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09" w:rsidRPr="00C44F54" w:rsidRDefault="00781A09" w:rsidP="00203DA9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 w:rsidRPr="00C44F54">
        <w:rPr>
          <w:rFonts w:ascii="Times New Roman" w:hAnsi="Times New Roman" w:cs="Times New Roman"/>
          <w:sz w:val="28"/>
          <w:szCs w:val="28"/>
        </w:rPr>
        <w:t xml:space="preserve">Утверждены на заседании </w:t>
      </w:r>
    </w:p>
    <w:p w:rsidR="002E787C" w:rsidRPr="00C44F54" w:rsidRDefault="00781A09" w:rsidP="00203DA9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 w:rsidRPr="00C44F54">
        <w:rPr>
          <w:rFonts w:ascii="Times New Roman" w:hAnsi="Times New Roman" w:cs="Times New Roman"/>
          <w:sz w:val="28"/>
          <w:szCs w:val="28"/>
        </w:rPr>
        <w:t>кафедры социальных коммуникаций</w:t>
      </w:r>
    </w:p>
    <w:p w:rsidR="00781A09" w:rsidRPr="00C44F54" w:rsidRDefault="00781A09" w:rsidP="00203DA9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26DB">
        <w:rPr>
          <w:rFonts w:ascii="Times New Roman" w:hAnsi="Times New Roman" w:cs="Times New Roman"/>
          <w:sz w:val="28"/>
          <w:szCs w:val="28"/>
        </w:rPr>
        <w:t xml:space="preserve">от </w:t>
      </w:r>
      <w:r w:rsidR="00733B0E" w:rsidRPr="003F26DB">
        <w:rPr>
          <w:rFonts w:ascii="Times New Roman" w:hAnsi="Times New Roman" w:cs="Times New Roman"/>
          <w:sz w:val="28"/>
          <w:szCs w:val="28"/>
        </w:rPr>
        <w:t>0</w:t>
      </w:r>
      <w:r w:rsidR="003F26DB" w:rsidRPr="003F26DB">
        <w:rPr>
          <w:rFonts w:ascii="Times New Roman" w:hAnsi="Times New Roman" w:cs="Times New Roman"/>
          <w:sz w:val="28"/>
          <w:szCs w:val="28"/>
        </w:rPr>
        <w:t>4</w:t>
      </w:r>
      <w:r w:rsidR="00733B0E" w:rsidRPr="003F26DB">
        <w:rPr>
          <w:rFonts w:ascii="Times New Roman" w:hAnsi="Times New Roman" w:cs="Times New Roman"/>
          <w:sz w:val="28"/>
          <w:szCs w:val="28"/>
        </w:rPr>
        <w:t>.10</w:t>
      </w:r>
      <w:r w:rsidRPr="003F26DB">
        <w:rPr>
          <w:rFonts w:ascii="Times New Roman" w:hAnsi="Times New Roman" w:cs="Times New Roman"/>
          <w:sz w:val="28"/>
          <w:szCs w:val="28"/>
        </w:rPr>
        <w:t>.20</w:t>
      </w:r>
      <w:r w:rsidR="007A7EB7" w:rsidRPr="003F26DB">
        <w:rPr>
          <w:rFonts w:ascii="Times New Roman" w:hAnsi="Times New Roman" w:cs="Times New Roman"/>
          <w:sz w:val="28"/>
          <w:szCs w:val="28"/>
        </w:rPr>
        <w:t>2</w:t>
      </w:r>
      <w:r w:rsidR="003F26DB" w:rsidRPr="003F26DB">
        <w:rPr>
          <w:rFonts w:ascii="Times New Roman" w:hAnsi="Times New Roman" w:cs="Times New Roman"/>
          <w:sz w:val="28"/>
          <w:szCs w:val="28"/>
        </w:rPr>
        <w:t>3</w:t>
      </w:r>
      <w:r w:rsidRPr="003F26DB">
        <w:rPr>
          <w:rFonts w:ascii="Times New Roman" w:hAnsi="Times New Roman" w:cs="Times New Roman"/>
          <w:sz w:val="28"/>
          <w:szCs w:val="28"/>
        </w:rPr>
        <w:t xml:space="preserve"> г., протоколом №</w:t>
      </w:r>
      <w:r w:rsidR="00733B0E" w:rsidRPr="003F26DB">
        <w:rPr>
          <w:rFonts w:ascii="Times New Roman" w:hAnsi="Times New Roman" w:cs="Times New Roman"/>
          <w:sz w:val="28"/>
          <w:szCs w:val="28"/>
        </w:rPr>
        <w:t>3</w:t>
      </w:r>
    </w:p>
    <w:p w:rsidR="004C6CBD" w:rsidRDefault="004C6CBD" w:rsidP="00203DA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D641C7" w:rsidRDefault="00192CF6" w:rsidP="00203DA9">
      <w:p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132101413"/>
      <w:r w:rsidRPr="004970C2">
        <w:rPr>
          <w:rFonts w:ascii="Times New Roman" w:hAnsi="Times New Roman" w:cs="Times New Roman"/>
          <w:b/>
          <w:sz w:val="28"/>
          <w:szCs w:val="28"/>
        </w:rPr>
        <w:t>Вопросы к</w:t>
      </w:r>
      <w:r w:rsidR="003F2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0C2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4C6CBD" w:rsidRPr="004970C2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</w:t>
      </w:r>
      <w:r w:rsidRPr="004970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ой итоговой аттестации </w:t>
      </w:r>
    </w:p>
    <w:p w:rsidR="00750E4B" w:rsidRDefault="00750E4B" w:rsidP="00203DA9">
      <w:p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0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подготовки 42.03.01 «Реклама и связи с общественностью» (</w:t>
      </w:r>
      <w:proofErr w:type="spellStart"/>
      <w:r w:rsidRPr="00750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бакалавриат</w:t>
      </w:r>
      <w:proofErr w:type="spellEnd"/>
      <w:r w:rsidRPr="00750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очной</w:t>
      </w:r>
      <w:r w:rsidR="003F26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</w:t>
      </w:r>
      <w:r w:rsidR="00642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3F26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0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</w:t>
      </w:r>
    </w:p>
    <w:p w:rsidR="0026064F" w:rsidRDefault="0026064F" w:rsidP="00203DA9">
      <w:pPr>
        <w:tabs>
          <w:tab w:val="left" w:pos="426"/>
        </w:tabs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64F" w:rsidRPr="00385E9A" w:rsidRDefault="0026064F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Социальная коммуникация: понятие и структура. Этапы развития коммуникаций в обществе. Формы, типы и уровни коммуникации.                                                                                                      </w:t>
      </w:r>
    </w:p>
    <w:p w:rsidR="0026064F" w:rsidRPr="00385E9A" w:rsidRDefault="0026064F" w:rsidP="00203DA9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Основные теории коммуникации: информационная, семиотическая.</w:t>
      </w:r>
      <w:r w:rsidR="003F2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Когнитивный и </w:t>
      </w:r>
      <w:proofErr w:type="spellStart"/>
      <w:r w:rsidRPr="00385E9A">
        <w:rPr>
          <w:rFonts w:ascii="Times New Roman" w:eastAsia="Times New Roman" w:hAnsi="Times New Roman" w:cs="Times New Roman"/>
          <w:sz w:val="28"/>
          <w:szCs w:val="28"/>
        </w:rPr>
        <w:t>интерпретативный</w:t>
      </w:r>
      <w:proofErr w:type="spellEnd"/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 подходы к коммуникации.    </w:t>
      </w:r>
    </w:p>
    <w:p w:rsidR="0026064F" w:rsidRPr="00385E9A" w:rsidRDefault="0026064F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Дискурсивный подход к коммуникации. Дискурс как комплексное коммуникативное событие. Типы и виды дискурсов.</w:t>
      </w:r>
    </w:p>
    <w:p w:rsidR="00657AE9" w:rsidRPr="00385E9A" w:rsidRDefault="00666C94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Деловая коммуникация: содержание, функции, типология. Средства и каналы коммуникации. Особенности делового общения с использованием электронных средств коммуникации.</w:t>
      </w:r>
    </w:p>
    <w:p w:rsidR="00666C94" w:rsidRPr="00385E9A" w:rsidRDefault="00666C94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 xml:space="preserve">Коммуникативные барьеры (логический, стилистический, семантический, фонетический и др.), причины возникновения, способы распознавания, техники преодоления. </w:t>
      </w:r>
    </w:p>
    <w:p w:rsidR="00666C94" w:rsidRPr="00385E9A" w:rsidRDefault="00666C94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Личность как субъект и объект коммуникации. Психологические особенности партнеров. Особенности психологического манипулирования людьми.</w:t>
      </w:r>
    </w:p>
    <w:p w:rsidR="0026064F" w:rsidRPr="00385E9A" w:rsidRDefault="00666C94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Этика деловой коммуникации. Виды этических норм и правил. Главные составляющие деловой этики.Профессиональная этика.</w:t>
      </w:r>
    </w:p>
    <w:p w:rsidR="00C405B3" w:rsidRPr="00385E9A" w:rsidRDefault="00C405B3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Основы устной коммуникации. Деловое общение как речевая коммуникация. Законы публичной речи. Культура речи. Деловое общение с представителями СМИ.</w:t>
      </w:r>
    </w:p>
    <w:p w:rsidR="00C405B3" w:rsidRPr="00385E9A" w:rsidRDefault="00C405B3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Письменные коммуникации.Общие требования к деловым письмам. Этические нормы при составлении текста делового письма. Рекламный текст как вид деловой письменной коммуникации.</w:t>
      </w:r>
    </w:p>
    <w:p w:rsidR="00C405B3" w:rsidRPr="00385E9A" w:rsidRDefault="00C405B3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Невербальные средства, их к</w:t>
      </w:r>
      <w:r w:rsidRPr="00385E9A">
        <w:rPr>
          <w:rFonts w:ascii="Times New Roman" w:hAnsi="Times New Roman" w:cs="Times New Roman"/>
          <w:sz w:val="28"/>
          <w:szCs w:val="28"/>
        </w:rPr>
        <w:t>лассификация</w:t>
      </w:r>
      <w:r w:rsidR="00B249E7" w:rsidRPr="00385E9A">
        <w:rPr>
          <w:rFonts w:ascii="Times New Roman" w:hAnsi="Times New Roman" w:cs="Times New Roman"/>
          <w:sz w:val="28"/>
          <w:szCs w:val="28"/>
        </w:rPr>
        <w:t xml:space="preserve"> и значение</w:t>
      </w:r>
      <w:r w:rsidR="00B249E7" w:rsidRPr="00385E9A">
        <w:rPr>
          <w:rFonts w:ascii="Times New Roman" w:eastAsia="Calibri" w:hAnsi="Times New Roman" w:cs="Times New Roman"/>
          <w:sz w:val="28"/>
          <w:szCs w:val="28"/>
        </w:rPr>
        <w:t xml:space="preserve"> в деловом общении.</w:t>
      </w:r>
    </w:p>
    <w:p w:rsidR="00C405B3" w:rsidRPr="00385E9A" w:rsidRDefault="00C405B3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Деловой этикет и культура поведения делового человека</w:t>
      </w:r>
      <w:r w:rsidR="00DD19A7" w:rsidRPr="00385E9A">
        <w:rPr>
          <w:rFonts w:ascii="Times New Roman" w:eastAsia="Calibri" w:hAnsi="Times New Roman" w:cs="Times New Roman"/>
          <w:sz w:val="28"/>
          <w:szCs w:val="28"/>
        </w:rPr>
        <w:t>.</w:t>
      </w:r>
      <w:r w:rsidR="00DD19A7" w:rsidRPr="00385E9A">
        <w:rPr>
          <w:rFonts w:ascii="Times New Roman" w:hAnsi="Times New Roman" w:cs="Times New Roman"/>
          <w:sz w:val="28"/>
          <w:szCs w:val="28"/>
        </w:rPr>
        <w:t xml:space="preserve"> Самопрезентация. Имидж делового человека.</w:t>
      </w:r>
    </w:p>
    <w:p w:rsidR="00A4556B" w:rsidRPr="00385E9A" w:rsidRDefault="00686CD8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 xml:space="preserve">Медиа и массовая коммуникация, СМИ и СМК. Природа </w:t>
      </w:r>
      <w:proofErr w:type="spellStart"/>
      <w:r w:rsidRPr="00385E9A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385E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85E9A">
        <w:rPr>
          <w:rFonts w:ascii="Times New Roman" w:eastAsia="Calibri" w:hAnsi="Times New Roman" w:cs="Times New Roman"/>
          <w:sz w:val="28"/>
          <w:szCs w:val="28"/>
        </w:rPr>
        <w:t>медиафеномены</w:t>
      </w:r>
      <w:proofErr w:type="spellEnd"/>
      <w:r w:rsidRPr="00385E9A">
        <w:rPr>
          <w:rFonts w:ascii="Times New Roman" w:eastAsia="Calibri" w:hAnsi="Times New Roman" w:cs="Times New Roman"/>
          <w:sz w:val="28"/>
          <w:szCs w:val="28"/>
        </w:rPr>
        <w:t>. История медиа через призму социальных изменений.</w:t>
      </w:r>
    </w:p>
    <w:p w:rsidR="00686CD8" w:rsidRPr="00385E9A" w:rsidRDefault="00686CD8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 xml:space="preserve">Классификации теорий медиа. Психологические и </w:t>
      </w:r>
      <w:proofErr w:type="spellStart"/>
      <w:r w:rsidRPr="00385E9A">
        <w:rPr>
          <w:rFonts w:ascii="Times New Roman" w:eastAsia="Calibri" w:hAnsi="Times New Roman" w:cs="Times New Roman"/>
          <w:sz w:val="28"/>
          <w:szCs w:val="28"/>
        </w:rPr>
        <w:t>микросоциологические</w:t>
      </w:r>
      <w:proofErr w:type="spellEnd"/>
      <w:r w:rsidRPr="00385E9A">
        <w:rPr>
          <w:rFonts w:ascii="Times New Roman" w:eastAsia="Calibri" w:hAnsi="Times New Roman" w:cs="Times New Roman"/>
          <w:sz w:val="28"/>
          <w:szCs w:val="28"/>
        </w:rPr>
        <w:t xml:space="preserve"> подходы к изучению коммуникаций.</w:t>
      </w:r>
    </w:p>
    <w:p w:rsidR="006E391B" w:rsidRPr="00385E9A" w:rsidRDefault="006E391B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t>Связи с общественностью: цель, предмет, субъекты, содержание, средства, результат. Связи с общественностью в системе социального управления.</w:t>
      </w:r>
    </w:p>
    <w:p w:rsidR="006E391B" w:rsidRPr="00385E9A" w:rsidRDefault="00E8229D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t>Связи с общественностью к</w:t>
      </w:r>
      <w:r w:rsidR="006E391B" w:rsidRPr="00385E9A">
        <w:rPr>
          <w:rFonts w:ascii="Times New Roman" w:hAnsi="Times New Roman" w:cs="Times New Roman"/>
          <w:sz w:val="28"/>
          <w:szCs w:val="28"/>
        </w:rPr>
        <w:t xml:space="preserve">ак управленческая, социально-практическая, рыночная, коммуникативная, технологическая и </w:t>
      </w:r>
      <w:proofErr w:type="spellStart"/>
      <w:r w:rsidR="006E391B" w:rsidRPr="00385E9A">
        <w:rPr>
          <w:rFonts w:ascii="Times New Roman" w:hAnsi="Times New Roman" w:cs="Times New Roman"/>
          <w:sz w:val="28"/>
          <w:szCs w:val="28"/>
        </w:rPr>
        <w:t>социоинженерная</w:t>
      </w:r>
      <w:proofErr w:type="spellEnd"/>
      <w:r w:rsidR="006E391B" w:rsidRPr="00385E9A">
        <w:rPr>
          <w:rFonts w:ascii="Times New Roman" w:hAnsi="Times New Roman" w:cs="Times New Roman"/>
          <w:sz w:val="28"/>
          <w:szCs w:val="28"/>
        </w:rPr>
        <w:t xml:space="preserve"> деятельность.  Функции PR.</w:t>
      </w:r>
    </w:p>
    <w:p w:rsidR="006E391B" w:rsidRPr="00385E9A" w:rsidRDefault="006E391B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Управление информацией как технология влияния. Принципы общественного информирования. Технологии информирования.</w:t>
      </w:r>
    </w:p>
    <w:p w:rsidR="006E391B" w:rsidRPr="00385E9A" w:rsidRDefault="006E391B" w:rsidP="00203DA9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t>Изучение общественного мнения. Определение условий, выбор аудитории и средств коммуникации. Основные способы воздействия на поведение индивидов и социальных групп и формы манипулирования общественным мнением.</w:t>
      </w:r>
    </w:p>
    <w:p w:rsidR="0026064F" w:rsidRPr="00385E9A" w:rsidRDefault="00F03B4A" w:rsidP="00203DA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 xml:space="preserve">СМИ как основной канал воздействия PR-технологий. Критерии выбора средств массовой информации для установления связей с общественностью. Основные формы присутствия PR-субъекта в СМИ. </w:t>
      </w:r>
    </w:p>
    <w:p w:rsidR="00DA7838" w:rsidRPr="00385E9A" w:rsidRDefault="00DA7838" w:rsidP="00203DA9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Реклама: понятие, сущность, цель и функции. Классификация средств и форм рекламной деятельности. Виды рекламы (коммерческая, социальная, политическая и др.), их коммуникационные особенности и функции.</w:t>
      </w:r>
    </w:p>
    <w:p w:rsidR="00DA7838" w:rsidRPr="00385E9A" w:rsidRDefault="00DA7838" w:rsidP="00203DA9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Каналы рекламной коммуникации: особенности, возможности и ограничения каждого из каналов.</w:t>
      </w:r>
    </w:p>
    <w:p w:rsidR="00DA7838" w:rsidRPr="00385E9A" w:rsidRDefault="00DA7838" w:rsidP="00203DA9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Рекламные агентства: виды и особенности организации. Профессиональные требования к специалисту по рекламе.</w:t>
      </w:r>
    </w:p>
    <w:p w:rsidR="00DA7838" w:rsidRPr="00385E9A" w:rsidRDefault="00DA7838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Федеральный закон «О рекламе»: основные понятия и особенности рекламы отдельных видов товаров. Правовые последствия несоблюдения законодательства о рекламе</w:t>
      </w:r>
      <w:r w:rsidR="007600CF" w:rsidRPr="00385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838" w:rsidRPr="00385E9A" w:rsidRDefault="00DA7838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Реализация норм авторского права в рекламной и PR-деятельности</w:t>
      </w:r>
      <w:r w:rsidR="007600CF" w:rsidRPr="00385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838" w:rsidRPr="00385E9A" w:rsidRDefault="00DA7838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Закон о средствах массовой информации и его роль в регулировании связей с общественностью и деятельности в сфере рекламы</w:t>
      </w:r>
      <w:r w:rsidR="007600CF" w:rsidRPr="00385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838" w:rsidRPr="00385E9A" w:rsidRDefault="00DA7838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Закон о защите прав потребителей и его применение в сфере рекламы и PR</w:t>
      </w:r>
      <w:r w:rsidR="007600CF" w:rsidRPr="00385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A21" w:rsidRPr="00385E9A" w:rsidRDefault="0042234C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75A21" w:rsidRPr="00385E9A">
        <w:rPr>
          <w:rFonts w:ascii="Times New Roman" w:hAnsi="Times New Roman" w:cs="Times New Roman"/>
          <w:sz w:val="28"/>
          <w:szCs w:val="28"/>
        </w:rPr>
        <w:t xml:space="preserve">ипы исследований в рекламе и связях с общественностью: прикладные и теоретические. Основные и пилотные исследования. </w:t>
      </w:r>
    </w:p>
    <w:p w:rsidR="00DA7838" w:rsidRPr="00385E9A" w:rsidRDefault="00B75A21" w:rsidP="00203DA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t>Исследование эффективности рекламной кампании. Критерии оценки эффективности рекламы: узнаваемость, запоминаемость, уровень побудительности, влияние на покупательское поведение.</w:t>
      </w:r>
    </w:p>
    <w:p w:rsidR="00B75A21" w:rsidRPr="001B1E23" w:rsidRDefault="003B3564" w:rsidP="002B4F92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E23">
        <w:rPr>
          <w:rFonts w:ascii="Times New Roman" w:hAnsi="Times New Roman" w:cs="Times New Roman"/>
          <w:sz w:val="28"/>
          <w:szCs w:val="28"/>
        </w:rPr>
        <w:t xml:space="preserve">Виды исследований аудитории: количественные и качественные. </w:t>
      </w:r>
      <w:r w:rsidR="00B75A21" w:rsidRPr="001B1E23">
        <w:rPr>
          <w:rFonts w:ascii="Times New Roman" w:hAnsi="Times New Roman" w:cs="Times New Roman"/>
          <w:sz w:val="28"/>
          <w:szCs w:val="28"/>
        </w:rPr>
        <w:t xml:space="preserve">Особенности изучения радио-, </w:t>
      </w:r>
      <w:r w:rsidR="0042234C" w:rsidRPr="001B1E23">
        <w:rPr>
          <w:rFonts w:ascii="Times New Roman" w:hAnsi="Times New Roman" w:cs="Times New Roman"/>
          <w:sz w:val="28"/>
          <w:szCs w:val="28"/>
        </w:rPr>
        <w:t>теле</w:t>
      </w:r>
      <w:r w:rsidR="00B75A21" w:rsidRPr="001B1E23">
        <w:rPr>
          <w:rFonts w:ascii="Times New Roman" w:hAnsi="Times New Roman" w:cs="Times New Roman"/>
          <w:sz w:val="28"/>
          <w:szCs w:val="28"/>
        </w:rPr>
        <w:t xml:space="preserve">- и </w:t>
      </w:r>
      <w:r w:rsidR="0042234C" w:rsidRPr="001B1E23">
        <w:rPr>
          <w:rFonts w:ascii="Times New Roman" w:hAnsi="Times New Roman" w:cs="Times New Roman"/>
          <w:sz w:val="28"/>
          <w:szCs w:val="28"/>
        </w:rPr>
        <w:t>интернет</w:t>
      </w:r>
      <w:r w:rsidR="0042234C">
        <w:rPr>
          <w:rFonts w:ascii="Times New Roman" w:hAnsi="Times New Roman" w:cs="Times New Roman"/>
          <w:sz w:val="28"/>
          <w:szCs w:val="28"/>
        </w:rPr>
        <w:t>-</w:t>
      </w:r>
      <w:r w:rsidR="00B75A21" w:rsidRPr="001B1E23">
        <w:rPr>
          <w:rFonts w:ascii="Times New Roman" w:hAnsi="Times New Roman" w:cs="Times New Roman"/>
          <w:sz w:val="28"/>
          <w:szCs w:val="28"/>
        </w:rPr>
        <w:t xml:space="preserve">аудитории. Единицы анализа количества аудитории: рейтинг и доля. </w:t>
      </w:r>
    </w:p>
    <w:p w:rsidR="00B75A21" w:rsidRPr="00385E9A" w:rsidRDefault="00B75A21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t xml:space="preserve">Качественные методы </w:t>
      </w:r>
      <w:r w:rsidR="001B1E23">
        <w:rPr>
          <w:rFonts w:ascii="Times New Roman" w:hAnsi="Times New Roman" w:cs="Times New Roman"/>
          <w:sz w:val="28"/>
          <w:szCs w:val="28"/>
        </w:rPr>
        <w:t>исследований и сбора данных</w:t>
      </w:r>
      <w:r w:rsidRPr="00385E9A">
        <w:rPr>
          <w:rFonts w:ascii="Times New Roman" w:hAnsi="Times New Roman" w:cs="Times New Roman"/>
          <w:sz w:val="28"/>
          <w:szCs w:val="28"/>
        </w:rPr>
        <w:t xml:space="preserve">. Глубинное интервью и фокус-группы. Работа с экспертами. </w:t>
      </w:r>
    </w:p>
    <w:p w:rsidR="003B3564" w:rsidRPr="00385E9A" w:rsidRDefault="003B3564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t xml:space="preserve">Методы исследования содержания и понимания в коммуникации. Контент-анализ. Мотивационный анализ. Семиотический анализ. Прагматический анализ. Структурный анализ. Нарративный анализ. Ролевой анализ. </w:t>
      </w:r>
      <w:proofErr w:type="spellStart"/>
      <w:r w:rsidRPr="00385E9A">
        <w:rPr>
          <w:rFonts w:ascii="Times New Roman" w:hAnsi="Times New Roman" w:cs="Times New Roman"/>
          <w:sz w:val="28"/>
          <w:szCs w:val="28"/>
        </w:rPr>
        <w:t>Дискурсный</w:t>
      </w:r>
      <w:proofErr w:type="spellEnd"/>
      <w:r w:rsidRPr="00385E9A">
        <w:rPr>
          <w:rFonts w:ascii="Times New Roman" w:hAnsi="Times New Roman" w:cs="Times New Roman"/>
          <w:sz w:val="28"/>
          <w:szCs w:val="28"/>
        </w:rPr>
        <w:t xml:space="preserve"> анализ рекламного сообщения. </w:t>
      </w:r>
    </w:p>
    <w:p w:rsidR="00FE7482" w:rsidRPr="00385E9A" w:rsidRDefault="003B3564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t>Методы стратегического планирования: SWOT-анализ, PEST-анализ, PESTLE-анализ, SLEPT-анализ, STEEPLE-анализ, анализ пяти сил Портера, SNW-анализ</w:t>
      </w:r>
      <w:r w:rsidR="00FE7482" w:rsidRPr="00385E9A">
        <w:rPr>
          <w:rFonts w:ascii="Times New Roman" w:hAnsi="Times New Roman" w:cs="Times New Roman"/>
          <w:sz w:val="28"/>
          <w:szCs w:val="28"/>
        </w:rPr>
        <w:t>.</w:t>
      </w:r>
    </w:p>
    <w:p w:rsidR="00816CC7" w:rsidRPr="00385E9A" w:rsidRDefault="00FE7482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Рекламный</w:t>
      </w:r>
      <w:r w:rsidR="00816CC7" w:rsidRPr="00385E9A">
        <w:rPr>
          <w:rFonts w:ascii="Times New Roman" w:eastAsia="Times New Roman" w:hAnsi="Times New Roman" w:cs="Times New Roman"/>
          <w:sz w:val="28"/>
          <w:szCs w:val="28"/>
        </w:rPr>
        <w:t xml:space="preserve"> проект:</w:t>
      </w: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 определение, основные признаки и функции. </w:t>
      </w:r>
      <w:r w:rsidR="0052582B" w:rsidRPr="00385E9A">
        <w:rPr>
          <w:rFonts w:ascii="Times New Roman" w:eastAsia="Times New Roman" w:hAnsi="Times New Roman" w:cs="Times New Roman"/>
          <w:sz w:val="28"/>
          <w:szCs w:val="28"/>
        </w:rPr>
        <w:t xml:space="preserve">Основные фазы жизненного цикла проекта </w:t>
      </w:r>
      <w:r w:rsidRPr="00385E9A">
        <w:rPr>
          <w:rFonts w:ascii="Times New Roman" w:eastAsia="Times New Roman" w:hAnsi="Times New Roman" w:cs="Times New Roman"/>
          <w:sz w:val="28"/>
          <w:szCs w:val="28"/>
        </w:rPr>
        <w:t>Управление рекламной кампанией</w:t>
      </w:r>
      <w:r w:rsidR="00525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482" w:rsidRPr="00385E9A" w:rsidRDefault="00816CC7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PR</w:t>
      </w: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-проект: определение, признаки, функции, стратегии. </w:t>
      </w:r>
      <w:r w:rsidR="0052582B" w:rsidRPr="00385E9A">
        <w:rPr>
          <w:rFonts w:ascii="Times New Roman" w:eastAsia="Times New Roman" w:hAnsi="Times New Roman" w:cs="Times New Roman"/>
          <w:sz w:val="28"/>
          <w:szCs w:val="28"/>
        </w:rPr>
        <w:t>Основные фазы жизненного цикла проекта</w:t>
      </w:r>
    </w:p>
    <w:p w:rsidR="00FE7482" w:rsidRPr="00385E9A" w:rsidRDefault="00FE7482" w:rsidP="00203DA9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Методы оценки эффективности рекламной кампании и </w:t>
      </w:r>
      <w:r w:rsidRPr="00385E9A"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-проекта. </w:t>
      </w:r>
      <w:proofErr w:type="spellStart"/>
      <w:r w:rsidRPr="00385E9A">
        <w:rPr>
          <w:rFonts w:ascii="Times New Roman" w:eastAsia="Times New Roman" w:hAnsi="Times New Roman" w:cs="Times New Roman"/>
          <w:sz w:val="28"/>
          <w:szCs w:val="28"/>
        </w:rPr>
        <w:t>Постпроектная</w:t>
      </w:r>
      <w:proofErr w:type="spellEnd"/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 оценка. </w:t>
      </w:r>
    </w:p>
    <w:p w:rsidR="00FE7482" w:rsidRPr="00385E9A" w:rsidRDefault="00FE7482" w:rsidP="00203DA9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Pr="00385E9A"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 w:rsidRPr="00385E9A">
        <w:rPr>
          <w:rFonts w:ascii="Times New Roman" w:eastAsia="Times New Roman" w:hAnsi="Times New Roman" w:cs="Times New Roman"/>
          <w:sz w:val="28"/>
          <w:szCs w:val="28"/>
        </w:rPr>
        <w:t>-проекта и рекламной кампании: правила формирования.</w:t>
      </w:r>
    </w:p>
    <w:p w:rsidR="00816CC7" w:rsidRPr="00385E9A" w:rsidRDefault="001376FA" w:rsidP="00203DA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Медиаплан: понятие, принципы, основные этапы разработки. </w:t>
      </w:r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количественных характеристик </w:t>
      </w:r>
      <w:proofErr w:type="spellStart"/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медиаплана</w:t>
      </w:r>
      <w:proofErr w:type="spellEnd"/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5A21" w:rsidRPr="00385E9A" w:rsidRDefault="001376FA" w:rsidP="00203DA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</w:t>
      </w:r>
      <w:proofErr w:type="spellStart"/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медиа</w:t>
      </w:r>
      <w:r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используемые в </w:t>
      </w:r>
      <w:proofErr w:type="spellStart"/>
      <w:r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медиапланировании</w:t>
      </w:r>
      <w:proofErr w:type="spellEnd"/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Reach</w:t>
      </w:r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Индекс А</w:t>
      </w:r>
      <w:proofErr w:type="spellStart"/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ffinity</w:t>
      </w:r>
      <w:proofErr w:type="spellEnd"/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74B9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OTS</w:t>
      </w:r>
      <w:r w:rsidR="006374B9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GRP</w:t>
      </w:r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CPT</w:t>
      </w:r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Frequency</w:t>
      </w:r>
      <w:r w:rsidR="00816CC7"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другие)</w:t>
      </w:r>
      <w:r w:rsidRPr="00385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376FA" w:rsidRPr="00385E9A" w:rsidRDefault="001376FA" w:rsidP="00203DA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9A">
        <w:rPr>
          <w:rFonts w:ascii="Times New Roman" w:hAnsi="Times New Roman" w:cs="Times New Roman"/>
          <w:color w:val="000000"/>
          <w:sz w:val="28"/>
          <w:szCs w:val="28"/>
        </w:rPr>
        <w:t>Понятие событийных коммуникаций. Принципы осуществления событийных коммуникаций. Виды и цели специальных событий.</w:t>
      </w:r>
    </w:p>
    <w:p w:rsidR="001376FA" w:rsidRPr="00385E9A" w:rsidRDefault="001376FA" w:rsidP="00203DA9">
      <w:pPr>
        <w:pStyle w:val="a5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мероприятий. Событие как новость. Присутствие ньюсмейкеров как важная составляющая информационного сопровождения мероприятия. </w:t>
      </w:r>
    </w:p>
    <w:p w:rsidR="001376FA" w:rsidRPr="00385E9A" w:rsidRDefault="001376FA" w:rsidP="00203DA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Менеджмент новостей. Принципы управления информацией для СМИ. Формирование собственного информационного потока и каналов коммуникации. </w:t>
      </w:r>
    </w:p>
    <w:p w:rsidR="00313041" w:rsidRPr="00385E9A" w:rsidRDefault="00B74566" w:rsidP="00203DA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t xml:space="preserve">Копирайтинг. </w:t>
      </w:r>
      <w:r w:rsidR="00313041" w:rsidRPr="00385E9A">
        <w:rPr>
          <w:rFonts w:ascii="Times New Roman" w:hAnsi="Times New Roman" w:cs="Times New Roman"/>
          <w:sz w:val="28"/>
          <w:szCs w:val="28"/>
        </w:rPr>
        <w:t xml:space="preserve">Креативная составляющая копирайтинга.Приемы копирайтинга. </w:t>
      </w:r>
    </w:p>
    <w:p w:rsidR="0026064F" w:rsidRPr="00385E9A" w:rsidRDefault="00313041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E9A">
        <w:rPr>
          <w:rFonts w:ascii="Times New Roman" w:hAnsi="Times New Roman" w:cs="Times New Roman"/>
          <w:sz w:val="28"/>
          <w:szCs w:val="28"/>
        </w:rPr>
        <w:t>Спичрайтинг</w:t>
      </w:r>
      <w:proofErr w:type="spellEnd"/>
      <w:r w:rsidRPr="00385E9A">
        <w:rPr>
          <w:rFonts w:ascii="Times New Roman" w:hAnsi="Times New Roman" w:cs="Times New Roman"/>
          <w:sz w:val="28"/>
          <w:szCs w:val="28"/>
        </w:rPr>
        <w:t xml:space="preserve"> как специфическая PR-технология. Профессионально-личностные характеристики спичрайтера. </w:t>
      </w:r>
      <w:proofErr w:type="spellStart"/>
      <w:r w:rsidRPr="00385E9A">
        <w:rPr>
          <w:rFonts w:ascii="Times New Roman" w:hAnsi="Times New Roman" w:cs="Times New Roman"/>
          <w:sz w:val="28"/>
          <w:szCs w:val="28"/>
        </w:rPr>
        <w:t>Спичрайтинг</w:t>
      </w:r>
      <w:proofErr w:type="spellEnd"/>
      <w:r w:rsidRPr="00385E9A">
        <w:rPr>
          <w:rFonts w:ascii="Times New Roman" w:hAnsi="Times New Roman" w:cs="Times New Roman"/>
          <w:sz w:val="28"/>
          <w:szCs w:val="28"/>
        </w:rPr>
        <w:t xml:space="preserve"> как деловая риторика. </w:t>
      </w:r>
    </w:p>
    <w:p w:rsidR="002664D5" w:rsidRPr="00385E9A" w:rsidRDefault="00743BBB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HiddenHorzOCR" w:hAnsi="Times New Roman" w:cs="Times New Roman"/>
          <w:sz w:val="28"/>
          <w:szCs w:val="28"/>
        </w:rPr>
        <w:t xml:space="preserve">Профессиональная этика рекламной и </w:t>
      </w:r>
      <w:r w:rsidRPr="00385E9A">
        <w:rPr>
          <w:rFonts w:ascii="Times New Roman" w:eastAsia="HiddenHorzOCR" w:hAnsi="Times New Roman" w:cs="Times New Roman"/>
          <w:sz w:val="28"/>
          <w:szCs w:val="28"/>
          <w:lang w:val="en-US"/>
        </w:rPr>
        <w:t>PR</w:t>
      </w:r>
      <w:r w:rsidRPr="00385E9A">
        <w:rPr>
          <w:rFonts w:ascii="Times New Roman" w:eastAsia="HiddenHorzOCR" w:hAnsi="Times New Roman" w:cs="Times New Roman"/>
          <w:sz w:val="28"/>
          <w:szCs w:val="28"/>
        </w:rPr>
        <w:t xml:space="preserve">-деятельности как система конкретизированных нравственных норм и принципов. </w:t>
      </w:r>
    </w:p>
    <w:p w:rsidR="000C1AF6" w:rsidRPr="00385E9A" w:rsidRDefault="000C1AF6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Сайты как </w:t>
      </w:r>
      <w:r w:rsidR="002664D5" w:rsidRPr="00385E9A">
        <w:rPr>
          <w:rFonts w:ascii="Times New Roman" w:eastAsia="Times New Roman" w:hAnsi="Times New Roman" w:cs="Times New Roman"/>
          <w:sz w:val="28"/>
          <w:szCs w:val="28"/>
        </w:rPr>
        <w:t xml:space="preserve">рекламные площадки и </w:t>
      </w:r>
      <w:r w:rsidRPr="00385E9A">
        <w:rPr>
          <w:rFonts w:ascii="Times New Roman" w:eastAsia="Times New Roman" w:hAnsi="Times New Roman" w:cs="Times New Roman"/>
          <w:sz w:val="28"/>
          <w:szCs w:val="28"/>
        </w:rPr>
        <w:t>инструмент PR-деятельности. Роль специалистов по рекламе и PR в создании и продвижения сайтов.</w:t>
      </w:r>
    </w:p>
    <w:p w:rsidR="000C1AF6" w:rsidRPr="00385E9A" w:rsidRDefault="000C1AF6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Контекстная и медийная реклама в сети Интернет (Яндекс. </w:t>
      </w:r>
      <w:proofErr w:type="spellStart"/>
      <w:r w:rsidRPr="00385E9A">
        <w:rPr>
          <w:rFonts w:ascii="Times New Roman" w:eastAsia="Times New Roman" w:hAnsi="Times New Roman" w:cs="Times New Roman"/>
          <w:sz w:val="28"/>
          <w:szCs w:val="28"/>
        </w:rPr>
        <w:t>Директ</w:t>
      </w:r>
      <w:proofErr w:type="spellEnd"/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85E9A">
        <w:rPr>
          <w:rFonts w:ascii="Times New Roman" w:eastAsia="Times New Roman" w:hAnsi="Times New Roman" w:cs="Times New Roman"/>
          <w:sz w:val="28"/>
          <w:szCs w:val="28"/>
        </w:rPr>
        <w:t>GoogleAds</w:t>
      </w:r>
      <w:proofErr w:type="spellEnd"/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0C1AF6" w:rsidRPr="00385E9A" w:rsidRDefault="000C1AF6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Контент-стратегия в социальных сетях. Этапы контент-стратегии. Виды контента и технологии продвижения контента в социальных сетях.</w:t>
      </w:r>
    </w:p>
    <w:p w:rsidR="00743BBB" w:rsidRPr="00385E9A" w:rsidRDefault="00743BBB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Социальные медиа: понятие, особенности, виды. Виды рекламной коммуникации в социальной сети. Возможности продвижения в соцсетях и мессенджерах. </w:t>
      </w:r>
    </w:p>
    <w:p w:rsidR="002664D5" w:rsidRPr="00385E9A" w:rsidRDefault="00743BBB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SMM как вид профессиональной деятельности. Особенности работы с текстовой и визуальной составляющей в социальных сетях. Особенности ведения персональных и корпоративных аккаунтов.</w:t>
      </w:r>
    </w:p>
    <w:p w:rsidR="002664D5" w:rsidRPr="00385E9A" w:rsidRDefault="002664D5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Таргетированная реклама в социальных сетях.</w:t>
      </w:r>
    </w:p>
    <w:p w:rsidR="00743BBB" w:rsidRPr="00385E9A" w:rsidRDefault="00743BBB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5E9A">
        <w:rPr>
          <w:rFonts w:ascii="Times New Roman" w:eastAsia="Times New Roman" w:hAnsi="Times New Roman" w:cs="Times New Roman"/>
          <w:sz w:val="28"/>
          <w:szCs w:val="28"/>
        </w:rPr>
        <w:t>Мессенджер-маркетинг</w:t>
      </w:r>
      <w:proofErr w:type="spellEnd"/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5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Influence-маркетинг и другие способы продвижения в социальных сетях. </w:t>
      </w:r>
      <w:r w:rsidRPr="00385E9A">
        <w:rPr>
          <w:rFonts w:ascii="Times New Roman" w:eastAsia="Times New Roman" w:hAnsi="Times New Roman" w:cs="Times New Roman"/>
          <w:sz w:val="28"/>
          <w:szCs w:val="28"/>
        </w:rPr>
        <w:t>Сервисы рассылок и чат-боты. Нестандартные способы продвижения.</w:t>
      </w:r>
    </w:p>
    <w:p w:rsidR="00743BBB" w:rsidRPr="00385E9A" w:rsidRDefault="00743BBB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Принципы и правила эффективного общения в социальных сетях. Работа с негативом. Мониторинг отзывов и упоминаний. Формирование лояльности аудитории.</w:t>
      </w:r>
    </w:p>
    <w:p w:rsidR="001F6FF1" w:rsidRPr="00385E9A" w:rsidRDefault="001F6FF1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lastRenderedPageBreak/>
        <w:t>Принципы управления кризисами. Кризисная коммуникация и кризисная программа. Механизмы коммуникативного воздействия в условиях кризисных ситуаций.</w:t>
      </w:r>
    </w:p>
    <w:p w:rsidR="001F6FF1" w:rsidRPr="00385E9A" w:rsidRDefault="001F6FF1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hAnsi="Times New Roman" w:cs="Times New Roman"/>
          <w:sz w:val="28"/>
          <w:szCs w:val="28"/>
        </w:rPr>
        <w:t>Работа с целевыми аудиториями в условиях кризиса. Управление информацией в кризисной ситуации. Условия создания эффективных сообщений для целевых аудиторий.</w:t>
      </w:r>
    </w:p>
    <w:p w:rsidR="001F6FF1" w:rsidRPr="00385E9A" w:rsidRDefault="001F6FF1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GR как коммуникативная технология, цели, задачи, субъекты и объекты GR-деятельности.</w:t>
      </w:r>
    </w:p>
    <w:p w:rsidR="00014C0C" w:rsidRPr="00385E9A" w:rsidRDefault="001F6FF1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 xml:space="preserve">GR-стратегия: понятие и особенности разработки и планирования. </w:t>
      </w:r>
    </w:p>
    <w:p w:rsidR="001F6FF1" w:rsidRPr="00385E9A" w:rsidRDefault="00014C0C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Подсистема политической коммуникации как базис устойчивости политической системы</w:t>
      </w:r>
      <w:r w:rsidR="00385E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85E9A">
        <w:rPr>
          <w:rFonts w:ascii="Times New Roman" w:eastAsia="Calibri" w:hAnsi="Times New Roman" w:cs="Times New Roman"/>
          <w:sz w:val="28"/>
          <w:szCs w:val="28"/>
        </w:rPr>
        <w:t>Базовые модели политической коммуникации.</w:t>
      </w:r>
    </w:p>
    <w:p w:rsidR="00014C0C" w:rsidRPr="00385E9A" w:rsidRDefault="00014C0C" w:rsidP="00203DA9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Понятие стратегической политико-коммуникационной кампании. Общие характеристики и основные виды стратегических политико-коммуникационных кампаний.</w:t>
      </w:r>
    </w:p>
    <w:p w:rsidR="001B32FE" w:rsidRPr="00385E9A" w:rsidRDefault="00014C0C" w:rsidP="00203DA9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Calibri" w:hAnsi="Times New Roman" w:cs="Times New Roman"/>
          <w:sz w:val="28"/>
          <w:szCs w:val="28"/>
        </w:rPr>
        <w:t>Место лоббизма в системе политических коммуникаций. Технологии лоббирования. Государственное регулирование лоббистской деятельности. Негативные последствия лоббирования и способы их преодоления.</w:t>
      </w:r>
    </w:p>
    <w:p w:rsidR="001B32FE" w:rsidRPr="00385E9A" w:rsidRDefault="001B32FE" w:rsidP="00203DA9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9A">
        <w:rPr>
          <w:rFonts w:ascii="Times New Roman" w:eastAsia="Times New Roman" w:hAnsi="Times New Roman" w:cs="Times New Roman"/>
          <w:sz w:val="28"/>
          <w:szCs w:val="28"/>
        </w:rPr>
        <w:t>Понятия «бренд», «брендинг», «торговая марка». Реализация идентичности бренда. Позиционирование бренда. Модели позиционирования.</w:t>
      </w:r>
    </w:p>
    <w:p w:rsidR="001B32FE" w:rsidRPr="0052582B" w:rsidRDefault="001B32FE" w:rsidP="00286E85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2B">
        <w:rPr>
          <w:rFonts w:ascii="Times New Roman" w:eastAsia="Times New Roman" w:hAnsi="Times New Roman" w:cs="Times New Roman"/>
          <w:sz w:val="28"/>
          <w:szCs w:val="28"/>
        </w:rPr>
        <w:t xml:space="preserve">Вербальные и визуальные идентификаторы бренда: имя, слоган, логотип, упаковка. Принципы </w:t>
      </w:r>
      <w:proofErr w:type="spellStart"/>
      <w:r w:rsidRPr="0052582B">
        <w:rPr>
          <w:rFonts w:ascii="Times New Roman" w:eastAsia="Times New Roman" w:hAnsi="Times New Roman" w:cs="Times New Roman"/>
          <w:sz w:val="28"/>
          <w:szCs w:val="28"/>
        </w:rPr>
        <w:t>нейминга</w:t>
      </w:r>
      <w:proofErr w:type="spellEnd"/>
      <w:r w:rsidRPr="005258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2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82B">
        <w:rPr>
          <w:rFonts w:ascii="Times New Roman" w:eastAsia="Times New Roman" w:hAnsi="Times New Roman" w:cs="Times New Roman"/>
          <w:sz w:val="28"/>
          <w:szCs w:val="28"/>
        </w:rPr>
        <w:t>Фирменный стиль: функции, элементы, носители.</w:t>
      </w:r>
    </w:p>
    <w:bookmarkEnd w:id="1"/>
    <w:p w:rsidR="00014C0C" w:rsidRPr="00014C0C" w:rsidRDefault="00014C0C" w:rsidP="00203DA9">
      <w:pPr>
        <w:pStyle w:val="a5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C0C" w:rsidRDefault="00014C0C" w:rsidP="00203DA9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5370" w:rsidRDefault="00255370" w:rsidP="00203DA9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5370" w:rsidSect="002E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B0C"/>
    <w:multiLevelType w:val="hybridMultilevel"/>
    <w:tmpl w:val="727EE3A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D11"/>
    <w:multiLevelType w:val="hybridMultilevel"/>
    <w:tmpl w:val="161ED8C2"/>
    <w:lvl w:ilvl="0" w:tplc="47749A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8621B"/>
    <w:multiLevelType w:val="hybridMultilevel"/>
    <w:tmpl w:val="B2BA15E0"/>
    <w:lvl w:ilvl="0" w:tplc="03B20630">
      <w:start w:val="2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5EB0DDF"/>
    <w:multiLevelType w:val="hybridMultilevel"/>
    <w:tmpl w:val="963CFD64"/>
    <w:lvl w:ilvl="0" w:tplc="66F426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B72557"/>
    <w:multiLevelType w:val="hybridMultilevel"/>
    <w:tmpl w:val="0A90B8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0965FC"/>
    <w:multiLevelType w:val="hybridMultilevel"/>
    <w:tmpl w:val="92B6ECD0"/>
    <w:lvl w:ilvl="0" w:tplc="6CE4BDB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F532E4C"/>
    <w:multiLevelType w:val="hybridMultilevel"/>
    <w:tmpl w:val="ADD65824"/>
    <w:lvl w:ilvl="0" w:tplc="CDDC0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C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61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C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6F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CD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D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2F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6C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2C36B1"/>
    <w:multiLevelType w:val="hybridMultilevel"/>
    <w:tmpl w:val="D54A058E"/>
    <w:lvl w:ilvl="0" w:tplc="5D2032C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39D9"/>
    <w:multiLevelType w:val="hybridMultilevel"/>
    <w:tmpl w:val="E4BA4AA8"/>
    <w:lvl w:ilvl="0" w:tplc="69263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E3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29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2A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0B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E6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C6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0F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EB787E"/>
    <w:multiLevelType w:val="hybridMultilevel"/>
    <w:tmpl w:val="6DE6926C"/>
    <w:lvl w:ilvl="0" w:tplc="A83815F2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137D0"/>
    <w:multiLevelType w:val="hybridMultilevel"/>
    <w:tmpl w:val="A51C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57677"/>
    <w:multiLevelType w:val="hybridMultilevel"/>
    <w:tmpl w:val="F2BA6DAC"/>
    <w:lvl w:ilvl="0" w:tplc="4394D8CE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4724F2B"/>
    <w:multiLevelType w:val="hybridMultilevel"/>
    <w:tmpl w:val="926E113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1A4C"/>
    <w:multiLevelType w:val="multilevel"/>
    <w:tmpl w:val="F4D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C6CBD"/>
    <w:rsid w:val="000012EB"/>
    <w:rsid w:val="000039A4"/>
    <w:rsid w:val="000043C6"/>
    <w:rsid w:val="00010902"/>
    <w:rsid w:val="00011C85"/>
    <w:rsid w:val="00014C0C"/>
    <w:rsid w:val="0003325C"/>
    <w:rsid w:val="00090B74"/>
    <w:rsid w:val="000C1AF6"/>
    <w:rsid w:val="000E302D"/>
    <w:rsid w:val="001127B6"/>
    <w:rsid w:val="00113081"/>
    <w:rsid w:val="00117AAD"/>
    <w:rsid w:val="00136B02"/>
    <w:rsid w:val="001376FA"/>
    <w:rsid w:val="001507BA"/>
    <w:rsid w:val="00153A7E"/>
    <w:rsid w:val="00192CF6"/>
    <w:rsid w:val="001A749B"/>
    <w:rsid w:val="001B1E23"/>
    <w:rsid w:val="001B32FE"/>
    <w:rsid w:val="001F069B"/>
    <w:rsid w:val="001F6FF1"/>
    <w:rsid w:val="00203DA9"/>
    <w:rsid w:val="00224881"/>
    <w:rsid w:val="00255370"/>
    <w:rsid w:val="0026064F"/>
    <w:rsid w:val="002664D5"/>
    <w:rsid w:val="0027540B"/>
    <w:rsid w:val="00275656"/>
    <w:rsid w:val="00290B7C"/>
    <w:rsid w:val="002A1D18"/>
    <w:rsid w:val="002E1B7B"/>
    <w:rsid w:val="002E22CB"/>
    <w:rsid w:val="002E4E48"/>
    <w:rsid w:val="002E6892"/>
    <w:rsid w:val="002E787C"/>
    <w:rsid w:val="002F63E4"/>
    <w:rsid w:val="002F6C36"/>
    <w:rsid w:val="00313041"/>
    <w:rsid w:val="00320E29"/>
    <w:rsid w:val="0032579D"/>
    <w:rsid w:val="00337C66"/>
    <w:rsid w:val="00375F40"/>
    <w:rsid w:val="00380D50"/>
    <w:rsid w:val="00385E9A"/>
    <w:rsid w:val="003913BF"/>
    <w:rsid w:val="003B3564"/>
    <w:rsid w:val="003C1AA9"/>
    <w:rsid w:val="003F26DB"/>
    <w:rsid w:val="0042234C"/>
    <w:rsid w:val="00455533"/>
    <w:rsid w:val="00457E80"/>
    <w:rsid w:val="00475F93"/>
    <w:rsid w:val="00481ACE"/>
    <w:rsid w:val="00490C55"/>
    <w:rsid w:val="004970C2"/>
    <w:rsid w:val="004A1871"/>
    <w:rsid w:val="004C6CBD"/>
    <w:rsid w:val="004D0C3C"/>
    <w:rsid w:val="0050080E"/>
    <w:rsid w:val="0052582B"/>
    <w:rsid w:val="00556351"/>
    <w:rsid w:val="0056075D"/>
    <w:rsid w:val="00570803"/>
    <w:rsid w:val="00580D7F"/>
    <w:rsid w:val="005822FA"/>
    <w:rsid w:val="005A2A0E"/>
    <w:rsid w:val="005A2B27"/>
    <w:rsid w:val="005A6BE0"/>
    <w:rsid w:val="005B4135"/>
    <w:rsid w:val="005B5303"/>
    <w:rsid w:val="005E1E7E"/>
    <w:rsid w:val="005F5809"/>
    <w:rsid w:val="006374B9"/>
    <w:rsid w:val="0064205E"/>
    <w:rsid w:val="00642908"/>
    <w:rsid w:val="006506C5"/>
    <w:rsid w:val="00657AE9"/>
    <w:rsid w:val="00660F70"/>
    <w:rsid w:val="00661F3F"/>
    <w:rsid w:val="00666C94"/>
    <w:rsid w:val="00686CD8"/>
    <w:rsid w:val="006A1B98"/>
    <w:rsid w:val="006C1A55"/>
    <w:rsid w:val="006C6606"/>
    <w:rsid w:val="006E391B"/>
    <w:rsid w:val="006E4A21"/>
    <w:rsid w:val="0070636C"/>
    <w:rsid w:val="00733B0E"/>
    <w:rsid w:val="00737FCD"/>
    <w:rsid w:val="00743BBB"/>
    <w:rsid w:val="00750A57"/>
    <w:rsid w:val="00750E4B"/>
    <w:rsid w:val="007600CF"/>
    <w:rsid w:val="00781A09"/>
    <w:rsid w:val="007A11D1"/>
    <w:rsid w:val="007A7EB7"/>
    <w:rsid w:val="007F3A50"/>
    <w:rsid w:val="00816CC7"/>
    <w:rsid w:val="00826464"/>
    <w:rsid w:val="00866CB7"/>
    <w:rsid w:val="008A7CD5"/>
    <w:rsid w:val="008C7C31"/>
    <w:rsid w:val="008F7AEF"/>
    <w:rsid w:val="00916F94"/>
    <w:rsid w:val="00917130"/>
    <w:rsid w:val="009401B8"/>
    <w:rsid w:val="00946EBC"/>
    <w:rsid w:val="00985F87"/>
    <w:rsid w:val="009C265F"/>
    <w:rsid w:val="009E1D8F"/>
    <w:rsid w:val="00A0012A"/>
    <w:rsid w:val="00A00259"/>
    <w:rsid w:val="00A05C9B"/>
    <w:rsid w:val="00A4427B"/>
    <w:rsid w:val="00A4556B"/>
    <w:rsid w:val="00A52081"/>
    <w:rsid w:val="00A53B55"/>
    <w:rsid w:val="00A63B56"/>
    <w:rsid w:val="00A8443D"/>
    <w:rsid w:val="00A87B45"/>
    <w:rsid w:val="00AA13A2"/>
    <w:rsid w:val="00AE696F"/>
    <w:rsid w:val="00B0417C"/>
    <w:rsid w:val="00B10E30"/>
    <w:rsid w:val="00B249E7"/>
    <w:rsid w:val="00B73D54"/>
    <w:rsid w:val="00B74566"/>
    <w:rsid w:val="00B75A21"/>
    <w:rsid w:val="00B82938"/>
    <w:rsid w:val="00BA3277"/>
    <w:rsid w:val="00C405B3"/>
    <w:rsid w:val="00C42996"/>
    <w:rsid w:val="00C44F54"/>
    <w:rsid w:val="00C54E55"/>
    <w:rsid w:val="00C62375"/>
    <w:rsid w:val="00CA111A"/>
    <w:rsid w:val="00CC5B02"/>
    <w:rsid w:val="00CC67F0"/>
    <w:rsid w:val="00CD7942"/>
    <w:rsid w:val="00CF7C65"/>
    <w:rsid w:val="00D641C7"/>
    <w:rsid w:val="00D76EC8"/>
    <w:rsid w:val="00DA58A0"/>
    <w:rsid w:val="00DA7838"/>
    <w:rsid w:val="00DB49AA"/>
    <w:rsid w:val="00DB56EE"/>
    <w:rsid w:val="00DD19A7"/>
    <w:rsid w:val="00DE7E8F"/>
    <w:rsid w:val="00DE7F71"/>
    <w:rsid w:val="00E1089C"/>
    <w:rsid w:val="00E1471F"/>
    <w:rsid w:val="00E206C0"/>
    <w:rsid w:val="00E34155"/>
    <w:rsid w:val="00E8229D"/>
    <w:rsid w:val="00EC05A3"/>
    <w:rsid w:val="00EF311F"/>
    <w:rsid w:val="00EF72C5"/>
    <w:rsid w:val="00F03B4A"/>
    <w:rsid w:val="00F104C6"/>
    <w:rsid w:val="00F10C00"/>
    <w:rsid w:val="00F12ADD"/>
    <w:rsid w:val="00F24C42"/>
    <w:rsid w:val="00F42631"/>
    <w:rsid w:val="00F44D16"/>
    <w:rsid w:val="00F71B7D"/>
    <w:rsid w:val="00FB0B56"/>
    <w:rsid w:val="00FB6C9A"/>
    <w:rsid w:val="00FD2C77"/>
    <w:rsid w:val="00FE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130"/>
  </w:style>
  <w:style w:type="character" w:styleId="a4">
    <w:name w:val="Hyperlink"/>
    <w:basedOn w:val="a0"/>
    <w:uiPriority w:val="99"/>
    <w:semiHidden/>
    <w:unhideWhenUsed/>
    <w:rsid w:val="005E1E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7AAD"/>
    <w:pPr>
      <w:spacing w:after="200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A00259"/>
    <w:pPr>
      <w:spacing w:after="200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 (Интернет)1"/>
    <w:basedOn w:val="a"/>
    <w:rsid w:val="0082646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6">
    <w:name w:val="Body Text"/>
    <w:basedOn w:val="a"/>
    <w:link w:val="a7"/>
    <w:uiPriority w:val="99"/>
    <w:unhideWhenUsed/>
    <w:rsid w:val="005B530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B53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FF1A-D7CC-4A95-9F63-70F4CEFF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факультет</dc:creator>
  <cp:keywords/>
  <dc:description/>
  <cp:lastModifiedBy>Кафедра</cp:lastModifiedBy>
  <cp:revision>36</cp:revision>
  <cp:lastPrinted>2021-04-08T06:29:00Z</cp:lastPrinted>
  <dcterms:created xsi:type="dcterms:W3CDTF">2023-04-08T15:27:00Z</dcterms:created>
  <dcterms:modified xsi:type="dcterms:W3CDTF">2024-02-21T07:25:00Z</dcterms:modified>
</cp:coreProperties>
</file>