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49" w:rsidRDefault="005D3A49" w:rsidP="005D3A49">
      <w:pPr>
        <w:pStyle w:val="a7"/>
        <w:tabs>
          <w:tab w:val="left" w:pos="567"/>
        </w:tabs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D3A49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5D3A49" w:rsidRDefault="005D3A49" w:rsidP="005D3A49">
      <w:pPr>
        <w:pStyle w:val="a7"/>
        <w:tabs>
          <w:tab w:val="left" w:pos="567"/>
        </w:tabs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D3A49">
        <w:rPr>
          <w:rFonts w:ascii="Times New Roman" w:hAnsi="Times New Roman" w:cs="Times New Roman"/>
          <w:sz w:val="24"/>
          <w:szCs w:val="24"/>
        </w:rPr>
        <w:t xml:space="preserve">о работе </w:t>
      </w:r>
      <w:r w:rsidRPr="005D3A49">
        <w:rPr>
          <w:rFonts w:ascii="Times New Roman" w:hAnsi="Times New Roman" w:cs="Times New Roman"/>
          <w:sz w:val="24"/>
          <w:szCs w:val="24"/>
        </w:rPr>
        <w:t xml:space="preserve">НОЦ </w:t>
      </w:r>
      <w:proofErr w:type="spellStart"/>
      <w:r w:rsidRPr="005D3A49">
        <w:rPr>
          <w:rFonts w:ascii="Times New Roman" w:hAnsi="Times New Roman" w:cs="Times New Roman"/>
          <w:sz w:val="24"/>
          <w:szCs w:val="24"/>
        </w:rPr>
        <w:t>МЦТиПИК</w:t>
      </w:r>
      <w:proofErr w:type="spellEnd"/>
      <w:r w:rsidRPr="005D3A49">
        <w:rPr>
          <w:rFonts w:ascii="Times New Roman" w:hAnsi="Times New Roman" w:cs="Times New Roman"/>
          <w:sz w:val="24"/>
          <w:szCs w:val="24"/>
        </w:rPr>
        <w:t xml:space="preserve"> «Артефакт»</w:t>
      </w:r>
      <w:r w:rsidRPr="005D3A49">
        <w:rPr>
          <w:rFonts w:ascii="Times New Roman" w:hAnsi="Times New Roman" w:cs="Times New Roman"/>
          <w:sz w:val="24"/>
          <w:szCs w:val="24"/>
        </w:rPr>
        <w:t xml:space="preserve"> за 2022-23 </w:t>
      </w:r>
      <w:proofErr w:type="spellStart"/>
      <w:r w:rsidRPr="005D3A4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5D3A49">
        <w:rPr>
          <w:rFonts w:ascii="Times New Roman" w:hAnsi="Times New Roman" w:cs="Times New Roman"/>
          <w:sz w:val="24"/>
          <w:szCs w:val="24"/>
        </w:rPr>
        <w:t>.</w:t>
      </w:r>
    </w:p>
    <w:p w:rsidR="005D3A49" w:rsidRPr="005D3A49" w:rsidRDefault="005D3A49" w:rsidP="005D3A49">
      <w:pPr>
        <w:pStyle w:val="a7"/>
        <w:tabs>
          <w:tab w:val="left" w:pos="567"/>
        </w:tabs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D3A49" w:rsidRPr="00AA2300" w:rsidRDefault="005D3A49" w:rsidP="005D3A49">
      <w:pPr>
        <w:pStyle w:val="a5"/>
        <w:tabs>
          <w:tab w:val="left" w:pos="567"/>
        </w:tabs>
        <w:ind w:firstLine="284"/>
        <w:jc w:val="both"/>
        <w:rPr>
          <w:b w:val="0"/>
          <w:sz w:val="24"/>
        </w:rPr>
      </w:pPr>
      <w:r w:rsidRPr="00AA2300">
        <w:rPr>
          <w:sz w:val="24"/>
        </w:rPr>
        <w:t>Проведено:</w:t>
      </w:r>
    </w:p>
    <w:p w:rsidR="005D3A49" w:rsidRPr="00AA2300" w:rsidRDefault="005D3A49" w:rsidP="005D3A49">
      <w:pPr>
        <w:pStyle w:val="2"/>
        <w:tabs>
          <w:tab w:val="left" w:pos="567"/>
        </w:tabs>
        <w:spacing w:after="0" w:line="240" w:lineRule="auto"/>
        <w:ind w:firstLine="284"/>
        <w:jc w:val="both"/>
        <w:rPr>
          <w:b/>
          <w:i/>
          <w:sz w:val="24"/>
          <w:szCs w:val="24"/>
        </w:rPr>
      </w:pPr>
      <w:r w:rsidRPr="00AA2300">
        <w:rPr>
          <w:sz w:val="24"/>
          <w:szCs w:val="24"/>
        </w:rPr>
        <w:t>- Пятая всероссийская научно-практическая онлайн-конференция с международным участием «</w:t>
      </w:r>
      <w:r w:rsidRPr="00AA2300">
        <w:rPr>
          <w:sz w:val="24"/>
          <w:szCs w:val="24"/>
          <w:shd w:val="clear" w:color="auto" w:fill="FFFFFF"/>
        </w:rPr>
        <w:t>Социальная онтология культуры</w:t>
      </w:r>
      <w:r w:rsidRPr="00AA2300">
        <w:rPr>
          <w:sz w:val="24"/>
          <w:szCs w:val="24"/>
        </w:rPr>
        <w:t>», (24 ноября 2022 г.) (33 участника);</w:t>
      </w:r>
    </w:p>
    <w:p w:rsidR="005D3A49" w:rsidRPr="00AA2300" w:rsidRDefault="005D3A49" w:rsidP="005D3A49">
      <w:pPr>
        <w:pStyle w:val="a3"/>
        <w:widowControl w:val="0"/>
        <w:tabs>
          <w:tab w:val="left" w:pos="567"/>
        </w:tabs>
        <w:ind w:left="0" w:right="-57" w:firstLine="284"/>
        <w:jc w:val="both"/>
      </w:pPr>
      <w:r w:rsidRPr="00AA2300">
        <w:t>- Всероссийская научно-практическая конференция молодых ученых «</w:t>
      </w:r>
      <w:r w:rsidRPr="00AA2300">
        <w:rPr>
          <w:shd w:val="clear" w:color="auto" w:fill="FFFFFF"/>
        </w:rPr>
        <w:t xml:space="preserve">Современная культурология: проблемы и </w:t>
      </w:r>
      <w:proofErr w:type="spellStart"/>
      <w:proofErr w:type="gramStart"/>
      <w:r w:rsidRPr="00AA2300">
        <w:rPr>
          <w:shd w:val="clear" w:color="auto" w:fill="FFFFFF"/>
        </w:rPr>
        <w:t>перспективы</w:t>
      </w:r>
      <w:r w:rsidRPr="00AA2300">
        <w:t>»в</w:t>
      </w:r>
      <w:proofErr w:type="spellEnd"/>
      <w:proofErr w:type="gramEnd"/>
      <w:r w:rsidRPr="00AA2300">
        <w:t xml:space="preserve"> очно-дистанционном формате (23-24 марта 2023 г.), (47 участников);</w:t>
      </w:r>
    </w:p>
    <w:p w:rsidR="005D3A49" w:rsidRPr="00AA2300" w:rsidRDefault="005D3A49" w:rsidP="005D3A49">
      <w:pPr>
        <w:jc w:val="both"/>
        <w:rPr>
          <w:b/>
          <w:i/>
          <w:sz w:val="24"/>
          <w:szCs w:val="24"/>
        </w:rPr>
      </w:pPr>
      <w:r w:rsidRPr="00AA2300">
        <w:rPr>
          <w:sz w:val="24"/>
          <w:szCs w:val="24"/>
        </w:rPr>
        <w:t xml:space="preserve">- Всероссийская научно-практическая конференция </w:t>
      </w:r>
      <w:r w:rsidRPr="00AA2300">
        <w:rPr>
          <w:rFonts w:eastAsia="Times New Roman"/>
          <w:sz w:val="24"/>
          <w:szCs w:val="24"/>
          <w:lang w:eastAsia="ru-RU"/>
        </w:rPr>
        <w:t>«</w:t>
      </w:r>
      <w:proofErr w:type="spellStart"/>
      <w:r w:rsidRPr="00AA2300">
        <w:rPr>
          <w:rFonts w:eastAsia="Times New Roman"/>
          <w:sz w:val="24"/>
          <w:szCs w:val="24"/>
          <w:lang w:eastAsia="ru-RU"/>
        </w:rPr>
        <w:t>Этнокультурология</w:t>
      </w:r>
      <w:proofErr w:type="spellEnd"/>
      <w:r w:rsidRPr="00AA2300">
        <w:rPr>
          <w:rFonts w:eastAsia="Times New Roman"/>
          <w:sz w:val="24"/>
          <w:szCs w:val="24"/>
          <w:lang w:eastAsia="ru-RU"/>
        </w:rPr>
        <w:t>: история и современность (антропологические нарративы)»</w:t>
      </w:r>
      <w:r w:rsidRPr="00AA2300">
        <w:rPr>
          <w:sz w:val="24"/>
          <w:szCs w:val="24"/>
        </w:rPr>
        <w:t xml:space="preserve"> в очно-дистанционном формате (20-21 апреля 2023 г.) (</w:t>
      </w:r>
      <w:r>
        <w:rPr>
          <w:sz w:val="24"/>
          <w:szCs w:val="24"/>
        </w:rPr>
        <w:t>3</w:t>
      </w:r>
      <w:r w:rsidRPr="00AA2300">
        <w:rPr>
          <w:sz w:val="24"/>
          <w:szCs w:val="24"/>
        </w:rPr>
        <w:t>3 участника).</w:t>
      </w:r>
    </w:p>
    <w:p w:rsidR="005D3A49" w:rsidRPr="00AA2300" w:rsidRDefault="005D3A49" w:rsidP="005D3A49">
      <w:pPr>
        <w:pStyle w:val="a3"/>
        <w:widowControl w:val="0"/>
        <w:tabs>
          <w:tab w:val="left" w:pos="567"/>
        </w:tabs>
        <w:ind w:left="0" w:right="-57" w:firstLine="284"/>
        <w:jc w:val="both"/>
        <w:rPr>
          <w:b/>
          <w:i/>
        </w:rPr>
      </w:pPr>
    </w:p>
    <w:p w:rsidR="005D3A49" w:rsidRPr="00AA2300" w:rsidRDefault="005D3A49" w:rsidP="005D3A49">
      <w:pPr>
        <w:pStyle w:val="a5"/>
        <w:tabs>
          <w:tab w:val="left" w:pos="567"/>
        </w:tabs>
        <w:ind w:firstLine="284"/>
        <w:jc w:val="both"/>
        <w:rPr>
          <w:sz w:val="24"/>
        </w:rPr>
      </w:pPr>
      <w:r w:rsidRPr="00AA2300">
        <w:rPr>
          <w:sz w:val="24"/>
        </w:rPr>
        <w:t>Реализована:</w:t>
      </w:r>
    </w:p>
    <w:p w:rsidR="005D3A49" w:rsidRPr="00AA2300" w:rsidRDefault="005D3A49" w:rsidP="005D3A49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AA2300">
        <w:rPr>
          <w:sz w:val="24"/>
          <w:szCs w:val="24"/>
        </w:rPr>
        <w:t xml:space="preserve">работа 5 научных студенческих кружков: </w:t>
      </w:r>
    </w:p>
    <w:p w:rsidR="005D3A49" w:rsidRPr="00AA2300" w:rsidRDefault="005D3A49" w:rsidP="005D3A49">
      <w:pPr>
        <w:tabs>
          <w:tab w:val="left" w:pos="1134"/>
        </w:tabs>
        <w:contextualSpacing/>
        <w:jc w:val="both"/>
        <w:rPr>
          <w:rFonts w:eastAsia="Times New Roman"/>
          <w:sz w:val="24"/>
          <w:szCs w:val="24"/>
        </w:rPr>
      </w:pPr>
      <w:r w:rsidRPr="00AA2300">
        <w:rPr>
          <w:rFonts w:eastAsia="Times New Roman"/>
          <w:sz w:val="24"/>
          <w:szCs w:val="24"/>
        </w:rPr>
        <w:t xml:space="preserve">1.Научно-практический семинар «Социокультурные практики». </w:t>
      </w:r>
      <w:r w:rsidRPr="00AA2300">
        <w:rPr>
          <w:rFonts w:eastAsia="Meiryo UI"/>
          <w:sz w:val="24"/>
          <w:szCs w:val="24"/>
        </w:rPr>
        <w:t>Научный руководитель – проф. Листвина Е.В. (14 чел.)</w:t>
      </w:r>
    </w:p>
    <w:p w:rsidR="005D3A49" w:rsidRPr="00AA2300" w:rsidRDefault="005D3A49" w:rsidP="005D3A49">
      <w:pPr>
        <w:tabs>
          <w:tab w:val="left" w:pos="1134"/>
          <w:tab w:val="left" w:pos="9088"/>
          <w:tab w:val="left" w:pos="9514"/>
          <w:tab w:val="left" w:pos="10082"/>
        </w:tabs>
        <w:contextualSpacing/>
        <w:jc w:val="both"/>
        <w:rPr>
          <w:rFonts w:eastAsia="Arial"/>
          <w:sz w:val="24"/>
          <w:szCs w:val="24"/>
        </w:rPr>
      </w:pPr>
      <w:r w:rsidRPr="00AA2300">
        <w:rPr>
          <w:rFonts w:eastAsia="Arial"/>
          <w:sz w:val="24"/>
          <w:szCs w:val="24"/>
        </w:rPr>
        <w:t>2. «Актуальные проблемы культуры и культурологии». Науч. рук. доц. Лысикова Н.П. (13 чел.)</w:t>
      </w:r>
    </w:p>
    <w:p w:rsidR="005D3A49" w:rsidRPr="00AA2300" w:rsidRDefault="005D3A49" w:rsidP="005D3A49">
      <w:pPr>
        <w:tabs>
          <w:tab w:val="left" w:pos="1134"/>
        </w:tabs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A2300">
        <w:rPr>
          <w:color w:val="000000"/>
          <w:sz w:val="24"/>
          <w:szCs w:val="24"/>
        </w:rPr>
        <w:t xml:space="preserve">3. «Практическая культурология» </w:t>
      </w:r>
      <w:r w:rsidRPr="00AA2300">
        <w:rPr>
          <w:color w:val="000000"/>
          <w:sz w:val="24"/>
          <w:szCs w:val="24"/>
          <w:shd w:val="clear" w:color="auto" w:fill="FFFFFF"/>
        </w:rPr>
        <w:t>Науч. рук. доцент Муштей Н.А. (12 чел.)</w:t>
      </w:r>
    </w:p>
    <w:p w:rsidR="005D3A49" w:rsidRPr="00AA2300" w:rsidRDefault="005D3A49" w:rsidP="005D3A49">
      <w:pPr>
        <w:tabs>
          <w:tab w:val="left" w:pos="1134"/>
        </w:tabs>
        <w:contextualSpacing/>
        <w:jc w:val="both"/>
        <w:rPr>
          <w:sz w:val="24"/>
          <w:szCs w:val="24"/>
        </w:rPr>
      </w:pPr>
      <w:proofErr w:type="gramStart"/>
      <w:r w:rsidRPr="00AA2300">
        <w:rPr>
          <w:sz w:val="24"/>
          <w:szCs w:val="24"/>
        </w:rPr>
        <w:t>4.«</w:t>
      </w:r>
      <w:proofErr w:type="gramEnd"/>
      <w:r w:rsidRPr="00AA2300">
        <w:rPr>
          <w:sz w:val="24"/>
          <w:szCs w:val="24"/>
        </w:rPr>
        <w:t xml:space="preserve">Теория и история культуры: культурологический и региональный аспекты» </w:t>
      </w:r>
      <w:r w:rsidRPr="00AA2300">
        <w:rPr>
          <w:color w:val="000000"/>
          <w:sz w:val="24"/>
          <w:szCs w:val="24"/>
          <w:shd w:val="clear" w:color="auto" w:fill="FFFFFF"/>
        </w:rPr>
        <w:t xml:space="preserve">Науч. рук. доцент </w:t>
      </w:r>
      <w:r w:rsidRPr="00AA2300">
        <w:rPr>
          <w:sz w:val="24"/>
          <w:szCs w:val="24"/>
        </w:rPr>
        <w:t>Шиндина О.В. (8 чел.)</w:t>
      </w:r>
    </w:p>
    <w:p w:rsidR="005D3A49" w:rsidRPr="00AA2300" w:rsidRDefault="005D3A49" w:rsidP="005D3A49">
      <w:pPr>
        <w:pStyle w:val="a7"/>
        <w:tabs>
          <w:tab w:val="left" w:pos="1134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A2300">
        <w:rPr>
          <w:rFonts w:ascii="Times New Roman" w:hAnsi="Times New Roman" w:cs="Times New Roman"/>
          <w:sz w:val="24"/>
          <w:szCs w:val="24"/>
        </w:rPr>
        <w:t>5. «Социокультурные процессы современного общества». Науч. рук. – доц. Гализдра А.С. (3 чел.)</w:t>
      </w:r>
    </w:p>
    <w:p w:rsidR="005D3A49" w:rsidRDefault="005D3A49" w:rsidP="005D3A49">
      <w:pPr>
        <w:pStyle w:val="a5"/>
        <w:tabs>
          <w:tab w:val="left" w:pos="567"/>
        </w:tabs>
        <w:ind w:firstLine="284"/>
        <w:jc w:val="both"/>
        <w:rPr>
          <w:sz w:val="24"/>
        </w:rPr>
      </w:pPr>
    </w:p>
    <w:p w:rsidR="005D3A49" w:rsidRPr="00AA2300" w:rsidRDefault="005D3A49" w:rsidP="005D3A49">
      <w:pPr>
        <w:pStyle w:val="a5"/>
        <w:tabs>
          <w:tab w:val="left" w:pos="567"/>
        </w:tabs>
        <w:ind w:firstLine="284"/>
        <w:jc w:val="both"/>
        <w:rPr>
          <w:sz w:val="24"/>
        </w:rPr>
      </w:pPr>
      <w:r w:rsidRPr="00AA2300">
        <w:rPr>
          <w:sz w:val="24"/>
        </w:rPr>
        <w:t>Опубликовано:</w:t>
      </w:r>
    </w:p>
    <w:p w:rsidR="005D3A49" w:rsidRPr="00AA2300" w:rsidRDefault="005D3A49" w:rsidP="005D3A49">
      <w:pPr>
        <w:pStyle w:val="a5"/>
        <w:tabs>
          <w:tab w:val="left" w:pos="567"/>
        </w:tabs>
        <w:ind w:firstLine="284"/>
        <w:jc w:val="both"/>
        <w:rPr>
          <w:b w:val="0"/>
          <w:sz w:val="24"/>
        </w:rPr>
      </w:pPr>
      <w:r w:rsidRPr="00AA2300">
        <w:rPr>
          <w:b w:val="0"/>
          <w:sz w:val="24"/>
        </w:rPr>
        <w:t xml:space="preserve">1.Современная культурология: проблемы и перспективы. </w:t>
      </w:r>
      <w:proofErr w:type="spellStart"/>
      <w:r w:rsidRPr="00AA2300">
        <w:rPr>
          <w:b w:val="0"/>
          <w:sz w:val="24"/>
        </w:rPr>
        <w:t>Вып</w:t>
      </w:r>
      <w:proofErr w:type="spellEnd"/>
      <w:r w:rsidRPr="00AA2300">
        <w:rPr>
          <w:b w:val="0"/>
          <w:sz w:val="24"/>
        </w:rPr>
        <w:t xml:space="preserve">. 9. Сборник статей молодых ученых / под ред. Е. В. Листвиной, Н. П. </w:t>
      </w:r>
      <w:proofErr w:type="spellStart"/>
      <w:r w:rsidRPr="00AA2300">
        <w:rPr>
          <w:b w:val="0"/>
          <w:sz w:val="24"/>
        </w:rPr>
        <w:t>Лысиковой</w:t>
      </w:r>
      <w:proofErr w:type="spellEnd"/>
      <w:r w:rsidRPr="00AA2300">
        <w:rPr>
          <w:b w:val="0"/>
          <w:sz w:val="24"/>
        </w:rPr>
        <w:t xml:space="preserve">. </w:t>
      </w:r>
      <w:r w:rsidRPr="00AA2300">
        <w:rPr>
          <w:b w:val="0"/>
          <w:bCs w:val="0"/>
          <w:sz w:val="24"/>
        </w:rPr>
        <w:t xml:space="preserve">Саратов: Саратовский источник, 2023. </w:t>
      </w:r>
      <w:r w:rsidRPr="00AA2300">
        <w:rPr>
          <w:b w:val="0"/>
          <w:sz w:val="24"/>
        </w:rPr>
        <w:t xml:space="preserve">– 186 </w:t>
      </w:r>
      <w:r w:rsidRPr="00AA2300">
        <w:rPr>
          <w:b w:val="0"/>
          <w:bCs w:val="0"/>
          <w:sz w:val="24"/>
        </w:rPr>
        <w:t>с.</w:t>
      </w:r>
    </w:p>
    <w:p w:rsidR="005D3A49" w:rsidRPr="00AA2300" w:rsidRDefault="005D3A49" w:rsidP="005D3A49">
      <w:pPr>
        <w:pStyle w:val="a5"/>
        <w:tabs>
          <w:tab w:val="left" w:pos="567"/>
        </w:tabs>
        <w:ind w:firstLine="284"/>
        <w:jc w:val="both"/>
        <w:rPr>
          <w:b w:val="0"/>
          <w:color w:val="2C2D2E"/>
          <w:sz w:val="24"/>
          <w:shd w:val="clear" w:color="auto" w:fill="FFFFFF"/>
        </w:rPr>
      </w:pPr>
      <w:r w:rsidRPr="00AA2300">
        <w:rPr>
          <w:b w:val="0"/>
          <w:color w:val="2C2D2E"/>
          <w:sz w:val="24"/>
          <w:shd w:val="clear" w:color="auto" w:fill="FFFFFF"/>
        </w:rPr>
        <w:t>2.</w:t>
      </w:r>
      <w:r w:rsidRPr="00AA2300">
        <w:rPr>
          <w:b w:val="0"/>
          <w:color w:val="000000"/>
          <w:sz w:val="24"/>
          <w:shd w:val="clear" w:color="auto" w:fill="FFFFFF"/>
        </w:rPr>
        <w:t xml:space="preserve">К 100-летию Ю.М. Лотмана: </w:t>
      </w:r>
      <w:proofErr w:type="spellStart"/>
      <w:r w:rsidRPr="00AA2300">
        <w:rPr>
          <w:b w:val="0"/>
          <w:color w:val="000000"/>
          <w:sz w:val="24"/>
          <w:shd w:val="clear" w:color="auto" w:fill="FFFFFF"/>
        </w:rPr>
        <w:t>мультидисциплинарные</w:t>
      </w:r>
      <w:proofErr w:type="spellEnd"/>
      <w:r w:rsidRPr="00AA2300">
        <w:rPr>
          <w:b w:val="0"/>
          <w:color w:val="000000"/>
          <w:sz w:val="24"/>
          <w:shd w:val="clear" w:color="auto" w:fill="FFFFFF"/>
        </w:rPr>
        <w:t xml:space="preserve"> перспективы изучения культуры</w:t>
      </w:r>
      <w:r w:rsidRPr="00AA2300">
        <w:rPr>
          <w:b w:val="0"/>
          <w:color w:val="2C2D2E"/>
          <w:sz w:val="24"/>
          <w:shd w:val="clear" w:color="auto" w:fill="FFFFFF"/>
        </w:rPr>
        <w:t xml:space="preserve">. Сборник научных статей / под ред. Е.В. Листвиной, Н.П. </w:t>
      </w:r>
      <w:proofErr w:type="spellStart"/>
      <w:r w:rsidRPr="00AA2300">
        <w:rPr>
          <w:b w:val="0"/>
          <w:color w:val="2C2D2E"/>
          <w:sz w:val="24"/>
          <w:shd w:val="clear" w:color="auto" w:fill="FFFFFF"/>
        </w:rPr>
        <w:t>Лысиковой</w:t>
      </w:r>
      <w:proofErr w:type="spellEnd"/>
      <w:r w:rsidRPr="00AA2300">
        <w:rPr>
          <w:b w:val="0"/>
          <w:color w:val="2C2D2E"/>
          <w:sz w:val="24"/>
          <w:shd w:val="clear" w:color="auto" w:fill="FFFFFF"/>
        </w:rPr>
        <w:t>. – Саратов: Саратовский источник, 2022. –  147 с.</w:t>
      </w:r>
    </w:p>
    <w:p w:rsidR="005D3A49" w:rsidRPr="00AA2300" w:rsidRDefault="005D3A49" w:rsidP="005D3A49">
      <w:pPr>
        <w:pStyle w:val="a5"/>
        <w:tabs>
          <w:tab w:val="left" w:pos="567"/>
        </w:tabs>
        <w:ind w:firstLine="284"/>
        <w:jc w:val="both"/>
        <w:rPr>
          <w:b w:val="0"/>
          <w:sz w:val="24"/>
        </w:rPr>
      </w:pPr>
      <w:r w:rsidRPr="00AA2300">
        <w:rPr>
          <w:b w:val="0"/>
          <w:sz w:val="24"/>
        </w:rPr>
        <w:t>3. Онтологические основания культуры. Коллективная монография / под ред. Е.В. Листвиной, О.В. Шиндиной. – Саратов: Саратовский источник, 2022. – 197 с.</w:t>
      </w:r>
    </w:p>
    <w:p w:rsidR="005D3A49" w:rsidRPr="00AA2300" w:rsidRDefault="005D3A49" w:rsidP="005D3A49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p w:rsidR="005D3A49" w:rsidRPr="00AA2300" w:rsidRDefault="005D3A49" w:rsidP="005D3A49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  <w:r w:rsidRPr="00AA2300">
        <w:rPr>
          <w:b/>
          <w:sz w:val="24"/>
          <w:szCs w:val="24"/>
        </w:rPr>
        <w:t xml:space="preserve">На базе </w:t>
      </w:r>
      <w:proofErr w:type="spellStart"/>
      <w:r w:rsidRPr="00AA2300">
        <w:rPr>
          <w:b/>
          <w:sz w:val="24"/>
          <w:szCs w:val="24"/>
        </w:rPr>
        <w:t>МЦТиПИК</w:t>
      </w:r>
      <w:proofErr w:type="spellEnd"/>
      <w:r w:rsidRPr="00AA2300">
        <w:rPr>
          <w:b/>
          <w:sz w:val="24"/>
          <w:szCs w:val="24"/>
        </w:rPr>
        <w:t xml:space="preserve"> «Артефакт» и кафедры философии культуры и культурологии философского факультета СГУ:</w:t>
      </w:r>
    </w:p>
    <w:p w:rsidR="005D3A49" w:rsidRPr="00AA2300" w:rsidRDefault="005D3A49" w:rsidP="005D3A49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</w:p>
    <w:p w:rsidR="005D3A49" w:rsidRPr="00AA2300" w:rsidRDefault="005D3A49" w:rsidP="005D3A49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  <w:r w:rsidRPr="00AA2300">
        <w:rPr>
          <w:bCs/>
          <w:sz w:val="24"/>
          <w:szCs w:val="24"/>
        </w:rPr>
        <w:t xml:space="preserve">Организовано прохождение ознакомительной практики студентов 1 курса очной формы обучения философского факультета направления 51.03.01 Культурология, преддипломной практики студентов 2 курса очной формы обучения философского факультета направления 51.04.01 Культурология профиль </w:t>
      </w:r>
      <w:proofErr w:type="spellStart"/>
      <w:r w:rsidRPr="00AA2300">
        <w:rPr>
          <w:bCs/>
          <w:sz w:val="24"/>
          <w:szCs w:val="24"/>
        </w:rPr>
        <w:t>Этнокультурология</w:t>
      </w:r>
      <w:proofErr w:type="spellEnd"/>
      <w:r w:rsidRPr="00AA2300">
        <w:rPr>
          <w:bCs/>
          <w:sz w:val="24"/>
          <w:szCs w:val="24"/>
        </w:rPr>
        <w:t>, музейной практики студентов 1 курса очной формы обучения философского факультета направления 51.03.01 Культурология</w:t>
      </w:r>
      <w:r w:rsidRPr="00AA2300">
        <w:rPr>
          <w:sz w:val="24"/>
          <w:szCs w:val="24"/>
          <w:lang w:eastAsia="ru-RU"/>
        </w:rPr>
        <w:t xml:space="preserve"> с выездом в г. Санкт-Петербург и его пригороды, производственной практики (научно-исследовательская работа) </w:t>
      </w:r>
      <w:r w:rsidRPr="00AA2300">
        <w:rPr>
          <w:bCs/>
          <w:sz w:val="24"/>
          <w:szCs w:val="24"/>
        </w:rPr>
        <w:t xml:space="preserve">студентов 2 курса очной формы обучения философского факультета направления 51.04.01 Культурология профиль </w:t>
      </w:r>
      <w:proofErr w:type="spellStart"/>
      <w:r w:rsidRPr="00AA2300">
        <w:rPr>
          <w:bCs/>
          <w:sz w:val="24"/>
          <w:szCs w:val="24"/>
        </w:rPr>
        <w:t>Этнокультурология</w:t>
      </w:r>
      <w:proofErr w:type="spellEnd"/>
      <w:r w:rsidRPr="00AA2300">
        <w:rPr>
          <w:bCs/>
          <w:sz w:val="24"/>
          <w:szCs w:val="24"/>
        </w:rPr>
        <w:t>.</w:t>
      </w:r>
    </w:p>
    <w:p w:rsidR="005D3A49" w:rsidRPr="00AA2300" w:rsidRDefault="005D3A49" w:rsidP="005D3A49">
      <w:pPr>
        <w:tabs>
          <w:tab w:val="left" w:pos="567"/>
        </w:tabs>
        <w:ind w:firstLine="284"/>
        <w:jc w:val="both"/>
        <w:rPr>
          <w:bCs/>
          <w:sz w:val="24"/>
          <w:szCs w:val="24"/>
        </w:rPr>
      </w:pPr>
    </w:p>
    <w:p w:rsidR="005D3A49" w:rsidRDefault="005D3A49" w:rsidP="005D3A49">
      <w:pPr>
        <w:tabs>
          <w:tab w:val="left" w:pos="567"/>
        </w:tabs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Руководитель </w:t>
      </w:r>
      <w:r w:rsidRPr="005D3A49">
        <w:rPr>
          <w:sz w:val="24"/>
          <w:szCs w:val="24"/>
        </w:rPr>
        <w:t xml:space="preserve">НОЦ </w:t>
      </w:r>
      <w:proofErr w:type="spellStart"/>
      <w:r w:rsidRPr="005D3A49">
        <w:rPr>
          <w:sz w:val="24"/>
          <w:szCs w:val="24"/>
        </w:rPr>
        <w:t>МЦТиПИК</w:t>
      </w:r>
      <w:proofErr w:type="spellEnd"/>
      <w:r w:rsidRPr="005D3A49">
        <w:rPr>
          <w:sz w:val="24"/>
          <w:szCs w:val="24"/>
        </w:rPr>
        <w:t xml:space="preserve"> «Артефакт»</w:t>
      </w:r>
    </w:p>
    <w:p w:rsidR="005D3A49" w:rsidRPr="00AA2300" w:rsidRDefault="005D3A49" w:rsidP="005D3A49">
      <w:pPr>
        <w:tabs>
          <w:tab w:val="left" w:pos="567"/>
        </w:tabs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д.ф.н., проф.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Листвина</w:t>
      </w:r>
      <w:bookmarkStart w:id="0" w:name="_GoBack"/>
      <w:bookmarkEnd w:id="0"/>
    </w:p>
    <w:p w:rsidR="001159D0" w:rsidRPr="005D3A49" w:rsidRDefault="005D3A49" w:rsidP="005D3A49"/>
    <w:sectPr w:rsidR="001159D0" w:rsidRPr="005D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49"/>
    <w:rsid w:val="0043489E"/>
    <w:rsid w:val="004A16EF"/>
    <w:rsid w:val="005D3A49"/>
    <w:rsid w:val="009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0F8A4-BA30-47D4-81F5-54EAA9F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49"/>
    <w:pPr>
      <w:ind w:firstLine="0"/>
      <w:jc w:val="left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3A49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D3A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D3A49"/>
    <w:rPr>
      <w:rFonts w:ascii="Times New Roman" w:hAnsi="Times New Roman" w:cs="Times New Roman"/>
    </w:rPr>
  </w:style>
  <w:style w:type="paragraph" w:styleId="a5">
    <w:name w:val="Title"/>
    <w:aliases w:val=" Знак"/>
    <w:basedOn w:val="a"/>
    <w:link w:val="a6"/>
    <w:qFormat/>
    <w:rsid w:val="005D3A49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aliases w:val=" Знак Знак"/>
    <w:basedOn w:val="a0"/>
    <w:link w:val="a5"/>
    <w:rsid w:val="005D3A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Инстр_табл"/>
    <w:basedOn w:val="a"/>
    <w:rsid w:val="005D3A49"/>
    <w:pPr>
      <w:spacing w:before="40" w:after="40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D3A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2023-10-19T07:47:00Z</dcterms:created>
  <dcterms:modified xsi:type="dcterms:W3CDTF">2023-10-19T07:49:00Z</dcterms:modified>
</cp:coreProperties>
</file>