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F7" w:rsidRPr="006A0BC5" w:rsidRDefault="007866F7" w:rsidP="00866F82">
      <w:pPr>
        <w:pStyle w:val="p1"/>
        <w:spacing w:before="0" w:after="0" w:line="240" w:lineRule="auto"/>
        <w:jc w:val="center"/>
        <w:rPr>
          <w:rStyle w:val="s1"/>
          <w:rFonts w:eastAsia="Calibri"/>
          <w:b/>
          <w:sz w:val="28"/>
          <w:szCs w:val="28"/>
        </w:rPr>
      </w:pPr>
      <w:r w:rsidRPr="006A0BC5">
        <w:rPr>
          <w:rStyle w:val="s1"/>
          <w:rFonts w:eastAsia="Calibri"/>
          <w:b/>
          <w:sz w:val="28"/>
          <w:szCs w:val="28"/>
        </w:rPr>
        <w:t xml:space="preserve">Примерные темы выпускных квалификационных работ для </w:t>
      </w:r>
      <w:r w:rsidR="00F1715E">
        <w:rPr>
          <w:rStyle w:val="s1"/>
          <w:rFonts w:eastAsia="Calibri"/>
          <w:b/>
          <w:sz w:val="28"/>
          <w:szCs w:val="28"/>
        </w:rPr>
        <w:t xml:space="preserve">студентов </w:t>
      </w:r>
      <w:r w:rsidR="00F1715E">
        <w:rPr>
          <w:b/>
          <w:sz w:val="28"/>
          <w:szCs w:val="28"/>
        </w:rPr>
        <w:t>направления подготовки 40.03.01</w:t>
      </w:r>
      <w:r w:rsidRPr="006A0BC5">
        <w:rPr>
          <w:b/>
          <w:sz w:val="28"/>
          <w:szCs w:val="28"/>
        </w:rPr>
        <w:t>«Юриспруденция»</w:t>
      </w:r>
    </w:p>
    <w:p w:rsidR="007866F7" w:rsidRDefault="00D53D76" w:rsidP="00866F82">
      <w:pPr>
        <w:pStyle w:val="p1"/>
        <w:spacing w:before="0" w:after="0" w:line="240" w:lineRule="auto"/>
        <w:jc w:val="center"/>
        <w:rPr>
          <w:rStyle w:val="s1"/>
          <w:rFonts w:eastAsia="Calibri"/>
          <w:b/>
          <w:sz w:val="28"/>
          <w:szCs w:val="28"/>
        </w:rPr>
      </w:pPr>
      <w:r>
        <w:rPr>
          <w:rStyle w:val="s1"/>
          <w:rFonts w:eastAsia="Calibri"/>
          <w:b/>
          <w:sz w:val="28"/>
          <w:szCs w:val="28"/>
        </w:rPr>
        <w:t>на 2023-2024</w:t>
      </w:r>
      <w:r w:rsidR="007866F7" w:rsidRPr="006A0BC5">
        <w:rPr>
          <w:rStyle w:val="s1"/>
          <w:rFonts w:eastAsia="Calibri"/>
          <w:b/>
          <w:sz w:val="28"/>
          <w:szCs w:val="28"/>
        </w:rPr>
        <w:t xml:space="preserve"> учебный год</w:t>
      </w:r>
    </w:p>
    <w:p w:rsidR="00A259D9" w:rsidRPr="006A0BC5" w:rsidRDefault="00A259D9" w:rsidP="00866F82">
      <w:pPr>
        <w:pStyle w:val="p1"/>
        <w:spacing w:before="0" w:after="0" w:line="240" w:lineRule="auto"/>
        <w:jc w:val="center"/>
        <w:rPr>
          <w:rStyle w:val="s2"/>
          <w:sz w:val="28"/>
          <w:szCs w:val="28"/>
        </w:rPr>
      </w:pP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Гражданско-правовое обеспечение инвестиционной деятельности в области жилищного строительства.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Правовое регулирование биржевой и аукционной торговли.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Особенности гражданско-правового положения индивидуальных предпринимателей.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Формы реализации принципа «свобода договора» в предпринимательской деятельности.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Гражданско-правовой статус гражданина.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Гражданско-правовая защита прав несовершеннолетних.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sz w:val="28"/>
          <w:szCs w:val="28"/>
        </w:rPr>
        <w:t>7. Корпоративные правоотношения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Российская Федерация, её субъекты и муниципальные образования как субъекты гражданского права.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sz w:val="28"/>
          <w:szCs w:val="28"/>
        </w:rPr>
        <w:t>9. Правовое положение общества с ограниченной ответственностью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sz w:val="28"/>
          <w:szCs w:val="28"/>
        </w:rPr>
        <w:t>10. Правовое положение акционерного общества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Порядок учреждения хозяйственных обществ и товариществ.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Объекты гражданских правоотношений.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Компьютерные технологии как объекты гражданских правоотношений.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Правовые вопросы приватизации в современных условиях хозяйствования.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Правовое регулирование аренды и приватизации нежилых помещений.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Правовые вопросы недействительности сделок.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17.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Понятие и гражданско-правовое значение сроков в гражданском праве.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Способы приобретения и прекращения права собственности.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19.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Понятие и содержание права государственной и муниципальной (публичной) собственности.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20.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Правовое регулирование права общей собственности.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Понятие и признаки ограниченных вещных прав.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Защита права собственности и других вещных прав.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Гражданско-правовая охрана личных неимущественных прав.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Защита чести, достоинства и деловой репутации при размещении недостоверных сведений в СМИ.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Проблемы гражданской ответственности за недостоверные сведения, помещённые в сети ИНТЕРНЕТ.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Правовые вопросы возмещения морального вреда.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27.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Проблемы обеспечения надлежащего исполнения обязательств.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Гражданско-правовое регулирование залоговых отношений.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29.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Вопросы формирования и исполнения договоров на реализацию товаров.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30.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Формирование и исполнение договорных обязательств на реализацию сельхозпродукции.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31.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Особенности договора розничной купли-продажи.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32.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Ответственность исполнителя по договору розничной купли-продажи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lastRenderedPageBreak/>
        <w:t>33.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Защита прав потребителей в торговом обслуживании.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34.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Правовое регулирование договоров поставки.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35.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Энергоснабжение и его гражданско-правовое регулирование.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36.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Правовое значение ограничений и запрещения дарения.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37.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Защита интересов получателя ренты.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38.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Формирование и исполнение арендных договоров в сельском хозяйстве.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39.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Роль договоров аренды в сфере предпринимательской деятельности.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40.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Права на земельный участок при аренде строения.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41.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Особенности заключения, оформления и исполнения договора аренды предприятия.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42.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Значение финансовой аренды (лизинга) в предпринимательской деятельности.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43.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Обеспечение исполнения обязательств застройщика по договору участия в долевом строительстве.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44.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Содержание и исполнение договора социального найма жилого помещения.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45.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 собственности граждан на жилые помещения.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46.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Формирование договоров коммерческого найма жилого помещения и их исполнение.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47.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Юридическая природа сделок с жилыми помещениями.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48.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Правовое регулирование обязательств по использованию служебных жилых помещений, специализированных домов, общежитий и гостиниц.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49.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Ответственность подрядчика за ненадлежащее качество работы и за просрочку её выполнения.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50.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Правовое регулирование бытового подряда.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51.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Формирование и исполнение договора строительного подряда.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52.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 xml:space="preserve">Ответственность сторон по договору строительного подряда 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53.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Особенности заключения и исполнения государственных подрядных контрактов.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54.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rStyle w:val="s2"/>
          <w:rFonts w:eastAsia="Calibri"/>
          <w:color w:val="00B050"/>
          <w:sz w:val="28"/>
          <w:szCs w:val="28"/>
        </w:rPr>
        <w:t> </w:t>
      </w:r>
      <w:r w:rsidRPr="006A0BC5">
        <w:rPr>
          <w:sz w:val="28"/>
          <w:szCs w:val="28"/>
        </w:rPr>
        <w:t>Международно-правовая охрана авторских прав.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55.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Особенности гражданско-правовой защиты личных неимущественных прав авторов.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56.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Аудиовизуальное произведение как объект авторского права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57.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Правовая охрана ноу-хау по современному российскому законодательству.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58.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Правовой режим служебных произведений по законодательству России</w:t>
      </w:r>
      <w:r w:rsidRPr="006A0BC5">
        <w:rPr>
          <w:sz w:val="28"/>
          <w:szCs w:val="28"/>
        </w:rPr>
        <w:t>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59.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sz w:val="28"/>
          <w:szCs w:val="28"/>
        </w:rPr>
        <w:t>Защита прав на объекты патентного права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60.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Исключительные права на средства индивидуализации товаров.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61.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Правовое регулирование лицензионного договора по законодательству России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62.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Договор об отчуждении исключительного права как форма распоряжения исключительным правом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63.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Роль договора коммерческой концессии (</w:t>
      </w:r>
      <w:proofErr w:type="spellStart"/>
      <w:r w:rsidRPr="006A0BC5">
        <w:rPr>
          <w:sz w:val="28"/>
          <w:szCs w:val="28"/>
        </w:rPr>
        <w:t>франчайзинга</w:t>
      </w:r>
      <w:proofErr w:type="spellEnd"/>
      <w:r w:rsidRPr="006A0BC5">
        <w:rPr>
          <w:sz w:val="28"/>
          <w:szCs w:val="28"/>
        </w:rPr>
        <w:t>) в предпринимательской деятельности.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64.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Система договорных обязательств по перевозке.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lastRenderedPageBreak/>
        <w:t>65.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Гражданско-правовая защита прав граждан – потребителей транспортных услуг.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66.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Правовое регулирование организации перевозок грузов.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67.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Ответственность перевозчика за неисполнение и ненадлежащее исполнение обязательств по перевозке грузов.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68.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Договоры хранения в предпринимательской деятельности.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69.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Обязательства по оказанию юридических услуг.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70.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Гражданско-правовые вопросы оказания медицинских услуг.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71.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Договоры на ремонт и техническое обслуживание сельхозтехники.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72.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Договоры на агрохимическое обслуживание и мелиорацию земель в сельском хозяйстве.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73.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Юридическое обеспечение туристического обслуживания.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74.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Область применения договора доверительного управления имуществом.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75.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Основания возникновения обязательств по страхованию.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76.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Формирование и исполнение договоров имущественного страхования.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77.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Формирование и исполнение договоров личного страхования.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78.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Ценные бумаги как объекты гражданских прав.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79.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Особенности государственных и муниципальных займов.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80.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Правовые проблемы регулирования кредитных отношений.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81.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Уступка денежного требования как способ обеспечения исполнения кредитного обязательства.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82.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Гражданско-правовое регулирование договора банковского счёта.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83.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Правовые последствия нарушения договора банковского вклада.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84.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Гражданско-правовая защита прав вкладчиков и других клиентов банка.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85.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Правовое регулирование обязательств по расчётам.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86.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Роль договора простого товарищества в предпринимательской деятельности.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87.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Правовые последствия совершения действий в чужом интересе.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88.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 xml:space="preserve">Основание и условия возникновения </w:t>
      </w:r>
      <w:proofErr w:type="spellStart"/>
      <w:r w:rsidRPr="006A0BC5">
        <w:rPr>
          <w:sz w:val="28"/>
          <w:szCs w:val="28"/>
        </w:rPr>
        <w:t>деликтных</w:t>
      </w:r>
      <w:proofErr w:type="spellEnd"/>
      <w:r w:rsidRPr="006A0BC5">
        <w:rPr>
          <w:sz w:val="28"/>
          <w:szCs w:val="28"/>
        </w:rPr>
        <w:t xml:space="preserve"> обязательств.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89.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Гражданско-правовые вопросы ответственности за вред, причинённый правоохранительными органами.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90.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Ответственность за вред, причинённый источником повышенной опасности.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91.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Субсидиарное применение обязательств из неосновательного обогащения.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92.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Правовое положение наследников по закону.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93.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Правовые аспекты наследования по завещанию.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94.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Особенности открытия и принятия наследства по российскому законодательству.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95.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Юридическая природа брака по семейному праву.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96.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Правовые вопросы брачного договора.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97.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Проблемы установления происхождения детей – материнство.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98.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Установление отцовства в судебном порядке.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99.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Развитие института алиментных обязательств в семейном праве.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lastRenderedPageBreak/>
        <w:t>100.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Процессуальные права и обязанности сторон в гражданском судопроизводстве.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101.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Третьи лица в исковом судопроизводстве.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102.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Судебное разбирательство – процессуальная функция и стадия гражданского судопроизводства.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103.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Судебное представительство по гражданским делам.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104.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Судебные постановления по гражданским делам: понятие, виды и правовая форма.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105.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Общая характеристика особого производства.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106.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Судебное установление фактов, имеющих юридическое значение.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107.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Представительство в гражданском и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108.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Особенности судопроизводства по делам, возникающим из семейных правоотношений.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109.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Институт правовой аналогии в гражданском процессуальном праве.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110.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Проблемы использования электронных доказатель</w:t>
      </w:r>
      <w:proofErr w:type="gramStart"/>
      <w:r w:rsidRPr="006A0BC5">
        <w:rPr>
          <w:sz w:val="28"/>
          <w:szCs w:val="28"/>
        </w:rPr>
        <w:t>ств в гр</w:t>
      </w:r>
      <w:proofErr w:type="gramEnd"/>
      <w:r w:rsidRPr="006A0BC5">
        <w:rPr>
          <w:sz w:val="28"/>
          <w:szCs w:val="28"/>
        </w:rPr>
        <w:t>ажданском судопроизводстве.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111.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Особенности обращения взыскания на имущество физических лиц.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112.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Место и роль суда при осуществлении правосудия по гражданским делам в Российской Федерации.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113.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 xml:space="preserve">Понятие и виды третейских </w:t>
      </w:r>
      <w:proofErr w:type="gramStart"/>
      <w:r w:rsidRPr="006A0BC5">
        <w:rPr>
          <w:sz w:val="28"/>
          <w:szCs w:val="28"/>
        </w:rPr>
        <w:t>судов</w:t>
      </w:r>
      <w:proofErr w:type="gramEnd"/>
      <w:r w:rsidRPr="006A0BC5">
        <w:rPr>
          <w:sz w:val="28"/>
          <w:szCs w:val="28"/>
        </w:rPr>
        <w:t xml:space="preserve"> и правовое значение их классификации.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114.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Пробелы и противоречия нормативного регулирования деятельности третейских судов.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115.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Основные проблемы судебной реформы в сфере гражданской юрисдикции.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116.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Целевые установки в гражданском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117.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Принцип юридической истины в гражданском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118.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Третьи лица в гражданском судопроизводстве.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119.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Предварительное судебное заседание в гражданском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120.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Культура судебного процесса по гражданским делам.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121.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Проблемы понятийного аппарата в гражданском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122.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Судебные источники гражданского процессуального права.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123.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Виды гражданского судопроизводства: сравнительный анализ и практическая значимость.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124.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proofErr w:type="spellStart"/>
      <w:r w:rsidRPr="006A0BC5">
        <w:rPr>
          <w:sz w:val="28"/>
          <w:szCs w:val="28"/>
        </w:rPr>
        <w:t>Аксиологические</w:t>
      </w:r>
      <w:proofErr w:type="spellEnd"/>
      <w:r w:rsidRPr="006A0BC5">
        <w:rPr>
          <w:sz w:val="28"/>
          <w:szCs w:val="28"/>
        </w:rPr>
        <w:t xml:space="preserve"> ценности гражданского судопроизводства.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125.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Доктрина как самостоятельный источник гражданского процессуального права.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126.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Становление и развитие института пересмотра судебных актов в порядке надзора в гражданском процессуальном праве России.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127.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Правовое регулирование организации и деятельности адвокатуры в РФ и зарубежных странах (сравнительный анализ).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128.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Правовые проблемы регулирования нотариальной деятельности в РФ.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129.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Роль нотариата в области правового обеспечения сделок с недвижимым имуществом.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130.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Проблема источников международного частного права.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lastRenderedPageBreak/>
        <w:t>131.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Правовое регулирование международных перевозок (воздушных, железнодорожных, автобусных, морских – по выбору).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132.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Особенности международных расчётных отношений.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133.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 xml:space="preserve">Коллизионное регулирование </w:t>
      </w:r>
      <w:proofErr w:type="spellStart"/>
      <w:r w:rsidRPr="006A0BC5">
        <w:rPr>
          <w:sz w:val="28"/>
          <w:szCs w:val="28"/>
        </w:rPr>
        <w:t>деликтных</w:t>
      </w:r>
      <w:proofErr w:type="spellEnd"/>
      <w:r w:rsidRPr="006A0BC5">
        <w:rPr>
          <w:sz w:val="28"/>
          <w:szCs w:val="28"/>
        </w:rPr>
        <w:t xml:space="preserve"> обязательств.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134.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Международный договор как источник международного частного права.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135.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Формы разрешения экономических споров в современной России.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136.</w:t>
      </w:r>
      <w:r w:rsidRPr="006A0BC5">
        <w:rPr>
          <w:rStyle w:val="s2"/>
          <w:rFonts w:ascii="Cambria Math" w:eastAsia="Calibri" w:hAnsi="Cambria Math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История становления и развития коммерческого судопроизводства в России.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137.</w:t>
      </w:r>
      <w:r w:rsidRPr="006A0BC5">
        <w:rPr>
          <w:rStyle w:val="s2"/>
          <w:rFonts w:ascii="Cambria Math" w:eastAsia="Calibri"/>
          <w:sz w:val="28"/>
          <w:szCs w:val="28"/>
        </w:rPr>
        <w:t>​</w:t>
      </w:r>
      <w:r w:rsidRPr="006A0BC5">
        <w:rPr>
          <w:rStyle w:val="s2"/>
          <w:rFonts w:eastAsia="Calibri"/>
          <w:sz w:val="28"/>
          <w:szCs w:val="28"/>
        </w:rPr>
        <w:t> </w:t>
      </w:r>
      <w:r w:rsidRPr="006A0BC5">
        <w:rPr>
          <w:sz w:val="28"/>
          <w:szCs w:val="28"/>
        </w:rPr>
        <w:t>Развитие альтернативных процедур разрешения экономических споров.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138.​ </w:t>
      </w:r>
      <w:r w:rsidRPr="006A0BC5">
        <w:rPr>
          <w:sz w:val="28"/>
          <w:szCs w:val="28"/>
        </w:rPr>
        <w:t>Третейское разбирательство гражданско-правовых споров, возникающих из предпринимательской деятельности.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139.​ </w:t>
      </w:r>
      <w:r w:rsidRPr="006A0BC5">
        <w:rPr>
          <w:sz w:val="28"/>
          <w:szCs w:val="28"/>
        </w:rPr>
        <w:t>Претензионный и иной досудебный порядок урегулирования экономических споров.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140.​ </w:t>
      </w:r>
      <w:r w:rsidRPr="006A0BC5">
        <w:rPr>
          <w:sz w:val="28"/>
          <w:szCs w:val="28"/>
        </w:rPr>
        <w:t>Арбитражная процессуальная форма.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141.​ </w:t>
      </w:r>
      <w:r w:rsidRPr="006A0BC5">
        <w:rPr>
          <w:sz w:val="28"/>
          <w:szCs w:val="28"/>
        </w:rPr>
        <w:t>Принципы арбитражного процессуального права: понятие и система.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142.​ </w:t>
      </w:r>
      <w:r w:rsidRPr="006A0BC5">
        <w:rPr>
          <w:sz w:val="28"/>
          <w:szCs w:val="28"/>
        </w:rPr>
        <w:t>Законность как принцип судопроизводства в арбитражных судах.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143.​ </w:t>
      </w:r>
      <w:r w:rsidRPr="006A0BC5">
        <w:rPr>
          <w:sz w:val="28"/>
          <w:szCs w:val="28"/>
        </w:rPr>
        <w:t>Арбитражные процессуальные правоотношения.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144.​ </w:t>
      </w:r>
      <w:r w:rsidRPr="006A0BC5">
        <w:rPr>
          <w:sz w:val="28"/>
          <w:szCs w:val="28"/>
        </w:rPr>
        <w:t>Участие прокурора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145.​ </w:t>
      </w:r>
      <w:r w:rsidRPr="006A0BC5">
        <w:rPr>
          <w:sz w:val="28"/>
          <w:szCs w:val="28"/>
        </w:rPr>
        <w:t xml:space="preserve">Участие в арбитражном процессе государственных органов, органов местного самоуправления и иных органов. 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146.​ </w:t>
      </w:r>
      <w:r w:rsidRPr="006A0BC5">
        <w:rPr>
          <w:sz w:val="28"/>
          <w:szCs w:val="28"/>
        </w:rPr>
        <w:t xml:space="preserve">Лица, содействующие осуществлению правосудия в арбитражном процессе. 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147.​ </w:t>
      </w:r>
      <w:r w:rsidRPr="006A0BC5">
        <w:rPr>
          <w:sz w:val="28"/>
          <w:szCs w:val="28"/>
        </w:rPr>
        <w:t>Представительство в арбитражном суде.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148.​ </w:t>
      </w:r>
      <w:r w:rsidRPr="006A0BC5">
        <w:rPr>
          <w:sz w:val="28"/>
          <w:szCs w:val="28"/>
        </w:rPr>
        <w:t>Подведомственность дел арбитражным судам.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149.​ </w:t>
      </w:r>
      <w:r w:rsidRPr="006A0BC5">
        <w:rPr>
          <w:sz w:val="28"/>
          <w:szCs w:val="28"/>
        </w:rPr>
        <w:t>Подсудность дел арбитражным судам.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150.​ </w:t>
      </w:r>
      <w:r w:rsidRPr="006A0BC5">
        <w:rPr>
          <w:sz w:val="28"/>
          <w:szCs w:val="28"/>
        </w:rPr>
        <w:t>Подведомственность арбитражным судам дел, возникающим из публичных правоотношений.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151.​ </w:t>
      </w:r>
      <w:r w:rsidRPr="006A0BC5">
        <w:rPr>
          <w:sz w:val="28"/>
          <w:szCs w:val="28"/>
        </w:rPr>
        <w:t>Институт доказывания в арбитражном процессуальном праве.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152.​ </w:t>
      </w:r>
      <w:r w:rsidRPr="006A0BC5">
        <w:rPr>
          <w:sz w:val="28"/>
          <w:szCs w:val="28"/>
        </w:rPr>
        <w:t>Исковая форма защиты права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153.​ </w:t>
      </w:r>
      <w:r w:rsidRPr="006A0BC5">
        <w:rPr>
          <w:sz w:val="28"/>
          <w:szCs w:val="28"/>
        </w:rPr>
        <w:t>Иск: понятие, сущность и элементы.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154.​ </w:t>
      </w:r>
      <w:r w:rsidRPr="006A0BC5">
        <w:rPr>
          <w:sz w:val="28"/>
          <w:szCs w:val="28"/>
        </w:rPr>
        <w:t>Виды исков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155.​ </w:t>
      </w:r>
      <w:r w:rsidRPr="006A0BC5">
        <w:rPr>
          <w:sz w:val="28"/>
          <w:szCs w:val="28"/>
        </w:rPr>
        <w:t>Встречный иск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156.​ </w:t>
      </w:r>
      <w:r w:rsidRPr="006A0BC5">
        <w:rPr>
          <w:sz w:val="28"/>
          <w:szCs w:val="28"/>
        </w:rPr>
        <w:t>Примирительные процедуры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157.​ </w:t>
      </w:r>
      <w:r w:rsidRPr="006A0BC5">
        <w:rPr>
          <w:sz w:val="28"/>
          <w:szCs w:val="28"/>
        </w:rPr>
        <w:t>Мировое соглашение как способ разрешения споров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158.​ </w:t>
      </w:r>
      <w:r w:rsidRPr="006A0BC5">
        <w:rPr>
          <w:sz w:val="28"/>
          <w:szCs w:val="28"/>
        </w:rPr>
        <w:t>Обеспечение иска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159.​ </w:t>
      </w:r>
      <w:r w:rsidRPr="006A0BC5">
        <w:rPr>
          <w:sz w:val="28"/>
          <w:szCs w:val="28"/>
        </w:rPr>
        <w:t>Подготовка дела к судебному разбирательству как стадия арбитражного процесса.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160.​ </w:t>
      </w:r>
      <w:r w:rsidRPr="006A0BC5">
        <w:rPr>
          <w:sz w:val="28"/>
          <w:szCs w:val="28"/>
        </w:rPr>
        <w:t>Судебное разбирательство как стадия арбитражного процесса.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161.​ </w:t>
      </w:r>
      <w:r w:rsidRPr="006A0BC5">
        <w:rPr>
          <w:sz w:val="28"/>
          <w:szCs w:val="28"/>
        </w:rPr>
        <w:t>Судебное заседание как форма судебного разбирательства.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162.​ </w:t>
      </w:r>
      <w:r w:rsidRPr="006A0BC5">
        <w:rPr>
          <w:sz w:val="28"/>
          <w:szCs w:val="28"/>
        </w:rPr>
        <w:t>Судебные акты в арбитражном процессе: понятие, виды и правовая форма.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163.​ </w:t>
      </w:r>
      <w:r w:rsidRPr="006A0BC5">
        <w:rPr>
          <w:sz w:val="28"/>
          <w:szCs w:val="28"/>
        </w:rPr>
        <w:t>Судебное решение как акт судебной власти.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164.​ </w:t>
      </w:r>
      <w:r w:rsidRPr="006A0BC5">
        <w:rPr>
          <w:sz w:val="28"/>
          <w:szCs w:val="28"/>
        </w:rPr>
        <w:t>Требования, предъявляемые к решению арбитражного суда.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165.​ </w:t>
      </w:r>
      <w:r w:rsidRPr="006A0BC5">
        <w:rPr>
          <w:sz w:val="28"/>
          <w:szCs w:val="28"/>
        </w:rPr>
        <w:t>Законная сила судебного решения.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lastRenderedPageBreak/>
        <w:t>166.​ </w:t>
      </w:r>
      <w:r w:rsidRPr="006A0BC5">
        <w:rPr>
          <w:sz w:val="28"/>
          <w:szCs w:val="28"/>
        </w:rPr>
        <w:t>Определения арбитражного суда.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167.​ </w:t>
      </w:r>
      <w:r w:rsidRPr="006A0BC5">
        <w:rPr>
          <w:sz w:val="28"/>
          <w:szCs w:val="28"/>
        </w:rPr>
        <w:t>Производство по делам, возникающих из административных и иных публичных правоотношений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168.​ </w:t>
      </w:r>
      <w:r w:rsidRPr="006A0BC5">
        <w:rPr>
          <w:sz w:val="28"/>
          <w:szCs w:val="28"/>
        </w:rPr>
        <w:t>Производство по делам об оспаривании нормативных правовых актов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169.​ </w:t>
      </w:r>
      <w:r w:rsidRPr="006A0BC5">
        <w:rPr>
          <w:sz w:val="28"/>
          <w:szCs w:val="28"/>
        </w:rPr>
        <w:t>Особенности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федеральных законов иными государственными или иными публичными полномочиями, должностных лиц.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170.​ </w:t>
      </w:r>
      <w:r w:rsidRPr="006A0BC5">
        <w:rPr>
          <w:sz w:val="28"/>
          <w:szCs w:val="28"/>
        </w:rPr>
        <w:t>Производство по делам об административных правонарушениях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171.​ </w:t>
      </w:r>
      <w:r w:rsidRPr="006A0BC5">
        <w:rPr>
          <w:sz w:val="28"/>
          <w:szCs w:val="28"/>
        </w:rPr>
        <w:t>Рассмотрение дел о несостоятельности (банкротстве).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172.​ </w:t>
      </w:r>
      <w:r w:rsidRPr="006A0BC5">
        <w:rPr>
          <w:sz w:val="28"/>
          <w:szCs w:val="28"/>
        </w:rPr>
        <w:t xml:space="preserve">Подготовка дела о несостоятельности (банкротстве) к судебному разбирательству 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173.​ </w:t>
      </w:r>
      <w:r w:rsidRPr="006A0BC5">
        <w:rPr>
          <w:sz w:val="28"/>
          <w:szCs w:val="28"/>
        </w:rPr>
        <w:t>Рассмотрение дел в порядке упрощенного производства.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174.​ </w:t>
      </w:r>
      <w:r w:rsidRPr="006A0BC5">
        <w:rPr>
          <w:sz w:val="28"/>
          <w:szCs w:val="28"/>
        </w:rPr>
        <w:t>Рассмотрение дел о присуждении компенсации за нарушение права на судопроизводство в разумный срок или права на исполнение судебного акта в разумный срок.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175.​ </w:t>
      </w:r>
      <w:r w:rsidRPr="006A0BC5">
        <w:rPr>
          <w:sz w:val="28"/>
          <w:szCs w:val="28"/>
        </w:rPr>
        <w:t>Особенности рассмотрения дел по корпоративным спорам.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176.​ </w:t>
      </w:r>
      <w:r w:rsidRPr="006A0BC5">
        <w:rPr>
          <w:sz w:val="28"/>
          <w:szCs w:val="28"/>
        </w:rPr>
        <w:t>Рассмотрение дел о защите прав и законных интересов группы лиц.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177.​ </w:t>
      </w:r>
      <w:r w:rsidRPr="006A0BC5">
        <w:rPr>
          <w:sz w:val="28"/>
          <w:szCs w:val="28"/>
        </w:rPr>
        <w:t>Производство по делам об оспаривании решений третейских судов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178.​ </w:t>
      </w:r>
      <w:r w:rsidRPr="006A0BC5">
        <w:rPr>
          <w:sz w:val="28"/>
          <w:szCs w:val="28"/>
        </w:rPr>
        <w:t>Рассмотрение дел об установлении фактов, имеющих юридическое значение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179.​ </w:t>
      </w:r>
      <w:r w:rsidRPr="006A0BC5">
        <w:rPr>
          <w:sz w:val="28"/>
          <w:szCs w:val="28"/>
        </w:rPr>
        <w:t>Рассмотрение арбитражными судами дел о защите деловой репутации юридических лиц.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180.​ </w:t>
      </w:r>
      <w:r w:rsidRPr="006A0BC5">
        <w:rPr>
          <w:sz w:val="28"/>
          <w:szCs w:val="28"/>
        </w:rPr>
        <w:t>Процессуальный порядок участия иностранных лиц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181.​ </w:t>
      </w:r>
      <w:r w:rsidRPr="006A0BC5">
        <w:rPr>
          <w:sz w:val="28"/>
          <w:szCs w:val="28"/>
        </w:rPr>
        <w:t>Признание и приведение в исполнение решений иностранных судов и иностранных арбитражных решений.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182.​ </w:t>
      </w:r>
      <w:r w:rsidRPr="006A0BC5">
        <w:rPr>
          <w:sz w:val="28"/>
          <w:szCs w:val="28"/>
        </w:rPr>
        <w:t>Производство в арбитражном суде апелляционной инстанции.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183.​ </w:t>
      </w:r>
      <w:r w:rsidRPr="006A0BC5">
        <w:rPr>
          <w:sz w:val="28"/>
          <w:szCs w:val="28"/>
        </w:rPr>
        <w:t>Полномочия арбитражного суда апелляционной инстанции.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184.​ </w:t>
      </w:r>
      <w:r w:rsidRPr="006A0BC5">
        <w:rPr>
          <w:sz w:val="28"/>
          <w:szCs w:val="28"/>
        </w:rPr>
        <w:t>Производство в арбитражном суде кассационной инстанции.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185.​ </w:t>
      </w:r>
      <w:r w:rsidRPr="006A0BC5">
        <w:rPr>
          <w:sz w:val="28"/>
          <w:szCs w:val="28"/>
        </w:rPr>
        <w:t>Полномочия суда кассационной инстанции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186.​ </w:t>
      </w:r>
      <w:r w:rsidRPr="006A0BC5">
        <w:rPr>
          <w:sz w:val="28"/>
          <w:szCs w:val="28"/>
        </w:rPr>
        <w:t>Сущность надзорного производства в арбитражном процессе.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187.​ </w:t>
      </w:r>
      <w:r w:rsidRPr="006A0BC5">
        <w:rPr>
          <w:sz w:val="28"/>
          <w:szCs w:val="28"/>
        </w:rPr>
        <w:t>Основания к отмене и изменению судебных актов в порядке надзора.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188.​ </w:t>
      </w:r>
      <w:r w:rsidRPr="006A0BC5">
        <w:rPr>
          <w:sz w:val="28"/>
          <w:szCs w:val="28"/>
        </w:rPr>
        <w:t>Пересмотр по вновь открывшимся обстоятельствам судебных актов арбитражного суда, вступивших в законную силу.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189.​ </w:t>
      </w:r>
      <w:r w:rsidRPr="006A0BC5">
        <w:rPr>
          <w:sz w:val="28"/>
          <w:szCs w:val="28"/>
        </w:rPr>
        <w:t>Производство по делам, связанным с исполнением судебных актов арбитражных судов.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190.​ </w:t>
      </w:r>
      <w:r w:rsidRPr="006A0BC5">
        <w:rPr>
          <w:sz w:val="28"/>
          <w:szCs w:val="28"/>
        </w:rPr>
        <w:t>Правовое регулирование института брака в России.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191.​ </w:t>
      </w:r>
      <w:r w:rsidRPr="006A0BC5">
        <w:rPr>
          <w:sz w:val="28"/>
          <w:szCs w:val="28"/>
        </w:rPr>
        <w:t>Заключение брака: исторический анализ и современное регулирование.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192.​ </w:t>
      </w:r>
      <w:r w:rsidRPr="006A0BC5">
        <w:rPr>
          <w:sz w:val="28"/>
          <w:szCs w:val="28"/>
        </w:rPr>
        <w:t>Расторжение брака по российскому и зарубежному законодательству: сравнительно-правовой анализ.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lastRenderedPageBreak/>
        <w:t>193.​ </w:t>
      </w:r>
      <w:r w:rsidRPr="006A0BC5">
        <w:rPr>
          <w:sz w:val="28"/>
          <w:szCs w:val="28"/>
        </w:rPr>
        <w:t xml:space="preserve">Правовые режимы имущества супругов и их законодательное регулирование в Российской Федерации. 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194.​ </w:t>
      </w:r>
      <w:r w:rsidRPr="006A0BC5">
        <w:rPr>
          <w:sz w:val="28"/>
          <w:szCs w:val="28"/>
        </w:rPr>
        <w:t>Семейно-правовые соглашения: понятие, правовая природа и содержание.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195.​ </w:t>
      </w:r>
      <w:r w:rsidRPr="006A0BC5">
        <w:rPr>
          <w:sz w:val="28"/>
          <w:szCs w:val="28"/>
        </w:rPr>
        <w:t>Брачный договор как способ регулирования имущественных отношений супругов.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196.​ </w:t>
      </w:r>
      <w:r w:rsidRPr="006A0BC5">
        <w:rPr>
          <w:sz w:val="28"/>
          <w:szCs w:val="28"/>
        </w:rPr>
        <w:t>Брачный договор по российскому и зарубежному законодательству: сравнительно-правовой анализ.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197.​ </w:t>
      </w:r>
      <w:r w:rsidRPr="006A0BC5">
        <w:rPr>
          <w:sz w:val="28"/>
          <w:szCs w:val="28"/>
        </w:rPr>
        <w:t>Ответственность супругов по обязательствам.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198.​ </w:t>
      </w:r>
      <w:r w:rsidRPr="006A0BC5">
        <w:rPr>
          <w:sz w:val="28"/>
          <w:szCs w:val="28"/>
        </w:rPr>
        <w:t>Правовые проблемы, связанные с применением современных репродуктивных технологий.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199.​ </w:t>
      </w:r>
      <w:r w:rsidRPr="006A0BC5">
        <w:rPr>
          <w:sz w:val="28"/>
          <w:szCs w:val="28"/>
        </w:rPr>
        <w:t>Развитие и современные проблемы института суррогатного материнства.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200.​ </w:t>
      </w:r>
      <w:r w:rsidRPr="006A0BC5">
        <w:rPr>
          <w:sz w:val="28"/>
          <w:szCs w:val="28"/>
        </w:rPr>
        <w:t>Алиментные обязательства родителей в отношении детей: правовое регулирование и современные проблемы осуществления.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201.​ </w:t>
      </w:r>
      <w:r w:rsidRPr="006A0BC5">
        <w:rPr>
          <w:sz w:val="28"/>
          <w:szCs w:val="28"/>
        </w:rPr>
        <w:t>Алиментные обязательства супругов и бывших супругов по российскому и зарубежному законодательству: сравнительно-правовой анализ.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202.​ </w:t>
      </w:r>
      <w:r w:rsidRPr="006A0BC5">
        <w:rPr>
          <w:sz w:val="28"/>
          <w:szCs w:val="28"/>
        </w:rPr>
        <w:t>Формы устройства детей, оставшихся без попечения родителей: тенденции и проблемы правового регулирования.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203.​ </w:t>
      </w:r>
      <w:r w:rsidRPr="006A0BC5">
        <w:rPr>
          <w:sz w:val="28"/>
          <w:szCs w:val="28"/>
        </w:rPr>
        <w:t>Правовые проблемы совершенствования института усыновления.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204.​ </w:t>
      </w:r>
      <w:r w:rsidRPr="006A0BC5">
        <w:rPr>
          <w:sz w:val="28"/>
          <w:szCs w:val="28"/>
        </w:rPr>
        <w:t>Опека и попечительство как форма воспитания детей, оставшихся без попечения родителей.</w:t>
      </w:r>
    </w:p>
    <w:p w:rsidR="007866F7" w:rsidRPr="006A0BC5" w:rsidRDefault="007866F7" w:rsidP="00866F82">
      <w:pPr>
        <w:pStyle w:val="p2"/>
        <w:spacing w:before="0" w:beforeAutospacing="0" w:after="0" w:afterAutospacing="0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205.​ </w:t>
      </w:r>
      <w:r w:rsidRPr="006A0BC5">
        <w:rPr>
          <w:sz w:val="28"/>
          <w:szCs w:val="28"/>
        </w:rPr>
        <w:t>Приемная семья как форма воспитания детей, оставшихся без попечения родителей.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206.​ </w:t>
      </w:r>
      <w:r w:rsidRPr="006A0BC5">
        <w:rPr>
          <w:sz w:val="28"/>
          <w:szCs w:val="28"/>
        </w:rPr>
        <w:t>Источники правового регулирования жилищных отношений.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207.​ </w:t>
      </w:r>
      <w:r w:rsidRPr="006A0BC5">
        <w:rPr>
          <w:sz w:val="28"/>
          <w:szCs w:val="28"/>
        </w:rPr>
        <w:t>Общая характеристика жилищных отношений.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208.​ </w:t>
      </w:r>
      <w:r w:rsidRPr="006A0BC5">
        <w:rPr>
          <w:sz w:val="28"/>
          <w:szCs w:val="28"/>
        </w:rPr>
        <w:t>Жилищные отношения по пользованию жилыми помещениями.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209.​ </w:t>
      </w:r>
      <w:r w:rsidRPr="006A0BC5">
        <w:rPr>
          <w:sz w:val="28"/>
          <w:szCs w:val="28"/>
        </w:rPr>
        <w:t>Проблема реформирования управленческих жилищных отношений.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210.​ </w:t>
      </w:r>
      <w:r w:rsidRPr="006A0BC5">
        <w:rPr>
          <w:sz w:val="28"/>
          <w:szCs w:val="28"/>
        </w:rPr>
        <w:t>Государственный учет жилищного фонда в Российской Федерации.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211.​ </w:t>
      </w:r>
      <w:r w:rsidRPr="006A0BC5">
        <w:rPr>
          <w:sz w:val="28"/>
          <w:szCs w:val="28"/>
        </w:rPr>
        <w:t xml:space="preserve">Перевод жилых помещений в </w:t>
      </w:r>
      <w:proofErr w:type="gramStart"/>
      <w:r w:rsidRPr="006A0BC5">
        <w:rPr>
          <w:sz w:val="28"/>
          <w:szCs w:val="28"/>
        </w:rPr>
        <w:t>нежилые</w:t>
      </w:r>
      <w:proofErr w:type="gramEnd"/>
      <w:r w:rsidRPr="006A0BC5">
        <w:rPr>
          <w:sz w:val="28"/>
          <w:szCs w:val="28"/>
        </w:rPr>
        <w:t>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212.​ </w:t>
      </w:r>
      <w:r w:rsidRPr="006A0BC5">
        <w:rPr>
          <w:sz w:val="28"/>
          <w:szCs w:val="28"/>
        </w:rPr>
        <w:t>Проблема переселения граждан из жилых помещений непригодных для проживания.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213.​ </w:t>
      </w:r>
      <w:r w:rsidRPr="006A0BC5">
        <w:rPr>
          <w:sz w:val="28"/>
          <w:szCs w:val="28"/>
        </w:rPr>
        <w:t>Жилищные права и обязанности граждан.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214.​ </w:t>
      </w:r>
      <w:r w:rsidRPr="006A0BC5">
        <w:rPr>
          <w:sz w:val="28"/>
          <w:szCs w:val="28"/>
        </w:rPr>
        <w:t>Ответственность за нарушение жилищного законодательства.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215.​ </w:t>
      </w:r>
      <w:r w:rsidRPr="006A0BC5">
        <w:rPr>
          <w:sz w:val="28"/>
          <w:szCs w:val="28"/>
        </w:rPr>
        <w:t>Жилое помещение как объект жилищных отношений.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216.​ </w:t>
      </w:r>
      <w:r w:rsidRPr="006A0BC5">
        <w:rPr>
          <w:sz w:val="28"/>
          <w:szCs w:val="28"/>
        </w:rPr>
        <w:t>Реформирование отношений по предоставлению жилищно-коммунальных услуг.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217.​ </w:t>
      </w:r>
      <w:r w:rsidRPr="006A0BC5">
        <w:rPr>
          <w:sz w:val="28"/>
          <w:szCs w:val="28"/>
        </w:rPr>
        <w:t>Правовая природа жилищно-коммунальных услуг.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218.​ </w:t>
      </w:r>
      <w:r w:rsidRPr="006A0BC5">
        <w:rPr>
          <w:sz w:val="28"/>
          <w:szCs w:val="28"/>
        </w:rPr>
        <w:t>Обеспечение сохранности жилищного фонда.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219.​ </w:t>
      </w:r>
      <w:r w:rsidRPr="006A0BC5">
        <w:rPr>
          <w:sz w:val="28"/>
          <w:szCs w:val="28"/>
        </w:rPr>
        <w:t>Общая характеристика договора найма жилого помещения.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220.​ </w:t>
      </w:r>
      <w:r w:rsidRPr="006A0BC5">
        <w:rPr>
          <w:sz w:val="28"/>
          <w:szCs w:val="28"/>
        </w:rPr>
        <w:t>Договор социального найма жилого помещения.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221.​ </w:t>
      </w:r>
      <w:r w:rsidRPr="006A0BC5">
        <w:rPr>
          <w:sz w:val="28"/>
          <w:szCs w:val="28"/>
        </w:rPr>
        <w:t>Договор коммерческого найма жилого помещения.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222.​ </w:t>
      </w:r>
      <w:r w:rsidRPr="006A0BC5">
        <w:rPr>
          <w:sz w:val="28"/>
          <w:szCs w:val="28"/>
        </w:rPr>
        <w:t>Изменение договора социального найма жилого помещения.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223.​ </w:t>
      </w:r>
      <w:r w:rsidRPr="006A0BC5">
        <w:rPr>
          <w:sz w:val="28"/>
          <w:szCs w:val="28"/>
        </w:rPr>
        <w:t>Выселение граждан из жилых помещений.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224.​ </w:t>
      </w:r>
      <w:r w:rsidRPr="006A0BC5">
        <w:rPr>
          <w:sz w:val="28"/>
          <w:szCs w:val="28"/>
        </w:rPr>
        <w:t>Расторжение договора найма жилого помещения.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lastRenderedPageBreak/>
        <w:t>225.​ </w:t>
      </w:r>
      <w:r w:rsidRPr="006A0BC5">
        <w:rPr>
          <w:sz w:val="28"/>
          <w:szCs w:val="28"/>
        </w:rPr>
        <w:t>Пользование служебными жилыми помещениями.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226.​ </w:t>
      </w:r>
      <w:r w:rsidRPr="006A0BC5">
        <w:rPr>
          <w:sz w:val="28"/>
          <w:szCs w:val="28"/>
        </w:rPr>
        <w:t>Пользование жилыми помещениями в специализированном жилищном фонде.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227.​ </w:t>
      </w:r>
      <w:r w:rsidRPr="006A0BC5">
        <w:rPr>
          <w:sz w:val="28"/>
          <w:szCs w:val="28"/>
        </w:rPr>
        <w:t>Предоставление жилых помещений беженцам и вынужденным переселенцам.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228.​ </w:t>
      </w:r>
      <w:r w:rsidRPr="006A0BC5">
        <w:rPr>
          <w:sz w:val="28"/>
          <w:szCs w:val="28"/>
        </w:rPr>
        <w:t>Приватизация жилых помещений.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229.​ </w:t>
      </w:r>
      <w:r w:rsidRPr="006A0BC5">
        <w:rPr>
          <w:sz w:val="28"/>
          <w:szCs w:val="28"/>
        </w:rPr>
        <w:t>Приватизация коммунальных квартир.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230.​ </w:t>
      </w:r>
      <w:r w:rsidRPr="006A0BC5">
        <w:rPr>
          <w:sz w:val="28"/>
          <w:szCs w:val="28"/>
        </w:rPr>
        <w:t>Гарантии жилищных прав несовершеннолетних.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231.​ </w:t>
      </w:r>
      <w:r w:rsidRPr="006A0BC5">
        <w:rPr>
          <w:sz w:val="28"/>
          <w:szCs w:val="28"/>
        </w:rPr>
        <w:t>Особенности сделок по приватизации жилья.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232.​ </w:t>
      </w:r>
      <w:r w:rsidRPr="006A0BC5">
        <w:rPr>
          <w:sz w:val="28"/>
          <w:szCs w:val="28"/>
        </w:rPr>
        <w:t>Особенности сделок с жилыми помещениями.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233.​ </w:t>
      </w:r>
      <w:r w:rsidRPr="006A0BC5">
        <w:rPr>
          <w:sz w:val="28"/>
          <w:szCs w:val="28"/>
        </w:rPr>
        <w:t xml:space="preserve">Договорная и судебная </w:t>
      </w:r>
      <w:proofErr w:type="spellStart"/>
      <w:r w:rsidRPr="006A0BC5">
        <w:rPr>
          <w:sz w:val="28"/>
          <w:szCs w:val="28"/>
        </w:rPr>
        <w:t>деприватизация</w:t>
      </w:r>
      <w:proofErr w:type="spellEnd"/>
      <w:r w:rsidRPr="006A0BC5">
        <w:rPr>
          <w:sz w:val="28"/>
          <w:szCs w:val="28"/>
        </w:rPr>
        <w:t>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234.​ </w:t>
      </w:r>
      <w:r w:rsidRPr="006A0BC5">
        <w:rPr>
          <w:sz w:val="28"/>
          <w:szCs w:val="28"/>
        </w:rPr>
        <w:t>Право собственности на жилые помещения.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235.​ </w:t>
      </w:r>
      <w:r w:rsidRPr="006A0BC5">
        <w:rPr>
          <w:sz w:val="28"/>
          <w:szCs w:val="28"/>
        </w:rPr>
        <w:t>Оплата жилья и коммунальных услуг.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236.​ </w:t>
      </w:r>
      <w:r w:rsidRPr="006A0BC5">
        <w:rPr>
          <w:sz w:val="28"/>
          <w:szCs w:val="28"/>
        </w:rPr>
        <w:t>Организация и деятельность ТСЖ.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237.​ </w:t>
      </w:r>
      <w:r w:rsidRPr="006A0BC5">
        <w:rPr>
          <w:sz w:val="28"/>
          <w:szCs w:val="28"/>
        </w:rPr>
        <w:t>Особенности залога жилых домов и квартир.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238.​ </w:t>
      </w:r>
      <w:r w:rsidRPr="006A0BC5">
        <w:rPr>
          <w:sz w:val="28"/>
          <w:szCs w:val="28"/>
        </w:rPr>
        <w:t>Система ипотечного жилищного кредитования.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239.​ </w:t>
      </w:r>
      <w:r w:rsidRPr="006A0BC5">
        <w:rPr>
          <w:sz w:val="28"/>
          <w:szCs w:val="28"/>
        </w:rPr>
        <w:t>Ипотечные ценные бумаги.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240.​ </w:t>
      </w:r>
      <w:r w:rsidRPr="006A0BC5">
        <w:rPr>
          <w:sz w:val="28"/>
          <w:szCs w:val="28"/>
        </w:rPr>
        <w:t>Законодательство о жилищных сертификатах.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241.​ </w:t>
      </w:r>
      <w:r w:rsidRPr="006A0BC5">
        <w:rPr>
          <w:sz w:val="28"/>
          <w:szCs w:val="28"/>
        </w:rPr>
        <w:t>Коммерческие жилищные сертификаты.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242.​ </w:t>
      </w:r>
      <w:r w:rsidRPr="006A0BC5">
        <w:rPr>
          <w:sz w:val="28"/>
          <w:szCs w:val="28"/>
        </w:rPr>
        <w:t>Жилищные сертификаты, предоставляемые военнослужащим и иным лицам, участникам Федеральной целевой программы «Государственные жилищные сертификаты».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243.​ </w:t>
      </w:r>
      <w:r w:rsidRPr="006A0BC5">
        <w:rPr>
          <w:sz w:val="28"/>
          <w:szCs w:val="28"/>
        </w:rPr>
        <w:t>Жилищные сертификаты, предоставляемые гражданам, лишившимся жилья в результате чрезвычайных ситуаций и стихийных бедствий.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244.​ </w:t>
      </w:r>
      <w:r w:rsidRPr="006A0BC5">
        <w:rPr>
          <w:sz w:val="28"/>
          <w:szCs w:val="28"/>
        </w:rPr>
        <w:t>Правовая природа жилищных сертификатов.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245.​ </w:t>
      </w:r>
      <w:r w:rsidRPr="006A0BC5">
        <w:rPr>
          <w:sz w:val="28"/>
          <w:szCs w:val="28"/>
        </w:rPr>
        <w:t>Пользование жилыми помещениями в домах ЖК и ЖСК.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246.​ </w:t>
      </w:r>
      <w:r w:rsidRPr="006A0BC5">
        <w:rPr>
          <w:sz w:val="28"/>
          <w:szCs w:val="28"/>
        </w:rPr>
        <w:t>Обеспечение жильем отдельных категорий граждан.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247.​ </w:t>
      </w:r>
      <w:r w:rsidRPr="006A0BC5">
        <w:rPr>
          <w:sz w:val="28"/>
          <w:szCs w:val="28"/>
        </w:rPr>
        <w:t>Обеспечение жилыми помещениями военнослужащих.</w:t>
      </w:r>
    </w:p>
    <w:p w:rsidR="007866F7" w:rsidRPr="006A0BC5" w:rsidRDefault="007866F7" w:rsidP="00866F82">
      <w:pPr>
        <w:pStyle w:val="p3"/>
        <w:spacing w:before="0" w:after="0" w:line="240" w:lineRule="auto"/>
        <w:rPr>
          <w:sz w:val="28"/>
          <w:szCs w:val="28"/>
        </w:rPr>
      </w:pPr>
      <w:r w:rsidRPr="006A0BC5">
        <w:rPr>
          <w:rStyle w:val="s2"/>
          <w:rFonts w:eastAsia="Calibri"/>
          <w:sz w:val="28"/>
          <w:szCs w:val="28"/>
        </w:rPr>
        <w:t>248.​ </w:t>
      </w:r>
      <w:r w:rsidRPr="006A0BC5">
        <w:rPr>
          <w:sz w:val="28"/>
          <w:szCs w:val="28"/>
        </w:rPr>
        <w:t>Обеспечение жилыми помещениями путем предоставления безвозмездных субсидий и ссуд.</w:t>
      </w:r>
    </w:p>
    <w:p w:rsidR="007866F7" w:rsidRDefault="007866F7" w:rsidP="00866F82">
      <w:pPr>
        <w:spacing w:after="0" w:line="240" w:lineRule="auto"/>
        <w:jc w:val="both"/>
      </w:pPr>
    </w:p>
    <w:p w:rsidR="00B6757A" w:rsidRDefault="00B6757A" w:rsidP="00B6757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афедрой </w:t>
      </w:r>
    </w:p>
    <w:p w:rsidR="00B6757A" w:rsidRDefault="00B6757A" w:rsidP="00B6757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гражданского права и процесса                             Е.Н.</w:t>
      </w:r>
      <w:r w:rsidR="007C0E6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Тогузаева</w:t>
      </w:r>
      <w:proofErr w:type="spellEnd"/>
    </w:p>
    <w:p w:rsidR="00B6757A" w:rsidRDefault="00B6757A" w:rsidP="00B6757A">
      <w:pPr>
        <w:pStyle w:val="a4"/>
        <w:spacing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протоколом заседания кафедры г</w:t>
      </w:r>
      <w:r w:rsidR="00D53D76">
        <w:rPr>
          <w:rFonts w:ascii="Times New Roman" w:hAnsi="Times New Roman"/>
          <w:sz w:val="28"/>
          <w:szCs w:val="28"/>
        </w:rPr>
        <w:t>ражданского права и процесса № 1 от 5 сентября 2023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5FD0" w:rsidRPr="00B6757A" w:rsidRDefault="00CA5FD0" w:rsidP="00866F82">
      <w:pPr>
        <w:spacing w:after="0" w:line="240" w:lineRule="auto"/>
      </w:pPr>
    </w:p>
    <w:sectPr w:rsidR="00CA5FD0" w:rsidRPr="00B6757A" w:rsidSect="006A18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6F7"/>
    <w:rsid w:val="001243FE"/>
    <w:rsid w:val="001F7BC8"/>
    <w:rsid w:val="00530E37"/>
    <w:rsid w:val="005C49DA"/>
    <w:rsid w:val="006B63EF"/>
    <w:rsid w:val="007866F7"/>
    <w:rsid w:val="00792F61"/>
    <w:rsid w:val="007C0E67"/>
    <w:rsid w:val="00866F82"/>
    <w:rsid w:val="008D1D97"/>
    <w:rsid w:val="008E5039"/>
    <w:rsid w:val="009134C2"/>
    <w:rsid w:val="009510E5"/>
    <w:rsid w:val="00A259D9"/>
    <w:rsid w:val="00B46C6B"/>
    <w:rsid w:val="00B6757A"/>
    <w:rsid w:val="00C179C0"/>
    <w:rsid w:val="00CA5FD0"/>
    <w:rsid w:val="00D53D76"/>
    <w:rsid w:val="00DE02B5"/>
    <w:rsid w:val="00F1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8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866F7"/>
  </w:style>
  <w:style w:type="character" w:customStyle="1" w:styleId="s1">
    <w:name w:val="s1"/>
    <w:basedOn w:val="a0"/>
    <w:rsid w:val="007866F7"/>
  </w:style>
  <w:style w:type="paragraph" w:customStyle="1" w:styleId="p1">
    <w:name w:val="p1"/>
    <w:basedOn w:val="a"/>
    <w:rsid w:val="007866F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3">
    <w:name w:val="p3"/>
    <w:basedOn w:val="a"/>
    <w:rsid w:val="007866F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3">
    <w:name w:val="Абзац списка Знак"/>
    <w:link w:val="a4"/>
    <w:uiPriority w:val="34"/>
    <w:locked/>
    <w:rsid w:val="00B6757A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uiPriority w:val="34"/>
    <w:qFormat/>
    <w:rsid w:val="00B6757A"/>
    <w:pPr>
      <w:ind w:left="720"/>
      <w:contextualSpacing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2615</Words>
  <Characters>14906</Characters>
  <Application>Microsoft Office Word</Application>
  <DocSecurity>0</DocSecurity>
  <Lines>124</Lines>
  <Paragraphs>34</Paragraphs>
  <ScaleCrop>false</ScaleCrop>
  <Company/>
  <LinksUpToDate>false</LinksUpToDate>
  <CharactersWithSpaces>17487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студент</cp:lastModifiedBy>
  <cp:revision>15</cp:revision>
  <dcterms:created xsi:type="dcterms:W3CDTF">2015-11-20T07:42:00Z</dcterms:created>
  <dcterms:modified xsi:type="dcterms:W3CDTF">2023-09-15T06:26:00Z</dcterms:modified>
</cp:coreProperties>
</file>