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A" w:rsidRDefault="00A327DA" w:rsidP="00A32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327DA" w:rsidRDefault="00A327DA" w:rsidP="00A32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квалификации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кафедры гражданского права и процесса</w:t>
      </w:r>
    </w:p>
    <w:p w:rsidR="00A327DA" w:rsidRDefault="001B472C" w:rsidP="00A32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– 2022</w:t>
      </w:r>
      <w:r w:rsidR="00A327D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2092"/>
        <w:gridCol w:w="3402"/>
      </w:tblGrid>
      <w:tr w:rsidR="00A327DA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прохождения повышения квалификации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повышения квалификации</w:t>
            </w:r>
          </w:p>
        </w:tc>
      </w:tr>
      <w:tr w:rsidR="00D75EE3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E3" w:rsidRDefault="00D7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E3" w:rsidRDefault="00D7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E3" w:rsidRPr="00116428" w:rsidRDefault="00D75EE3" w:rsidP="006E7B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059">
              <w:rPr>
                <w:rFonts w:ascii="Times New Roman" w:hAnsi="Times New Roman" w:cs="Times New Roman"/>
                <w:sz w:val="24"/>
                <w:szCs w:val="24"/>
              </w:rPr>
              <w:t>с 23.09.2021-13.12.2021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EE3" w:rsidRPr="00DE7059" w:rsidRDefault="00D75EE3" w:rsidP="006E7BD4"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№1800016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11041 от 20.12.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.2021 «</w:t>
            </w:r>
            <w:r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Инструменты маркетинга в системе управления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часов, ФГБОУВО СГУ имени Н.Г.Чернышевского</w:t>
            </w:r>
          </w:p>
        </w:tc>
      </w:tr>
      <w:tr w:rsidR="0096364C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64C" w:rsidRDefault="009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64C" w:rsidRDefault="004A60F5" w:rsidP="0012074A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М.Н</w:t>
            </w:r>
            <w:r w:rsidR="0096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64C" w:rsidRPr="00116428" w:rsidRDefault="0096364C" w:rsidP="003608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0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7059" w:rsidRPr="00DE7059">
              <w:rPr>
                <w:rFonts w:ascii="Times New Roman" w:hAnsi="Times New Roman" w:cs="Times New Roman"/>
                <w:sz w:val="24"/>
                <w:szCs w:val="24"/>
              </w:rPr>
              <w:t>23.09.2021-13</w:t>
            </w:r>
            <w:r w:rsidRPr="00DE705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E7059" w:rsidRPr="00DE7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64C" w:rsidRPr="00DE7059" w:rsidRDefault="00655A4C" w:rsidP="00657910"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</w:t>
            </w:r>
            <w:r w:rsidR="00AC6918"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кации №1800016</w:t>
            </w:r>
            <w:r w:rsidR="00AD5D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11040 от 20.12</w:t>
            </w:r>
            <w:r w:rsidR="006D79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C6918"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.2021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657910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Инструменты маркетинга в системе управления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часов, ФГБОУВО СГУ имени Н.Г.Чернышевского</w:t>
            </w:r>
          </w:p>
        </w:tc>
      </w:tr>
      <w:tr w:rsidR="0096364C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64C" w:rsidRDefault="009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64C" w:rsidRDefault="004A60F5" w:rsidP="0012074A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64C" w:rsidRPr="00FC1B53" w:rsidRDefault="0096364C" w:rsidP="00D6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1B53" w:rsidRPr="00FC1B53">
              <w:rPr>
                <w:rFonts w:ascii="Times New Roman" w:hAnsi="Times New Roman" w:cs="Times New Roman"/>
                <w:sz w:val="24"/>
                <w:szCs w:val="24"/>
              </w:rPr>
              <w:t>15.03.2022-16</w:t>
            </w:r>
            <w:r w:rsidR="00116428" w:rsidRPr="00FC1B5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C1B53" w:rsidRPr="00FC1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64C" w:rsidRPr="00FC1B53" w:rsidRDefault="0096364C" w:rsidP="00FC1B53">
            <w:r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</w:t>
            </w:r>
            <w:r w:rsidR="004B3429"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шении квалификации №18000</w:t>
            </w:r>
            <w:r w:rsidR="00FC1B53"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2872332от 16.05</w:t>
            </w:r>
            <w:r w:rsidR="00AC6918"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.2022</w:t>
            </w:r>
            <w:r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FC1B53" w:rsidRPr="00FC1B53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Цифровые технологии в документации</w:t>
            </w:r>
            <w:r w:rsidRPr="00FC1B5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часов, ФГБОУВО СГУ имени Н.Г.Чернышевского</w:t>
            </w:r>
          </w:p>
        </w:tc>
      </w:tr>
      <w:tr w:rsidR="002B4C23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C23" w:rsidRDefault="002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23" w:rsidRDefault="004A60F5" w:rsidP="009E1A9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А.Н.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23" w:rsidRPr="007F1F1C" w:rsidRDefault="00254DBE" w:rsidP="00B8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1C">
              <w:rPr>
                <w:rFonts w:ascii="Times New Roman" w:hAnsi="Times New Roman" w:cs="Times New Roman"/>
                <w:sz w:val="24"/>
                <w:szCs w:val="24"/>
              </w:rPr>
              <w:t>с 28.02.2022-20</w:t>
            </w:r>
            <w:r w:rsidR="004074A3" w:rsidRPr="007F1F1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7F1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23" w:rsidRPr="007F1F1C" w:rsidRDefault="00A55E65" w:rsidP="007F1F1C">
            <w:pPr>
              <w:rPr>
                <w:rFonts w:ascii="Times New Roman" w:hAnsi="Times New Roman" w:cs="Times New Roman"/>
              </w:rPr>
            </w:pP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№18000</w:t>
            </w:r>
            <w:r w:rsidR="007F1F1C"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2872420</w:t>
            </w: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</w:t>
            </w:r>
            <w:r w:rsidR="007F1F1C"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  <w:r w:rsidR="006D40F3"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.05</w:t>
            </w:r>
            <w:r w:rsidR="00AC6918"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.2022</w:t>
            </w: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7F1F1C" w:rsidRPr="007F1F1C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Современные подходы к управлению персоналом в вузе</w:t>
            </w: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часов, ФГБОУВО СГУ имени Н.Г.Чернышевского</w:t>
            </w:r>
          </w:p>
        </w:tc>
      </w:tr>
      <w:tr w:rsidR="00742210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210" w:rsidRDefault="0074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10" w:rsidRDefault="00742210" w:rsidP="009E1A9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М.К.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10" w:rsidRPr="00116428" w:rsidRDefault="00742210" w:rsidP="00B8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210">
              <w:rPr>
                <w:rFonts w:ascii="Times New Roman" w:hAnsi="Times New Roman" w:cs="Times New Roman"/>
                <w:sz w:val="24"/>
                <w:szCs w:val="24"/>
              </w:rPr>
              <w:t xml:space="preserve"> 15.05.2021-25.07.2021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10" w:rsidRPr="00116428" w:rsidRDefault="000B670A" w:rsidP="006358B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0B6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№1</w:t>
            </w:r>
            <w:r w:rsidR="00AC69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60300011538 </w:t>
            </w:r>
            <w:r w:rsidRPr="000B6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</w:t>
            </w:r>
            <w:r w:rsidR="00AC69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27.07.2021</w:t>
            </w:r>
            <w:r w:rsidRPr="000B6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6358B4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Цифровые технологии в преподавании профильных дисциплин</w:t>
            </w:r>
            <w:r w:rsidR="00635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144 часа</w:t>
            </w:r>
            <w:r w:rsidRPr="000B670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635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АНОВО «Университет </w:t>
            </w:r>
            <w:proofErr w:type="spellStart"/>
            <w:r w:rsidR="00635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Иннополис</w:t>
            </w:r>
            <w:proofErr w:type="spellEnd"/>
            <w:r w:rsidR="006358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 г Казань</w:t>
            </w:r>
          </w:p>
        </w:tc>
      </w:tr>
      <w:tr w:rsidR="006141E6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E6" w:rsidRDefault="0061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E6" w:rsidRDefault="006141E6" w:rsidP="009E1A9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М.К.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E6" w:rsidRDefault="006141E6" w:rsidP="00B8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27.09.2021-30.09.2021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B74" w:rsidRPr="00351C3C" w:rsidRDefault="00B27B74" w:rsidP="006358B4">
            <w:pPr>
              <w:rPr>
                <w:rFonts w:ascii="Times New Roman" w:hAnsi="Times New Roman"/>
                <w:sz w:val="20"/>
                <w:szCs w:val="20"/>
              </w:rPr>
            </w:pP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Удостоверение о повышении </w:t>
            </w:r>
            <w:r w:rsidRPr="00351C3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квалификации №772411784808 от 30.09.2021 «Авторское право: как применять в образовательных и научных организациях. Спорные вопросы»,16 часов,</w:t>
            </w:r>
          </w:p>
          <w:p w:rsidR="006141E6" w:rsidRPr="000B670A" w:rsidRDefault="00B27B74" w:rsidP="006358B4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1C3C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«Профессорская академия образования»</w:t>
            </w:r>
            <w:r w:rsidR="0082527F" w:rsidRPr="00351C3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="0082527F" w:rsidRPr="00351C3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82527F" w:rsidRPr="00351C3C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</w:tc>
      </w:tr>
      <w:tr w:rsidR="007B04EE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4EE" w:rsidRDefault="007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4EE" w:rsidRDefault="007B04EE" w:rsidP="000E526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4EE" w:rsidRDefault="00E50FB0" w:rsidP="00B8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23.10.2021-11.12.2021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70" w:rsidRPr="00B27B74" w:rsidRDefault="00016070" w:rsidP="00016070">
            <w:pPr>
              <w:rPr>
                <w:rFonts w:ascii="Times New Roman" w:hAnsi="Times New Roman"/>
              </w:rPr>
            </w:pP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Удостоверение о повышении квалификации №77241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38204</w:t>
            </w:r>
            <w:r w:rsidR="003231D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85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 11.12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.2021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Творчество и коммерциализация: преподавание авторского права и правового регулирования средств индивидуализации в высшей школе и НИИ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»,</w:t>
            </w:r>
            <w:r w:rsidR="00A0520E">
              <w:rPr>
                <w:rFonts w:ascii="Times New Roman" w:eastAsia="Times New Roman" w:hAnsi="Times New Roman" w:cs="Times New Roman"/>
                <w:shd w:val="clear" w:color="auto" w:fill="FFFFFF"/>
              </w:rPr>
              <w:t>230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часов,</w:t>
            </w:r>
          </w:p>
          <w:p w:rsidR="007B04EE" w:rsidRPr="00B27B74" w:rsidRDefault="00A0520E" w:rsidP="0001607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lastRenderedPageBreak/>
              <w:t>ФГБОУВО «РГАИС»</w:t>
            </w:r>
            <w:r w:rsidR="00016070">
              <w:rPr>
                <w:rFonts w:ascii="Times New Roman" w:hAnsi="Times New Roman"/>
              </w:rPr>
              <w:t xml:space="preserve"> г</w:t>
            </w:r>
            <w:proofErr w:type="gramStart"/>
            <w:r w:rsidR="00016070">
              <w:rPr>
                <w:rFonts w:ascii="Times New Roman" w:hAnsi="Times New Roman"/>
              </w:rPr>
              <w:t>.М</w:t>
            </w:r>
            <w:proofErr w:type="gramEnd"/>
            <w:r w:rsidR="00016070">
              <w:rPr>
                <w:rFonts w:ascii="Times New Roman" w:hAnsi="Times New Roman"/>
              </w:rPr>
              <w:t>осква</w:t>
            </w:r>
          </w:p>
        </w:tc>
      </w:tr>
      <w:tr w:rsidR="00E50FB0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B0" w:rsidRDefault="00E5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Pr="00EA5BB8" w:rsidRDefault="00E50FB0" w:rsidP="000E526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М.К.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Pr="00A428AB" w:rsidRDefault="00E50FB0" w:rsidP="00E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AB">
              <w:rPr>
                <w:rFonts w:ascii="Times New Roman" w:hAnsi="Times New Roman" w:cs="Times New Roman"/>
                <w:sz w:val="24"/>
                <w:szCs w:val="24"/>
              </w:rPr>
              <w:t>с 23.10.2021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1D3" w:rsidRPr="00B27B74" w:rsidRDefault="003231D3" w:rsidP="003231D3">
            <w:pPr>
              <w:rPr>
                <w:rFonts w:ascii="Times New Roman" w:hAnsi="Times New Roman"/>
              </w:rPr>
            </w:pP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Удостоверение о повышении квалификации №77241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38204</w:t>
            </w:r>
            <w:r w:rsidR="007775FD">
              <w:rPr>
                <w:rFonts w:ascii="Times New Roman" w:eastAsia="Times New Roman" w:hAnsi="Times New Roman" w:cs="Times New Roman"/>
                <w:shd w:val="clear" w:color="auto" w:fill="FFFFFF"/>
              </w:rPr>
              <w:t>64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 11.12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.2021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Творчество и коммерциализация: преподавание авторского права и правового регулирования средств индивидуализации в высшей школе и НИИ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»,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230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часов,</w:t>
            </w:r>
          </w:p>
          <w:p w:rsidR="00E50FB0" w:rsidRPr="00B27B74" w:rsidRDefault="003231D3" w:rsidP="003231D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ФГБОУВО «РГАИС»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</w:p>
        </w:tc>
      </w:tr>
      <w:tr w:rsidR="00E50FB0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B0" w:rsidRDefault="00E5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Default="00E50FB0" w:rsidP="000E526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Pr="00A428AB" w:rsidRDefault="00E50FB0" w:rsidP="00E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AB">
              <w:rPr>
                <w:rFonts w:ascii="Times New Roman" w:hAnsi="Times New Roman" w:cs="Times New Roman"/>
                <w:sz w:val="24"/>
                <w:szCs w:val="24"/>
              </w:rPr>
              <w:t>с 23.10.2021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1D3" w:rsidRPr="00B27B74" w:rsidRDefault="003231D3" w:rsidP="003231D3">
            <w:pPr>
              <w:rPr>
                <w:rFonts w:ascii="Times New Roman" w:hAnsi="Times New Roman"/>
              </w:rPr>
            </w:pP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Удостоверение о повышении квалификации №77241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3820473 от 11.12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.2021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Творчество и коммерциализация: преподавание авторского права и правового регулирования средств индивидуализации в высшей школе и НИИ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»,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230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часов,</w:t>
            </w:r>
          </w:p>
          <w:p w:rsidR="00E50FB0" w:rsidRPr="00B27B74" w:rsidRDefault="003231D3" w:rsidP="003231D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ФГБОУВО «РГАИС»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</w:p>
        </w:tc>
      </w:tr>
      <w:tr w:rsidR="00E50FB0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B0" w:rsidRDefault="00E5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Default="00E50FB0" w:rsidP="000E526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М.С.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FB0" w:rsidRPr="00A428AB" w:rsidRDefault="00E50FB0" w:rsidP="00E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AB">
              <w:rPr>
                <w:rFonts w:ascii="Times New Roman" w:hAnsi="Times New Roman" w:cs="Times New Roman"/>
                <w:sz w:val="24"/>
                <w:szCs w:val="24"/>
              </w:rPr>
              <w:t>с 23.10.2021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488" w:rsidRPr="00B27B74" w:rsidRDefault="00946488" w:rsidP="00946488">
            <w:pPr>
              <w:rPr>
                <w:rFonts w:ascii="Times New Roman" w:hAnsi="Times New Roman"/>
              </w:rPr>
            </w:pP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Удостоверение о повышении квалификации №77241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3820465 от 11.12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.2021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Творчество и коммерциализация: преподавание авторского права и правового регулирования средств индивидуализации в высшей школе и НИИ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>»,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230</w:t>
            </w:r>
            <w:r w:rsidRPr="00B27B7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часов,</w:t>
            </w:r>
          </w:p>
          <w:p w:rsidR="00E50FB0" w:rsidRPr="00B27B74" w:rsidRDefault="00946488" w:rsidP="00946488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ФГБОУВО «РГАИС»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осква</w:t>
            </w:r>
          </w:p>
        </w:tc>
      </w:tr>
      <w:tr w:rsidR="008E0A50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A50" w:rsidRDefault="008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50" w:rsidRDefault="008E0A50" w:rsidP="003629C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50" w:rsidRPr="007F1F1C" w:rsidRDefault="008E0A50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1C">
              <w:rPr>
                <w:rFonts w:ascii="Times New Roman" w:hAnsi="Times New Roman" w:cs="Times New Roman"/>
                <w:sz w:val="24"/>
                <w:szCs w:val="24"/>
              </w:rPr>
              <w:t>с 28.02.2022-20.05.2022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A50" w:rsidRPr="007F1F1C" w:rsidRDefault="008E0A50" w:rsidP="008E0A50">
            <w:pPr>
              <w:rPr>
                <w:rFonts w:ascii="Times New Roman" w:hAnsi="Times New Roman" w:cs="Times New Roman"/>
              </w:rPr>
            </w:pP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№180002872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567</w:t>
            </w: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 27.05.2022 «</w:t>
            </w:r>
            <w:r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Инклюзивные практики в образовании</w:t>
            </w:r>
            <w:r w:rsidRPr="007F1F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часов, ФГБОУВО СГУ имени Н.Г.Чернышевского</w:t>
            </w:r>
          </w:p>
        </w:tc>
      </w:tr>
      <w:tr w:rsidR="00BA03AA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AA" w:rsidRDefault="005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B7264D" w:rsidRDefault="00BA03AA" w:rsidP="00BA03AA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B726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Арефьева М.С. </w:t>
            </w:r>
          </w:p>
          <w:p w:rsidR="00BA03AA" w:rsidRDefault="00BA03AA" w:rsidP="003629C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0816B4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 2022 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0816B4" w:rsidP="000816B4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в Опорном образовательном и Едином учебно-методологическом центре "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рамках федерального проекта "Кадры для цифровой экономики" в объеме 144 академических часа по программе "Цифровые технологии  в преподавании профильных дисциплин"</w:t>
            </w:r>
          </w:p>
        </w:tc>
      </w:tr>
      <w:tr w:rsidR="00BA03AA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AA" w:rsidRDefault="005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B7264D" w:rsidRDefault="00BA03AA" w:rsidP="00BA03A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</w:rPr>
            </w:pPr>
            <w:proofErr w:type="spellStart"/>
            <w:r w:rsidRPr="00B726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Конобеевская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И.М. </w:t>
            </w:r>
          </w:p>
          <w:p w:rsidR="00BA03AA" w:rsidRDefault="00BA03AA" w:rsidP="003629C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FE12F2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 май 2022 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FE12F2" w:rsidP="00FE12F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в Институте дополнительного образования ФГБОУ ВО СГЮА программе «Методика защиты прав потребителей финансовых услуг» 72 академических часа</w:t>
            </w:r>
          </w:p>
        </w:tc>
      </w:tr>
      <w:tr w:rsidR="00BA03AA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AA" w:rsidRDefault="005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B7264D" w:rsidRDefault="00BA03AA" w:rsidP="00BA03A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</w:rPr>
            </w:pP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Конобеевская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 </w:t>
            </w:r>
          </w:p>
          <w:p w:rsidR="00BA03AA" w:rsidRDefault="00BA03AA" w:rsidP="003629C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F1163A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 2022 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AA" w:rsidRPr="007F1F1C" w:rsidRDefault="00F1163A" w:rsidP="00F1163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в Опорном образовательном и Едином учебно-методологическом центре "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рамках </w:t>
            </w: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проекта "Кадры для цифровой экономики" в объеме 144 академических часа по программе "Цифровые технологии  в преподавании профильных дисциплин"</w:t>
            </w:r>
          </w:p>
        </w:tc>
      </w:tr>
      <w:tr w:rsidR="00B7264D" w:rsidTr="00A327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64D" w:rsidRDefault="005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64D" w:rsidRPr="00B7264D" w:rsidRDefault="00B7264D" w:rsidP="00B7264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</w:rPr>
            </w:pPr>
            <w:r w:rsidRPr="00B7264D">
              <w:rPr>
                <w:rFonts w:ascii="Calibri" w:eastAsia="Times New Roman" w:hAnsi="Calibri" w:cs="Calibri"/>
                <w:color w:val="00000A"/>
              </w:rPr>
              <w:t>  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Конобеевская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 </w:t>
            </w:r>
          </w:p>
          <w:p w:rsidR="00B7264D" w:rsidRDefault="00B7264D" w:rsidP="003629C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64D" w:rsidRDefault="00AA38F6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AA38F6" w:rsidRPr="007F1F1C" w:rsidRDefault="00AA38F6" w:rsidP="0036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64D" w:rsidRPr="007F1F1C" w:rsidRDefault="00F75A34" w:rsidP="008E0A5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по курсу "Общая часть обязательственного права: казусы"-  40 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часов в 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онлайн-школе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юристов </w:t>
            </w:r>
            <w:proofErr w:type="spellStart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Lextorium</w:t>
            </w:r>
            <w:proofErr w:type="spellEnd"/>
            <w:r w:rsidRPr="00B7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443A9" w:rsidRPr="00B443A9" w:rsidRDefault="00B443A9" w:rsidP="00F92C94">
      <w:pPr>
        <w:rPr>
          <w:rFonts w:ascii="Times New Roman" w:hAnsi="Times New Roman" w:cs="Times New Roman"/>
          <w:sz w:val="24"/>
          <w:szCs w:val="24"/>
        </w:rPr>
      </w:pPr>
    </w:p>
    <w:p w:rsidR="00A327DA" w:rsidRDefault="00A327DA" w:rsidP="00FF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EA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FF2E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EA8">
        <w:rPr>
          <w:rFonts w:ascii="Times New Roman" w:hAnsi="Times New Roman" w:cs="Times New Roman"/>
          <w:sz w:val="24"/>
          <w:szCs w:val="24"/>
        </w:rPr>
        <w:t xml:space="preserve">афедрой гражданского права и процесса                         </w:t>
      </w:r>
      <w:proofErr w:type="spellStart"/>
      <w:r w:rsidRPr="00FF2EA8">
        <w:rPr>
          <w:rFonts w:ascii="Times New Roman" w:hAnsi="Times New Roman" w:cs="Times New Roman"/>
          <w:sz w:val="24"/>
          <w:szCs w:val="24"/>
        </w:rPr>
        <w:t>Е.Н.Тогузаева</w:t>
      </w:r>
      <w:proofErr w:type="spellEnd"/>
    </w:p>
    <w:p w:rsidR="00527C94" w:rsidRPr="00FF2EA8" w:rsidRDefault="00527C94" w:rsidP="00FF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DA" w:rsidRPr="00FF2EA8" w:rsidRDefault="00505761" w:rsidP="00527C94">
      <w:pPr>
        <w:spacing w:after="0" w:line="100" w:lineRule="atLeast"/>
        <w:ind w:firstLine="708"/>
        <w:jc w:val="both"/>
        <w:rPr>
          <w:sz w:val="24"/>
          <w:szCs w:val="24"/>
        </w:rPr>
      </w:pPr>
      <w:r w:rsidRPr="00310C5E">
        <w:rPr>
          <w:rFonts w:ascii="Times New Roman" w:hAnsi="Times New Roman"/>
          <w:sz w:val="24"/>
          <w:szCs w:val="24"/>
        </w:rPr>
        <w:t xml:space="preserve">Утверждено протоколом № </w:t>
      </w:r>
      <w:r w:rsidRPr="007218F7">
        <w:rPr>
          <w:rFonts w:ascii="Times New Roman" w:hAnsi="Times New Roman"/>
          <w:sz w:val="24"/>
          <w:szCs w:val="24"/>
        </w:rPr>
        <w:t>1</w:t>
      </w:r>
      <w:r w:rsidR="00643487" w:rsidRPr="007218F7">
        <w:rPr>
          <w:rFonts w:ascii="Times New Roman" w:hAnsi="Times New Roman"/>
          <w:sz w:val="24"/>
          <w:szCs w:val="24"/>
        </w:rPr>
        <w:t>2</w:t>
      </w:r>
      <w:r w:rsidR="00A327DA" w:rsidRPr="007218F7">
        <w:rPr>
          <w:rFonts w:ascii="Times New Roman" w:hAnsi="Times New Roman"/>
          <w:sz w:val="24"/>
          <w:szCs w:val="24"/>
        </w:rPr>
        <w:t xml:space="preserve"> заседания кафедры гражданского права и процесса </w:t>
      </w:r>
      <w:r w:rsidR="000A22C7" w:rsidRPr="007218F7">
        <w:rPr>
          <w:rFonts w:ascii="Times New Roman" w:hAnsi="Times New Roman"/>
          <w:sz w:val="24"/>
          <w:szCs w:val="24"/>
        </w:rPr>
        <w:t xml:space="preserve">от </w:t>
      </w:r>
      <w:r w:rsidR="00643487" w:rsidRPr="007218F7">
        <w:rPr>
          <w:rFonts w:ascii="Times New Roman" w:hAnsi="Times New Roman"/>
          <w:sz w:val="24"/>
          <w:szCs w:val="24"/>
        </w:rPr>
        <w:t>2</w:t>
      </w:r>
      <w:r w:rsidR="00CD3DB9" w:rsidRPr="007218F7">
        <w:rPr>
          <w:rFonts w:ascii="Times New Roman" w:hAnsi="Times New Roman"/>
          <w:sz w:val="24"/>
          <w:szCs w:val="24"/>
        </w:rPr>
        <w:t>8</w:t>
      </w:r>
      <w:r w:rsidR="005D3D73" w:rsidRPr="007218F7">
        <w:rPr>
          <w:rFonts w:ascii="Times New Roman" w:hAnsi="Times New Roman"/>
          <w:sz w:val="24"/>
          <w:szCs w:val="24"/>
        </w:rPr>
        <w:t xml:space="preserve"> </w:t>
      </w:r>
      <w:r w:rsidR="00C74754" w:rsidRPr="007218F7">
        <w:rPr>
          <w:rFonts w:ascii="Times New Roman" w:hAnsi="Times New Roman"/>
          <w:sz w:val="24"/>
          <w:szCs w:val="24"/>
        </w:rPr>
        <w:t>июня</w:t>
      </w:r>
      <w:r w:rsidR="001B472C" w:rsidRPr="007218F7">
        <w:rPr>
          <w:rFonts w:ascii="Times New Roman" w:hAnsi="Times New Roman"/>
          <w:sz w:val="24"/>
          <w:szCs w:val="24"/>
        </w:rPr>
        <w:t xml:space="preserve"> 2022</w:t>
      </w:r>
      <w:r w:rsidR="00A327DA" w:rsidRPr="007218F7">
        <w:rPr>
          <w:rFonts w:ascii="Times New Roman" w:hAnsi="Times New Roman"/>
          <w:sz w:val="24"/>
          <w:szCs w:val="24"/>
        </w:rPr>
        <w:t xml:space="preserve"> года</w:t>
      </w:r>
    </w:p>
    <w:sectPr w:rsidR="00A327DA" w:rsidRPr="00FF2EA8" w:rsidSect="00FF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7DA"/>
    <w:rsid w:val="0001324F"/>
    <w:rsid w:val="00016070"/>
    <w:rsid w:val="000179F2"/>
    <w:rsid w:val="00023684"/>
    <w:rsid w:val="000423A9"/>
    <w:rsid w:val="00043175"/>
    <w:rsid w:val="0004349D"/>
    <w:rsid w:val="00074497"/>
    <w:rsid w:val="00077FE6"/>
    <w:rsid w:val="000816B4"/>
    <w:rsid w:val="000A22C7"/>
    <w:rsid w:val="000B670A"/>
    <w:rsid w:val="000D7D2B"/>
    <w:rsid w:val="000E4855"/>
    <w:rsid w:val="00116428"/>
    <w:rsid w:val="00133129"/>
    <w:rsid w:val="00160CF4"/>
    <w:rsid w:val="00166CAE"/>
    <w:rsid w:val="001B472C"/>
    <w:rsid w:val="001C5A1A"/>
    <w:rsid w:val="002208E3"/>
    <w:rsid w:val="00253F78"/>
    <w:rsid w:val="00254DBE"/>
    <w:rsid w:val="00257B3D"/>
    <w:rsid w:val="002736DC"/>
    <w:rsid w:val="002B4C23"/>
    <w:rsid w:val="002B7720"/>
    <w:rsid w:val="002E4879"/>
    <w:rsid w:val="00310C5E"/>
    <w:rsid w:val="003231D3"/>
    <w:rsid w:val="003365F9"/>
    <w:rsid w:val="0035197F"/>
    <w:rsid w:val="00351C3C"/>
    <w:rsid w:val="00353AEB"/>
    <w:rsid w:val="003608B6"/>
    <w:rsid w:val="003801B3"/>
    <w:rsid w:val="00382032"/>
    <w:rsid w:val="003F023C"/>
    <w:rsid w:val="00401DF0"/>
    <w:rsid w:val="00403C3D"/>
    <w:rsid w:val="004074A3"/>
    <w:rsid w:val="004244A3"/>
    <w:rsid w:val="00436922"/>
    <w:rsid w:val="00440BEE"/>
    <w:rsid w:val="004523A1"/>
    <w:rsid w:val="00464F26"/>
    <w:rsid w:val="00492B74"/>
    <w:rsid w:val="004A60F5"/>
    <w:rsid w:val="004B086B"/>
    <w:rsid w:val="004B2B74"/>
    <w:rsid w:val="004B3429"/>
    <w:rsid w:val="004E09E1"/>
    <w:rsid w:val="004F6BA9"/>
    <w:rsid w:val="00505761"/>
    <w:rsid w:val="00527C94"/>
    <w:rsid w:val="0054217E"/>
    <w:rsid w:val="00546B1A"/>
    <w:rsid w:val="00581486"/>
    <w:rsid w:val="00591F3A"/>
    <w:rsid w:val="005B2E70"/>
    <w:rsid w:val="005D082B"/>
    <w:rsid w:val="005D3D73"/>
    <w:rsid w:val="005F147C"/>
    <w:rsid w:val="006141E6"/>
    <w:rsid w:val="006358B4"/>
    <w:rsid w:val="006417E2"/>
    <w:rsid w:val="00643487"/>
    <w:rsid w:val="00655A4C"/>
    <w:rsid w:val="00656FCD"/>
    <w:rsid w:val="00657910"/>
    <w:rsid w:val="00671B54"/>
    <w:rsid w:val="00680772"/>
    <w:rsid w:val="0068135D"/>
    <w:rsid w:val="00681EB6"/>
    <w:rsid w:val="00683453"/>
    <w:rsid w:val="006A7971"/>
    <w:rsid w:val="006D40F3"/>
    <w:rsid w:val="006D7980"/>
    <w:rsid w:val="007041F2"/>
    <w:rsid w:val="007218F7"/>
    <w:rsid w:val="00736202"/>
    <w:rsid w:val="0073699D"/>
    <w:rsid w:val="00742210"/>
    <w:rsid w:val="00745F72"/>
    <w:rsid w:val="00751DBB"/>
    <w:rsid w:val="00754C31"/>
    <w:rsid w:val="00772DBB"/>
    <w:rsid w:val="007775FD"/>
    <w:rsid w:val="007845B8"/>
    <w:rsid w:val="007965A3"/>
    <w:rsid w:val="007A1ECE"/>
    <w:rsid w:val="007A300F"/>
    <w:rsid w:val="007B04EE"/>
    <w:rsid w:val="007F1F1C"/>
    <w:rsid w:val="0082527F"/>
    <w:rsid w:val="00846E52"/>
    <w:rsid w:val="008543D5"/>
    <w:rsid w:val="008B0AB9"/>
    <w:rsid w:val="008E040C"/>
    <w:rsid w:val="008E0A50"/>
    <w:rsid w:val="0092344F"/>
    <w:rsid w:val="00926147"/>
    <w:rsid w:val="00946488"/>
    <w:rsid w:val="0096364C"/>
    <w:rsid w:val="009660A6"/>
    <w:rsid w:val="009B4925"/>
    <w:rsid w:val="009F1235"/>
    <w:rsid w:val="00A0520E"/>
    <w:rsid w:val="00A05D34"/>
    <w:rsid w:val="00A327DA"/>
    <w:rsid w:val="00A5321D"/>
    <w:rsid w:val="00A55E65"/>
    <w:rsid w:val="00A736B1"/>
    <w:rsid w:val="00AA38F6"/>
    <w:rsid w:val="00AB728E"/>
    <w:rsid w:val="00AC6918"/>
    <w:rsid w:val="00AD4ACC"/>
    <w:rsid w:val="00AD5DFF"/>
    <w:rsid w:val="00AE1A08"/>
    <w:rsid w:val="00AE2637"/>
    <w:rsid w:val="00B27B74"/>
    <w:rsid w:val="00B443A9"/>
    <w:rsid w:val="00B7264D"/>
    <w:rsid w:val="00BA03AA"/>
    <w:rsid w:val="00BF31C1"/>
    <w:rsid w:val="00C06FBA"/>
    <w:rsid w:val="00C161B2"/>
    <w:rsid w:val="00C26C24"/>
    <w:rsid w:val="00C62753"/>
    <w:rsid w:val="00C74754"/>
    <w:rsid w:val="00CA0525"/>
    <w:rsid w:val="00CB7EC7"/>
    <w:rsid w:val="00CD3DB9"/>
    <w:rsid w:val="00CD608E"/>
    <w:rsid w:val="00CE560B"/>
    <w:rsid w:val="00D17D10"/>
    <w:rsid w:val="00D205E4"/>
    <w:rsid w:val="00D26A06"/>
    <w:rsid w:val="00D357D2"/>
    <w:rsid w:val="00D51A91"/>
    <w:rsid w:val="00D679F9"/>
    <w:rsid w:val="00D75EE3"/>
    <w:rsid w:val="00DA58F5"/>
    <w:rsid w:val="00DB08A9"/>
    <w:rsid w:val="00DE7059"/>
    <w:rsid w:val="00E50FB0"/>
    <w:rsid w:val="00E71CD8"/>
    <w:rsid w:val="00E71FE6"/>
    <w:rsid w:val="00E751EE"/>
    <w:rsid w:val="00EC487B"/>
    <w:rsid w:val="00EE4D79"/>
    <w:rsid w:val="00EF39D9"/>
    <w:rsid w:val="00F043D0"/>
    <w:rsid w:val="00F1163A"/>
    <w:rsid w:val="00F12CC3"/>
    <w:rsid w:val="00F637D2"/>
    <w:rsid w:val="00F66352"/>
    <w:rsid w:val="00F74C27"/>
    <w:rsid w:val="00F75A34"/>
    <w:rsid w:val="00F92C94"/>
    <w:rsid w:val="00FA5388"/>
    <w:rsid w:val="00FC1B53"/>
    <w:rsid w:val="00FE12F2"/>
    <w:rsid w:val="00FF2EA8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3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3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A3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145</cp:revision>
  <dcterms:created xsi:type="dcterms:W3CDTF">2018-02-08T07:08:00Z</dcterms:created>
  <dcterms:modified xsi:type="dcterms:W3CDTF">2022-06-17T04:46:00Z</dcterms:modified>
</cp:coreProperties>
</file>