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EB1" w:rsidRPr="00634EB1" w:rsidRDefault="00634EB1" w:rsidP="00634EB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Задание для групп 1311, 1312, 1314</w:t>
      </w:r>
    </w:p>
    <w:p w:rsidR="00634EB1" w:rsidRPr="00634EB1" w:rsidRDefault="00634EB1" w:rsidP="00634E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Изучить двухтрубную самотечную систему сбора нефти и газа и составить ее схему.</w:t>
      </w:r>
    </w:p>
    <w:p w:rsidR="00634EB1" w:rsidRPr="00634EB1" w:rsidRDefault="00634EB1" w:rsidP="00634E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Изучить унифицированную технологическую схему комплексов сбора и подготовки нефти, газа и воды</w:t>
      </w:r>
    </w:p>
    <w:p w:rsidR="00634EB1" w:rsidRPr="00634EB1" w:rsidRDefault="00634EB1" w:rsidP="00634EB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Ответить на  вопрос: Преимущество и недостатки двухтрубной системы.</w:t>
      </w:r>
    </w:p>
    <w:p w:rsidR="00634EB1" w:rsidRDefault="00634EB1" w:rsidP="00634EB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634EB1" w:rsidRPr="00634EB1" w:rsidRDefault="00634EB1" w:rsidP="00634EB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Литература: </w:t>
      </w:r>
      <w:proofErr w:type="spellStart"/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Покрепин</w:t>
      </w:r>
      <w:proofErr w:type="spellEnd"/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Б.В. Курс лекций по дисциплине: «Сбор и подготовка скважинной продукции», Москва ГУ УМК по горному, нефтяному и энергетическому образованию</w:t>
      </w:r>
    </w:p>
    <w:p w:rsidR="00634EB1" w:rsidRDefault="00634EB1" w:rsidP="00634EB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634EB1" w:rsidRDefault="00634EB1" w:rsidP="00634EB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634EB1" w:rsidRPr="00634EB1" w:rsidRDefault="00634EB1" w:rsidP="00634EB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bookmarkStart w:id="0" w:name="_GoBack"/>
      <w:bookmarkEnd w:id="0"/>
      <w:r w:rsidRPr="00634EB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</w:t>
      </w:r>
    </w:p>
    <w:p w:rsidR="00785811" w:rsidRDefault="00785811"/>
    <w:sectPr w:rsidR="00785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D1263"/>
    <w:multiLevelType w:val="multilevel"/>
    <w:tmpl w:val="0F604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EB1"/>
    <w:rsid w:val="00634EB1"/>
    <w:rsid w:val="00785811"/>
    <w:rsid w:val="00C63389"/>
    <w:rsid w:val="00C66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67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1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90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9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2020-03-24T13:44:00Z</dcterms:created>
  <dcterms:modified xsi:type="dcterms:W3CDTF">2020-03-24T13:46:00Z</dcterms:modified>
</cp:coreProperties>
</file>