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23D" w:rsidRDefault="0098223D" w:rsidP="0098223D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Задание: записать тему</w:t>
      </w:r>
    </w:p>
    <w:p w:rsidR="0098223D" w:rsidRDefault="0098223D" w:rsidP="0098223D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252C1E" w:rsidRPr="00C95E27" w:rsidRDefault="00252C1E" w:rsidP="00C95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E27">
        <w:rPr>
          <w:rFonts w:ascii="Times New Roman" w:hAnsi="Times New Roman" w:cs="Times New Roman"/>
          <w:b/>
          <w:sz w:val="28"/>
          <w:szCs w:val="28"/>
        </w:rPr>
        <w:t>Тема: «Сущность сертификации. Проведение сертификации. Правовые основы. Организационно – методические принципы»</w:t>
      </w:r>
    </w:p>
    <w:p w:rsidR="00EA16DE" w:rsidRPr="00EA16DE" w:rsidRDefault="00EA16DE" w:rsidP="00EA16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Организационно-методические принципы сертификации в </w:t>
      </w:r>
      <w:r w:rsidR="00C95E27" w:rsidRPr="00C95E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РФ</w:t>
      </w:r>
    </w:p>
    <w:p w:rsidR="00EA16DE" w:rsidRPr="00EA16DE" w:rsidRDefault="00EA16DE" w:rsidP="00EA1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обеспечения возможности признания российских сертификатов и знаков соответствия за рубежом правила и рекомендации составлены в соответствии с действующими международными нормами и правилами, изложенными в руководствах ИСО/МЭК, международных стандартах ИСО, европейских стандартах и других международных документах, касающихся этого воп</w:t>
      </w: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роса.</w:t>
      </w:r>
    </w:p>
    <w:p w:rsidR="00EA16DE" w:rsidRPr="00EA16DE" w:rsidRDefault="00EA16DE" w:rsidP="00EA1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Госстандарт рекомендует придерживаться следующих правил:</w:t>
      </w:r>
    </w:p>
    <w:p w:rsidR="00EA16DE" w:rsidRPr="00EA16DE" w:rsidRDefault="00EA16DE" w:rsidP="00EA16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органы управления, создавшие свои системы обязательной сертификации, имеют право выдавать сертификаты соответствия и лицензии на использование знаков соответствия;</w:t>
      </w:r>
    </w:p>
    <w:p w:rsidR="00EA16DE" w:rsidRPr="00EA16DE" w:rsidRDefault="00EA16DE" w:rsidP="00EA16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занимается испытанием конкретных видов продукции аккредитованная испытательная лаборатория;</w:t>
      </w:r>
    </w:p>
    <w:p w:rsidR="00EA16DE" w:rsidRPr="00EA16DE" w:rsidRDefault="00EA16DE" w:rsidP="00EA16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аккредитацию организуют и осуществляют Госстандарт России и дру</w:t>
      </w: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гие государственные органы управления на основании аттестации организа</w:t>
      </w: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ций, претендующих выполнять функции сертификационных органов;</w:t>
      </w:r>
    </w:p>
    <w:p w:rsidR="00EA16DE" w:rsidRPr="00EA16DE" w:rsidRDefault="00EA16DE" w:rsidP="00EA16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 по сертификации однородной продукции устанавливает схемы, по которым можно проводить сертификацию продукции;</w:t>
      </w:r>
    </w:p>
    <w:p w:rsidR="00EA16DE" w:rsidRPr="00EA16DE" w:rsidRDefault="00EA16DE" w:rsidP="00EA16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информация о центральных органах по сертификации, аккредито</w:t>
      </w: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ванных органах и испытательных лабораториях, утвержденных системах сер</w:t>
      </w: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тификации однородной продукции, аттестационных экспертах и т.п. содер</w:t>
      </w: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жится в Государственном реестре, который ведет Госстандарт РФ.</w:t>
      </w:r>
    </w:p>
    <w:p w:rsidR="00EA16DE" w:rsidRPr="00EA16DE" w:rsidRDefault="00EA16DE" w:rsidP="00EA1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содержат отдельное положение о добровольной сертификации, оговаривающее функции юридического лица, которое выступает в роли органа по сертификации. Правила предписывают принципы оплаты работ по сертификации.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Правила сертификации отечественной и импортной продукции одни и те же, что отвечает принципам ВТО.</w:t>
      </w:r>
    </w:p>
    <w:p w:rsidR="00EA16DE" w:rsidRPr="00C95E27" w:rsidRDefault="00EA16DE" w:rsidP="00EA16D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95E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проведения сертификации продукции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Порядок проведения сертификации в России установлен Госстандартом в 1994 г. по отношению к продукции, подлежащей обязательной сертифика</w:t>
      </w:r>
      <w:r w:rsidRPr="00C95E27">
        <w:rPr>
          <w:color w:val="000000"/>
          <w:sz w:val="28"/>
          <w:szCs w:val="28"/>
        </w:rPr>
        <w:softHyphen/>
        <w:t>ции, но может применяться и при добровольной сертификации.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lastRenderedPageBreak/>
        <w:t>Общие принципы порядка проведения сертификации соответствуют ру</w:t>
      </w:r>
      <w:r w:rsidRPr="00C95E27">
        <w:rPr>
          <w:color w:val="000000"/>
          <w:sz w:val="28"/>
          <w:szCs w:val="28"/>
        </w:rPr>
        <w:softHyphen/>
        <w:t>ководящим документам ИСО/МЭК по данному вопросу.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Порядок проведения сертификации устанавливает последовательность действий, составляющих совокупную процедуру сертификации.</w:t>
      </w:r>
    </w:p>
    <w:p w:rsidR="00C95E27" w:rsidRPr="00C95E27" w:rsidRDefault="00C95E27" w:rsidP="00EA16DE">
      <w:pPr>
        <w:pStyle w:val="a3"/>
        <w:rPr>
          <w:color w:val="000000"/>
          <w:sz w:val="28"/>
          <w:szCs w:val="28"/>
        </w:rPr>
      </w:pPr>
    </w:p>
    <w:p w:rsidR="00EA16DE" w:rsidRPr="00C95E27" w:rsidRDefault="00EA16DE" w:rsidP="00EA16DE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Подача заявки на сертификацию.</w:t>
      </w:r>
    </w:p>
    <w:p w:rsidR="00EA16DE" w:rsidRPr="00C95E27" w:rsidRDefault="00EA16DE" w:rsidP="00EA16DE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Отбор, идентификация образцов и их испытания.</w:t>
      </w:r>
    </w:p>
    <w:p w:rsidR="00EA16DE" w:rsidRPr="00C95E27" w:rsidRDefault="00EA16DE" w:rsidP="00EA16DE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Оценка производства.</w:t>
      </w:r>
    </w:p>
    <w:p w:rsidR="00EA16DE" w:rsidRPr="00C95E27" w:rsidRDefault="00EA16DE" w:rsidP="00EA16DE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Выдача (или отказ) сертификата соответствия.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Отказ о выдаче сертификата соответствия происходит в том случае, если заключение эксперта по результатам проведенных испытаний отрицательное.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 xml:space="preserve">Срок действия сертификата определяется органом по </w:t>
      </w:r>
      <w:r w:rsidR="00C95E27" w:rsidRPr="00C95E27">
        <w:rPr>
          <w:color w:val="000000"/>
          <w:sz w:val="28"/>
          <w:szCs w:val="28"/>
        </w:rPr>
        <w:t>сертификации,</w:t>
      </w:r>
      <w:r w:rsidRPr="00C95E27">
        <w:rPr>
          <w:color w:val="000000"/>
          <w:sz w:val="28"/>
          <w:szCs w:val="28"/>
        </w:rPr>
        <w:t xml:space="preserve"> но, как правило, не более трех лет.</w:t>
      </w:r>
    </w:p>
    <w:p w:rsidR="00EA16DE" w:rsidRPr="00C95E27" w:rsidRDefault="00EA16DE" w:rsidP="00EA16DE">
      <w:pPr>
        <w:pStyle w:val="a3"/>
        <w:numPr>
          <w:ilvl w:val="0"/>
          <w:numId w:val="3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Применение знака соответствия (после получения лицензии).</w:t>
      </w:r>
    </w:p>
    <w:p w:rsidR="00EA16DE" w:rsidRPr="00C95E27" w:rsidRDefault="00EA16DE" w:rsidP="00EA16DE">
      <w:pPr>
        <w:pStyle w:val="a3"/>
        <w:numPr>
          <w:ilvl w:val="0"/>
          <w:numId w:val="3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Инспекционный контроль за сертифицированной продукцией (не реже иного раза в год).</w:t>
      </w:r>
    </w:p>
    <w:p w:rsidR="00EA16DE" w:rsidRPr="00C95E27" w:rsidRDefault="00EA16DE" w:rsidP="00EA16DE">
      <w:pPr>
        <w:pStyle w:val="a3"/>
        <w:numPr>
          <w:ilvl w:val="0"/>
          <w:numId w:val="3"/>
        </w:numPr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Корректирующие мероприятия (в случае нарушения соответствия продукции установленным требованиям и правилам применения знаков соответствия).</w:t>
      </w:r>
    </w:p>
    <w:p w:rsidR="00EA16DE" w:rsidRPr="00C95E27" w:rsidRDefault="00EA16DE" w:rsidP="00EA16D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95E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Схемы сертификации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В зависимости от вида продукции, требований, предъявляемых к харак</w:t>
      </w:r>
      <w:r w:rsidRPr="00C95E27">
        <w:rPr>
          <w:color w:val="000000"/>
          <w:sz w:val="28"/>
          <w:szCs w:val="28"/>
        </w:rPr>
        <w:softHyphen/>
        <w:t>теристикам и их стабильности, вида предприятия, изготавливающего продукцию, и др. применяются различные схемы испытаний образцов продукции. Схемы разработаны с учетом рекомендаций ИСО/МЭК и практики под</w:t>
      </w:r>
      <w:r w:rsidRPr="00C95E27">
        <w:rPr>
          <w:color w:val="000000"/>
          <w:sz w:val="28"/>
          <w:szCs w:val="28"/>
        </w:rPr>
        <w:softHyphen/>
        <w:t>тверждения соответствия в ЕС. В табл.1 представлены схемы, применяющиеся при обязательной сертификации продукции, главным аспектом при этом является безопасность.</w:t>
      </w:r>
    </w:p>
    <w:p w:rsidR="00EA16DE" w:rsidRPr="00C95E27" w:rsidRDefault="00EA16DE" w:rsidP="00EA16DE">
      <w:pPr>
        <w:pStyle w:val="a3"/>
        <w:rPr>
          <w:color w:val="000000"/>
          <w:sz w:val="28"/>
          <w:szCs w:val="28"/>
        </w:rPr>
      </w:pPr>
      <w:r w:rsidRPr="00C95E27">
        <w:rPr>
          <w:color w:val="000000"/>
          <w:sz w:val="28"/>
          <w:szCs w:val="28"/>
        </w:rPr>
        <w:t>Схемы для обязательной сертификации определяются Госстандартом и другими государственными органами управления в пределах своей компе</w:t>
      </w:r>
      <w:r w:rsidRPr="00C95E27">
        <w:rPr>
          <w:color w:val="000000"/>
          <w:sz w:val="28"/>
          <w:szCs w:val="28"/>
        </w:rPr>
        <w:softHyphen/>
        <w:t>тенции. Схему для добровольной сертификации определяет заявитель и предлагает ее органу по сертификации.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Испытания выпускаемой продукции на основании одного или нескольких образцов, являющихся ее типовыми представителями.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** Необходимость и объем испытаний, место отбора образцов определяет орган по сертификации по результатам инспекционного контроля за сертифицированной системой качества (производства).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Российские правила определяют ситуации, которым соответствует выбор конкретной схемы сертификации.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Схема 1 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ограниченном, заранее оговоренном объеме реализации продукции, которая будет поставляться в течение короткого промежутка вре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мени (для импортной продукции - при краткосрочных контрактах).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Схема 2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для импортируемой продукции, поставляемой регулярно в те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чение длительного времени.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Схема 3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для продукции, стабильность серийного производства которой не вызывает сомнений.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Схема 4 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всестороннего и жесткого инспекционного контроля.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Схема 5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когда предъявляются жесткие, повышенные требования к ста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бильности характеристик, выпускаемых товаров, когда малый срок годности продуктов, а реальный объем пробы недостаточен для проведения достовер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испытаний.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Схема 6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при наличии у изготовителя системы испытаний, позволяющей проверить стабильность характеристик выпускаемой продукции. Для импор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тируемой продукции, если есть сертификат, который признается российской стороной.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Схемы 7,8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при разовых поставках партии или единичного изделия.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Схемы 9 - 10а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подходят для сертификации в сфере мелкого производ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ства, малых предприятий, индивидуального предпринимательства. Обязатель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условие их применения - наличие у заявителя всех требуемых докумен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тов, подтверждающих соответствие объекта сертификации заявленным тре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бованиям.</w:t>
      </w:r>
    </w:p>
    <w:p w:rsidR="00C95E27" w:rsidRPr="00C95E27" w:rsidRDefault="00C95E27" w:rsidP="00C95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все схемы сертификации базируются на проведении испы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таний. Результаты испытаний имеют юридическую силу и принимаются орга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нами сертификации, если испытания проводились в испытательной лабора</w:t>
      </w:r>
      <w:r w:rsidRPr="00C9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тории, имеющей аккредитацию.</w:t>
      </w:r>
    </w:p>
    <w:p w:rsidR="00C95E27" w:rsidRPr="00C95E27" w:rsidRDefault="00C95E27" w:rsidP="00EA16DE">
      <w:pPr>
        <w:pStyle w:val="a3"/>
        <w:rPr>
          <w:color w:val="000000"/>
          <w:sz w:val="28"/>
          <w:szCs w:val="28"/>
        </w:rPr>
      </w:pP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lastRenderedPageBreak/>
        <w:t>Российские системы сертификации. Обязательная и добровольная сертификации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t>Сертификация может быть обязательной или добровольной.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t>Обязательная сертификация обеспечивает доказательство соответ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ствия товара (продукции или услуги) обязательным требованиям стан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дартов.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t>К обязательным требованиям нормативных документов относятся: бе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зопасность изделия для здоровья потребителя, для окружающей среды и иму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щества; совместимость и взаимозаменяемость изделий; качество продукции в соответствии с уровнем развития научно-технического прогресса; единство измерений; экономия всех видов ресурсов; безопасность хозяйственных объектов, связанная с возможностью возникновения различных катастроф (природного и техногенного характера) и чрезвычайных ситуаций; оборо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носпособность и мобилизационная готовность страны.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t>В России обязательная сертификация введена законом "О защите прав потребителя", принятым в 1992 г. Для осуществления обязательной серти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фикации создаются системы обязательной сертификации. Номенклатура объектов обязательной сертификации устанавливается на государственном уровне.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t>Первой российской системой обязательной сертификации стала Систе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ма ГОСТ Р. Эта система сертификации самая крупная в России, Она ох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ватывает все виды продукции, которые подлежат обязательной сертифика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ции. На базе правил и принципов системы ГОСТ Р сформирована действую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щая инфраструктура сертификации в России. Система ГОСТ Р на основе со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глашений взаимодействует с другими сертификационными системами. Фун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кции участников системы установлены законом "О сертификации продук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ции и услуг". Объективность и достоверность подтверждения соответствия в Системе обеспечена соблюдением принципов компетентности и независи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мости органов сертификации и испытательных лабораторий.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C95E27">
        <w:rPr>
          <w:rFonts w:ascii="Times New Roman" w:hAnsi="Times New Roman" w:cs="Times New Roman"/>
          <w:sz w:val="28"/>
          <w:szCs w:val="28"/>
        </w:rPr>
        <w:t>Основополагающий принцип системы - построение его на основе сис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тем сертификации однородной продукции, поэтому Система ГОСТ Р являет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ся их совокупностью, объединена едиными правилами и принципами, пост</w:t>
      </w:r>
      <w:r w:rsidRPr="00C95E27">
        <w:rPr>
          <w:rFonts w:ascii="Times New Roman" w:hAnsi="Times New Roman" w:cs="Times New Roman"/>
          <w:sz w:val="28"/>
          <w:szCs w:val="28"/>
        </w:rPr>
        <w:softHyphen/>
        <w:t>роенными на основе "Правил по проведению сертификации в Российской Федерации".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0"/>
          <w:szCs w:val="20"/>
        </w:rPr>
      </w:pPr>
      <w:r w:rsidRPr="00C95E27">
        <w:rPr>
          <w:rFonts w:ascii="Times New Roman" w:hAnsi="Times New Roman" w:cs="Times New Roman"/>
          <w:sz w:val="20"/>
          <w:szCs w:val="20"/>
        </w:rPr>
        <w:t>Каждая система сертификации однородной продукции утверждается Гос</w:t>
      </w:r>
      <w:r w:rsidRPr="00C95E27">
        <w:rPr>
          <w:rFonts w:ascii="Times New Roman" w:hAnsi="Times New Roman" w:cs="Times New Roman"/>
          <w:sz w:val="20"/>
          <w:szCs w:val="20"/>
        </w:rPr>
        <w:softHyphen/>
        <w:t>стандартом России и регистрируется в Государственном реестре. Наиболее крупными считаются системы по сельскохозяйственным и пищевым това</w:t>
      </w:r>
      <w:r w:rsidRPr="00C95E27">
        <w:rPr>
          <w:rFonts w:ascii="Times New Roman" w:hAnsi="Times New Roman" w:cs="Times New Roman"/>
          <w:sz w:val="20"/>
          <w:szCs w:val="20"/>
        </w:rPr>
        <w:softHyphen/>
        <w:t>рам, автотранспортным средствам и др. Возглавляют системы в качестве цен</w:t>
      </w:r>
      <w:r w:rsidRPr="00C95E27">
        <w:rPr>
          <w:rFonts w:ascii="Times New Roman" w:hAnsi="Times New Roman" w:cs="Times New Roman"/>
          <w:sz w:val="20"/>
          <w:szCs w:val="20"/>
        </w:rPr>
        <w:softHyphen/>
        <w:t>трального органа, как правило, управления Госстандарта или его НИИ. В 1999 г. в России действовало 16 систем обязательной сертификации.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0"/>
          <w:szCs w:val="20"/>
        </w:rPr>
      </w:pPr>
      <w:r w:rsidRPr="00C95E27">
        <w:rPr>
          <w:rFonts w:ascii="Times New Roman" w:hAnsi="Times New Roman" w:cs="Times New Roman"/>
          <w:sz w:val="20"/>
          <w:szCs w:val="20"/>
        </w:rPr>
        <w:t>Добровольная сертификация проводится по инициативе предпринима</w:t>
      </w:r>
      <w:r w:rsidRPr="00C95E27">
        <w:rPr>
          <w:rFonts w:ascii="Times New Roman" w:hAnsi="Times New Roman" w:cs="Times New Roman"/>
          <w:sz w:val="20"/>
          <w:szCs w:val="20"/>
        </w:rPr>
        <w:softHyphen/>
        <w:t>телей (юридических или физических лиц) на договорных условиях между заявителем и органом по сертификации.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0"/>
          <w:szCs w:val="20"/>
        </w:rPr>
      </w:pPr>
      <w:r w:rsidRPr="00C95E27">
        <w:rPr>
          <w:rFonts w:ascii="Times New Roman" w:hAnsi="Times New Roman" w:cs="Times New Roman"/>
          <w:sz w:val="20"/>
          <w:szCs w:val="20"/>
        </w:rPr>
        <w:t>Решение о добровольной сертификации, как правило, диктуется проблемами конкурентоспособности товара (процесса или услуги), продвижением их на рынке, предпочтениями покупателей, предпочитающих получить то</w:t>
      </w:r>
      <w:r w:rsidRPr="00C95E27">
        <w:rPr>
          <w:rFonts w:ascii="Times New Roman" w:hAnsi="Times New Roman" w:cs="Times New Roman"/>
          <w:sz w:val="20"/>
          <w:szCs w:val="20"/>
        </w:rPr>
        <w:softHyphen/>
        <w:t>вар гарантированно высокого качества.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0"/>
          <w:szCs w:val="20"/>
        </w:rPr>
      </w:pPr>
      <w:r w:rsidRPr="00C95E27">
        <w:rPr>
          <w:rFonts w:ascii="Times New Roman" w:hAnsi="Times New Roman" w:cs="Times New Roman"/>
          <w:sz w:val="20"/>
          <w:szCs w:val="20"/>
        </w:rPr>
        <w:t>Среди добровольных систем сертификации наибольшей популярностью пользуется система СовАсК (Советская Ассоциация Качества, теперь - Меж</w:t>
      </w:r>
      <w:r w:rsidRPr="00C95E27">
        <w:rPr>
          <w:rFonts w:ascii="Times New Roman" w:hAnsi="Times New Roman" w:cs="Times New Roman"/>
          <w:sz w:val="20"/>
          <w:szCs w:val="20"/>
        </w:rPr>
        <w:softHyphen/>
        <w:t>дународное объединение стран СНГ), разработанная в 1992 г. Объектами сер</w:t>
      </w:r>
      <w:r w:rsidRPr="00C95E27">
        <w:rPr>
          <w:rFonts w:ascii="Times New Roman" w:hAnsi="Times New Roman" w:cs="Times New Roman"/>
          <w:sz w:val="20"/>
          <w:szCs w:val="20"/>
        </w:rPr>
        <w:softHyphen/>
        <w:t xml:space="preserve">тификации являются многие виды продукции и услуги. Кроме того, система имеет право на аккредитацию испытательных лабораторий и </w:t>
      </w:r>
      <w:r w:rsidR="00C95E27" w:rsidRPr="00C95E27">
        <w:rPr>
          <w:rFonts w:ascii="Times New Roman" w:hAnsi="Times New Roman" w:cs="Times New Roman"/>
          <w:sz w:val="20"/>
          <w:szCs w:val="20"/>
        </w:rPr>
        <w:t>аудиторов,</w:t>
      </w:r>
      <w:r w:rsidRPr="00C95E27">
        <w:rPr>
          <w:rFonts w:ascii="Times New Roman" w:hAnsi="Times New Roman" w:cs="Times New Roman"/>
          <w:sz w:val="20"/>
          <w:szCs w:val="20"/>
        </w:rPr>
        <w:t xml:space="preserve"> по оценке систем качества и аттестации производств.</w:t>
      </w:r>
    </w:p>
    <w:p w:rsidR="00EA16DE" w:rsidRPr="00C95E27" w:rsidRDefault="00EA16DE" w:rsidP="00C95E27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EA16DE" w:rsidRPr="00C95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3666A"/>
    <w:multiLevelType w:val="multilevel"/>
    <w:tmpl w:val="969EA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F80FE6"/>
    <w:multiLevelType w:val="multilevel"/>
    <w:tmpl w:val="40A8DB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8A5D90"/>
    <w:multiLevelType w:val="multilevel"/>
    <w:tmpl w:val="7372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31"/>
    <w:rsid w:val="00252C1E"/>
    <w:rsid w:val="008F4831"/>
    <w:rsid w:val="0098223D"/>
    <w:rsid w:val="009A5740"/>
    <w:rsid w:val="00C95E27"/>
    <w:rsid w:val="00EA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8229"/>
  <w15:chartTrackingRefBased/>
  <w15:docId w15:val="{6B3F4470-802C-4AFC-A0DB-9F1DA923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1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A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16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 Spacing"/>
    <w:uiPriority w:val="1"/>
    <w:qFormat/>
    <w:rsid w:val="00C95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2020-03-07T12:22:00Z</dcterms:created>
  <dcterms:modified xsi:type="dcterms:W3CDTF">2020-03-17T08:35:00Z</dcterms:modified>
</cp:coreProperties>
</file>