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2B" w:rsidRDefault="00F562DC" w:rsidP="006B17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гр.2162</w:t>
      </w:r>
      <w:proofErr w:type="gramStart"/>
      <w:r w:rsidR="006B172B">
        <w:rPr>
          <w:b/>
          <w:sz w:val="28"/>
          <w:szCs w:val="28"/>
        </w:rPr>
        <w:t xml:space="preserve">  О</w:t>
      </w:r>
      <w:proofErr w:type="gramEnd"/>
      <w:r w:rsidR="006B172B">
        <w:rPr>
          <w:b/>
          <w:sz w:val="28"/>
          <w:szCs w:val="28"/>
        </w:rPr>
        <w:t>знакомиться с материалом лекции и записать краткий конспект в тетрадь</w:t>
      </w:r>
    </w:p>
    <w:p w:rsidR="006B172B" w:rsidRPr="006B172B" w:rsidRDefault="006B172B" w:rsidP="006B172B">
      <w:pPr>
        <w:pStyle w:val="a7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1. Классификация органических веществ</w:t>
      </w:r>
    </w:p>
    <w:p w:rsidR="006B172B" w:rsidRDefault="006B172B" w:rsidP="006B172B">
      <w:pPr>
        <w:pStyle w:val="a7"/>
        <w:rPr>
          <w:b/>
        </w:rPr>
      </w:pPr>
      <w:r w:rsidRPr="006B172B"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2. Классификация реакций в органической химии</w:t>
      </w:r>
    </w:p>
    <w:p w:rsidR="006B172B" w:rsidRPr="006B172B" w:rsidRDefault="006B172B" w:rsidP="006B172B">
      <w:pPr>
        <w:pStyle w:val="a7"/>
        <w:rPr>
          <w:b/>
        </w:rPr>
      </w:pPr>
    </w:p>
    <w:p w:rsidR="006B172B" w:rsidRDefault="006B172B" w:rsidP="006B172B">
      <w:pPr>
        <w:pStyle w:val="a8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органических веществ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Общепринятая классификация органических соединений основана на теории строения А.М. Бутлерова. Давайте вспомним, что в любом органическом веществе есть атомы углерода. Соединяясь друг с другом, они образуют прочный остов («скелет») молекулы. Недостающие до «заветной четверки» валентности атомов углерода восполняются водородными атомами. Такие вещества называются </w:t>
      </w:r>
      <w:r>
        <w:rPr>
          <w:b/>
          <w:bCs/>
          <w:i/>
          <w:iCs/>
          <w:sz w:val="24"/>
          <w:szCs w:val="24"/>
        </w:rPr>
        <w:t>углеводородами</w:t>
      </w:r>
      <w:r>
        <w:rPr>
          <w:sz w:val="24"/>
          <w:szCs w:val="24"/>
        </w:rPr>
        <w:t>.</w:t>
      </w:r>
    </w:p>
    <w:p w:rsidR="006B172B" w:rsidRDefault="00B62288" w:rsidP="006B172B">
      <w:pPr>
        <w:ind w:firstLine="709"/>
        <w:jc w:val="both"/>
        <w:rPr>
          <w:sz w:val="24"/>
          <w:szCs w:val="24"/>
        </w:rPr>
      </w:pPr>
      <w:r w:rsidRPr="00B622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pt;margin-top:3.1pt;width:464pt;height:35.35pt;z-index:251660288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Углеводородами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называются органические соединения, состоящие только из атомов углерода и водорода.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вы знаете из предыдущего параграфа, атомы углерода соединяются друг с другом в линейные, разветвленные и замкнутые цепи, образуя между собой простые (одинарные), двойные или тройные связи. </w:t>
      </w:r>
    </w:p>
    <w:p w:rsidR="006B172B" w:rsidRDefault="006B172B" w:rsidP="006B172B">
      <w:pPr>
        <w:ind w:firstLine="709"/>
        <w:jc w:val="both"/>
        <w:rPr>
          <w:sz w:val="24"/>
          <w:szCs w:val="24"/>
        </w:rPr>
      </w:pPr>
      <w:r>
        <w:t>По строению углеродной цепи и наличию или отсутствию в ней кратных связей все углеводороды делятся на множество классов. Мы же остановимся только на наиболее важных из них. Эти классы представлены на схеме 1.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1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Классификация углеводородов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B62288" w:rsidP="006B172B">
      <w:pPr>
        <w:pStyle w:val="a5"/>
      </w:pPr>
      <w:r>
        <w:pict>
          <v:shape id="_x0000_s1033" type="#_x0000_t202" style="position:absolute;left:0;text-align:left;margin-left:171pt;margin-top:1.3pt;width:122.4pt;height:27pt;z-index:251667456" strokecolor="blue" strokeweight="2.25pt">
            <v:textbox>
              <w:txbxContent>
                <w:p w:rsidR="006B172B" w:rsidRDefault="006B172B" w:rsidP="006B172B">
                  <w:r>
                    <w:rPr>
                      <w:b/>
                      <w:bCs/>
                      <w:color w:val="FF0000"/>
                    </w:rPr>
                    <w:t xml:space="preserve">      УГЛЕВОДОРОДЫ</w:t>
                  </w:r>
                </w:p>
              </w:txbxContent>
            </v:textbox>
          </v:shape>
        </w:pict>
      </w:r>
      <w:r>
        <w:pict>
          <v:oval id="_x0000_s1027" style="position:absolute;left:0;text-align:left;margin-left:18pt;margin-top:102.8pt;width:63pt;height:54pt;z-index:251661312" strokecolor="red" strokeweight="2.25pt"/>
        </w:pict>
      </w:r>
      <w:r>
        <w:pict>
          <v:shape id="_x0000_s1028" type="#_x0000_t202" style="position:absolute;left:0;text-align:left;margin-left:18pt;margin-top:115.4pt;width:61.2pt;height:32.4pt;z-index:251662336" filled="f" stroked="f">
            <v:textbox style="mso-next-textbox:#_x0000_s1028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29" style="position:absolute;left:0;text-align:left;margin-left:198pt;margin-top:96.8pt;width:99pt;height:54pt;z-index:251663360" strokecolor="red" strokeweight="2.25pt"/>
        </w:pict>
      </w:r>
      <w:r>
        <w:pict>
          <v:shape id="_x0000_s1030" type="#_x0000_t202" style="position:absolute;left:0;text-align:left;margin-left:198pt;margin-top:113.65pt;width:99pt;height:32.4pt;z-index:251664384" filled="f" stroked="f">
            <v:textbox style="mso-next-textbox:#_x0000_s1030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=С-</w:t>
                  </w:r>
                </w:p>
              </w:txbxContent>
            </v:textbox>
          </v:shape>
        </w:pict>
      </w:r>
      <w:r>
        <w:pict>
          <v:oval id="_x0000_s1031" style="position:absolute;left:0;text-align:left;margin-left:405pt;margin-top:97.6pt;width:1in;height:54pt;z-index:251665408" strokecolor="red" strokeweight="2.25pt"/>
        </w:pict>
      </w:r>
      <w:r>
        <w:pict>
          <v:shape id="_x0000_s1032" type="#_x0000_t202" style="position:absolute;left:0;text-align:left;margin-left:407.95pt;margin-top:96.8pt;width:60.05pt;height:52.2pt;z-index:251666432" filled="f" stroked="f">
            <v:textbox style="mso-next-textbox:#_x0000_s1032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81025" cy="57150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63618" t="77092" r="26639" b="8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34" type="#_x0000_t202" style="position:absolute;left:0;text-align:left;margin-left:18pt;margin-top:54.25pt;width:1in;height:27pt;z-index:251668480" strokecolor="blue" strokeweight="2.25pt">
            <v:textbox style="mso-next-textbox:#_x0000_s1034">
              <w:txbxContent>
                <w:p w:rsidR="006B172B" w:rsidRDefault="006B172B" w:rsidP="006B172B">
                  <w:r>
                    <w:t xml:space="preserve">   АЛКАНЫ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108pt;margin-top:54.25pt;width:1in;height:27pt;z-index:251669504" strokecolor="blue" strokeweight="2.25pt">
            <v:textbox style="mso-next-textbox:#_x0000_s1035">
              <w:txbxContent>
                <w:p w:rsidR="006B172B" w:rsidRDefault="006B172B" w:rsidP="006B172B">
                  <w:r>
                    <w:t xml:space="preserve">   АЛКЕНЫ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198pt;margin-top:51.85pt;width:99pt;height:27pt;z-index:251670528" strokecolor="blue" strokeweight="2.25pt">
            <v:textbox style="mso-next-textbox:#_x0000_s1036">
              <w:txbxContent>
                <w:p w:rsidR="006B172B" w:rsidRDefault="006B172B" w:rsidP="006B172B">
                  <w:r>
                    <w:t xml:space="preserve">     АЛКАДИЕНЫ</w:t>
                  </w:r>
                </w:p>
              </w:txbxContent>
            </v:textbox>
          </v:shape>
        </w:pict>
      </w:r>
      <w:r>
        <w:pict>
          <v:shape id="_x0000_s1037" type="#_x0000_t202" style="position:absolute;left:0;text-align:left;margin-left:315pt;margin-top:51.8pt;width:1in;height:27pt;z-index:251671552" strokecolor="blue" strokeweight="2.25pt">
            <v:textbox style="mso-next-textbox:#_x0000_s1037">
              <w:txbxContent>
                <w:p w:rsidR="006B172B" w:rsidRDefault="006B172B" w:rsidP="006B172B">
                  <w:r>
                    <w:t xml:space="preserve">   АЛКИНЫ</w:t>
                  </w:r>
                </w:p>
              </w:txbxContent>
            </v:textbox>
          </v:shape>
        </w:pict>
      </w:r>
      <w:r>
        <w:pict>
          <v:shape id="_x0000_s1038" type="#_x0000_t202" style="position:absolute;left:0;text-align:left;margin-left:405pt;margin-top:51.6pt;width:1in;height:27pt;z-index:251672576" strokecolor="blue" strokeweight="2.25pt">
            <v:textbox style="mso-next-textbox:#_x0000_s1038">
              <w:txbxContent>
                <w:p w:rsidR="006B172B" w:rsidRDefault="006B172B" w:rsidP="006B172B">
                  <w:r>
                    <w:t xml:space="preserve">     АРЕНЫ</w:t>
                  </w:r>
                </w:p>
              </w:txbxContent>
            </v:textbox>
          </v:shape>
        </w:pict>
      </w:r>
      <w:r>
        <w:pict>
          <v:line id="_x0000_s1039" style="position:absolute;left:0;text-align:left;flip:x;z-index:251673600" from="63pt,17.55pt" to="171pt,53.55pt" strokeweight="1.5pt"/>
        </w:pict>
      </w:r>
      <w:r>
        <w:pict>
          <v:line id="_x0000_s1040" style="position:absolute;left:0;text-align:left;flip:x;z-index:251674624" from="2in,26.55pt" to="189pt,53.55pt" strokeweight="1.5pt"/>
        </w:pict>
      </w:r>
      <w:r>
        <w:pict>
          <v:line id="_x0000_s1041" style="position:absolute;left:0;text-align:left;z-index:251675648" from="234pt,26.55pt" to="234pt,53.55pt" strokeweight="1.5pt"/>
        </w:pict>
      </w:r>
      <w:r>
        <w:pict>
          <v:line id="_x0000_s1042" style="position:absolute;left:0;text-align:left;z-index:251676672" from="279pt,26.55pt" to="351pt,53.55pt" strokeweight="1.5pt"/>
        </w:pict>
      </w:r>
      <w:r>
        <w:pict>
          <v:line id="_x0000_s1043" style="position:absolute;left:0;text-align:left;z-index:251677696" from="297pt,17.55pt" to="6in,53.55pt" strokeweight="1.5pt"/>
        </w:pict>
      </w:r>
      <w:r>
        <w:pict>
          <v:oval id="_x0000_s1044" style="position:absolute;left:0;text-align:left;margin-left:315pt;margin-top:97.8pt;width:63pt;height:54pt;z-index:251678720" strokecolor="red" strokeweight="2.25pt"/>
        </w:pict>
      </w:r>
      <w:r>
        <w:pict>
          <v:shape id="_x0000_s1045" type="#_x0000_t202" style="position:absolute;left:0;text-align:left;margin-left:315pt;margin-top:115pt;width:61.2pt;height:32.4pt;z-index:251679744" filled="f" stroked="f">
            <v:textbox style="mso-next-textbox:#_x0000_s1045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</w:t>
                  </w:r>
                  <w:r>
                    <w:rPr>
                      <w:sz w:val="28"/>
                    </w:rPr>
                    <w:sym w:font="Symbol" w:char="00BA"/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46" style="position:absolute;left:0;text-align:left;margin-left:99pt;margin-top:99.2pt;width:81pt;height:54pt;z-index:251680768" strokecolor="red" strokeweight="2.25pt"/>
        </w:pict>
      </w:r>
      <w:r>
        <w:pict>
          <v:shape id="_x0000_s1047" type="#_x0000_t202" style="position:absolute;left:0;text-align:left;margin-left:108pt;margin-top:116.05pt;width:61.2pt;height:32.4pt;z-index:251681792" filled="f" stroked="f">
            <v:textbox style="mso-next-textbox:#_x0000_s1047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Если углеводород не содержит кратных связей и цепь углеродных атомов не замкнута, он относится к классу </w:t>
      </w:r>
      <w:proofErr w:type="spellStart"/>
      <w:r>
        <w:rPr>
          <w:b/>
          <w:bCs/>
          <w:i/>
          <w:iCs/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 xml:space="preserve">. Корень этого слова имеет арабское происхождение, а суффикс </w:t>
      </w:r>
      <w:proofErr w:type="gramStart"/>
      <w:r>
        <w:rPr>
          <w:sz w:val="24"/>
          <w:szCs w:val="24"/>
        </w:rPr>
        <w:t>-</w:t>
      </w:r>
      <w:r>
        <w:rPr>
          <w:b/>
          <w:bCs/>
          <w:i/>
          <w:iCs/>
          <w:sz w:val="24"/>
          <w:szCs w:val="24"/>
        </w:rPr>
        <w:t>а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присутствует в названиях всех углеводородов этого класса. Приведем формулы и названия первых представителей класса 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, содержащих в молекуле от одного до шести атомов углерода. Их следует запомнить, поскольку именно они составляют основу названия любого органического вещества.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proofErr w:type="gramStart"/>
      <w:r>
        <w:rPr>
          <w:sz w:val="24"/>
          <w:szCs w:val="24"/>
          <w:vertAlign w:val="subscript"/>
        </w:rPr>
        <w:t>4</w:t>
      </w:r>
      <w:proofErr w:type="gramEnd"/>
      <w:r>
        <w:rPr>
          <w:sz w:val="24"/>
          <w:szCs w:val="24"/>
        </w:rPr>
        <w:t xml:space="preserve">   – метан                  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– бутан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6 </w:t>
      </w:r>
      <w:r>
        <w:rPr>
          <w:sz w:val="24"/>
          <w:szCs w:val="24"/>
        </w:rPr>
        <w:t xml:space="preserve"> – этан                     С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 – пентан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8 </w:t>
      </w:r>
      <w:r>
        <w:rPr>
          <w:sz w:val="24"/>
          <w:szCs w:val="24"/>
        </w:rPr>
        <w:t xml:space="preserve"> – пропан                С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14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гексан</w:t>
      </w:r>
      <w:proofErr w:type="spellEnd"/>
      <w:r>
        <w:rPr>
          <w:sz w:val="24"/>
          <w:szCs w:val="24"/>
        </w:rPr>
        <w:t xml:space="preserve">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Наличие в молекуле углеводорода одной двойной связи позволяет отнести его к классу </w:t>
      </w:r>
      <w:r>
        <w:rPr>
          <w:b/>
          <w:bCs/>
          <w:i/>
          <w:iCs/>
          <w:noProof/>
          <w:sz w:val="24"/>
          <w:szCs w:val="24"/>
        </w:rPr>
        <w:t>алкенов</w:t>
      </w:r>
      <w:r>
        <w:rPr>
          <w:noProof/>
          <w:sz w:val="24"/>
          <w:szCs w:val="24"/>
        </w:rPr>
        <w:t>, причем его отношение к этой группе веществ подчеркивается суффиксом -</w:t>
      </w:r>
      <w:r>
        <w:rPr>
          <w:b/>
          <w:bCs/>
          <w:i/>
          <w:iCs/>
          <w:noProof/>
          <w:sz w:val="24"/>
          <w:szCs w:val="24"/>
        </w:rPr>
        <w:t>ен</w:t>
      </w:r>
      <w:r>
        <w:rPr>
          <w:noProof/>
          <w:sz w:val="24"/>
          <w:szCs w:val="24"/>
        </w:rPr>
        <w:t xml:space="preserve"> в названии.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Двойных связей </w:t>
      </w:r>
      <w:r>
        <w:rPr>
          <w:b/>
          <w:bCs/>
          <w:i/>
          <w:iCs/>
          <w:noProof/>
          <w:sz w:val="24"/>
          <w:szCs w:val="24"/>
        </w:rPr>
        <w:t>С=С</w:t>
      </w:r>
      <w:r>
        <w:rPr>
          <w:noProof/>
          <w:sz w:val="24"/>
          <w:szCs w:val="24"/>
        </w:rPr>
        <w:t xml:space="preserve"> в молекуле может быть две, в этом случае вещество относится к классу </w:t>
      </w:r>
      <w:r>
        <w:rPr>
          <w:b/>
          <w:bCs/>
          <w:i/>
          <w:iCs/>
          <w:noProof/>
          <w:sz w:val="24"/>
          <w:szCs w:val="24"/>
        </w:rPr>
        <w:t>алкадиенов</w:t>
      </w:r>
      <w:r>
        <w:rPr>
          <w:noProof/>
          <w:sz w:val="24"/>
          <w:szCs w:val="24"/>
        </w:rPr>
        <w:t>. Попытайтесь сами пояснить значение суффиксов -</w:t>
      </w:r>
      <w:r>
        <w:rPr>
          <w:b/>
          <w:bCs/>
          <w:i/>
          <w:iCs/>
          <w:noProof/>
          <w:sz w:val="24"/>
          <w:szCs w:val="24"/>
        </w:rPr>
        <w:t>диен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Углеводороды с тройной углерод-углеродной связью в молекуле называют </w:t>
      </w:r>
      <w:r>
        <w:rPr>
          <w:b/>
          <w:bCs/>
          <w:i/>
          <w:iCs/>
          <w:noProof/>
          <w:sz w:val="24"/>
          <w:szCs w:val="24"/>
        </w:rPr>
        <w:t>алкинами</w:t>
      </w:r>
      <w:r>
        <w:rPr>
          <w:noProof/>
          <w:sz w:val="24"/>
          <w:szCs w:val="24"/>
        </w:rPr>
        <w:t>. На принадлежность к этому классу веществ указывает суффикс -</w:t>
      </w:r>
      <w:r>
        <w:rPr>
          <w:b/>
          <w:bCs/>
          <w:i/>
          <w:iCs/>
          <w:noProof/>
          <w:sz w:val="24"/>
          <w:szCs w:val="24"/>
        </w:rPr>
        <w:t>ин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Из циклических соединений предметом нашего рассмотрения станут </w:t>
      </w:r>
      <w:r>
        <w:rPr>
          <w:b/>
          <w:bCs/>
          <w:i/>
          <w:iCs/>
          <w:noProof/>
          <w:sz w:val="24"/>
          <w:szCs w:val="24"/>
        </w:rPr>
        <w:t>арены</w:t>
      </w:r>
      <w:r>
        <w:rPr>
          <w:noProof/>
          <w:sz w:val="24"/>
          <w:szCs w:val="24"/>
        </w:rPr>
        <w:t xml:space="preserve"> – особый класс углеводородов, содержащих шестичленный цикл с особой системой химических связей между атомами углерода.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С некоторыми представителями названных выше классов вы очень поверхностно знакомились в курсе химии 9-го класса: с алканами – на примерах метана </w:t>
      </w:r>
      <w:r>
        <w:rPr>
          <w:b/>
          <w:bCs/>
          <w:i/>
          <w:iCs/>
          <w:noProof/>
          <w:sz w:val="24"/>
          <w:szCs w:val="24"/>
        </w:rPr>
        <w:t>СН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 xml:space="preserve"> и этана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6</w:t>
      </w:r>
      <w:r>
        <w:rPr>
          <w:noProof/>
          <w:sz w:val="24"/>
          <w:szCs w:val="24"/>
        </w:rPr>
        <w:t xml:space="preserve">, с алкенами – на примере этилена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>. В этом курсе вас ждет более подробное знакомство и с этими, и с новыми для вас углеводородами.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Как вы знаете, помимо углерода и водорода, в состав органических веществ могут входить атомы других элементов, в первую очередь кислорода и азота. Чаще всего атомы этих элементов в различных сочетаниях образуют группы, которые называют </w:t>
      </w:r>
      <w:r>
        <w:rPr>
          <w:b/>
          <w:bCs/>
          <w:i/>
          <w:iCs/>
          <w:noProof/>
          <w:sz w:val="24"/>
          <w:szCs w:val="24"/>
        </w:rPr>
        <w:t>функциональными</w:t>
      </w:r>
      <w:r>
        <w:rPr>
          <w:noProof/>
          <w:sz w:val="24"/>
          <w:szCs w:val="24"/>
        </w:rPr>
        <w:t>.</w:t>
      </w:r>
    </w:p>
    <w:p w:rsidR="006B172B" w:rsidRDefault="00B62288" w:rsidP="006B172B">
      <w:pPr>
        <w:ind w:firstLine="540"/>
        <w:jc w:val="both"/>
        <w:rPr>
          <w:sz w:val="28"/>
          <w:szCs w:val="24"/>
        </w:rPr>
      </w:pPr>
      <w:r w:rsidRPr="00B62288">
        <w:pict>
          <v:shape id="_x0000_s1048" type="#_x0000_t202" style="position:absolute;left:0;text-align:left;margin-left:-2.35pt;margin-top:4.4pt;width:470.35pt;height:52.8pt;z-index:251682816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Функциональной группой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 группу атомов, определяющую наиболее характерные химические свойства вещества и его принадлежность к определенному классу соединений.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  <w:rPr>
          <w:sz w:val="28"/>
        </w:rPr>
      </w:pPr>
    </w:p>
    <w:p w:rsidR="006B172B" w:rsidRDefault="006B172B" w:rsidP="006B172B">
      <w:pPr>
        <w:pStyle w:val="a5"/>
        <w:ind w:firstLine="708"/>
        <w:rPr>
          <w:noProof/>
        </w:rPr>
      </w:pPr>
      <w:r>
        <w:rPr>
          <w:noProof/>
        </w:rPr>
        <w:t>Основные классы органических соединений, содержащих функциональные группы, представлены на схеме 2.</w:t>
      </w:r>
    </w:p>
    <w:p w:rsidR="006B172B" w:rsidRDefault="006B172B" w:rsidP="006B172B">
      <w:pPr>
        <w:pStyle w:val="a5"/>
        <w:jc w:val="right"/>
        <w:rPr>
          <w:b/>
          <w:bCs/>
          <w:sz w:val="24"/>
        </w:rPr>
      </w:pPr>
      <w:r>
        <w:rPr>
          <w:b/>
          <w:bCs/>
          <w:sz w:val="24"/>
        </w:rPr>
        <w:t>Схема 2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Основные классы органических веществ,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содержащих</w:t>
      </w:r>
      <w:proofErr w:type="gramEnd"/>
      <w:r>
        <w:rPr>
          <w:b/>
          <w:bCs/>
          <w:sz w:val="24"/>
        </w:rPr>
        <w:t xml:space="preserve"> функциональные группы</w:t>
      </w:r>
    </w:p>
    <w:p w:rsidR="006B172B" w:rsidRDefault="006B172B" w:rsidP="006B172B">
      <w:pPr>
        <w:pStyle w:val="a5"/>
      </w:pPr>
    </w:p>
    <w:p w:rsidR="006B172B" w:rsidRDefault="00B62288" w:rsidP="006B172B">
      <w:pPr>
        <w:pStyle w:val="a5"/>
      </w:pPr>
      <w:r>
        <w:pict>
          <v:shape id="_x0000_s1050" type="#_x0000_t202" style="position:absolute;left:0;text-align:left;margin-left:261pt;margin-top:4pt;width:108pt;height:35.3pt;z-index:251684864" strokecolor="blue" strokeweight="2.25pt">
            <v:textbox style="mso-next-textbox:#_x0000_s1050">
              <w:txbxContent>
                <w:p w:rsidR="006B172B" w:rsidRDefault="006B172B" w:rsidP="001D3692">
                  <w:pPr>
                    <w:pStyle w:val="a7"/>
                    <w:jc w:val="center"/>
                  </w:pPr>
                  <w:r>
                    <w:t>КАРБОНОВЫЕ</w:t>
                  </w:r>
                </w:p>
                <w:p w:rsidR="006B172B" w:rsidRDefault="006B172B" w:rsidP="001D3692">
                  <w:pPr>
                    <w:pStyle w:val="a7"/>
                    <w:jc w:val="center"/>
                  </w:pPr>
                  <w:r>
                    <w:t>КИСЛОТЫ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18pt;margin-top:7pt;width:1in;height:27pt;z-index:251683840" strokecolor="blue" strokeweight="2.25pt">
            <v:textbox style="mso-next-textbox:#_x0000_s1049">
              <w:txbxContent>
                <w:p w:rsidR="006B172B" w:rsidRDefault="006B172B" w:rsidP="006B172B">
                  <w:r>
                    <w:t xml:space="preserve">   СПИРТЫ</w:t>
                  </w:r>
                </w:p>
              </w:txbxContent>
            </v:textbox>
          </v:shape>
        </w:pict>
      </w:r>
      <w:r>
        <w:pict>
          <v:shape id="_x0000_s1051" type="#_x0000_t202" style="position:absolute;left:0;text-align:left;margin-left:396pt;margin-top:5.5pt;width:1in;height:27pt;z-index:251685888" strokecolor="blue" strokeweight="2.25pt">
            <v:textbox style="mso-next-textbox:#_x0000_s1051">
              <w:txbxContent>
                <w:p w:rsidR="006B172B" w:rsidRDefault="006B172B" w:rsidP="006B172B">
                  <w:r>
                    <w:t>АМИНЫ</w:t>
                  </w:r>
                </w:p>
              </w:txbxContent>
            </v:textbox>
          </v:shape>
        </w:pict>
      </w:r>
      <w:r>
        <w:pict>
          <v:shape id="_x0000_s1052" type="#_x0000_t202" style="position:absolute;left:0;text-align:left;margin-left:126pt;margin-top:7pt;width:99pt;height:27pt;z-index:251686912" strokecolor="blue" strokeweight="2.25pt">
            <v:textbox style="mso-next-textbox:#_x0000_s1052">
              <w:txbxContent>
                <w:p w:rsidR="006B172B" w:rsidRDefault="006B172B" w:rsidP="006B172B">
                  <w:r>
                    <w:t xml:space="preserve">    АЛЬДЕГИДЫ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B62288" w:rsidP="006B172B">
      <w:pPr>
        <w:pStyle w:val="a5"/>
        <w:rPr>
          <w:noProof/>
        </w:rPr>
      </w:pPr>
      <w:r>
        <w:pict>
          <v:shape id="_x0000_s1056" type="#_x0000_t202" style="position:absolute;left:0;text-align:left;margin-left:296.1pt;margin-top:2.2pt;width:54.9pt;height:87.55pt;z-index:251691008" filled="f" stroked="f">
            <v:textbox style="mso-next-textbox:#_x0000_s1056">
              <w:txbxContent>
                <w:p w:rsidR="006B172B" w:rsidRDefault="006B172B" w:rsidP="006B172B">
                  <w:pPr>
                    <w:pStyle w:val="a7"/>
                  </w:pPr>
                  <w:r>
                    <w:t xml:space="preserve">      О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-С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 xml:space="preserve">      ОН</w:t>
                  </w:r>
                </w:p>
              </w:txbxContent>
            </v:textbox>
          </v:shape>
        </w:pict>
      </w:r>
      <w:r>
        <w:pict>
          <v:oval id="_x0000_s1055" style="position:absolute;left:0;text-align:left;margin-left:261pt;margin-top:3.3pt;width:108pt;height:54pt;z-index:251689984" strokecolor="red" strokeweight="2.25pt"/>
        </w:pict>
      </w:r>
      <w:r>
        <w:pict>
          <v:shape id="_x0000_s1060" type="#_x0000_t202" style="position:absolute;left:0;text-align:left;margin-left:152.25pt;margin-top:8.3pt;width:67pt;height:49pt;z-index:251695104" filled="f" stroked="f">
            <v:textbox style="mso-next-textbox:#_x0000_s1060">
              <w:txbxContent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   </w:t>
                  </w:r>
                  <w:r>
                    <w:t xml:space="preserve">  </w:t>
                  </w:r>
                  <w:r>
                    <w:rPr>
                      <w:rFonts w:ascii="Calibri" w:eastAsia="Calibri" w:hAnsi="Calibri" w:cs="Times New Roman"/>
                    </w:rPr>
                    <w:t>О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  <w:lang w:val="en-US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-С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t xml:space="preserve">     </w:t>
                  </w:r>
                  <w:r>
                    <w:rPr>
                      <w:rFonts w:ascii="Calibri" w:eastAsia="Calibri" w:hAnsi="Calibri" w:cs="Times New Roman"/>
                    </w:rPr>
                    <w:t xml:space="preserve"> Н</w:t>
                  </w:r>
                </w:p>
                <w:p w:rsidR="006B172B" w:rsidRDefault="006B172B" w:rsidP="006B172B">
                  <w:pPr>
                    <w:jc w:val="center"/>
                    <w:rPr>
                      <w:rFonts w:ascii="Calibri" w:eastAsia="Times New Roman" w:hAnsi="Calibri" w:cs="Times New Roman"/>
                      <w:sz w:val="28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sz w:val="28"/>
                    </w:rPr>
                    <w:t xml:space="preserve">    </w:t>
                  </w:r>
                </w:p>
              </w:txbxContent>
            </v:textbox>
          </v:shape>
        </w:pict>
      </w:r>
      <w:r>
        <w:pict>
          <v:oval id="_x0000_s1053" style="position:absolute;left:0;text-align:left;margin-left:18pt;margin-top:8.3pt;width:63pt;height:54pt;z-index:251687936" strokecolor="red" strokeweight="2.25pt"/>
        </w:pict>
      </w:r>
      <w:r>
        <w:pict>
          <v:shape id="_x0000_s1054" type="#_x0000_t202" style="position:absolute;left:0;text-align:left;margin-left:18pt;margin-top:20.9pt;width:61.2pt;height:32.4pt;z-index:251688960" filled="f" stroked="f">
            <v:textbox style="mso-next-textbox:#_x0000_s1054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-ОН</w:t>
                  </w:r>
                </w:p>
              </w:txbxContent>
            </v:textbox>
          </v:shape>
        </w:pict>
      </w:r>
      <w:r>
        <w:pict>
          <v:oval id="_x0000_s1057" style="position:absolute;left:0;text-align:left;margin-left:396pt;margin-top:3.1pt;width:1in;height:54pt;z-index:251692032" strokecolor="red" strokeweight="2.25pt"/>
        </w:pict>
      </w:r>
      <w:r>
        <w:pict>
          <v:shape id="_x0000_s1058" type="#_x0000_t202" style="position:absolute;left:0;text-align:left;margin-left:396pt;margin-top:14.8pt;width:61.2pt;height:32.4pt;z-index:251693056" filled="f" stroked="f">
            <v:textbox style="mso-next-textbox:#_x0000_s1058">
              <w:txbxContent>
                <w:p w:rsidR="006B172B" w:rsidRDefault="006B172B" w:rsidP="006B172B">
                  <w:pPr>
                    <w:jc w:val="center"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>Н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pict>
          <v:oval id="_x0000_s1059" style="position:absolute;left:0;text-align:left;margin-left:135pt;margin-top:4.7pt;width:81pt;height:54pt;z-index:251694080" strokecolor="red" strokeweight="2.25pt"/>
        </w:pict>
      </w: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ind w:right="-180" w:firstLine="180"/>
        <w:rPr>
          <w:noProof/>
          <w:sz w:val="24"/>
        </w:rPr>
      </w:pPr>
      <w:r>
        <w:rPr>
          <w:noProof/>
          <w:sz w:val="24"/>
        </w:rPr>
        <w:t>гидроксильная                   альдегидная                         карбоксильная              аминогруппа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  <w:r>
        <w:rPr>
          <w:noProof/>
          <w:sz w:val="24"/>
        </w:rPr>
        <w:t xml:space="preserve">   группа                               группа                                    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Функциональная группа </w:t>
      </w:r>
      <w:proofErr w:type="gramStart"/>
      <w:r>
        <w:rPr>
          <w:b/>
          <w:bCs/>
          <w:i/>
          <w:iCs/>
          <w:sz w:val="24"/>
          <w:szCs w:val="24"/>
        </w:rPr>
        <w:t>–О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гидроксильной</w:t>
      </w:r>
      <w:r>
        <w:rPr>
          <w:sz w:val="24"/>
          <w:szCs w:val="24"/>
        </w:rPr>
        <w:t xml:space="preserve"> и определяет принадлежность к одному из важнейших классов органических веществ – </w:t>
      </w:r>
      <w:r>
        <w:rPr>
          <w:b/>
          <w:bCs/>
          <w:i/>
          <w:iCs/>
          <w:sz w:val="24"/>
          <w:szCs w:val="24"/>
        </w:rPr>
        <w:t>спиртам</w:t>
      </w:r>
      <w:r>
        <w:rPr>
          <w:sz w:val="24"/>
          <w:szCs w:val="24"/>
        </w:rPr>
        <w:t xml:space="preserve">. Названия спиртов образуются с помощью суффикса </w:t>
      </w:r>
      <w:proofErr w:type="gramStart"/>
      <w:r>
        <w:rPr>
          <w:sz w:val="24"/>
          <w:szCs w:val="24"/>
        </w:rPr>
        <w:t>-</w:t>
      </w:r>
      <w:proofErr w:type="spellStart"/>
      <w:r>
        <w:rPr>
          <w:b/>
          <w:bCs/>
          <w:i/>
          <w:iCs/>
          <w:sz w:val="24"/>
          <w:szCs w:val="24"/>
        </w:rPr>
        <w:t>о</w:t>
      </w:r>
      <w:proofErr w:type="gramEnd"/>
      <w:r>
        <w:rPr>
          <w:b/>
          <w:bCs/>
          <w:i/>
          <w:iCs/>
          <w:sz w:val="24"/>
          <w:szCs w:val="24"/>
        </w:rPr>
        <w:t>л</w:t>
      </w:r>
      <w:proofErr w:type="spell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Атом кислорода может быть связан с атомом углерода двойной химической связью. Группа </w:t>
      </w:r>
      <w:r>
        <w:rPr>
          <w:b/>
          <w:bCs/>
          <w:i/>
          <w:iCs/>
          <w:sz w:val="24"/>
          <w:szCs w:val="24"/>
        </w:rPr>
        <w:t>&gt;</w:t>
      </w:r>
      <w:r>
        <w:rPr>
          <w:b/>
          <w:bCs/>
          <w:i/>
          <w:iCs/>
          <w:sz w:val="24"/>
          <w:szCs w:val="24"/>
          <w:lang w:val="en-US"/>
        </w:rPr>
        <w:t>C</w:t>
      </w:r>
      <w:r>
        <w:rPr>
          <w:b/>
          <w:bCs/>
          <w:i/>
          <w:iCs/>
          <w:sz w:val="24"/>
          <w:szCs w:val="24"/>
        </w:rPr>
        <w:t>=</w:t>
      </w:r>
      <w:r>
        <w:rPr>
          <w:b/>
          <w:bCs/>
          <w:i/>
          <w:iCs/>
          <w:sz w:val="24"/>
          <w:szCs w:val="24"/>
          <w:lang w:val="en-US"/>
        </w:rPr>
        <w:t>O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карбонильной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Карбонильная группа входит в состав нескольких функциональных групп, в том числе </w:t>
      </w:r>
      <w:r>
        <w:rPr>
          <w:b/>
          <w:bCs/>
          <w:i/>
          <w:iCs/>
          <w:sz w:val="24"/>
          <w:szCs w:val="24"/>
        </w:rPr>
        <w:t>альдегидной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карбоксильной</w:t>
      </w:r>
      <w:r>
        <w:rPr>
          <w:sz w:val="24"/>
          <w:szCs w:val="24"/>
        </w:rPr>
        <w:t xml:space="preserve">. Органические вещества, содержащие эти функциональные группы, называются, соответственно, </w:t>
      </w:r>
      <w:r>
        <w:rPr>
          <w:b/>
          <w:bCs/>
          <w:i/>
          <w:iCs/>
          <w:sz w:val="24"/>
          <w:szCs w:val="24"/>
        </w:rPr>
        <w:t>альдегидами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карбоновыми кислотами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Названия альдегидов и карбоновых кислот образуются следующим образом: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альдегидов:               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аль</w:t>
      </w:r>
      <w:r>
        <w:rPr>
          <w:sz w:val="24"/>
          <w:szCs w:val="24"/>
        </w:rPr>
        <w:t>;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карбоновых кислот: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ов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ая</w:t>
      </w:r>
      <w:proofErr w:type="spellEnd"/>
      <w:r>
        <w:rPr>
          <w:b/>
          <w:bCs/>
          <w:i/>
          <w:iCs/>
          <w:sz w:val="24"/>
          <w:szCs w:val="24"/>
        </w:rPr>
        <w:t xml:space="preserve">  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 некоторыми представителями кислородсодержащих органических соединений вы также знакомились в курсе химии 9-го класса: со спиртами – на примере этилового спирта и глицерина, с карбоновыми кислотами – на примере уксусной и стеариновой кислот. Однако это знакомство было неглубоким, первоначальным. </w:t>
      </w:r>
      <w:r>
        <w:rPr>
          <w:noProof/>
          <w:sz w:val="24"/>
          <w:szCs w:val="24"/>
        </w:rPr>
        <w:t>В этом курсе изучение свойств кислородсодержащих соединений будет более подробным, также как и изучение</w:t>
      </w:r>
      <w:r>
        <w:rPr>
          <w:sz w:val="24"/>
          <w:szCs w:val="24"/>
        </w:rPr>
        <w:t xml:space="preserve"> азотсодержащих соединений – </w:t>
      </w:r>
      <w:r>
        <w:rPr>
          <w:b/>
          <w:bCs/>
          <w:i/>
          <w:iCs/>
          <w:sz w:val="24"/>
          <w:szCs w:val="24"/>
        </w:rPr>
        <w:t>аминов</w:t>
      </w:r>
      <w:r>
        <w:rPr>
          <w:sz w:val="24"/>
          <w:szCs w:val="24"/>
        </w:rPr>
        <w:t xml:space="preserve">, </w:t>
      </w:r>
      <w:r>
        <w:rPr>
          <w:b/>
          <w:bCs/>
          <w:i/>
          <w:iCs/>
          <w:sz w:val="24"/>
          <w:szCs w:val="24"/>
        </w:rPr>
        <w:t>аминокислот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белков</w:t>
      </w:r>
      <w:r>
        <w:rPr>
          <w:sz w:val="24"/>
          <w:szCs w:val="24"/>
        </w:rPr>
        <w:t xml:space="preserve">. Отличительным структурным признаком аминов и аминокислот является присутствие в молекуле группы   </w:t>
      </w:r>
      <w:r>
        <w:rPr>
          <w:b/>
          <w:bCs/>
          <w:i/>
          <w:iCs/>
          <w:sz w:val="24"/>
          <w:szCs w:val="24"/>
        </w:rPr>
        <w:t>–</w:t>
      </w:r>
      <w:r>
        <w:rPr>
          <w:b/>
          <w:bCs/>
          <w:i/>
          <w:iCs/>
          <w:sz w:val="24"/>
          <w:szCs w:val="24"/>
          <w:lang w:val="en-US"/>
        </w:rPr>
        <w:t>NH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называемой </w:t>
      </w:r>
      <w:r>
        <w:rPr>
          <w:b/>
          <w:bCs/>
          <w:i/>
          <w:iCs/>
          <w:sz w:val="24"/>
          <w:szCs w:val="24"/>
        </w:rPr>
        <w:t>аминогруппой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заре развития органической химии, когда известных веществ было не так много, ученые придумывали для каждого из них свое собственное название. Как правило, название это было связано либо с тем объектом живой природы, из которого выделено вещество, либо со способом его получения, либо с наиболее характерным свойством. Так, оба приведенных выше названия (этиленгликоль и глицин) родственны греческому слову </w:t>
      </w:r>
      <w:r>
        <w:rPr>
          <w:i/>
          <w:iCs/>
          <w:sz w:val="24"/>
          <w:szCs w:val="24"/>
        </w:rPr>
        <w:t>«</w:t>
      </w:r>
      <w:proofErr w:type="spellStart"/>
      <w:r>
        <w:rPr>
          <w:i/>
          <w:iCs/>
          <w:sz w:val="24"/>
          <w:szCs w:val="24"/>
        </w:rPr>
        <w:t>гликерос</w:t>
      </w:r>
      <w:proofErr w:type="spellEnd"/>
      <w:r>
        <w:rPr>
          <w:i/>
          <w:iCs/>
          <w:sz w:val="24"/>
          <w:szCs w:val="24"/>
        </w:rPr>
        <w:t>»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сладкий</w:t>
      </w:r>
      <w:r>
        <w:rPr>
          <w:sz w:val="24"/>
          <w:szCs w:val="24"/>
        </w:rPr>
        <w:t>. Действительно, растворы обоих этих веще</w:t>
      </w:r>
      <w:proofErr w:type="gramStart"/>
      <w:r>
        <w:rPr>
          <w:sz w:val="24"/>
          <w:szCs w:val="24"/>
        </w:rPr>
        <w:t>ств сл</w:t>
      </w:r>
      <w:proofErr w:type="gramEnd"/>
      <w:r>
        <w:rPr>
          <w:sz w:val="24"/>
          <w:szCs w:val="24"/>
        </w:rPr>
        <w:t xml:space="preserve">адковатые на вкус. В названии «этиленгликоль», кроме того, содержится указание на вещество, из которого его получают – углеводород этилен. Для нас непривычно было бы называть уксус, сахар, ацетон, лимонную кислоту какими-нибудь другими терминами. Поэтому исторически сложившиеся названия до сих пор используют химики и особенно люди, от химии далекие. Все эти названия составляют номенклатуру, называемую </w:t>
      </w:r>
      <w:r>
        <w:rPr>
          <w:b/>
          <w:bCs/>
          <w:i/>
          <w:iCs/>
          <w:sz w:val="24"/>
          <w:szCs w:val="24"/>
        </w:rPr>
        <w:t>тривиальной</w:t>
      </w:r>
      <w:r>
        <w:rPr>
          <w:sz w:val="24"/>
          <w:szCs w:val="24"/>
        </w:rPr>
        <w:t xml:space="preserve"> (обычной).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Число известных органических соединений увеличивалось очень быстро. Сложилась ситуация, когда одно и то же вещество имело несколько тривиальных названий, огромное число терминов стало трудно запоминать, химики разных стран с трудом понимали друг друга. Возникла необходимость в создании номенклатуры, которая бы позволяла не придумывать и запоминать, а </w:t>
      </w:r>
      <w:r>
        <w:rPr>
          <w:sz w:val="24"/>
          <w:szCs w:val="24"/>
          <w:u w:val="single"/>
        </w:rPr>
        <w:t>составлять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конструировать</w:t>
      </w:r>
      <w:r>
        <w:rPr>
          <w:sz w:val="24"/>
          <w:szCs w:val="24"/>
        </w:rPr>
        <w:t xml:space="preserve"> названия органических веществ по их химическому строению. Эта задача была возложена на международный союз химиков </w:t>
      </w:r>
      <w:r>
        <w:rPr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International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Union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Pure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Applied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Chemistry</w:t>
      </w:r>
      <w:r>
        <w:rPr>
          <w:sz w:val="24"/>
          <w:szCs w:val="24"/>
        </w:rPr>
        <w:t xml:space="preserve">), и в середине прошлого века такая номенклатура была создана. Она называется - </w:t>
      </w:r>
      <w:r>
        <w:rPr>
          <w:b/>
          <w:bCs/>
          <w:i/>
          <w:iCs/>
          <w:sz w:val="24"/>
          <w:szCs w:val="24"/>
        </w:rPr>
        <w:t xml:space="preserve">международной номенклатурой </w:t>
      </w:r>
      <w:r>
        <w:rPr>
          <w:b/>
          <w:bCs/>
          <w:i/>
          <w:iCs/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(или в русской транскрипции </w:t>
      </w:r>
      <w:r>
        <w:rPr>
          <w:b/>
          <w:bCs/>
          <w:i/>
          <w:iCs/>
          <w:sz w:val="24"/>
          <w:szCs w:val="24"/>
        </w:rPr>
        <w:t>ИЮПАК</w:t>
      </w:r>
      <w:r>
        <w:rPr>
          <w:sz w:val="24"/>
          <w:szCs w:val="24"/>
        </w:rPr>
        <w:t>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Эта номенклатура – своеобразное химическое эсперанто, понятное ученым всего мира. Она достаточно проста и лаконична. Для того чтобы ею пользоваться, нужно знать названия первых представителей класса предельных углеводородов (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), приведенные в этом параграфе, а также суффиксы, определяющие принадлежность вещества к тому или иному классу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Названия органических веществ образуют в соответствии с несколькими правилами.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Основу названия составляет наименование предельного углеводорода с тем же числом атомов углерода, что и данном </w:t>
      </w:r>
      <w:proofErr w:type="gramStart"/>
      <w:r>
        <w:rPr>
          <w:sz w:val="24"/>
          <w:szCs w:val="24"/>
        </w:rPr>
        <w:t>соединении</w:t>
      </w:r>
      <w:proofErr w:type="gram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2. Наличие кратной связи или функциональной группы в молекуле отражается в названии с помощью определенного суффикса, характерного для данного класса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3. Положение кратной связи или функциональной группы в цепи обозначается цифрой, соответствующей номеру атома углерода, который связан с функциональной группой или от которого начинается кратная связь. Нумерацию цепи углеродных атомов начинают с того конца, где ближе разветвление, кратная связь или функциональная группа.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Ниже приведены названия некоторых органических веществ, построенные по указанным правилам. Необходимо лишь отметить, что при наличии в молекуле альдегидной или карбоксильной группы нумерация атомов углерода начинается с того </w:t>
      </w:r>
      <w:r>
        <w:rPr>
          <w:sz w:val="24"/>
          <w:szCs w:val="24"/>
        </w:rPr>
        <w:br w:type="textWrapping" w:clear="all"/>
        <w:t>атома, который входит в состав этой функциональной группы.</w:t>
      </w:r>
    </w:p>
    <w:p w:rsidR="006B172B" w:rsidRDefault="006B172B" w:rsidP="006B172B">
      <w:pPr>
        <w:pStyle w:val="a5"/>
        <w:rPr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  <w:t xml:space="preserve">  1          2          3         </w:t>
      </w:r>
      <w:r w:rsidR="009F14A6">
        <w:rPr>
          <w:sz w:val="24"/>
          <w:szCs w:val="24"/>
          <w:vertAlign w:val="subscript"/>
        </w:rPr>
        <w:t xml:space="preserve">  4          </w:t>
      </w:r>
      <w:r>
        <w:rPr>
          <w:sz w:val="24"/>
          <w:szCs w:val="24"/>
          <w:vertAlign w:val="subscript"/>
        </w:rPr>
        <w:t xml:space="preserve"> 1          </w:t>
      </w:r>
      <w:r w:rsidR="009F14A6">
        <w:rPr>
          <w:sz w:val="24"/>
          <w:szCs w:val="24"/>
          <w:vertAlign w:val="subscript"/>
        </w:rPr>
        <w:t xml:space="preserve">2          3       4     </w:t>
      </w:r>
      <w:r>
        <w:rPr>
          <w:sz w:val="24"/>
          <w:szCs w:val="24"/>
          <w:vertAlign w:val="subscript"/>
        </w:rPr>
        <w:t xml:space="preserve"> </w:t>
      </w:r>
      <w:r w:rsidR="009F14A6">
        <w:rPr>
          <w:sz w:val="24"/>
          <w:szCs w:val="24"/>
          <w:vertAlign w:val="subscript"/>
        </w:rPr>
        <w:t xml:space="preserve"> 5                1         2         3        </w:t>
      </w:r>
      <w:r>
        <w:rPr>
          <w:sz w:val="24"/>
          <w:szCs w:val="24"/>
          <w:vertAlign w:val="subscript"/>
        </w:rPr>
        <w:t xml:space="preserve"> 4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-СН=СН-СН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=СН-СН=СН</w:t>
      </w:r>
      <w:r>
        <w:rPr>
          <w:sz w:val="24"/>
          <w:szCs w:val="24"/>
          <w:vertAlign w:val="subscript"/>
        </w:rPr>
        <w:t>2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          бут</w:t>
      </w:r>
      <w:r>
        <w:rPr>
          <w:b/>
          <w:bCs/>
          <w:i/>
          <w:iCs/>
          <w:sz w:val="24"/>
          <w:szCs w:val="24"/>
        </w:rPr>
        <w:t>ан</w:t>
      </w:r>
      <w:r w:rsidR="00AE32D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пент</w:t>
      </w:r>
      <w:r>
        <w:rPr>
          <w:b/>
          <w:bCs/>
          <w:i/>
          <w:iCs/>
          <w:sz w:val="24"/>
          <w:szCs w:val="24"/>
        </w:rPr>
        <w:t>ен-2</w:t>
      </w:r>
      <w:r>
        <w:rPr>
          <w:sz w:val="24"/>
          <w:szCs w:val="24"/>
        </w:rPr>
        <w:t xml:space="preserve"> </w:t>
      </w:r>
      <w:r w:rsidR="00AE32D0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бута</w:t>
      </w:r>
      <w:r>
        <w:rPr>
          <w:b/>
          <w:bCs/>
          <w:i/>
          <w:iCs/>
          <w:sz w:val="24"/>
          <w:szCs w:val="24"/>
        </w:rPr>
        <w:t>диен-1,3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О                       </w:t>
      </w:r>
      <w:proofErr w:type="spellStart"/>
      <w:proofErr w:type="gramStart"/>
      <w:r>
        <w:rPr>
          <w:sz w:val="24"/>
          <w:szCs w:val="24"/>
        </w:rPr>
        <w:t>О</w:t>
      </w:r>
      <w:proofErr w:type="spellEnd"/>
      <w:proofErr w:type="gramEnd"/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</w:rPr>
        <w:sym w:font="Symbol" w:char="00BA"/>
      </w:r>
      <w:r>
        <w:rPr>
          <w:sz w:val="24"/>
          <w:szCs w:val="24"/>
        </w:rPr>
        <w:t>С-СН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                   Н-С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ОН                               Н                       ОН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бут</w:t>
      </w:r>
      <w:r>
        <w:rPr>
          <w:b/>
          <w:bCs/>
          <w:i/>
          <w:iCs/>
          <w:sz w:val="24"/>
          <w:szCs w:val="24"/>
        </w:rPr>
        <w:t>ин-1</w:t>
      </w:r>
      <w:r>
        <w:rPr>
          <w:sz w:val="24"/>
          <w:szCs w:val="24"/>
        </w:rPr>
        <w:t xml:space="preserve">                      пропан</w:t>
      </w:r>
      <w:r>
        <w:rPr>
          <w:b/>
          <w:bCs/>
          <w:i/>
          <w:iCs/>
          <w:sz w:val="24"/>
          <w:szCs w:val="24"/>
        </w:rPr>
        <w:t>ол-2</w:t>
      </w:r>
      <w:r w:rsidR="00AE32D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этан</w:t>
      </w:r>
      <w:r>
        <w:rPr>
          <w:b/>
          <w:bCs/>
          <w:i/>
          <w:iCs/>
          <w:sz w:val="24"/>
          <w:szCs w:val="24"/>
        </w:rPr>
        <w:t>аль</w:t>
      </w:r>
      <w:proofErr w:type="spellEnd"/>
      <w:r w:rsidR="00AE32D0">
        <w:rPr>
          <w:sz w:val="24"/>
          <w:szCs w:val="24"/>
        </w:rPr>
        <w:t xml:space="preserve">       </w:t>
      </w:r>
      <w:r>
        <w:rPr>
          <w:sz w:val="24"/>
          <w:szCs w:val="24"/>
        </w:rPr>
        <w:t>метан</w:t>
      </w:r>
      <w:r>
        <w:rPr>
          <w:b/>
          <w:bCs/>
          <w:i/>
          <w:iCs/>
          <w:sz w:val="24"/>
          <w:szCs w:val="24"/>
        </w:rPr>
        <w:t>овая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Pr="00BE5646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Итог этого параграфа мы подведем в форме таблицы. В ней приведены названия, отличительные признаки и конкретные представители важнейших классов органических соединений. Если вам не удастся сразу запомнить каждый из них, не огорчайтесь. Весь последующий материал учебника будет посвящен более подробному знакомству с каждым из этих классов. На сегодняшний день ваша главная задача – научиться по химической формуле и с помощью таблицы 1 определять, к какому классу веще</w:t>
      </w:r>
      <w:proofErr w:type="gramStart"/>
      <w:r>
        <w:rPr>
          <w:sz w:val="24"/>
          <w:szCs w:val="24"/>
        </w:rPr>
        <w:t>ств пр</w:t>
      </w:r>
      <w:proofErr w:type="gramEnd"/>
      <w:r>
        <w:rPr>
          <w:sz w:val="24"/>
          <w:szCs w:val="24"/>
        </w:rPr>
        <w:t>инадлежит то или иное соединение.</w:t>
      </w:r>
    </w:p>
    <w:p w:rsidR="006B172B" w:rsidRPr="006B172B" w:rsidRDefault="006B172B" w:rsidP="006B172B">
      <w:pPr>
        <w:pStyle w:val="1"/>
        <w:rPr>
          <w:sz w:val="28"/>
        </w:rPr>
      </w:pPr>
      <w:r w:rsidRPr="006B172B">
        <w:rPr>
          <w:sz w:val="28"/>
        </w:rPr>
        <w:t>Таблица 1</w:t>
      </w:r>
    </w:p>
    <w:p w:rsidR="006B172B" w:rsidRPr="00101866" w:rsidRDefault="006B172B" w:rsidP="006B172B">
      <w:pPr>
        <w:pStyle w:val="2"/>
        <w:rPr>
          <w:sz w:val="24"/>
          <w:szCs w:val="24"/>
        </w:rPr>
      </w:pPr>
      <w:r w:rsidRPr="00101866">
        <w:rPr>
          <w:sz w:val="24"/>
          <w:szCs w:val="24"/>
        </w:rPr>
        <w:t>Важнейшие классы органических соединений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2540"/>
        <w:gridCol w:w="2261"/>
        <w:gridCol w:w="2039"/>
      </w:tblGrid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Класс</w:t>
            </w:r>
          </w:p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веществ</w:t>
            </w:r>
          </w:p>
        </w:tc>
        <w:tc>
          <w:tcPr>
            <w:tcW w:w="2540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Отличительный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признак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Пример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Название</w:t>
            </w:r>
          </w:p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Все связи </w:t>
            </w:r>
            <w:proofErr w:type="gramStart"/>
            <w:r w:rsidRPr="00101866">
              <w:t>С-С</w:t>
            </w:r>
            <w:proofErr w:type="gramEnd"/>
          </w:p>
          <w:p w:rsidR="006B172B" w:rsidRPr="00101866" w:rsidRDefault="006B172B" w:rsidP="009D1D4A">
            <w:pPr>
              <w:jc w:val="center"/>
            </w:pPr>
            <w:r w:rsidRPr="00101866">
              <w:t>простые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3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ан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двойная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ен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Алкадиены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Две двойные связи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=СН-СН=СН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Бута</w:t>
            </w:r>
            <w:r w:rsidRPr="00101866">
              <w:rPr>
                <w:b/>
                <w:bCs/>
                <w:i/>
                <w:iCs/>
              </w:rPr>
              <w:t>диен</w:t>
            </w:r>
            <w:r w:rsidRPr="00101866">
              <w:t>-1,3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Алкины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тройная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sym w:font="Symbol" w:char="F0BA"/>
            </w:r>
            <w:r w:rsidRPr="00101866">
              <w:t>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sym w:font="Symbol" w:char="F0BA"/>
            </w:r>
            <w:r w:rsidRPr="00101866">
              <w:t>СН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ин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Арены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Шестичленный цикл атомов углерода с особой системой связей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Бензол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Спирты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-ОН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Гидроксильная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Альдегиды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Альдегидная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аль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lastRenderedPageBreak/>
              <w:t>Карбоновые кислоты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ОН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Карбоксильная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   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  <w:i/>
                <w:iCs/>
              </w:rPr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овая</w:t>
            </w:r>
            <w:proofErr w:type="spellEnd"/>
          </w:p>
          <w:p w:rsidR="006B172B" w:rsidRPr="00101866" w:rsidRDefault="006B172B" w:rsidP="009D1D4A">
            <w:pPr>
              <w:ind w:right="219"/>
              <w:jc w:val="center"/>
            </w:pPr>
            <w:r w:rsidRPr="00101866">
              <w:rPr>
                <w:b/>
                <w:bCs/>
                <w:i/>
                <w:iCs/>
              </w:rPr>
              <w:t>кислота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Амины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Аминогруппа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Этил</w:t>
            </w:r>
            <w:r w:rsidRPr="00101866">
              <w:rPr>
                <w:b/>
                <w:bCs/>
                <w:i/>
                <w:iCs/>
              </w:rPr>
              <w:t>амин</w:t>
            </w:r>
            <w:proofErr w:type="spellEnd"/>
          </w:p>
        </w:tc>
      </w:tr>
    </w:tbl>
    <w:p w:rsidR="006B172B" w:rsidRDefault="006B172B" w:rsidP="006B172B">
      <w:pPr>
        <w:rPr>
          <w:sz w:val="28"/>
          <w:szCs w:val="28"/>
        </w:rPr>
      </w:pPr>
    </w:p>
    <w:p w:rsidR="006B172B" w:rsidRDefault="009F14A6" w:rsidP="006B172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6B172B">
        <w:rPr>
          <w:sz w:val="28"/>
          <w:szCs w:val="28"/>
        </w:rPr>
        <w:t>2.</w:t>
      </w:r>
      <w:r w:rsidR="006B172B">
        <w:rPr>
          <w:b/>
          <w:sz w:val="28"/>
          <w:szCs w:val="28"/>
        </w:rPr>
        <w:t>Классификация реакций в органической химии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Многочисленны и разнообразны химические реакции, в которые вступают органические вещества. Их также можно разделить на несколько основных типов.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В зависимости от числа исходных веществ и продуктов реакции, а также сущности тех изменений, которые происходят с реагирующими веществами, в неорганической химии различают четыре типа процессов: реакции соединения, разложения, замещения и обмена. Сохраняется ли такая классификация в органической химии? Она похожа, но обладает некоторыми особенностями.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органической химии для классов веществ установлен своеобразный «табель о рангах». Так, среди углеводородов старшинство («значимость», «ранг») возрастает в ряду: </w:t>
      </w:r>
      <w:proofErr w:type="spellStart"/>
      <w:r>
        <w:rPr>
          <w:sz w:val="24"/>
          <w:szCs w:val="24"/>
        </w:rPr>
        <w:t>алканы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алкены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алкины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арены. Среди соединений с функциональными группами, старшинство возрастает в ряду: спирты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альдегиды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карбоновые кислоты.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приведенным «табелем о рангах», и в химическом процессе различают более «старшее» (главное) вещество и менее старшее, вспомогательное. Если же органическое вещество взаимодействует с неорганическим, то, однозначно, главным считается вещество органическое.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Эти особенности накладывают свой отпечаток и на классификацию реакций в органической химии, которая приведена на схеме 3.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3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Типы химических реакций в органической химии</w:t>
      </w:r>
    </w:p>
    <w:p w:rsidR="006B172B" w:rsidRDefault="00B62288" w:rsidP="006B172B">
      <w:pPr>
        <w:pStyle w:val="a5"/>
        <w:rPr>
          <w:sz w:val="24"/>
          <w:szCs w:val="24"/>
        </w:rPr>
      </w:pPr>
      <w:r w:rsidRPr="00B62288">
        <w:pict>
          <v:shape id="_x0000_s1069" type="#_x0000_t202" style="position:absolute;left:0;text-align:left;margin-left:171pt;margin-top:1.2pt;width:145.9pt;height:42.55pt;z-index:251704320" strokecolor="blue" strokeweight="2.25pt">
            <v:textbox style="mso-next-textbox:#_x0000_s1069">
              <w:txbxContent>
                <w:p w:rsidR="006B172B" w:rsidRDefault="006B172B" w:rsidP="006B172B">
                  <w:pPr>
                    <w:pStyle w:val="1"/>
                  </w:pPr>
                  <w:r>
                    <w:t>РЕАКЦИИ</w:t>
                  </w: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  <w:r>
                    <w:t>ИИ</w:t>
                  </w:r>
                </w:p>
              </w:txbxContent>
            </v:textbox>
          </v:shape>
        </w:pict>
      </w:r>
    </w:p>
    <w:p w:rsidR="006B172B" w:rsidRDefault="00B62288" w:rsidP="006B172B">
      <w:pPr>
        <w:pStyle w:val="a5"/>
        <w:rPr>
          <w:sz w:val="24"/>
          <w:szCs w:val="24"/>
        </w:rPr>
      </w:pPr>
      <w:r w:rsidRPr="00B62288">
        <w:pict>
          <v:oval id="_x0000_s1065" style="position:absolute;left:0;text-align:left;margin-left:126pt;margin-top:117.85pt;width:126pt;height:54pt;z-index:251700224" strokecolor="red" strokeweight="2.25pt"/>
        </w:pict>
      </w:r>
      <w:r w:rsidRPr="00B62288">
        <w:pict>
          <v:shape id="_x0000_s1070" type="#_x0000_t202" style="position:absolute;left:0;text-align:left;margin-left:0;margin-top:46.1pt;width:126pt;height:27pt;z-index:251705344" strokecolor="blue" strokeweight="2.25pt">
            <v:textbox style="mso-next-textbox:#_x0000_s1070">
              <w:txbxContent>
                <w:p w:rsidR="006B172B" w:rsidRDefault="006B172B" w:rsidP="006B172B">
                  <w:r>
                    <w:t>ПРИСОЕДИНЕНИЯ</w:t>
                  </w:r>
                </w:p>
              </w:txbxContent>
            </v:textbox>
          </v:shape>
        </w:pict>
      </w:r>
      <w:r w:rsidRPr="00B62288">
        <w:pict>
          <v:shape id="_x0000_s1071" type="#_x0000_t202" style="position:absolute;left:0;text-align:left;margin-left:135pt;margin-top:46.1pt;width:108pt;height:27pt;z-index:251706368" strokecolor="blue" strokeweight="2.25pt">
            <v:textbox style="mso-next-textbox:#_x0000_s1071">
              <w:txbxContent>
                <w:p w:rsidR="006B172B" w:rsidRDefault="006B172B" w:rsidP="006B172B">
                  <w:r>
                    <w:t>ОТЩЕПЛЕНИЯ</w:t>
                  </w:r>
                </w:p>
              </w:txbxContent>
            </v:textbox>
          </v:shape>
        </w:pict>
      </w:r>
      <w:r w:rsidRPr="00B62288">
        <w:pict>
          <v:shape id="_x0000_s1072" type="#_x0000_t202" style="position:absolute;left:0;text-align:left;margin-left:252pt;margin-top:46.1pt;width:99pt;height:27pt;z-index:251707392" strokecolor="blue" strokeweight="2.25pt">
            <v:textbox style="mso-next-textbox:#_x0000_s1072">
              <w:txbxContent>
                <w:p w:rsidR="006B172B" w:rsidRDefault="006B172B" w:rsidP="006B172B">
                  <w:r>
                    <w:t>ЗАМЕЩЕНИЯ</w:t>
                  </w:r>
                </w:p>
              </w:txbxContent>
            </v:textbox>
          </v:shape>
        </w:pict>
      </w:r>
      <w:r w:rsidRPr="00B62288">
        <w:pict>
          <v:shape id="_x0000_s1073" type="#_x0000_t202" style="position:absolute;left:0;text-align:left;margin-left:5in;margin-top:46.1pt;width:117pt;height:27pt;z-index:251708416" strokecolor="blue" strokeweight="2.25pt">
            <v:textbox style="mso-next-textbox:#_x0000_s1073">
              <w:txbxContent>
                <w:p w:rsidR="006B172B" w:rsidRDefault="006B172B" w:rsidP="006B172B">
                  <w:r>
                    <w:t>ИЗОМЕРИЗАЦИИ</w:t>
                  </w:r>
                </w:p>
              </w:txbxContent>
            </v:textbox>
          </v:shape>
        </w:pict>
      </w:r>
      <w:r w:rsidRPr="00B62288">
        <w:pict>
          <v:line id="_x0000_s1074" style="position:absolute;left:0;text-align:left;flip:x;z-index:251709440" from="54pt,22.8pt" to="171pt,49.8pt" strokeweight="1.5pt"/>
        </w:pict>
      </w:r>
      <w:r w:rsidRPr="00B62288">
        <w:pict>
          <v:line id="_x0000_s1075" style="position:absolute;left:0;text-align:left;flip:x;z-index:251710464" from="180pt,29.95pt" to="3in,47.95pt" strokeweight="1.5pt"/>
        </w:pict>
      </w:r>
      <w:r w:rsidRPr="00B62288">
        <w:pict>
          <v:line id="_x0000_s1076" style="position:absolute;left:0;text-align:left;z-index:251711488" from="252pt,29.95pt" to="297pt,47.95pt" strokeweight="1.5pt"/>
        </w:pict>
      </w:r>
      <w:r w:rsidRPr="00B62288">
        <w:pict>
          <v:line id="_x0000_s1077" style="position:absolute;left:0;text-align:left;z-index:251712512" from="297pt,22.8pt" to="414pt,49.8pt" strokeweight="1.5pt"/>
        </w:pic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B62288" w:rsidP="006B172B">
      <w:pPr>
        <w:pStyle w:val="a5"/>
        <w:rPr>
          <w:noProof/>
          <w:sz w:val="24"/>
          <w:szCs w:val="24"/>
        </w:rPr>
      </w:pPr>
      <w:r w:rsidRPr="00B62288">
        <w:pict>
          <v:oval id="_x0000_s1063" style="position:absolute;left:0;text-align:left;margin-left:234pt;margin-top:9.4pt;width:126pt;height:63pt;z-index:251698176" strokecolor="red" strokeweight="2.25pt"/>
        </w:pict>
      </w:r>
      <w:r w:rsidRPr="00B62288">
        <w:pict>
          <v:oval id="_x0000_s1061" style="position:absolute;left:0;text-align:left;margin-left:-4.35pt;margin-top:9.4pt;width:126pt;height:63pt;z-index:251696128" strokecolor="red" strokeweight="2.25pt"/>
        </w:pict>
      </w:r>
    </w:p>
    <w:p w:rsidR="006B172B" w:rsidRDefault="00B62288" w:rsidP="006B172B">
      <w:pPr>
        <w:pStyle w:val="a5"/>
        <w:rPr>
          <w:noProof/>
          <w:sz w:val="24"/>
          <w:szCs w:val="24"/>
        </w:rPr>
      </w:pPr>
      <w:r w:rsidRPr="00B62288">
        <w:pict>
          <v:shape id="_x0000_s1064" type="#_x0000_t202" style="position:absolute;left:0;text-align:left;margin-left:239pt;margin-top:8.05pt;width:126pt;height:45pt;z-index:251699200" filled="f" stroked="f">
            <v:textbox style="mso-next-textbox:#_x0000_s1064">
              <w:txbxContent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 xml:space="preserve">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YZ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XZ</w:t>
                  </w:r>
                </w:p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</w:p>
              </w:txbxContent>
            </v:textbox>
          </v:shape>
        </w:pict>
      </w:r>
      <w:r w:rsidRPr="00B62288">
        <w:pict>
          <v:shape id="_x0000_s1062" type="#_x0000_t202" style="position:absolute;left:0;text-align:left;margin-left:4.4pt;margin-top:8.05pt;width:126pt;height:47.1pt;z-index:251697152" filled="f" stroked="f">
            <v:textbox style="mso-next-textbox:#_x0000_s1062">
              <w:txbxContent>
                <w:p w:rsidR="006B172B" w:rsidRDefault="006B172B" w:rsidP="006B172B">
                  <w:pPr>
                    <w:pStyle w:val="a7"/>
                  </w:pPr>
                  <w:r>
                    <w:t>-С=</w:t>
                  </w:r>
                  <w:proofErr w:type="gramStart"/>
                  <w:r>
                    <w:t>С</w:t>
                  </w:r>
                  <w:proofErr w:type="gramEnd"/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  <w:r w:rsidRPr="004857EA"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t>-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=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</w:rPr>
                    <w:t>2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</w:p>
              </w:txbxContent>
            </v:textbox>
          </v:shape>
        </w:pict>
      </w:r>
    </w:p>
    <w:p w:rsidR="006B172B" w:rsidRDefault="00B62288" w:rsidP="006B172B">
      <w:pPr>
        <w:pStyle w:val="a5"/>
        <w:rPr>
          <w:noProof/>
          <w:sz w:val="24"/>
          <w:szCs w:val="24"/>
        </w:rPr>
      </w:pPr>
      <w:r w:rsidRPr="00B62288">
        <w:pict>
          <v:oval id="_x0000_s1067" style="position:absolute;left:0;text-align:left;margin-left:355.2pt;margin-top:6.85pt;width:117pt;height:54pt;z-index:251702272" strokecolor="red" strokeweight="2.25pt"/>
        </w:pict>
      </w:r>
    </w:p>
    <w:p w:rsidR="006B172B" w:rsidRDefault="00B62288" w:rsidP="006B172B">
      <w:pPr>
        <w:pStyle w:val="a5"/>
        <w:rPr>
          <w:noProof/>
          <w:sz w:val="24"/>
          <w:szCs w:val="24"/>
        </w:rPr>
      </w:pPr>
      <w:r w:rsidRPr="00B62288">
        <w:pict>
          <v:shape id="_x0000_s1068" type="#_x0000_t202" style="position:absolute;left:0;text-align:left;margin-left:5in;margin-top:2.05pt;width:126pt;height:45pt;z-index:251703296" filled="f" stroked="f">
            <v:textbox style="mso-next-textbox:#_x0000_s1068">
              <w:txbxContent>
                <w:p w:rsidR="006B172B" w:rsidRDefault="006B172B" w:rsidP="006B172B">
                  <w:pPr>
                    <w:pStyle w:val="a7"/>
                  </w:pPr>
                  <w:r>
                    <w:t>-С-С-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</w:p>
                <w:p w:rsidR="006B172B" w:rsidRPr="00141AE4" w:rsidRDefault="006B172B" w:rsidP="006B172B">
                  <w:pPr>
                    <w:spacing w:line="28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</w:t>
                  </w:r>
                  <w:r>
                    <w:rPr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Pr="00B62288">
        <w:pict>
          <v:shape id="_x0000_s1066" type="#_x0000_t202" style="position:absolute;left:0;text-align:left;margin-left:130.4pt;margin-top:20.15pt;width:126pt;height:32.4pt;z-index:251701248" filled="f" stroked="f">
            <v:textbox style="mso-next-textbox:#_x0000_s1066">
              <w:txbxContent>
                <w:p w:rsidR="006B172B" w:rsidRDefault="006B172B" w:rsidP="006B172B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</w:rP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</w:t>
                  </w:r>
                  <w:proofErr w:type="gramEnd"/>
                  <w:r>
                    <w:rPr>
                      <w:sz w:val="20"/>
                      <w:lang w:val="en-US"/>
                    </w:rPr>
                    <w:t>-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Y</w:t>
                  </w:r>
                  <w:r>
                    <w:rPr>
                      <w:sz w:val="20"/>
                    </w:rPr>
                    <w:t>-</w:t>
                  </w:r>
                  <w:r>
                    <w:rPr>
                      <w:sz w:val="20"/>
                      <w:lang w:val="en-US"/>
                    </w:rPr>
                    <w:t xml:space="preserve">  </w:t>
                  </w:r>
                  <w:r>
                    <w:rPr>
                      <w:sz w:val="20"/>
                      <w:lang w:val="en-US"/>
                    </w:rPr>
                    <w:sym w:font="Symbol" w:char="00AE"/>
                  </w:r>
                  <w:r>
                    <w:rPr>
                      <w:sz w:val="20"/>
                      <w:lang w:val="en-US"/>
                    </w:rPr>
                    <w:t xml:space="preserve">  -C=C-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XY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Рассмотрим более подробно представленные на схеме типы реакций.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Реакции присоединения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Судя по названию, этот тип реакций органических веществ аналогичен реакциям соединения в неорганической химии. Это действительно так, но вдумайтесь в различие </w:t>
      </w:r>
      <w:r>
        <w:rPr>
          <w:sz w:val="24"/>
          <w:szCs w:val="24"/>
        </w:rPr>
        <w:lastRenderedPageBreak/>
        <w:t xml:space="preserve">оттенков этих слов. Соединяются две равноправные части, а присоединяется что-то менее </w:t>
      </w:r>
      <w:proofErr w:type="gramStart"/>
      <w:r>
        <w:rPr>
          <w:sz w:val="24"/>
          <w:szCs w:val="24"/>
        </w:rPr>
        <w:t>значимого</w:t>
      </w:r>
      <w:proofErr w:type="gramEnd"/>
      <w:r>
        <w:rPr>
          <w:sz w:val="24"/>
          <w:szCs w:val="24"/>
        </w:rPr>
        <w:t xml:space="preserve"> к чему-то более значимому, старшему. Этот смысловой оттенок точно отражает сущность реакций присоединения в органической химии.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правило, к реакциям присоединения способны органические вещества с кратными связями. В процессе реакции происходит разрыв одной из связей, ее кратность уменьшается: двойная превращается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простую, а тройная – в двойную. За счет освободившихся валентностей два атома углерода присоединяют фрагменты реагента.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Чаще всего в качестве реагентов в реакциях присоединения выступают водород, галогены (реагенты типа </w:t>
      </w:r>
      <w:r>
        <w:rPr>
          <w:lang w:val="en-US"/>
        </w:rPr>
        <w:t>X</w:t>
      </w:r>
      <w:r>
        <w:rPr>
          <w:vertAlign w:val="subscript"/>
        </w:rPr>
        <w:t>2</w:t>
      </w:r>
      <w:r>
        <w:t xml:space="preserve"> на схеме 3), </w:t>
      </w:r>
      <w:proofErr w:type="spellStart"/>
      <w:r>
        <w:t>галогеноводороды</w:t>
      </w:r>
      <w:proofErr w:type="spellEnd"/>
      <w:r>
        <w:t xml:space="preserve">, вода (реагенты типа </w:t>
      </w:r>
      <w:r>
        <w:rPr>
          <w:lang w:val="en-US"/>
        </w:rPr>
        <w:t>XY</w:t>
      </w:r>
      <w:r>
        <w:t>). Эти частные случаи присоединения часто называют собственными терминами, например: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гидрирования</w:t>
      </w:r>
      <w:r>
        <w:rPr>
          <w:sz w:val="24"/>
          <w:szCs w:val="24"/>
        </w:rPr>
        <w:t xml:space="preserve">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AE32D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этилен   </w:t>
      </w:r>
      <w:r w:rsidR="00AE32D0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галогенирования</w:t>
      </w:r>
      <w:r>
        <w:rPr>
          <w:sz w:val="24"/>
          <w:szCs w:val="24"/>
        </w:rPr>
        <w:t xml:space="preserve">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AE32D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этилен                           1,2-дихлорэтанэтан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гидрогалогенирования</w:t>
      </w:r>
      <w:proofErr w:type="spellEnd"/>
      <w:r>
        <w:rPr>
          <w:sz w:val="24"/>
          <w:szCs w:val="24"/>
        </w:rPr>
        <w:t xml:space="preserve">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AE32D0">
        <w:rPr>
          <w:sz w:val="24"/>
          <w:szCs w:val="24"/>
        </w:rPr>
        <w:t xml:space="preserve">   </w:t>
      </w:r>
      <w:r>
        <w:rPr>
          <w:sz w:val="24"/>
          <w:szCs w:val="24"/>
        </w:rPr>
        <w:t>этилен                                   бромэтан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гидратации</w:t>
      </w:r>
      <w:r>
        <w:rPr>
          <w:sz w:val="24"/>
          <w:szCs w:val="24"/>
        </w:rPr>
        <w:t xml:space="preserve">   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-ОН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AE32D0">
        <w:rPr>
          <w:sz w:val="24"/>
          <w:szCs w:val="24"/>
        </w:rPr>
        <w:t xml:space="preserve">  </w:t>
      </w:r>
      <w:r>
        <w:rPr>
          <w:sz w:val="24"/>
          <w:szCs w:val="24"/>
        </w:rPr>
        <w:t>этилен                                этиловый спирт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Реакции отщепления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 своему характеру реакции отщепления </w:t>
      </w:r>
      <w:proofErr w:type="spellStart"/>
      <w:r>
        <w:rPr>
          <w:sz w:val="24"/>
          <w:szCs w:val="24"/>
        </w:rPr>
        <w:t>обратны</w:t>
      </w:r>
      <w:proofErr w:type="spellEnd"/>
      <w:r>
        <w:rPr>
          <w:sz w:val="24"/>
          <w:szCs w:val="24"/>
        </w:rPr>
        <w:t xml:space="preserve"> реакциям присоединения. В неорганической химии подобные процессы называют разложением. Смысловой оттенок слова «отщепление» подразумевает отделение чего-либо менее значимого </w:t>
      </w:r>
      <w:proofErr w:type="gramStart"/>
      <w:r>
        <w:rPr>
          <w:sz w:val="24"/>
          <w:szCs w:val="24"/>
        </w:rPr>
        <w:t>от чего-то</w:t>
      </w:r>
      <w:proofErr w:type="gramEnd"/>
      <w:r>
        <w:rPr>
          <w:sz w:val="24"/>
          <w:szCs w:val="24"/>
        </w:rPr>
        <w:t xml:space="preserve"> основного.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большинстве реакций отщепление отрыв атомов или групп происходит от соседних атомов углерода исходной молекулы. За счет освободившихся валентностей образуется вторая </w:t>
      </w:r>
      <w:proofErr w:type="spellStart"/>
      <w:proofErr w:type="gramStart"/>
      <w:r>
        <w:rPr>
          <w:sz w:val="24"/>
          <w:szCs w:val="24"/>
        </w:rPr>
        <w:t>углерод-углеродная</w:t>
      </w:r>
      <w:proofErr w:type="spellEnd"/>
      <w:proofErr w:type="gramEnd"/>
      <w:r>
        <w:rPr>
          <w:sz w:val="24"/>
          <w:szCs w:val="24"/>
        </w:rPr>
        <w:t xml:space="preserve"> связь.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В зависимости от того, какие именно частицы отщепляются от исходного органического вещества, различают реакции дегидрирования, </w:t>
      </w:r>
      <w:proofErr w:type="spellStart"/>
      <w:r>
        <w:t>дегалогенирования</w:t>
      </w:r>
      <w:proofErr w:type="spellEnd"/>
      <w:r>
        <w:t xml:space="preserve">, </w:t>
      </w:r>
      <w:proofErr w:type="spellStart"/>
      <w:r>
        <w:t>дегидрогалогенирования</w:t>
      </w:r>
      <w:proofErr w:type="spellEnd"/>
      <w:r>
        <w:t xml:space="preserve">, дегидратации. Вы верно заметили, что все эти термины в точности повторяют названия реакций присоединения, только снабжены «удаляющей» частицей </w:t>
      </w:r>
      <w:r>
        <w:rPr>
          <w:b/>
          <w:bCs/>
          <w:i/>
          <w:iCs/>
        </w:rPr>
        <w:t>д</w:t>
      </w:r>
      <w:proofErr w:type="gramStart"/>
      <w:r>
        <w:rPr>
          <w:b/>
          <w:bCs/>
          <w:i/>
          <w:iCs/>
        </w:rPr>
        <w:t>е-</w:t>
      </w:r>
      <w:proofErr w:type="gramEnd"/>
      <w:r>
        <w:t>. И по сути это часто взаимно противоположные процессы.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дегидрирования</w:t>
      </w:r>
      <w:r>
        <w:rPr>
          <w:sz w:val="24"/>
          <w:szCs w:val="24"/>
        </w:rPr>
        <w:t xml:space="preserve">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</w:p>
    <w:p w:rsidR="006B172B" w:rsidRDefault="00AE32D0" w:rsidP="00AE32D0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6B172B">
        <w:rPr>
          <w:sz w:val="24"/>
          <w:szCs w:val="24"/>
        </w:rPr>
        <w:t xml:space="preserve">этан </w:t>
      </w:r>
      <w:r>
        <w:rPr>
          <w:sz w:val="24"/>
          <w:szCs w:val="24"/>
        </w:rPr>
        <w:t xml:space="preserve"> </w:t>
      </w:r>
      <w:r w:rsidR="006B172B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</w:t>
      </w:r>
      <w:r w:rsidR="006B172B">
        <w:rPr>
          <w:sz w:val="24"/>
          <w:szCs w:val="24"/>
        </w:rPr>
        <w:t>этилен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дегидратации</w:t>
      </w:r>
      <w:r>
        <w:rPr>
          <w:sz w:val="24"/>
          <w:szCs w:val="24"/>
        </w:rPr>
        <w:t xml:space="preserve">   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-ОН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</w:p>
    <w:p w:rsidR="006B172B" w:rsidRDefault="00AE32D0" w:rsidP="00AE32D0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6B172B">
        <w:rPr>
          <w:sz w:val="24"/>
          <w:szCs w:val="24"/>
        </w:rPr>
        <w:t>этиловый спирт                 этилен</w:t>
      </w:r>
    </w:p>
    <w:p w:rsidR="006B172B" w:rsidRDefault="006B172B" w:rsidP="006B172B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Важная особенность реакций отщепления в органической химии состоит в том, что исходным может быть не одно вещество, как в неорганической химии, а два. При этом второй реагент помогает «отрывать» уходящую молекулу от основного органического вещества. Например, </w:t>
      </w: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дегидрогалогенирования</w:t>
      </w:r>
      <w:proofErr w:type="spellEnd"/>
      <w:r>
        <w:rPr>
          <w:sz w:val="24"/>
          <w:szCs w:val="24"/>
        </w:rPr>
        <w:t>:</w:t>
      </w:r>
    </w:p>
    <w:p w:rsidR="006B172B" w:rsidRDefault="006B172B" w:rsidP="006B172B">
      <w:pPr>
        <w:pStyle w:val="a5"/>
        <w:ind w:firstLine="0"/>
        <w:jc w:val="lef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  <w:r>
        <w:rPr>
          <w:sz w:val="24"/>
          <w:szCs w:val="24"/>
        </w:rPr>
        <w:t xml:space="preserve">  + 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O</w:t>
      </w:r>
    </w:p>
    <w:p w:rsidR="006B172B" w:rsidRDefault="00AE32D0" w:rsidP="00AE32D0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B172B">
        <w:rPr>
          <w:sz w:val="24"/>
          <w:szCs w:val="24"/>
        </w:rPr>
        <w:t xml:space="preserve">бромэтан </w:t>
      </w:r>
      <w:r>
        <w:rPr>
          <w:sz w:val="24"/>
          <w:szCs w:val="24"/>
        </w:rPr>
        <w:t xml:space="preserve"> </w:t>
      </w:r>
      <w:r w:rsidR="006B172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</w:t>
      </w:r>
      <w:r w:rsidR="006B172B">
        <w:rPr>
          <w:sz w:val="24"/>
          <w:szCs w:val="24"/>
        </w:rPr>
        <w:t>этилен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 Реакции замещения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Пожалуй, это самый распространенный тип реакций в органической химии. При протекании таких реакций в органическом веществе один атом или группа атомов замещаются на другие, например:</w:t>
      </w:r>
    </w:p>
    <w:p w:rsidR="006B172B" w:rsidRDefault="006B172B" w:rsidP="006B172B">
      <w:pPr>
        <w:pStyle w:val="a5"/>
        <w:spacing w:before="120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OH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</w:p>
    <w:p w:rsidR="006B172B" w:rsidRDefault="00260191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бромметан                  </w:t>
      </w:r>
      <w:r w:rsidR="006B172B">
        <w:rPr>
          <w:sz w:val="24"/>
          <w:szCs w:val="24"/>
        </w:rPr>
        <w:t>метиловый спирт</w:t>
      </w:r>
    </w:p>
    <w:p w:rsidR="006B172B" w:rsidRDefault="006B172B" w:rsidP="006B172B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+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HCl</w:t>
      </w:r>
      <w:proofErr w:type="spellEnd"/>
    </w:p>
    <w:p w:rsidR="006B172B" w:rsidRDefault="00260191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метан                    </w:t>
      </w:r>
      <w:r w:rsidR="006B172B">
        <w:rPr>
          <w:sz w:val="24"/>
          <w:szCs w:val="24"/>
        </w:rPr>
        <w:t>хлорметан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Обратите внимание, что в неорганической химии подобные реакции были бы отнесены к реакциям обмена. Специфика превращений в органической химии заключается в том, что отнесение к тому или иному типу реакций проводится с учетом изменений, происшедших в молекуле </w:t>
      </w:r>
      <w:proofErr w:type="gramStart"/>
      <w:r>
        <w:rPr>
          <w:sz w:val="24"/>
          <w:szCs w:val="24"/>
        </w:rPr>
        <w:t>более старшего</w:t>
      </w:r>
      <w:proofErr w:type="gramEnd"/>
      <w:r>
        <w:rPr>
          <w:sz w:val="24"/>
          <w:szCs w:val="24"/>
        </w:rPr>
        <w:t xml:space="preserve"> из исходных веществ.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Реакции изомеризации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Вам уже известно, что вещества, имеющие одинаковый состав, но различное химической строение, называются изомерами. Очевидно, что реакциями изомеризации называют превращение вещества в изомерное ему соединение. В результате такого превращения происходит перераспределение атомов в молекуле, изменяется порядок их связи друг с другом. Например, при нагревании </w:t>
      </w:r>
      <w:proofErr w:type="spellStart"/>
      <w:r>
        <w:rPr>
          <w:sz w:val="24"/>
          <w:szCs w:val="24"/>
        </w:rPr>
        <w:t>алкана</w:t>
      </w:r>
      <w:proofErr w:type="spellEnd"/>
      <w:r>
        <w:rPr>
          <w:sz w:val="24"/>
          <w:szCs w:val="24"/>
        </w:rPr>
        <w:t xml:space="preserve"> линейного строения в присутствии катализатора он может превращаться в изомерный углеводород с разветвленным углеродным скелетом:</w:t>
      </w:r>
    </w:p>
    <w:p w:rsidR="006B172B" w:rsidRDefault="006B172B" w:rsidP="006B172B">
      <w:pPr>
        <w:pStyle w:val="a5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кат</w:t>
      </w:r>
    </w:p>
    <w:p w:rsidR="006B172B" w:rsidRDefault="006B172B" w:rsidP="006B172B">
      <w:pPr>
        <w:pStyle w:val="a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1260"/>
        <w:rPr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>-бутан</w:t>
      </w:r>
      <w:proofErr w:type="spellEnd"/>
      <w:r>
        <w:rPr>
          <w:sz w:val="24"/>
          <w:szCs w:val="24"/>
        </w:rPr>
        <w:t xml:space="preserve">                                изобутан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Следует отметить, что приведенная классификация не охватывает всего многообразия реакций в органической химии. Кроме того, превращения веществ можно классифицировать по другим признакам, например, по изменению степени окисления атомов. Если в молекуле органического вещества происходит повышение степени окисления атомов, реакцию называют </w:t>
      </w:r>
      <w:r>
        <w:rPr>
          <w:b/>
          <w:bCs/>
          <w:i/>
          <w:iCs/>
        </w:rPr>
        <w:t>окислением</w:t>
      </w:r>
      <w:r>
        <w:t xml:space="preserve">, при уменьшении степени окисления – </w:t>
      </w:r>
      <w:r>
        <w:rPr>
          <w:b/>
          <w:bCs/>
          <w:i/>
          <w:iCs/>
        </w:rPr>
        <w:t>восстановлением</w:t>
      </w:r>
      <w:r>
        <w:t xml:space="preserve">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Полное окисление органического вещества до углекислого газа и воды называют </w:t>
      </w:r>
      <w:r>
        <w:rPr>
          <w:b/>
          <w:bCs/>
          <w:i/>
          <w:iCs/>
          <w:sz w:val="24"/>
          <w:szCs w:val="24"/>
        </w:rPr>
        <w:t>горением</w:t>
      </w:r>
      <w:r>
        <w:rPr>
          <w:sz w:val="24"/>
          <w:szCs w:val="24"/>
        </w:rPr>
        <w:t xml:space="preserve">. Реакции горения занимают особое место среди всех превращений органических веществ. Пожалуй, это первая реакция, которую человек «приручил» для того, чтобы выжить. Огонь – это свет, тепло, энергия, грозное оружие. Именно реакцией горения мы и продолжим свое путешествие в мир органической химии. Но это будет лишь в следующем параграфе, а пока подведем итоги </w:t>
      </w:r>
      <w:proofErr w:type="gramStart"/>
      <w:r>
        <w:rPr>
          <w:sz w:val="24"/>
          <w:szCs w:val="24"/>
        </w:rPr>
        <w:t>пройденного</w:t>
      </w:r>
      <w:proofErr w:type="gramEnd"/>
      <w:r>
        <w:rPr>
          <w:sz w:val="24"/>
          <w:szCs w:val="24"/>
        </w:rPr>
        <w:t>.</w:t>
      </w:r>
    </w:p>
    <w:p w:rsidR="006B172B" w:rsidRDefault="00B62288" w:rsidP="006B172B">
      <w:pPr>
        <w:ind w:firstLine="709"/>
        <w:jc w:val="both"/>
        <w:rPr>
          <w:sz w:val="24"/>
          <w:szCs w:val="24"/>
        </w:rPr>
      </w:pPr>
      <w:r w:rsidRPr="00B62288">
        <w:pict>
          <v:shape id="_x0000_s1078" type="#_x0000_t202" style="position:absolute;left:0;text-align:left;margin-left:-2.75pt;margin-top:8.3pt;width:470pt;height:146.3pt;z-index:251713536" filled="f" fillcolor="#cfc" strokecolor="blue" strokeweight="2.25pt">
            <v:textbox style="mso-next-textbox:#_x0000_s1078">
              <w:txbxContent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В органической химии различают четыре основных типа реакций: присоединение, отщепление, замещение и изомеризация. Отнесение реакции к тому или иному типу проводят с учетом структурных изменений, происходящих в исходном органическом веществе.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 xml:space="preserve">К реакциям присоединения относятся гидрирование, галогенирование, </w:t>
                  </w:r>
                  <w:proofErr w:type="spellStart"/>
                  <w:r w:rsidRPr="006B172B">
                    <w:rPr>
                      <w:b/>
                      <w:i/>
                    </w:rPr>
                    <w:t>гидрогалогенирование</w:t>
                  </w:r>
                  <w:proofErr w:type="spellEnd"/>
                  <w:r w:rsidRPr="006B172B">
                    <w:rPr>
                      <w:b/>
                      <w:i/>
                    </w:rPr>
                    <w:t>, гидратация органических веществ. Обратные процессы классифицируют как реакции отщепления, их названия созвучны названием реакций присоединения с добавлением частицы д</w:t>
                  </w:r>
                  <w:proofErr w:type="gramStart"/>
                  <w:r w:rsidRPr="006B172B">
                    <w:rPr>
                      <w:b/>
                      <w:i/>
                    </w:rPr>
                    <w:t>е-</w:t>
                  </w:r>
                  <w:proofErr w:type="gramEnd"/>
                  <w:r w:rsidRPr="006B172B">
                    <w:rPr>
                      <w:b/>
                      <w:i/>
                    </w:rPr>
                    <w:t xml:space="preserve"> (дегидрирование, дегидратации и др.).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Если в результате превращений органических веще</w:t>
                  </w:r>
                  <w:proofErr w:type="gramStart"/>
                  <w:r w:rsidRPr="006B172B">
                    <w:rPr>
                      <w:b/>
                      <w:i/>
                    </w:rPr>
                    <w:t>ств пр</w:t>
                  </w:r>
                  <w:proofErr w:type="gramEnd"/>
                  <w:r w:rsidRPr="006B172B">
                    <w:rPr>
                      <w:b/>
                      <w:i/>
                    </w:rPr>
                    <w:t>оисходит изменение степени окисления атомов, реакция является окислительно-восстановительной.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sectPr w:rsidR="006B172B" w:rsidSect="001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F2D86"/>
    <w:multiLevelType w:val="multilevel"/>
    <w:tmpl w:val="F600E5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65" w:hanging="420"/>
      </w:pPr>
    </w:lvl>
    <w:lvl w:ilvl="2">
      <w:start w:val="1"/>
      <w:numFmt w:val="decimal"/>
      <w:isLgl/>
      <w:lvlText w:val="%1.%2.%3"/>
      <w:lvlJc w:val="left"/>
      <w:pPr>
        <w:ind w:left="2850" w:hanging="720"/>
      </w:pPr>
    </w:lvl>
    <w:lvl w:ilvl="3">
      <w:start w:val="1"/>
      <w:numFmt w:val="decimal"/>
      <w:isLgl/>
      <w:lvlText w:val="%1.%2.%3.%4"/>
      <w:lvlJc w:val="left"/>
      <w:pPr>
        <w:ind w:left="4095" w:hanging="1080"/>
      </w:pPr>
    </w:lvl>
    <w:lvl w:ilvl="4">
      <w:start w:val="1"/>
      <w:numFmt w:val="decimal"/>
      <w:isLgl/>
      <w:lvlText w:val="%1.%2.%3.%4.%5"/>
      <w:lvlJc w:val="left"/>
      <w:pPr>
        <w:ind w:left="4980" w:hanging="1080"/>
      </w:pPr>
    </w:lvl>
    <w:lvl w:ilvl="5">
      <w:start w:val="1"/>
      <w:numFmt w:val="decimal"/>
      <w:isLgl/>
      <w:lvlText w:val="%1.%2.%3.%4.%5.%6"/>
      <w:lvlJc w:val="left"/>
      <w:pPr>
        <w:ind w:left="622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55" w:hanging="1800"/>
      </w:pPr>
    </w:lvl>
    <w:lvl w:ilvl="8">
      <w:start w:val="1"/>
      <w:numFmt w:val="decimal"/>
      <w:isLgl/>
      <w:lvlText w:val="%1.%2.%3.%4.%5.%6.%7.%8.%9"/>
      <w:lvlJc w:val="left"/>
      <w:pPr>
        <w:ind w:left="96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172B"/>
    <w:rsid w:val="001C1C13"/>
    <w:rsid w:val="001D3692"/>
    <w:rsid w:val="00260191"/>
    <w:rsid w:val="003E7570"/>
    <w:rsid w:val="005B2520"/>
    <w:rsid w:val="006352D1"/>
    <w:rsid w:val="006B172B"/>
    <w:rsid w:val="009D6A23"/>
    <w:rsid w:val="009F14A6"/>
    <w:rsid w:val="00AE32D0"/>
    <w:rsid w:val="00B62288"/>
    <w:rsid w:val="00C2615E"/>
    <w:rsid w:val="00F00347"/>
    <w:rsid w:val="00F5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B1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17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2B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17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6B17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B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B17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6B172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B172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B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7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4D1FA-45B7-45B1-A12A-03CD9327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Gormon</dc:creator>
  <cp:keywords/>
  <dc:description/>
  <cp:lastModifiedBy>Gormon</cp:lastModifiedBy>
  <cp:revision>8</cp:revision>
  <dcterms:created xsi:type="dcterms:W3CDTF">2020-03-21T18:38:00Z</dcterms:created>
  <dcterms:modified xsi:type="dcterms:W3CDTF">2020-03-21T20:13:00Z</dcterms:modified>
</cp:coreProperties>
</file>