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3B" w:rsidRDefault="00970A3B" w:rsidP="007C62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Уважаемые студенты групп 2151,1171,2162,1113!</w:t>
      </w:r>
    </w:p>
    <w:p w:rsidR="00970A3B" w:rsidRDefault="00970A3B" w:rsidP="00970A3B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практическую работу №7 «Качественное обнаружение углерода, водорода и хлора»</w:t>
      </w:r>
      <w:r w:rsidR="007C6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следует на двойном листе. Опыты к практичес</w:t>
      </w:r>
      <w:r w:rsidR="007C6224">
        <w:rPr>
          <w:rFonts w:ascii="Times New Roman" w:hAnsi="Times New Roman" w:cs="Times New Roman"/>
          <w:sz w:val="24"/>
          <w:szCs w:val="24"/>
        </w:rPr>
        <w:t>кой работе (видео-эксперимент) в</w:t>
      </w:r>
      <w:r>
        <w:rPr>
          <w:rFonts w:ascii="Times New Roman" w:hAnsi="Times New Roman" w:cs="Times New Roman"/>
          <w:sz w:val="24"/>
          <w:szCs w:val="24"/>
        </w:rPr>
        <w:t xml:space="preserve">ы можете посмотреть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youtube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70A3B" w:rsidRDefault="00970A3B" w:rsidP="00970A3B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Выполненную</w:t>
      </w:r>
      <w:r w:rsidR="00BD573F">
        <w:rPr>
          <w:rFonts w:ascii="Times New Roman" w:hAnsi="Times New Roman" w:cs="Times New Roman"/>
          <w:sz w:val="24"/>
          <w:szCs w:val="24"/>
        </w:rPr>
        <w:t xml:space="preserve"> работу следует оставить</w:t>
      </w:r>
      <w:r>
        <w:rPr>
          <w:rFonts w:ascii="Times New Roman" w:hAnsi="Times New Roman" w:cs="Times New Roman"/>
          <w:sz w:val="24"/>
          <w:szCs w:val="24"/>
        </w:rPr>
        <w:t xml:space="preserve"> у себя, сдадите позже.</w:t>
      </w:r>
    </w:p>
    <w:p w:rsidR="00970A3B" w:rsidRDefault="00970A3B" w:rsidP="00970A3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A3B" w:rsidRDefault="00970A3B" w:rsidP="00970A3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№7</w:t>
      </w:r>
    </w:p>
    <w:p w:rsidR="00970A3B" w:rsidRDefault="00970A3B" w:rsidP="00970A3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Качественное обнаружение углерода, водорода и хлора в мо</w:t>
      </w:r>
      <w:r w:rsidR="007C6224">
        <w:rPr>
          <w:rFonts w:ascii="Times New Roman" w:hAnsi="Times New Roman"/>
          <w:b/>
          <w:sz w:val="28"/>
          <w:szCs w:val="28"/>
        </w:rPr>
        <w:t>лекулах органических соединений</w:t>
      </w:r>
    </w:p>
    <w:p w:rsidR="00970A3B" w:rsidRDefault="00970A3B" w:rsidP="00970A3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A3B" w:rsidRDefault="00970A3B" w:rsidP="00970A3B">
      <w:pPr>
        <w:pStyle w:val="a3"/>
        <w:ind w:right="-2" w:firstLine="0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Цели:</w:t>
      </w:r>
      <w:r>
        <w:rPr>
          <w:b w:val="0"/>
          <w:sz w:val="24"/>
          <w:szCs w:val="24"/>
        </w:rPr>
        <w:t xml:space="preserve"> научиться определять углерод, водород, хлор в органических соединениях.</w:t>
      </w:r>
    </w:p>
    <w:p w:rsidR="00970A3B" w:rsidRDefault="00970A3B" w:rsidP="00970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знать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0A3B" w:rsidRDefault="00970A3B" w:rsidP="00970A3B">
      <w:pPr>
        <w:pStyle w:val="msonormalbullet2gif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426" w:firstLine="0"/>
        <w:contextualSpacing/>
        <w:jc w:val="both"/>
      </w:pPr>
      <w:r>
        <w:t>способы анализа органических веществ;</w:t>
      </w:r>
    </w:p>
    <w:p w:rsidR="00970A3B" w:rsidRDefault="00970A3B" w:rsidP="00970A3B">
      <w:pPr>
        <w:pStyle w:val="msonormalbullet2gif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426" w:firstLine="0"/>
        <w:contextualSpacing/>
        <w:jc w:val="both"/>
      </w:pPr>
      <w:r>
        <w:t>признаки и особенности органических веществ и их состав;</w:t>
      </w:r>
    </w:p>
    <w:p w:rsidR="00970A3B" w:rsidRDefault="00970A3B" w:rsidP="00970A3B">
      <w:pPr>
        <w:pStyle w:val="msonormalbullet2gif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426" w:firstLine="0"/>
        <w:contextualSpacing/>
        <w:jc w:val="both"/>
      </w:pPr>
      <w:r>
        <w:t xml:space="preserve">правила безопасной работы с органическими веществами и </w:t>
      </w:r>
      <w:r>
        <w:rPr>
          <w:spacing w:val="-10"/>
        </w:rPr>
        <w:t>лабораторным</w:t>
      </w:r>
      <w:r>
        <w:t xml:space="preserve"> </w:t>
      </w:r>
      <w:r>
        <w:rPr>
          <w:spacing w:val="-10"/>
        </w:rPr>
        <w:t>оборудованием</w:t>
      </w:r>
      <w:r>
        <w:t>;</w:t>
      </w:r>
    </w:p>
    <w:p w:rsidR="00970A3B" w:rsidRDefault="00970A3B" w:rsidP="00970A3B">
      <w:p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Студент должен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уметь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A3B" w:rsidRDefault="00970A3B" w:rsidP="00970A3B">
      <w:pPr>
        <w:pStyle w:val="msonormalbullet2gif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426" w:firstLine="0"/>
        <w:contextualSpacing/>
      </w:pPr>
      <w:r>
        <w:t>практически определять наличие углерода, водорода и хлора в органических веществах;</w:t>
      </w:r>
    </w:p>
    <w:p w:rsidR="00970A3B" w:rsidRDefault="00970A3B" w:rsidP="00970A3B">
      <w:pPr>
        <w:pStyle w:val="msonormalbullet3gif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426" w:firstLine="0"/>
        <w:contextualSpacing/>
      </w:pPr>
      <w:r>
        <w:t>правильно пользоваться химической посудой и лабораторным оборудованием.</w:t>
      </w:r>
    </w:p>
    <w:p w:rsidR="00970A3B" w:rsidRDefault="00970A3B" w:rsidP="00970A3B">
      <w:pPr>
        <w:pStyle w:val="a3"/>
        <w:ind w:right="-2" w:firstLine="0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Реактивы:</w:t>
      </w:r>
      <w:r>
        <w:rPr>
          <w:b w:val="0"/>
          <w:sz w:val="24"/>
          <w:szCs w:val="24"/>
        </w:rPr>
        <w:t xml:space="preserve"> парафин, оксид меди (II), сульфат меди (II), известковая вода, медная проволока, четыреххлористый углерод.</w:t>
      </w:r>
    </w:p>
    <w:p w:rsidR="00970A3B" w:rsidRDefault="00970A3B" w:rsidP="00970A3B">
      <w:pPr>
        <w:pStyle w:val="a3"/>
        <w:ind w:right="-2" w:firstLine="0"/>
        <w:jc w:val="left"/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t>Посуда и оборудование</w:t>
      </w:r>
      <w:r>
        <w:rPr>
          <w:b w:val="0"/>
          <w:sz w:val="24"/>
          <w:szCs w:val="24"/>
        </w:rPr>
        <w:t>: лабораторный штатив,  пробирки, фарфоровая чашка,  пробка с газоотводной трубкой, спиртовка, спички, вата.</w:t>
      </w:r>
      <w:proofErr w:type="gramEnd"/>
    </w:p>
    <w:p w:rsidR="00970A3B" w:rsidRDefault="00970A3B" w:rsidP="00970A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0A3B" w:rsidRDefault="00970A3B" w:rsidP="00970A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 ТЕОРЕТИЧЕСКАЯ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ЧАСТЬ</w:t>
      </w: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Органическими веществами называются такие соединения, в состав которых входит элемент углерод. Кроме углерода, в органических соединениях содержится водород, кислород, азот, сера, галогены и другие элементы.</w:t>
      </w: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Для обнаружения в составе органического соединения тех или иных элементов требуется разрушение его молекул и перевод составляющих его элементов в простейшие соединения.</w:t>
      </w: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Анализ элементного состава может проводится как для качественного определения элементов, входящих в состав органических соединений (С, Н, О и т.д.), так и для количественного, показывающего процентное содержание в анализируемом органическом соединении</w:t>
      </w:r>
      <w:proofErr w:type="gramStart"/>
      <w:r>
        <w:rPr>
          <w:i/>
          <w:sz w:val="22"/>
          <w:szCs w:val="22"/>
        </w:rPr>
        <w:t xml:space="preserve"> С</w:t>
      </w:r>
      <w:proofErr w:type="gramEnd"/>
      <w:r>
        <w:rPr>
          <w:i/>
          <w:sz w:val="22"/>
          <w:szCs w:val="22"/>
        </w:rPr>
        <w:t>, Н, О, С</w:t>
      </w:r>
      <w:r>
        <w:rPr>
          <w:i/>
          <w:sz w:val="22"/>
          <w:szCs w:val="22"/>
          <w:lang w:val="en-US"/>
        </w:rPr>
        <w:t>l</w:t>
      </w:r>
      <w:r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  <w:lang w:val="en-US"/>
        </w:rPr>
        <w:t>S</w:t>
      </w:r>
      <w:r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  <w:lang w:val="en-US"/>
        </w:rPr>
        <w:t>N</w:t>
      </w:r>
      <w:r>
        <w:rPr>
          <w:i/>
          <w:sz w:val="22"/>
          <w:szCs w:val="22"/>
        </w:rPr>
        <w:t xml:space="preserve"> и т.д. Присутствие тех или иных элементов в органическом соединении может быть обнаружено различными методами анализа.</w:t>
      </w: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Качественное определение углерода и водорода основано на сжигании органических веществ. При этом углерод окисляется до двуокиси углерода, а водород – до воды. Образующийся углекислый газ улавливается водным раствором бариевой или кальциевой соли. Вода обнаруживается по появлению капель на холодных стенках пробирки или по изменению окраски (посинению) прокаленного медного купороса.</w:t>
      </w: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Галогены можно определить качественной пробой </w:t>
      </w:r>
      <w:proofErr w:type="spellStart"/>
      <w:r>
        <w:rPr>
          <w:i/>
          <w:sz w:val="22"/>
          <w:szCs w:val="22"/>
        </w:rPr>
        <w:t>Бейльштейна</w:t>
      </w:r>
      <w:proofErr w:type="spellEnd"/>
      <w:r>
        <w:rPr>
          <w:i/>
          <w:sz w:val="22"/>
          <w:szCs w:val="22"/>
        </w:rPr>
        <w:t xml:space="preserve"> по окраске пламени, что объясняется образованием летучих при высокой температуре галогенидов меди. Эта проба очень чувствительна даже на присутствие следов галогена в органическом соединении. Этот способ был предложен в 1872 году русским академиком </w:t>
      </w:r>
      <w:proofErr w:type="spellStart"/>
      <w:r>
        <w:rPr>
          <w:i/>
          <w:sz w:val="22"/>
          <w:szCs w:val="22"/>
        </w:rPr>
        <w:t>Ф.Ф.Бейльштейном</w:t>
      </w:r>
      <w:proofErr w:type="spellEnd"/>
      <w:r>
        <w:rPr>
          <w:i/>
          <w:sz w:val="22"/>
          <w:szCs w:val="22"/>
        </w:rPr>
        <w:t xml:space="preserve"> и получил название «проба </w:t>
      </w:r>
      <w:proofErr w:type="spellStart"/>
      <w:r>
        <w:rPr>
          <w:i/>
          <w:sz w:val="22"/>
          <w:szCs w:val="22"/>
        </w:rPr>
        <w:t>Бейльштейна</w:t>
      </w:r>
      <w:proofErr w:type="spellEnd"/>
      <w:r>
        <w:rPr>
          <w:i/>
          <w:sz w:val="22"/>
          <w:szCs w:val="22"/>
        </w:rPr>
        <w:t>».</w:t>
      </w:r>
    </w:p>
    <w:p w:rsidR="00970A3B" w:rsidRDefault="00970A3B" w:rsidP="00970A3B">
      <w:pPr>
        <w:pStyle w:val="a3"/>
        <w:ind w:right="-2" w:firstLine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большинстве случаев органические вещества горят и легко воспламеняются. Некоторое представление о химической природе вещества может дать его поведение при горении. Сильно коптящее пламя горящих паров вещества указывает на высокое содержание в нем углерода.</w:t>
      </w:r>
    </w:p>
    <w:p w:rsidR="00970A3B" w:rsidRDefault="00970A3B" w:rsidP="00970A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0A3B" w:rsidRDefault="00970A3B" w:rsidP="00970A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0A3B" w:rsidRDefault="00970A3B" w:rsidP="00970A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 ЭКСПЕРИМЕНТАЛЬНАЯ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ЧАСТЬ</w:t>
      </w:r>
    </w:p>
    <w:p w:rsidR="00970A3B" w:rsidRDefault="00970A3B" w:rsidP="00970A3B">
      <w:pPr>
        <w:pStyle w:val="a3"/>
        <w:ind w:right="-2" w:firstLine="480"/>
        <w:rPr>
          <w:sz w:val="28"/>
          <w:szCs w:val="28"/>
        </w:rPr>
      </w:pPr>
    </w:p>
    <w:p w:rsidR="00970A3B" w:rsidRDefault="00970A3B" w:rsidP="00970A3B">
      <w:pPr>
        <w:pStyle w:val="a3"/>
        <w:ind w:right="-2" w:firstLine="480"/>
        <w:rPr>
          <w:sz w:val="28"/>
          <w:szCs w:val="28"/>
        </w:rPr>
      </w:pPr>
      <w:r>
        <w:rPr>
          <w:sz w:val="28"/>
          <w:szCs w:val="28"/>
        </w:rPr>
        <w:t>Ход  работы.</w:t>
      </w:r>
    </w:p>
    <w:p w:rsidR="00970A3B" w:rsidRDefault="00970A3B" w:rsidP="00970A3B">
      <w:pPr>
        <w:pStyle w:val="a3"/>
        <w:ind w:right="-2" w:firstLine="0"/>
        <w:jc w:val="both"/>
        <w:rPr>
          <w:b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97155</wp:posOffset>
            </wp:positionV>
            <wp:extent cx="1339215" cy="1326515"/>
            <wp:effectExtent l="19050" t="0" r="0" b="0"/>
            <wp:wrapTight wrapText="largest">
              <wp:wrapPolygon edited="0">
                <wp:start x="-307" y="0"/>
                <wp:lineTo x="-307" y="21404"/>
                <wp:lineTo x="21508" y="21404"/>
                <wp:lineTo x="21508" y="0"/>
                <wp:lineTo x="-307" y="0"/>
              </wp:wrapPolygon>
            </wp:wrapTight>
            <wp:docPr id="119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326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Опыт 1.</w:t>
      </w:r>
      <w:r>
        <w:rPr>
          <w:b w:val="0"/>
          <w:sz w:val="24"/>
          <w:szCs w:val="24"/>
        </w:rPr>
        <w:t xml:space="preserve"> Обнаружение углерода и водорода в парафине.</w:t>
      </w: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сухую пробирку помещают 2 г парафина и 0,5-1</w:t>
      </w:r>
      <w:r w:rsidR="007C6224">
        <w:rPr>
          <w:b w:val="0"/>
          <w:sz w:val="24"/>
          <w:szCs w:val="24"/>
        </w:rPr>
        <w:t>,0</w:t>
      </w:r>
      <w:r>
        <w:rPr>
          <w:b w:val="0"/>
          <w:sz w:val="24"/>
          <w:szCs w:val="24"/>
        </w:rPr>
        <w:t xml:space="preserve"> г окиси меди (</w:t>
      </w:r>
      <w:proofErr w:type="spellStart"/>
      <w:r>
        <w:rPr>
          <w:b w:val="0"/>
          <w:sz w:val="24"/>
          <w:szCs w:val="24"/>
          <w:lang w:val="en-US"/>
        </w:rPr>
        <w:t>CuO</w:t>
      </w:r>
      <w:proofErr w:type="spellEnd"/>
      <w:r>
        <w:rPr>
          <w:b w:val="0"/>
          <w:sz w:val="24"/>
          <w:szCs w:val="24"/>
        </w:rPr>
        <w:t xml:space="preserve">), закрывают ее пробкой с газоотводной трубкой и осторожно нагревают на пламени горелки. Конец газоотводной трубки опускают в пробирку с известковой или баритовой водой (раствор </w:t>
      </w:r>
      <w:proofErr w:type="spellStart"/>
      <w:r>
        <w:rPr>
          <w:b w:val="0"/>
          <w:sz w:val="24"/>
          <w:szCs w:val="24"/>
        </w:rPr>
        <w:t>гидроксида</w:t>
      </w:r>
      <w:proofErr w:type="spellEnd"/>
      <w:r>
        <w:rPr>
          <w:b w:val="0"/>
          <w:sz w:val="24"/>
          <w:szCs w:val="24"/>
        </w:rPr>
        <w:t xml:space="preserve"> кальция или бария в воде) так, чтобы конец газоотводной трубки был слегка опущен </w:t>
      </w:r>
      <w:proofErr w:type="gramStart"/>
      <w:r>
        <w:rPr>
          <w:b w:val="0"/>
          <w:sz w:val="24"/>
          <w:szCs w:val="24"/>
        </w:rPr>
        <w:t>в</w:t>
      </w:r>
      <w:proofErr w:type="gramEnd"/>
      <w:r>
        <w:rPr>
          <w:b w:val="0"/>
          <w:sz w:val="24"/>
          <w:szCs w:val="24"/>
        </w:rPr>
        <w:t xml:space="preserve"> жидкостью. При нагревании с оксидом меди парафин разлагается с образованием углекислого газа (СО</w:t>
      </w:r>
      <w:proofErr w:type="gramStart"/>
      <w:r>
        <w:rPr>
          <w:b w:val="0"/>
          <w:sz w:val="24"/>
          <w:szCs w:val="24"/>
          <w:vertAlign w:val="subscript"/>
        </w:rPr>
        <w:t>2</w:t>
      </w:r>
      <w:proofErr w:type="gramEnd"/>
      <w:r>
        <w:rPr>
          <w:b w:val="0"/>
          <w:sz w:val="24"/>
          <w:szCs w:val="24"/>
        </w:rPr>
        <w:t xml:space="preserve">) и воды. Выделяющийся углекислый газ взаимодействует с </w:t>
      </w:r>
      <w:proofErr w:type="spellStart"/>
      <w:r>
        <w:rPr>
          <w:b w:val="0"/>
          <w:sz w:val="24"/>
          <w:szCs w:val="24"/>
        </w:rPr>
        <w:t>гидроксидом</w:t>
      </w:r>
      <w:proofErr w:type="spellEnd"/>
      <w:r>
        <w:rPr>
          <w:b w:val="0"/>
          <w:sz w:val="24"/>
          <w:szCs w:val="24"/>
        </w:rPr>
        <w:t xml:space="preserve"> кальция или бария, о чем свидетельствует появление белого осадка малорастворимого углекислого кальция или бария. Образование воды наблюдается по появлению капель на холодных стенках пробирки и трубки.</w:t>
      </w:r>
    </w:p>
    <w:p w:rsidR="00970A3B" w:rsidRDefault="00970A3B" w:rsidP="00970A3B">
      <w:pPr>
        <w:pStyle w:val="a3"/>
        <w:ind w:right="-2" w:firstLine="0"/>
        <w:jc w:val="both"/>
        <w:rPr>
          <w:b w:val="0"/>
          <w:sz w:val="24"/>
          <w:szCs w:val="24"/>
        </w:rPr>
      </w:pP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Задание:</w:t>
      </w: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Почему помутнел раствор известковой воды? Напишите уравнение реакции.</w:t>
      </w: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Напишите уравнение реакции горения парафина (считая условно формулу парафина С</w:t>
      </w:r>
      <w:r>
        <w:rPr>
          <w:b w:val="0"/>
          <w:sz w:val="24"/>
          <w:szCs w:val="24"/>
          <w:vertAlign w:val="subscript"/>
        </w:rPr>
        <w:t>16</w:t>
      </w:r>
      <w:r>
        <w:rPr>
          <w:b w:val="0"/>
          <w:sz w:val="24"/>
          <w:szCs w:val="24"/>
        </w:rPr>
        <w:t>Н</w:t>
      </w:r>
      <w:r>
        <w:rPr>
          <w:b w:val="0"/>
          <w:sz w:val="24"/>
          <w:szCs w:val="24"/>
          <w:vertAlign w:val="subscript"/>
        </w:rPr>
        <w:t>34</w:t>
      </w:r>
      <w:r>
        <w:rPr>
          <w:b w:val="0"/>
          <w:sz w:val="24"/>
          <w:szCs w:val="24"/>
        </w:rPr>
        <w:t>).</w:t>
      </w: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 Почему белый порошок сульфата меди (П) стал голубым? Напишите уравнение реакции, </w:t>
      </w:r>
      <w:proofErr w:type="gramStart"/>
      <w:r>
        <w:rPr>
          <w:b w:val="0"/>
          <w:sz w:val="24"/>
          <w:szCs w:val="24"/>
        </w:rPr>
        <w:t>учитывая</w:t>
      </w:r>
      <w:proofErr w:type="gramEnd"/>
      <w:r>
        <w:rPr>
          <w:b w:val="0"/>
          <w:sz w:val="24"/>
          <w:szCs w:val="24"/>
        </w:rPr>
        <w:t xml:space="preserve"> что безводному сульфату меди (П)  присоединяется 5 молекул воды. </w:t>
      </w: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3.Что произошло с чёрным порошком оксида меди (П).</w:t>
      </w:r>
    </w:p>
    <w:p w:rsidR="00970A3B" w:rsidRDefault="00970A3B" w:rsidP="00970A3B">
      <w:pPr>
        <w:pStyle w:val="a3"/>
        <w:ind w:right="-2" w:firstLine="480"/>
        <w:jc w:val="both"/>
        <w:rPr>
          <w:b w:val="0"/>
          <w:sz w:val="24"/>
          <w:szCs w:val="24"/>
        </w:rPr>
      </w:pPr>
    </w:p>
    <w:p w:rsidR="00970A3B" w:rsidRDefault="00970A3B" w:rsidP="00970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Опыт 3.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галогенов.</w:t>
      </w:r>
    </w:p>
    <w:p w:rsidR="00970A3B" w:rsidRDefault="00970A3B" w:rsidP="00970A3B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83820</wp:posOffset>
            </wp:positionV>
            <wp:extent cx="1282700" cy="798195"/>
            <wp:effectExtent l="19050" t="0" r="0" b="0"/>
            <wp:wrapTight wrapText="largest">
              <wp:wrapPolygon edited="0">
                <wp:start x="-321" y="0"/>
                <wp:lineTo x="-321" y="21136"/>
                <wp:lineTo x="21493" y="21136"/>
                <wp:lineTo x="21493" y="0"/>
                <wp:lineTo x="-321" y="0"/>
              </wp:wrapPolygon>
            </wp:wrapTight>
            <wp:docPr id="1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Медную проволоку (предварительно хорошо прокаленную) опускают в исследуемое вещество и снова вносят в пламя горелки. В присутствии галогенов пламя окрашивается в зеленый – изумрудный цвет. Это происходит за счет образования при высоких температурах летучих соединений – галогенидов меди. </w:t>
      </w:r>
    </w:p>
    <w:p w:rsidR="00970A3B" w:rsidRDefault="00970A3B" w:rsidP="00970A3B">
      <w:pPr>
        <w:pStyle w:val="a3"/>
        <w:ind w:right="-2" w:firstLine="0"/>
        <w:jc w:val="both"/>
        <w:rPr>
          <w:rFonts w:eastAsiaTheme="minorHAnsi"/>
          <w:b w:val="0"/>
          <w:sz w:val="24"/>
          <w:szCs w:val="24"/>
          <w:lang w:eastAsia="en-US"/>
        </w:rPr>
      </w:pPr>
    </w:p>
    <w:p w:rsidR="00970A3B" w:rsidRDefault="00970A3B" w:rsidP="00970A3B">
      <w:pPr>
        <w:pStyle w:val="a3"/>
        <w:ind w:right="-2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Задание:</w:t>
      </w:r>
    </w:p>
    <w:p w:rsidR="00970A3B" w:rsidRDefault="00970A3B" w:rsidP="00970A3B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 определить наличие  хлора в органическом веществе?</w:t>
      </w:r>
    </w:p>
    <w:p w:rsidR="00970A3B" w:rsidRDefault="00970A3B" w:rsidP="00970A3B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D1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Напишите структурные формулы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гексана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тетрахлорметана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0A3B" w:rsidRDefault="000D1F9E" w:rsidP="00970A3B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0A3B">
        <w:rPr>
          <w:rFonts w:ascii="Times New Roman" w:hAnsi="Times New Roman" w:cs="Times New Roman"/>
          <w:sz w:val="24"/>
          <w:szCs w:val="24"/>
        </w:rPr>
        <w:t>К каким классам относятся эти вещества?</w:t>
      </w:r>
    </w:p>
    <w:p w:rsidR="00970A3B" w:rsidRDefault="00970A3B" w:rsidP="00970A3B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3.Сожгли кусочки тюля и бумаги? Относится ли данное вещество к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почему?</w:t>
      </w:r>
    </w:p>
    <w:p w:rsidR="00970A3B" w:rsidRDefault="00970A3B" w:rsidP="00970A3B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970A3B" w:rsidRDefault="00970A3B" w:rsidP="00970A3B">
      <w:pPr>
        <w:pStyle w:val="a3"/>
        <w:ind w:right="-2" w:hanging="142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Составьте отчет по практической работе </w:t>
      </w:r>
    </w:p>
    <w:p w:rsidR="00970A3B" w:rsidRDefault="00970A3B" w:rsidP="00970A3B">
      <w:pPr>
        <w:pStyle w:val="a3"/>
        <w:ind w:right="-2" w:firstLine="0"/>
        <w:jc w:val="left"/>
        <w:rPr>
          <w:sz w:val="24"/>
          <w:szCs w:val="24"/>
        </w:rPr>
      </w:pPr>
    </w:p>
    <w:p w:rsidR="00970A3B" w:rsidRDefault="007C6224" w:rsidP="00970A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70A3B" w:rsidRDefault="00970A3B" w:rsidP="00970A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Габриелян О.С. Химия. 10 класс. Базовый уровень.  [Текст]: Учебник для образовательных учреждений. / О.С.Габриелян – М.: Дрофа, 2019. - 191с.</w:t>
      </w:r>
    </w:p>
    <w:p w:rsidR="003E5B6B" w:rsidRDefault="000D1F9E"/>
    <w:sectPr w:rsidR="003E5B6B" w:rsidSect="001C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B11"/>
    <w:multiLevelType w:val="hybridMultilevel"/>
    <w:tmpl w:val="E7986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C21447"/>
    <w:multiLevelType w:val="hybridMultilevel"/>
    <w:tmpl w:val="556ED7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70A3B"/>
    <w:rsid w:val="000D1F9E"/>
    <w:rsid w:val="001B227B"/>
    <w:rsid w:val="001C1C13"/>
    <w:rsid w:val="002B30E6"/>
    <w:rsid w:val="005B2520"/>
    <w:rsid w:val="007C6224"/>
    <w:rsid w:val="00970A3B"/>
    <w:rsid w:val="009D6A23"/>
    <w:rsid w:val="00BD573F"/>
    <w:rsid w:val="00D9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0A3B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970A3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No Spacing"/>
    <w:uiPriority w:val="1"/>
    <w:qFormat/>
    <w:rsid w:val="00970A3B"/>
    <w:pPr>
      <w:spacing w:after="0" w:line="240" w:lineRule="auto"/>
    </w:pPr>
  </w:style>
  <w:style w:type="paragraph" w:customStyle="1" w:styleId="msonormalbullet2gif">
    <w:name w:val="msonormalbullet2.gif"/>
    <w:basedOn w:val="a"/>
    <w:rsid w:val="0097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7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728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Gormon</dc:creator>
  <cp:keywords/>
  <dc:description/>
  <cp:lastModifiedBy>Gormon</cp:lastModifiedBy>
  <cp:revision>6</cp:revision>
  <dcterms:created xsi:type="dcterms:W3CDTF">2020-03-21T18:52:00Z</dcterms:created>
  <dcterms:modified xsi:type="dcterms:W3CDTF">2020-03-22T12:10:00Z</dcterms:modified>
</cp:coreProperties>
</file>