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20" w:rsidRPr="00C47F20" w:rsidRDefault="00C47F20" w:rsidP="00C47F20">
      <w:pPr>
        <w:jc w:val="both"/>
        <w:rPr>
          <w:rFonts w:ascii="Times New Roman" w:hAnsi="Times New Roman" w:cs="Times New Roman"/>
          <w:sz w:val="28"/>
          <w:szCs w:val="28"/>
        </w:rPr>
      </w:pPr>
      <w:r w:rsidRPr="00C47F20">
        <w:rPr>
          <w:rFonts w:ascii="Times New Roman" w:hAnsi="Times New Roman" w:cs="Times New Roman"/>
          <w:sz w:val="28"/>
          <w:szCs w:val="28"/>
        </w:rPr>
        <w:t>21-22 апреля 2016 года в Саратове на базе Института истории и международных отношений Саратовского государственного университета имени Н.Г. Чернышевского состоялся II Международный научно-практический Форум «Контуры Евразии: теория и практика развития региона». </w:t>
      </w:r>
    </w:p>
    <w:p w:rsidR="00C47F20" w:rsidRDefault="00C47F20" w:rsidP="00C47F20">
      <w:pPr>
        <w:jc w:val="both"/>
        <w:rPr>
          <w:rFonts w:ascii="Times New Roman" w:hAnsi="Times New Roman" w:cs="Times New Roman"/>
          <w:sz w:val="28"/>
          <w:szCs w:val="28"/>
        </w:rPr>
      </w:pPr>
      <w:r w:rsidRPr="00C47F20">
        <w:rPr>
          <w:rFonts w:ascii="Times New Roman" w:hAnsi="Times New Roman" w:cs="Times New Roman"/>
          <w:sz w:val="28"/>
          <w:szCs w:val="28"/>
        </w:rPr>
        <w:t>В мероприятии приняли участие известные ученые, эксперты из России (</w:t>
      </w:r>
      <w:proofErr w:type="spellStart"/>
      <w:r w:rsidRPr="00C47F20">
        <w:rPr>
          <w:rFonts w:ascii="Times New Roman" w:hAnsi="Times New Roman" w:cs="Times New Roman"/>
          <w:sz w:val="28"/>
          <w:szCs w:val="28"/>
        </w:rPr>
        <w:t>г.Саратов</w:t>
      </w:r>
      <w:proofErr w:type="spellEnd"/>
      <w:r w:rsidRPr="00C47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20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C47F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20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Pr="00C47F20">
        <w:rPr>
          <w:rFonts w:ascii="Times New Roman" w:hAnsi="Times New Roman" w:cs="Times New Roman"/>
          <w:sz w:val="28"/>
          <w:szCs w:val="28"/>
        </w:rPr>
        <w:t>-Петербург), Казахстана, Армении, Кыргызстана, Таджикистана, Эстонии.</w:t>
      </w:r>
    </w:p>
    <w:p w:rsidR="00C47F20" w:rsidRDefault="00C47F20" w:rsidP="00C47F20">
      <w:pPr>
        <w:jc w:val="both"/>
        <w:rPr>
          <w:rFonts w:ascii="Times New Roman" w:hAnsi="Times New Roman" w:cs="Times New Roman"/>
          <w:sz w:val="28"/>
          <w:szCs w:val="28"/>
        </w:rPr>
      </w:pPr>
      <w:r w:rsidRPr="00C47F20">
        <w:rPr>
          <w:rFonts w:ascii="Times New Roman" w:hAnsi="Times New Roman" w:cs="Times New Roman"/>
          <w:sz w:val="28"/>
          <w:szCs w:val="28"/>
        </w:rPr>
        <w:t>Всего спикеров: 31, из других стран - 17, иногородних - 3. </w:t>
      </w:r>
    </w:p>
    <w:p w:rsidR="007C4E2F" w:rsidRDefault="00C47F20" w:rsidP="00C47F20">
      <w:pPr>
        <w:jc w:val="both"/>
        <w:rPr>
          <w:rFonts w:ascii="Times New Roman" w:hAnsi="Times New Roman" w:cs="Times New Roman"/>
          <w:sz w:val="28"/>
          <w:szCs w:val="28"/>
        </w:rPr>
      </w:pPr>
      <w:r w:rsidRPr="00C47F20">
        <w:rPr>
          <w:rFonts w:ascii="Times New Roman" w:hAnsi="Times New Roman" w:cs="Times New Roman"/>
          <w:sz w:val="28"/>
          <w:szCs w:val="28"/>
        </w:rPr>
        <w:t>Всего участников, включая слушателей: 60. </w:t>
      </w:r>
    </w:p>
    <w:p w:rsidR="00C47F20" w:rsidRDefault="00C47F20" w:rsidP="00C47F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Организаторы мероприятия: Фонд поддержки научных исследований «Мастерская евразийских идей»; Информационно-аналитический Центр «Евразия-Поволжье»; Научно-образовательный центр изучения стран СНГ и Балтии Института истории и международных отношений ИИМО СГУ имени Н.Г. Чернышевского; кафедра международных отношений и внешней политики России ИИМО СГУ имени Н.Г. Чернышевского, Научно-исследовательский консорциум «Процессы и перспективы евразийской интеграции» (г. Саратов (РФ), г. Уральск (РК), г. Оренбург (РФ).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При информационной поддержке Российско-казахстанского экспертного IQ-клуба. </w:t>
      </w:r>
    </w:p>
    <w:p w:rsidR="00C47F20" w:rsidRDefault="00C47F20" w:rsidP="00C47F20">
      <w:pPr>
        <w:pStyle w:val="a4"/>
        <w:shd w:val="clear" w:color="auto" w:fill="FFFFFF"/>
        <w:spacing w:before="180" w:beforeAutospacing="0" w:after="180" w:afterAutospacing="0" w:line="365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Вопросы для обсуждения:</w:t>
      </w:r>
    </w:p>
    <w:p w:rsidR="00C47F20" w:rsidRDefault="00C47F20" w:rsidP="00C47F20">
      <w:pPr>
        <w:pStyle w:val="a4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left="357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Wingdings" w:hAnsi="Wingdings" w:cs="Arial"/>
          <w:color w:val="111111"/>
          <w:sz w:val="28"/>
          <w:szCs w:val="28"/>
        </w:rPr>
        <w:t></w:t>
      </w:r>
      <w:r>
        <w:rPr>
          <w:color w:val="111111"/>
          <w:sz w:val="14"/>
          <w:szCs w:val="14"/>
        </w:rPr>
        <w:t>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rFonts w:ascii="Arial" w:hAnsi="Arial" w:cs="Arial"/>
          <w:color w:val="111111"/>
          <w:sz w:val="28"/>
          <w:szCs w:val="28"/>
        </w:rPr>
        <w:t>реализация проекта евразийской интеграции в условиях усложнения мировой экономической конъюнктуры;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left="357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Wingdings" w:hAnsi="Wingdings" w:cs="Arial"/>
          <w:color w:val="111111"/>
          <w:sz w:val="28"/>
          <w:szCs w:val="28"/>
        </w:rPr>
        <w:t></w:t>
      </w:r>
      <w:r>
        <w:rPr>
          <w:color w:val="111111"/>
          <w:sz w:val="14"/>
          <w:szCs w:val="14"/>
        </w:rPr>
        <w:t>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rFonts w:ascii="Arial" w:hAnsi="Arial" w:cs="Arial"/>
          <w:color w:val="111111"/>
          <w:sz w:val="28"/>
          <w:szCs w:val="28"/>
        </w:rPr>
        <w:t>поиск совместных путей модернизации экономик стран ЕАЭС;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left="357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Wingdings" w:hAnsi="Wingdings" w:cs="Arial"/>
          <w:color w:val="111111"/>
          <w:sz w:val="28"/>
          <w:szCs w:val="28"/>
        </w:rPr>
        <w:t></w:t>
      </w:r>
      <w:r>
        <w:rPr>
          <w:color w:val="111111"/>
          <w:sz w:val="14"/>
          <w:szCs w:val="14"/>
        </w:rPr>
        <w:t>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rFonts w:ascii="Arial" w:hAnsi="Arial" w:cs="Arial"/>
          <w:color w:val="111111"/>
          <w:sz w:val="28"/>
          <w:szCs w:val="28"/>
        </w:rPr>
        <w:t>перспективы объединения рынков и отраслей в рамках ЕАЭС;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left="357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Wingdings" w:hAnsi="Wingdings" w:cs="Arial"/>
          <w:color w:val="111111"/>
          <w:sz w:val="28"/>
          <w:szCs w:val="28"/>
        </w:rPr>
        <w:t></w:t>
      </w:r>
      <w:r>
        <w:rPr>
          <w:color w:val="111111"/>
          <w:sz w:val="14"/>
          <w:szCs w:val="14"/>
        </w:rPr>
        <w:t>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rFonts w:ascii="Arial" w:hAnsi="Arial" w:cs="Arial"/>
          <w:color w:val="111111"/>
          <w:sz w:val="28"/>
          <w:szCs w:val="28"/>
        </w:rPr>
        <w:t>вопросы взаимодействия стран региона в области отражения ключевых угроз безопасности в регионе;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left="357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Wingdings" w:hAnsi="Wingdings" w:cs="Arial"/>
          <w:color w:val="111111"/>
          <w:sz w:val="28"/>
          <w:szCs w:val="28"/>
        </w:rPr>
        <w:t></w:t>
      </w:r>
      <w:r>
        <w:rPr>
          <w:color w:val="111111"/>
          <w:sz w:val="14"/>
          <w:szCs w:val="14"/>
        </w:rPr>
        <w:t>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rFonts w:ascii="Arial" w:hAnsi="Arial" w:cs="Arial"/>
          <w:color w:val="111111"/>
          <w:sz w:val="28"/>
          <w:szCs w:val="28"/>
        </w:rPr>
        <w:t>перспективы встраивания ЕАЭС в международную политическую и экономическую инфраструктуру;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left="357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Wingdings" w:hAnsi="Wingdings" w:cs="Arial"/>
          <w:color w:val="111111"/>
          <w:sz w:val="28"/>
          <w:szCs w:val="28"/>
        </w:rPr>
        <w:t></w:t>
      </w:r>
      <w:r>
        <w:rPr>
          <w:color w:val="111111"/>
          <w:sz w:val="14"/>
          <w:szCs w:val="14"/>
        </w:rPr>
        <w:t>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rFonts w:ascii="Arial" w:hAnsi="Arial" w:cs="Arial"/>
          <w:color w:val="111111"/>
          <w:sz w:val="28"/>
          <w:szCs w:val="28"/>
        </w:rPr>
        <w:t>конкуренция мировых центров силы в контексте трансформации евразийского пространства;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left="357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Wingdings" w:hAnsi="Wingdings" w:cs="Arial"/>
          <w:color w:val="111111"/>
          <w:sz w:val="28"/>
          <w:szCs w:val="28"/>
        </w:rPr>
        <w:t></w:t>
      </w:r>
      <w:r>
        <w:rPr>
          <w:color w:val="111111"/>
          <w:sz w:val="14"/>
          <w:szCs w:val="14"/>
        </w:rPr>
        <w:t>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rFonts w:ascii="Arial" w:hAnsi="Arial" w:cs="Arial"/>
          <w:color w:val="111111"/>
          <w:sz w:val="28"/>
          <w:szCs w:val="28"/>
        </w:rPr>
        <w:t>параллельные проекты интеграции в регионе: «Восточное партнерство» и постсоветское пространство;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left="357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Wingdings" w:hAnsi="Wingdings" w:cs="Arial"/>
          <w:color w:val="111111"/>
          <w:sz w:val="28"/>
          <w:szCs w:val="28"/>
        </w:rPr>
        <w:lastRenderedPageBreak/>
        <w:t></w:t>
      </w:r>
      <w:r>
        <w:rPr>
          <w:color w:val="111111"/>
          <w:sz w:val="14"/>
          <w:szCs w:val="14"/>
        </w:rPr>
        <w:t>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rFonts w:ascii="Arial" w:hAnsi="Arial" w:cs="Arial"/>
          <w:color w:val="111111"/>
          <w:sz w:val="28"/>
          <w:szCs w:val="28"/>
        </w:rPr>
        <w:t>проблемы и механизмы сопряжения проектов ЕАЭС и Экономического пояса Шелкового пути;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left="357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Wingdings" w:hAnsi="Wingdings" w:cs="Arial"/>
          <w:color w:val="111111"/>
          <w:sz w:val="28"/>
          <w:szCs w:val="28"/>
        </w:rPr>
        <w:t></w:t>
      </w:r>
      <w:r>
        <w:rPr>
          <w:color w:val="111111"/>
          <w:sz w:val="14"/>
          <w:szCs w:val="14"/>
        </w:rPr>
        <w:t>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rFonts w:ascii="Arial" w:hAnsi="Arial" w:cs="Arial"/>
          <w:color w:val="111111"/>
          <w:sz w:val="28"/>
          <w:szCs w:val="28"/>
        </w:rPr>
        <w:t xml:space="preserve">опыт взаимодействия стран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ЕАЭС  с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другими региональными и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внерегиональными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игроками;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left="357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Wingdings" w:hAnsi="Wingdings" w:cs="Arial"/>
          <w:color w:val="111111"/>
          <w:sz w:val="28"/>
          <w:szCs w:val="28"/>
        </w:rPr>
        <w:t></w:t>
      </w:r>
      <w:r>
        <w:rPr>
          <w:color w:val="111111"/>
          <w:sz w:val="14"/>
          <w:szCs w:val="14"/>
        </w:rPr>
        <w:t>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rFonts w:ascii="Arial" w:hAnsi="Arial" w:cs="Arial"/>
          <w:color w:val="111111"/>
          <w:sz w:val="28"/>
          <w:szCs w:val="28"/>
        </w:rPr>
        <w:t> роль НКО и «мозговых центров» в реализации различных проектов интеграции на евразийском пространстве;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left="357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Wingdings" w:hAnsi="Wingdings" w:cs="Arial"/>
          <w:color w:val="111111"/>
          <w:sz w:val="28"/>
          <w:szCs w:val="28"/>
        </w:rPr>
        <w:t></w:t>
      </w:r>
      <w:r>
        <w:rPr>
          <w:color w:val="111111"/>
          <w:sz w:val="14"/>
          <w:szCs w:val="14"/>
        </w:rPr>
        <w:t>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rFonts w:ascii="Arial" w:hAnsi="Arial" w:cs="Arial"/>
          <w:color w:val="111111"/>
          <w:sz w:val="28"/>
          <w:szCs w:val="28"/>
        </w:rPr>
        <w:t>проблема трансляции и восприятия евразийской интеграции;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left="357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Wingdings" w:hAnsi="Wingdings" w:cs="Arial"/>
          <w:color w:val="111111"/>
          <w:sz w:val="28"/>
          <w:szCs w:val="28"/>
        </w:rPr>
        <w:t></w:t>
      </w:r>
      <w:r>
        <w:rPr>
          <w:color w:val="111111"/>
          <w:sz w:val="14"/>
          <w:szCs w:val="14"/>
        </w:rPr>
        <w:t>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rFonts w:ascii="Arial" w:hAnsi="Arial" w:cs="Arial"/>
          <w:color w:val="111111"/>
          <w:sz w:val="28"/>
          <w:szCs w:val="28"/>
        </w:rPr>
        <w:t>информационное сопровождение проекта ЕАЭС;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left="357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Wingdings" w:hAnsi="Wingdings" w:cs="Arial"/>
          <w:color w:val="111111"/>
          <w:sz w:val="28"/>
          <w:szCs w:val="28"/>
        </w:rPr>
        <w:t></w:t>
      </w:r>
      <w:r>
        <w:rPr>
          <w:color w:val="111111"/>
          <w:sz w:val="14"/>
          <w:szCs w:val="14"/>
        </w:rPr>
        <w:t>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rFonts w:ascii="Arial" w:hAnsi="Arial" w:cs="Arial"/>
          <w:color w:val="111111"/>
          <w:sz w:val="28"/>
          <w:szCs w:val="28"/>
        </w:rPr>
        <w:t>гуманитарный аспект евразийской интеграции;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left="357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Wingdings" w:hAnsi="Wingdings" w:cs="Arial"/>
          <w:color w:val="111111"/>
          <w:sz w:val="28"/>
          <w:szCs w:val="28"/>
        </w:rPr>
        <w:t></w:t>
      </w:r>
      <w:r>
        <w:rPr>
          <w:color w:val="111111"/>
          <w:sz w:val="14"/>
          <w:szCs w:val="14"/>
        </w:rPr>
        <w:t>   </w:t>
      </w:r>
      <w:r>
        <w:rPr>
          <w:rStyle w:val="apple-converted-space"/>
          <w:color w:val="111111"/>
          <w:sz w:val="14"/>
          <w:szCs w:val="14"/>
        </w:rPr>
        <w:t> </w:t>
      </w:r>
      <w:r>
        <w:rPr>
          <w:rFonts w:ascii="Arial" w:hAnsi="Arial" w:cs="Arial"/>
          <w:color w:val="111111"/>
          <w:sz w:val="28"/>
          <w:szCs w:val="28"/>
        </w:rPr>
        <w:t xml:space="preserve">прогнозирование и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сценарирование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вариантов развития ЕАЭС.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ГРАФИК РАБОТЫ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20 апреля – заезд и размещение участников в гостинице «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Богемия</w:t>
      </w:r>
      <w:r>
        <w:rPr>
          <w:rFonts w:ascii="Arial" w:hAnsi="Arial" w:cs="Arial"/>
          <w:color w:val="111111"/>
          <w:sz w:val="28"/>
          <w:szCs w:val="28"/>
        </w:rPr>
        <w:t> на Вавилова»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21 апреля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09.30 – 09.55 – Регистрация участников. X корпус СГУ, 503 ауд.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10.00 – 10.30 – Приветственные слова организаторов мероприятия.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 xml:space="preserve">10.30 – 12.00 – Пленарные выступления. Регламент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выступления  –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15 минут.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12.00 – 13.30 – Обед в ресторане «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PaLermo</w:t>
      </w:r>
      <w:proofErr w:type="spellEnd"/>
      <w:r>
        <w:rPr>
          <w:rFonts w:ascii="Arial" w:hAnsi="Arial" w:cs="Arial"/>
          <w:color w:val="111111"/>
          <w:sz w:val="28"/>
          <w:szCs w:val="28"/>
        </w:rPr>
        <w:t>».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14.00 – 17.00 – Секционное заседание. XI корпус СГУ, 515 ауд. Регламент выступления – 7 минут.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18.00 – Банкет в ресторане «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PaLermo</w:t>
      </w:r>
      <w:proofErr w:type="spellEnd"/>
      <w:r>
        <w:rPr>
          <w:rFonts w:ascii="Arial" w:hAnsi="Arial" w:cs="Arial"/>
          <w:color w:val="111111"/>
          <w:sz w:val="28"/>
          <w:szCs w:val="28"/>
        </w:rPr>
        <w:t>».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22 апреля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10.00 – 11.30 – Секционное заседание. XI корпус СГУ, 515 ауд. Регламент выступления – 7 минут.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11.30 – 12.00 – Перерыв на кофе-брейк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12.00 – 13.30 –Секционное заседание. XI корпусе СГУ, 515 ауд. Регламент выступления – 7 минут.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13.30 – 14.00 – Подведения итогов Форума. Закрытие Форума.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14.00-15.00 – обед в ресторане «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PaLermo</w:t>
      </w:r>
      <w:proofErr w:type="spellEnd"/>
      <w:r>
        <w:rPr>
          <w:rFonts w:ascii="Arial" w:hAnsi="Arial" w:cs="Arial"/>
          <w:color w:val="111111"/>
          <w:sz w:val="28"/>
          <w:szCs w:val="28"/>
        </w:rPr>
        <w:t>».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15.00 – 18.00 – Экскурсия по городу Саратову.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23 апреля – Отъезд участников Форума.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21 апреля 2016 г</w:t>
      </w:r>
      <w:r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ТОРЖЕСТВЕННОЕ ОТКРЫТИЕ ФОРУМА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Место проведения: г. Саратов, ул. Астраханская 83, X корпус СГУ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Конференц-зал. 503 аудитория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lastRenderedPageBreak/>
        <w:t>Время проведения: 10.00-12.00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Председательствующий – заместитель Председателя Общественной палаты Саратовской области, заведующий кафедрой международных отношений и внешней политики России Института истории и международных отношений Саратовского национального исследовательского государственного университета им. Н.Г. Чернышевского, д.и.н., профессор </w:t>
      </w:r>
      <w:r>
        <w:rPr>
          <w:rStyle w:val="a3"/>
          <w:rFonts w:ascii="Arial" w:hAnsi="Arial" w:cs="Arial"/>
          <w:color w:val="111111"/>
          <w:sz w:val="28"/>
          <w:szCs w:val="28"/>
        </w:rPr>
        <w:t>ГОЛУБ Юрий Григорьеви</w:t>
      </w:r>
      <w:r>
        <w:rPr>
          <w:rFonts w:ascii="Arial" w:hAnsi="Arial" w:cs="Arial"/>
          <w:color w:val="111111"/>
          <w:sz w:val="28"/>
          <w:szCs w:val="28"/>
        </w:rPr>
        <w:t>ч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 xml:space="preserve">Приветственное выступление Ректора Саратовского национального исследовательского государственного университета им.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Н.Г.Чернышевского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д.г.н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., профессора </w:t>
      </w:r>
      <w:r>
        <w:rPr>
          <w:rStyle w:val="a3"/>
          <w:rFonts w:ascii="Arial" w:hAnsi="Arial" w:cs="Arial"/>
          <w:color w:val="111111"/>
          <w:sz w:val="28"/>
          <w:szCs w:val="28"/>
        </w:rPr>
        <w:t>ЧУМАЧЕНКО Алексея Николаевича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 xml:space="preserve">Приветственное выступление Директора Института истории и международных отношений Саратовского национального исследовательского государственного университета им.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Н.Г.Чернышевского</w:t>
      </w:r>
      <w:proofErr w:type="spellEnd"/>
      <w:r>
        <w:rPr>
          <w:rFonts w:ascii="Arial" w:hAnsi="Arial" w:cs="Arial"/>
          <w:color w:val="111111"/>
          <w:sz w:val="28"/>
          <w:szCs w:val="28"/>
        </w:rPr>
        <w:t>, д.э.н., профессора </w:t>
      </w:r>
      <w:r>
        <w:rPr>
          <w:rStyle w:val="a3"/>
          <w:rFonts w:ascii="Arial" w:hAnsi="Arial" w:cs="Arial"/>
          <w:color w:val="111111"/>
          <w:sz w:val="28"/>
          <w:szCs w:val="28"/>
        </w:rPr>
        <w:t>ЧЕРЕВИЧКО Татьяны Викторовны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Приветственное выступление Министра области-председателя комитета общественных связей и национальной политики Саратовской области, проф., д.э.н.</w:t>
      </w:r>
      <w:r>
        <w:rPr>
          <w:rStyle w:val="a3"/>
          <w:rFonts w:ascii="Arial" w:hAnsi="Arial" w:cs="Arial"/>
          <w:color w:val="111111"/>
          <w:sz w:val="28"/>
          <w:szCs w:val="28"/>
        </w:rPr>
        <w:t> ШИНЧУКА Бориса Леонидовича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 xml:space="preserve">Приветственное выступление Директора Информационно-аналитического Центра «Евразия-Поволжье», доцента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кафедры  международных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отношений и внешней политики России ИИМО СГУ,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к.и.н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 </w:t>
      </w:r>
      <w:r>
        <w:rPr>
          <w:rStyle w:val="a3"/>
          <w:rFonts w:ascii="Arial" w:hAnsi="Arial" w:cs="Arial"/>
          <w:color w:val="111111"/>
          <w:sz w:val="28"/>
          <w:szCs w:val="28"/>
        </w:rPr>
        <w:t>ЛАПЕНКО Марины Владимировны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Пленарные выступления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Пленарное выступление </w:t>
      </w:r>
      <w:r>
        <w:rPr>
          <w:rStyle w:val="a3"/>
          <w:rFonts w:ascii="Arial" w:hAnsi="Arial" w:cs="Arial"/>
          <w:color w:val="111111"/>
          <w:sz w:val="28"/>
          <w:szCs w:val="28"/>
        </w:rPr>
        <w:t>МАРКЕДОНОВА Сергея Мирославовича</w:t>
      </w:r>
      <w:r>
        <w:rPr>
          <w:rFonts w:ascii="Arial" w:hAnsi="Arial" w:cs="Arial"/>
          <w:color w:val="111111"/>
          <w:sz w:val="28"/>
          <w:szCs w:val="28"/>
        </w:rPr>
        <w:t xml:space="preserve"> – эксперта Российского совета по международным делам, доцента кафедры зарубежного регионоведения и внешней политики РГГУ,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к.и.н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 (г. Москва, РФ)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 «Россия и постсоветские этнополитические конфликты: общее и особенное»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Пленарное выступление </w:t>
      </w:r>
      <w:r>
        <w:rPr>
          <w:rStyle w:val="a3"/>
          <w:rFonts w:ascii="Arial" w:hAnsi="Arial" w:cs="Arial"/>
          <w:color w:val="111111"/>
          <w:sz w:val="28"/>
          <w:szCs w:val="28"/>
        </w:rPr>
        <w:t>КОЗЮЛИНА Вадима Борисовича</w:t>
      </w:r>
      <w:r>
        <w:rPr>
          <w:rFonts w:ascii="Arial" w:hAnsi="Arial" w:cs="Arial"/>
          <w:color w:val="111111"/>
          <w:sz w:val="28"/>
          <w:szCs w:val="28"/>
        </w:rPr>
        <w:t xml:space="preserve"> –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cтаршего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научного сотрудника Научного центра международных исследований «ПИР-Центр», профессора Академии военных наук,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к.п.н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 (г. Москва РФ)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 «ОДКБ и ШОС и перспектива противостояния международному терроризму»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Пленарное выступление </w:t>
      </w:r>
      <w:r>
        <w:rPr>
          <w:rStyle w:val="a3"/>
          <w:rFonts w:ascii="Arial" w:hAnsi="Arial" w:cs="Arial"/>
          <w:color w:val="111111"/>
          <w:sz w:val="28"/>
          <w:szCs w:val="28"/>
        </w:rPr>
        <w:t xml:space="preserve">ИКРОМОВА </w:t>
      </w:r>
      <w:proofErr w:type="spellStart"/>
      <w:r>
        <w:rPr>
          <w:rStyle w:val="a3"/>
          <w:rFonts w:ascii="Arial" w:hAnsi="Arial" w:cs="Arial"/>
          <w:color w:val="111111"/>
          <w:sz w:val="28"/>
          <w:szCs w:val="28"/>
        </w:rPr>
        <w:t>Бехруза</w:t>
      </w:r>
      <w:proofErr w:type="spellEnd"/>
      <w:r>
        <w:rPr>
          <w:rStyle w:val="a3"/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color w:val="111111"/>
          <w:sz w:val="28"/>
          <w:szCs w:val="28"/>
        </w:rPr>
        <w:t>Абдурахмановича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> – старшего советника Комитета по международным делам, общественным объединениям и информации (г. Душанбе, Республика Таджикистан)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lastRenderedPageBreak/>
        <w:t>Тема выступления: «Пути решения афганской войны и предотвращение терроризма на ее территории»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12.00 – общение с региональными СМИ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СЕКЦИОННОЕ ЗАСЕДАНИЕ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«Евразийский экономический союз: особенности современного этапа функционирования, перспективы развития и приграничное сотрудничество»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Место проведения: XI корпус СГУ, 515 ауд.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Время проведения: 14.00-17.00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 xml:space="preserve">БАЙНИЯЗОВА </w:t>
      </w:r>
      <w:proofErr w:type="spellStart"/>
      <w:r>
        <w:rPr>
          <w:rStyle w:val="a3"/>
          <w:rFonts w:ascii="Arial" w:hAnsi="Arial" w:cs="Arial"/>
          <w:color w:val="111111"/>
          <w:sz w:val="28"/>
          <w:szCs w:val="28"/>
        </w:rPr>
        <w:t>Зульфия</w:t>
      </w:r>
      <w:proofErr w:type="spellEnd"/>
      <w:r>
        <w:rPr>
          <w:rStyle w:val="a3"/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color w:val="111111"/>
          <w:sz w:val="28"/>
          <w:szCs w:val="28"/>
        </w:rPr>
        <w:t>Сулеймановна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 –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доцент  кафедры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теории государства и права юридического факультета Саратовского  национального исследовательского государственного университета им. Н.Г. Чернышевского,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к.ю.н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 (г. Саратов, РФ)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 «Взаимодействие права и экономики в условиях интеграционных процессов»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ЛЕШУКОВ Владимир Сергеевич</w:t>
      </w:r>
      <w:r>
        <w:rPr>
          <w:rFonts w:ascii="Arial" w:hAnsi="Arial" w:cs="Arial"/>
          <w:color w:val="111111"/>
          <w:sz w:val="28"/>
          <w:szCs w:val="28"/>
        </w:rPr>
        <w:t xml:space="preserve"> – эксперт Фонда поддержки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научных  исследований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«Мастерская евразийских идей»,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к.п.н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 (г. Саратов, РФ)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 «Евразийский экономический союз: тенденции развития и риски»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ОРЛОВ Дмитрий Геннадьевич</w:t>
      </w:r>
      <w:r>
        <w:rPr>
          <w:rFonts w:ascii="Arial" w:hAnsi="Arial" w:cs="Arial"/>
          <w:color w:val="111111"/>
          <w:sz w:val="28"/>
          <w:szCs w:val="28"/>
        </w:rPr>
        <w:t xml:space="preserve"> – генеральный директор Аналитического центра «Стратегия Восток-Запад» (г.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 xml:space="preserve">Бишкек, 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Кыргызская</w:t>
      </w:r>
      <w:proofErr w:type="spellEnd"/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Республика)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 «Интеграционные «болезни роста» в ЕАЭС»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 xml:space="preserve">АБИДОВ Тимур </w:t>
      </w:r>
      <w:proofErr w:type="spellStart"/>
      <w:r>
        <w:rPr>
          <w:rStyle w:val="a3"/>
          <w:rFonts w:ascii="Arial" w:hAnsi="Arial" w:cs="Arial"/>
          <w:color w:val="111111"/>
          <w:sz w:val="28"/>
          <w:szCs w:val="28"/>
        </w:rPr>
        <w:t>Мохирович</w:t>
      </w:r>
      <w:proofErr w:type="spellEnd"/>
      <w:r>
        <w:rPr>
          <w:rFonts w:ascii="Arial" w:hAnsi="Arial" w:cs="Arial"/>
          <w:color w:val="111111"/>
          <w:sz w:val="28"/>
          <w:szCs w:val="28"/>
        </w:rPr>
        <w:t> – Эксперт Фонда поддержки публичной дипломатии имени А.М. Горчакова (г. Москва, РФ)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 «Вопросы становления Евразийского союза в качестве мирового полюса силы и перспективы углубления евразийской интеграции центрально-азиатского региона»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 xml:space="preserve">КАЗАКБАЕВА </w:t>
      </w:r>
      <w:proofErr w:type="spellStart"/>
      <w:r>
        <w:rPr>
          <w:rStyle w:val="a3"/>
          <w:rFonts w:ascii="Arial" w:hAnsi="Arial" w:cs="Arial"/>
          <w:color w:val="111111"/>
          <w:sz w:val="28"/>
          <w:szCs w:val="28"/>
        </w:rPr>
        <w:t>Эльнура</w:t>
      </w:r>
      <w:proofErr w:type="spellEnd"/>
      <w:r>
        <w:rPr>
          <w:rStyle w:val="a3"/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color w:val="111111"/>
          <w:sz w:val="28"/>
          <w:szCs w:val="28"/>
        </w:rPr>
        <w:t>Нургалиевна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 – Координатор проектного офиса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Кыргызской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Государственной Юридической Академии (г. Бишкек,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Кыргызская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Республика)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 «Рынок труда КР в условиях углубления интеграции»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lastRenderedPageBreak/>
        <w:t xml:space="preserve">АЙРАПЕТЯН Армен </w:t>
      </w:r>
      <w:proofErr w:type="spellStart"/>
      <w:r>
        <w:rPr>
          <w:rStyle w:val="a3"/>
          <w:rFonts w:ascii="Arial" w:hAnsi="Arial" w:cs="Arial"/>
          <w:color w:val="111111"/>
          <w:sz w:val="28"/>
          <w:szCs w:val="28"/>
        </w:rPr>
        <w:t>Самвелович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 – эксперт Фонда поддержки научных исследований «Мастерская евразийских идей»,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к.ю.н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 (г. Саратов, РФ)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 «Интеграция конституционно-правового пространства в рамках ЕАЭС: на примере Армении, Белоруссии и России»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3"/>
          <w:rFonts w:ascii="Arial" w:hAnsi="Arial" w:cs="Arial"/>
          <w:color w:val="111111"/>
          <w:sz w:val="28"/>
          <w:szCs w:val="28"/>
        </w:rPr>
        <w:t>БАЛАЯН  Аркадий</w:t>
      </w:r>
      <w:proofErr w:type="gramEnd"/>
      <w:r>
        <w:rPr>
          <w:rStyle w:val="a3"/>
          <w:rFonts w:ascii="Arial" w:hAnsi="Arial" w:cs="Arial"/>
          <w:color w:val="111111"/>
          <w:sz w:val="28"/>
          <w:szCs w:val="28"/>
        </w:rPr>
        <w:t xml:space="preserve"> Артурович</w:t>
      </w:r>
      <w:r>
        <w:rPr>
          <w:rFonts w:ascii="Arial" w:hAnsi="Arial" w:cs="Arial"/>
          <w:color w:val="111111"/>
          <w:sz w:val="28"/>
          <w:szCs w:val="28"/>
        </w:rPr>
        <w:t xml:space="preserve"> – Директор Фонда поддержки научных  исследований «Мастерская евразийских идей»,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к.и.н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 (г. Саратов, РФ)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 «Российско-казахстанское гуманитарное сотрудничество в условиях евразийских интеграционных процессов»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ЛАПЕНКО Марина Владимировна </w:t>
      </w:r>
      <w:r>
        <w:rPr>
          <w:rFonts w:ascii="Arial" w:hAnsi="Arial" w:cs="Arial"/>
          <w:color w:val="111111"/>
          <w:sz w:val="28"/>
          <w:szCs w:val="28"/>
        </w:rPr>
        <w:t xml:space="preserve">– Директор Информационно-аналитического Центра «Евразия-Поволжье», доцент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кафедры  международных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отношений и внешней политики России ИИМО СГУ,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к.и.н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 (г. Саратов, РФ)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 «Внутренние и внешние резервы развития ЕАЭС: перспективы развития трансграничного партнерства»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Вопросы, комментарии.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22 апреля 2016 г.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СЕКЦИОННОЕ ЗАСЕДАНИЕ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«Информационное сопровождение проекта ЕАЭС, восприятие евразийской интеграции в обществе и трансляция в СМИ»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Место проведения: XI корпус СГУ, 515 ауд.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Время проведения: 10.00 – 11.30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СЕНЮШКИНА Татьяна Александровна</w:t>
      </w:r>
      <w:r>
        <w:rPr>
          <w:rFonts w:ascii="Arial" w:hAnsi="Arial" w:cs="Arial"/>
          <w:color w:val="111111"/>
          <w:sz w:val="28"/>
          <w:szCs w:val="28"/>
        </w:rPr>
        <w:t> – профессор кафедры политических наук и международных отношений Таврической Академии Крымского федерального университета им. В.И. Вернадского, 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д.п.н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., профессор (г. Симферополь, РФ)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 «Цивилизационная идентичность и евразийская интеграция»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СТОЛЯРЕНКО-ГРОМСКИЙ Павел</w:t>
      </w:r>
      <w:r>
        <w:rPr>
          <w:rFonts w:ascii="Arial" w:hAnsi="Arial" w:cs="Arial"/>
          <w:color w:val="111111"/>
          <w:sz w:val="28"/>
          <w:szCs w:val="28"/>
        </w:rPr>
        <w:t> – руководитель аналитического ресурса «Деловая Евразия» (г. Бишкек, Республика Кыргызстан)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 «Информационный аспект продвижения евразийской интеграции. Опыт Кыргызстана»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lastRenderedPageBreak/>
        <w:t xml:space="preserve">ЭЛИЗБАРЯН </w:t>
      </w:r>
      <w:proofErr w:type="spellStart"/>
      <w:r>
        <w:rPr>
          <w:rStyle w:val="a3"/>
          <w:rFonts w:ascii="Arial" w:hAnsi="Arial" w:cs="Arial"/>
          <w:color w:val="111111"/>
          <w:sz w:val="28"/>
          <w:szCs w:val="28"/>
        </w:rPr>
        <w:t>Ваник</w:t>
      </w:r>
      <w:proofErr w:type="spellEnd"/>
      <w:r>
        <w:rPr>
          <w:rStyle w:val="a3"/>
          <w:rFonts w:ascii="Arial" w:hAnsi="Arial" w:cs="Arial"/>
          <w:color w:val="111111"/>
          <w:sz w:val="28"/>
          <w:szCs w:val="28"/>
        </w:rPr>
        <w:t xml:space="preserve"> Дмитриевич</w:t>
      </w:r>
      <w:r>
        <w:rPr>
          <w:rFonts w:ascii="Arial" w:hAnsi="Arial" w:cs="Arial"/>
          <w:color w:val="111111"/>
          <w:sz w:val="28"/>
          <w:szCs w:val="28"/>
        </w:rPr>
        <w:t xml:space="preserve"> – исполнительный Директор «Пост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Скриптум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— Медиа Холдинг», Главный редактор информационного сайта </w:t>
      </w:r>
      <w:hyperlink r:id="rId4" w:tgtFrame="_blank" w:history="1">
        <w:r>
          <w:rPr>
            <w:rStyle w:val="a6"/>
            <w:rFonts w:ascii="Arial" w:hAnsi="Arial" w:cs="Arial"/>
            <w:color w:val="0077CC"/>
            <w:sz w:val="28"/>
            <w:szCs w:val="28"/>
            <w:bdr w:val="none" w:sz="0" w:space="0" w:color="auto" w:frame="1"/>
          </w:rPr>
          <w:t>www.eurasia24.am</w:t>
        </w:r>
      </w:hyperlink>
      <w:r>
        <w:rPr>
          <w:rFonts w:ascii="Arial" w:hAnsi="Arial" w:cs="Arial"/>
          <w:color w:val="111111"/>
          <w:sz w:val="28"/>
          <w:szCs w:val="28"/>
        </w:rPr>
        <w:t> (г. Ереван, Армения)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 «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Eurasia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24 и создание юридического обеспечения для бизнесменов ЕАЭС»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 xml:space="preserve">ЮРОВ Олег </w:t>
      </w:r>
      <w:proofErr w:type="spellStart"/>
      <w:r>
        <w:rPr>
          <w:rStyle w:val="a3"/>
          <w:rFonts w:ascii="Arial" w:hAnsi="Arial" w:cs="Arial"/>
          <w:color w:val="111111"/>
          <w:sz w:val="28"/>
          <w:szCs w:val="28"/>
        </w:rPr>
        <w:t>Винальевич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 – директор департамента стратегического развития ЗКГУ им.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М.Утемисова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.</w:t>
      </w:r>
      <w:proofErr w:type="gramEnd"/>
      <w:r>
        <w:rPr>
          <w:rFonts w:ascii="Arial" w:hAnsi="Arial" w:cs="Arial"/>
          <w:color w:val="111111"/>
          <w:sz w:val="28"/>
          <w:szCs w:val="28"/>
        </w:rPr>
        <w:t>полит.н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., доцент (г. Уральск, Республика Казахстан)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 «Этнополитические характеристики казахстанского общества и их влияние на евразийские интеграционные процессы»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САМОЙЛОВА Галина Олеговна</w:t>
      </w:r>
      <w:r>
        <w:rPr>
          <w:rFonts w:ascii="Arial" w:hAnsi="Arial" w:cs="Arial"/>
          <w:color w:val="111111"/>
          <w:sz w:val="28"/>
          <w:szCs w:val="28"/>
        </w:rPr>
        <w:t> - редактор общественно-политического отдела газеты «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Приуралье</w:t>
      </w:r>
      <w:proofErr w:type="spellEnd"/>
      <w:r>
        <w:rPr>
          <w:rFonts w:ascii="Arial" w:hAnsi="Arial" w:cs="Arial"/>
          <w:color w:val="111111"/>
          <w:sz w:val="28"/>
          <w:szCs w:val="28"/>
        </w:rPr>
        <w:t>», магистр филологии (г. Уральск, Республика Казахстан)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 «Интеграционные процессы Казахстана и России: публицистическая полемика (в антитезе государственных и оппозиционных СМИ)»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СТЕЦКО Елена Владимировна </w:t>
      </w:r>
      <w:r>
        <w:rPr>
          <w:rFonts w:ascii="Arial" w:hAnsi="Arial" w:cs="Arial"/>
          <w:color w:val="111111"/>
          <w:sz w:val="28"/>
          <w:szCs w:val="28"/>
        </w:rPr>
        <w:t xml:space="preserve">– доцент кафедры Мировой Политики Факультета международных отношений СПбГУ,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к.филос.н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 (г. Санкт-Петербург, РФ)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 «Особенности интеграции «снизу» и деятельность неправительственных организаций стран ЕАЭС»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Вопросы, комментарии.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СЕКЦИОННОЕ ЗАСЕДАНИЕ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«Проблема устойчивого развития евразийского пространства, формирование внешнего контура ЕАЭС»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Место проведения: XI корпус СГУ, 515 ауд.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Время проведения: 12.00 – 13.30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ГУСЕВ Леонид Юрьевич</w:t>
      </w:r>
      <w:r>
        <w:rPr>
          <w:rFonts w:ascii="Arial" w:hAnsi="Arial" w:cs="Arial"/>
          <w:color w:val="111111"/>
          <w:sz w:val="28"/>
          <w:szCs w:val="28"/>
        </w:rPr>
        <w:t> - старший научный сотрудник Института международных исследований МГИМО (У) МИД России (г. Москва, РФ)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 xml:space="preserve">Тема выступления: «Борьба с терроризмом и экстремизмом в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центральноазиатском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регионе»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НУСРАТОВ </w:t>
      </w:r>
      <w:proofErr w:type="spellStart"/>
      <w:proofErr w:type="gramStart"/>
      <w:r>
        <w:rPr>
          <w:rStyle w:val="a3"/>
          <w:rFonts w:ascii="Arial" w:hAnsi="Arial" w:cs="Arial"/>
          <w:color w:val="111111"/>
          <w:sz w:val="28"/>
          <w:szCs w:val="28"/>
        </w:rPr>
        <w:t>Лоик</w:t>
      </w:r>
      <w:proofErr w:type="spellEnd"/>
      <w:r>
        <w:rPr>
          <w:rStyle w:val="a3"/>
          <w:rFonts w:ascii="Arial" w:hAnsi="Arial" w:cs="Arial"/>
          <w:color w:val="111111"/>
          <w:sz w:val="28"/>
          <w:szCs w:val="28"/>
        </w:rPr>
        <w:t xml:space="preserve">  </w:t>
      </w:r>
      <w:proofErr w:type="spellStart"/>
      <w:r>
        <w:rPr>
          <w:rStyle w:val="a3"/>
          <w:rFonts w:ascii="Arial" w:hAnsi="Arial" w:cs="Arial"/>
          <w:color w:val="111111"/>
          <w:sz w:val="28"/>
          <w:szCs w:val="28"/>
        </w:rPr>
        <w:t>Мурзониёзидинович</w:t>
      </w:r>
      <w:proofErr w:type="spellEnd"/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 – Директор Государственного учреждения «Центр правовой помощи» при Министерстве юстиции Республики Таджикистан, Ведущий научный сотрудник Института философии, политологии и права Академии наук Республики Таджикистан,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к.ю.н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 (г. Душанбе, Республика Таджикистан)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lastRenderedPageBreak/>
        <w:t>Тема выступления: «Укрепление таджикско-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афганской  госграницы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в целях предотвращения угроз ИГИЛ к странам ЕАЭС: возможности и перспективы военно-политического, а также гуманитарного сотрудничества»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КАРАБЕШКИН Леонид Александрович</w:t>
      </w:r>
      <w:r>
        <w:rPr>
          <w:rFonts w:ascii="Arial" w:hAnsi="Arial" w:cs="Arial"/>
          <w:color w:val="111111"/>
          <w:sz w:val="28"/>
          <w:szCs w:val="28"/>
        </w:rPr>
        <w:t xml:space="preserve"> – исполняющий обязанности декана факультета международных отношений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Евроакадемии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к.п.н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 (г. Таллин, Эстония)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Тема выступления: «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нешнеполитическое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балансирование постсоветских </w:t>
      </w:r>
      <w:proofErr w:type="spellStart"/>
      <w:proofErr w:type="gramStart"/>
      <w:r>
        <w:rPr>
          <w:rFonts w:ascii="Arial" w:hAnsi="Arial" w:cs="Arial"/>
          <w:color w:val="111111"/>
          <w:sz w:val="28"/>
          <w:szCs w:val="28"/>
        </w:rPr>
        <w:t>стран»В</w:t>
      </w:r>
      <w:proofErr w:type="spellEnd"/>
      <w:proofErr w:type="gramEnd"/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 xml:space="preserve">ИМАШЕВ Эдуард </w:t>
      </w:r>
      <w:proofErr w:type="spellStart"/>
      <w:r>
        <w:rPr>
          <w:rStyle w:val="a3"/>
          <w:rFonts w:ascii="Arial" w:hAnsi="Arial" w:cs="Arial"/>
          <w:color w:val="111111"/>
          <w:sz w:val="28"/>
          <w:szCs w:val="28"/>
        </w:rPr>
        <w:t>Жусупович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 – директор Офиса коммерциализации ЗКГУ им.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М.Утемисова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к.г.н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 (г. Уральск, Республика Казахстан)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 xml:space="preserve">Тема выступления: «Перспективы формирования и развития территориальных промышленных кластеров в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Западно-Казахстанской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области в рамках ЕАЭС»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111111"/>
          <w:sz w:val="28"/>
          <w:szCs w:val="28"/>
        </w:rPr>
        <w:t>АРШИНОВ Юрий Евгеньевич</w:t>
      </w:r>
      <w:r>
        <w:rPr>
          <w:rFonts w:ascii="Arial" w:hAnsi="Arial" w:cs="Arial"/>
          <w:color w:val="111111"/>
          <w:sz w:val="28"/>
          <w:szCs w:val="28"/>
        </w:rPr>
        <w:t xml:space="preserve"> – заместитель руководителя НОЦ по работе со странами СНГ и Балтии Саратовского госуниверситета им. Н.Г. Чернышевского,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к.и.н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 (г. Саратов, РФ)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«ЕАЭС-фактор в геополитике Евразии: риски роста и резервы трансформации»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</w:t>
      </w:r>
    </w:p>
    <w:p w:rsidR="00C47F20" w:rsidRDefault="00C47F20" w:rsidP="00C47F20">
      <w:pPr>
        <w:pStyle w:val="a4"/>
        <w:shd w:val="clear" w:color="auto" w:fill="FFFFFF"/>
        <w:spacing w:before="0" w:beforeAutospacing="0" w:after="0" w:afterAutospacing="0" w:line="338" w:lineRule="atLeast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Вопросы, комментарии.</w:t>
      </w:r>
    </w:p>
    <w:p w:rsidR="00C47F20" w:rsidRDefault="00C47F20" w:rsidP="00C47F20">
      <w:pPr>
        <w:pStyle w:val="a4"/>
        <w:shd w:val="clear" w:color="auto" w:fill="FFFFFF"/>
        <w:spacing w:before="180" w:beforeAutospacing="0" w:after="180" w:afterAutospacing="0" w:line="365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13.30 – 14.00 – ПОДВЕДЕНИЕ ИТОГОВ ФОРУМА.</w:t>
      </w:r>
    </w:p>
    <w:p w:rsidR="00C47F20" w:rsidRDefault="00C47F20" w:rsidP="00C47F20">
      <w:pPr>
        <w:pStyle w:val="a4"/>
        <w:shd w:val="clear" w:color="auto" w:fill="FFFFFF"/>
        <w:spacing w:before="180" w:beforeAutospacing="0" w:after="180" w:afterAutospacing="0" w:line="365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 ЗАКРЫТИЕ ФОРУМА.</w:t>
      </w:r>
    </w:p>
    <w:p w:rsidR="00C47F20" w:rsidRPr="00C47F20" w:rsidRDefault="00C47F20" w:rsidP="00C47F2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7F20" w:rsidRPr="00C4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20"/>
    <w:rsid w:val="007C4E2F"/>
    <w:rsid w:val="00C4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DB58"/>
  <w15:chartTrackingRefBased/>
  <w15:docId w15:val="{9B184C72-38D6-458E-BB46-B8DCEF13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7F20"/>
  </w:style>
  <w:style w:type="character" w:styleId="a3">
    <w:name w:val="Strong"/>
    <w:basedOn w:val="a0"/>
    <w:uiPriority w:val="22"/>
    <w:qFormat/>
    <w:rsid w:val="00C47F20"/>
    <w:rPr>
      <w:b/>
      <w:bCs/>
    </w:rPr>
  </w:style>
  <w:style w:type="paragraph" w:styleId="a4">
    <w:name w:val="Normal (Web)"/>
    <w:basedOn w:val="a"/>
    <w:uiPriority w:val="99"/>
    <w:semiHidden/>
    <w:unhideWhenUsed/>
    <w:rsid w:val="00C4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7F20"/>
    <w:rPr>
      <w:i/>
      <w:iCs/>
    </w:rPr>
  </w:style>
  <w:style w:type="character" w:styleId="a6">
    <w:name w:val="Hyperlink"/>
    <w:basedOn w:val="a0"/>
    <w:uiPriority w:val="99"/>
    <w:semiHidden/>
    <w:unhideWhenUsed/>
    <w:rsid w:val="00C47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rasia24.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1678</Words>
  <Characters>9570</Characters>
  <Application>Microsoft Office Word</Application>
  <DocSecurity>0</DocSecurity>
  <Lines>79</Lines>
  <Paragraphs>22</Paragraphs>
  <ScaleCrop>false</ScaleCrop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</cp:revision>
  <dcterms:created xsi:type="dcterms:W3CDTF">2016-05-15T15:51:00Z</dcterms:created>
  <dcterms:modified xsi:type="dcterms:W3CDTF">2016-05-15T15:52:00Z</dcterms:modified>
</cp:coreProperties>
</file>