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6D" w:rsidRDefault="00305D6D" w:rsidP="00305D6D">
      <w:pPr>
        <w:jc w:val="right"/>
      </w:pPr>
      <w:r>
        <w:t>Утверждаю</w:t>
      </w:r>
    </w:p>
    <w:p w:rsidR="00305D6D" w:rsidRDefault="00305D6D" w:rsidP="00305D6D">
      <w:pPr>
        <w:jc w:val="right"/>
      </w:pPr>
      <w:r>
        <w:t xml:space="preserve">Директор Института </w:t>
      </w:r>
    </w:p>
    <w:p w:rsidR="00305D6D" w:rsidRDefault="00305D6D" w:rsidP="00305D6D">
      <w:pPr>
        <w:jc w:val="right"/>
      </w:pPr>
      <w:r>
        <w:t>филологии и журналистики СГУ</w:t>
      </w:r>
    </w:p>
    <w:p w:rsidR="00305D6D" w:rsidRDefault="00305D6D" w:rsidP="00305D6D">
      <w:pPr>
        <w:jc w:val="right"/>
      </w:pPr>
      <w:r>
        <w:t>_____________________________</w:t>
      </w:r>
    </w:p>
    <w:p w:rsidR="00305D6D" w:rsidRDefault="00305D6D" w:rsidP="00305D6D">
      <w:pPr>
        <w:jc w:val="right"/>
      </w:pPr>
      <w:r>
        <w:t>«________»______________2014 г.</w:t>
      </w:r>
    </w:p>
    <w:p w:rsidR="00305D6D" w:rsidRDefault="00305D6D" w:rsidP="00305D6D">
      <w:pPr>
        <w:jc w:val="right"/>
      </w:pPr>
    </w:p>
    <w:p w:rsidR="00305D6D" w:rsidRDefault="00305D6D" w:rsidP="00305D6D">
      <w:pPr>
        <w:jc w:val="center"/>
      </w:pPr>
    </w:p>
    <w:p w:rsidR="00305D6D" w:rsidRPr="00C144A8" w:rsidRDefault="00305D6D" w:rsidP="00305D6D">
      <w:pPr>
        <w:jc w:val="center"/>
        <w:rPr>
          <w:b/>
        </w:rPr>
      </w:pPr>
      <w:r w:rsidRPr="00C144A8">
        <w:rPr>
          <w:b/>
        </w:rPr>
        <w:t xml:space="preserve">Критерии оценки вступительного испытания </w:t>
      </w:r>
    </w:p>
    <w:p w:rsidR="00305D6D" w:rsidRPr="00C144A8" w:rsidRDefault="00305D6D" w:rsidP="00305D6D">
      <w:pPr>
        <w:jc w:val="center"/>
        <w:rPr>
          <w:b/>
        </w:rPr>
      </w:pPr>
      <w:r w:rsidRPr="00C144A8">
        <w:rPr>
          <w:b/>
        </w:rPr>
        <w:t>в магистратуру Института филологии и журналистики</w:t>
      </w:r>
    </w:p>
    <w:p w:rsidR="00305D6D" w:rsidRPr="00C144A8" w:rsidRDefault="00305D6D" w:rsidP="00305D6D">
      <w:pPr>
        <w:jc w:val="center"/>
        <w:rPr>
          <w:b/>
        </w:rPr>
      </w:pPr>
      <w:r w:rsidRPr="00C144A8">
        <w:rPr>
          <w:b/>
        </w:rPr>
        <w:t>по направлению «Филология» (профиль «</w:t>
      </w:r>
      <w:r>
        <w:rPr>
          <w:b/>
        </w:rPr>
        <w:t>Русская словесность и журналистика</w:t>
      </w:r>
      <w:r w:rsidRPr="00C144A8">
        <w:rPr>
          <w:b/>
        </w:rPr>
        <w:t>»)</w:t>
      </w:r>
    </w:p>
    <w:p w:rsidR="00305D6D" w:rsidRDefault="00305D6D" w:rsidP="00305D6D">
      <w:pPr>
        <w:jc w:val="center"/>
      </w:pPr>
    </w:p>
    <w:p w:rsidR="00305D6D" w:rsidRDefault="00305D6D" w:rsidP="00305D6D">
      <w:r>
        <w:t>Максимальная оценка за экзамен – 100 баллов</w:t>
      </w:r>
    </w:p>
    <w:p w:rsidR="00305D6D" w:rsidRDefault="00305D6D" w:rsidP="00305D6D">
      <w:r>
        <w:t>Вопросов в билете – 1</w:t>
      </w:r>
    </w:p>
    <w:p w:rsidR="00305D6D" w:rsidRDefault="00305D6D" w:rsidP="00305D6D">
      <w:r>
        <w:t>Максимальная оценка за дополнительный вопрос – 30 баллов</w:t>
      </w:r>
    </w:p>
    <w:p w:rsidR="00305D6D" w:rsidRDefault="00305D6D" w:rsidP="00305D6D"/>
    <w:tbl>
      <w:tblPr>
        <w:tblStyle w:val="a3"/>
        <w:tblW w:w="0" w:type="auto"/>
        <w:tblInd w:w="250" w:type="dxa"/>
        <w:tblLook w:val="04A0"/>
      </w:tblPr>
      <w:tblGrid>
        <w:gridCol w:w="709"/>
        <w:gridCol w:w="5799"/>
        <w:gridCol w:w="3131"/>
      </w:tblGrid>
      <w:tr w:rsidR="00305D6D" w:rsidTr="000B59D7">
        <w:tc>
          <w:tcPr>
            <w:tcW w:w="709" w:type="dxa"/>
          </w:tcPr>
          <w:p w:rsidR="00305D6D" w:rsidRDefault="00305D6D" w:rsidP="000B59D7">
            <w:pPr>
              <w:ind w:firstLine="0"/>
            </w:pPr>
          </w:p>
        </w:tc>
        <w:tc>
          <w:tcPr>
            <w:tcW w:w="5799" w:type="dxa"/>
          </w:tcPr>
          <w:p w:rsidR="00305D6D" w:rsidRDefault="00305D6D" w:rsidP="000B59D7">
            <w:pPr>
              <w:ind w:firstLine="0"/>
            </w:pPr>
            <w:r>
              <w:t>Критерии оценки</w:t>
            </w:r>
          </w:p>
        </w:tc>
        <w:tc>
          <w:tcPr>
            <w:tcW w:w="3131" w:type="dxa"/>
          </w:tcPr>
          <w:p w:rsidR="00305D6D" w:rsidRDefault="00305D6D" w:rsidP="000B59D7">
            <w:pPr>
              <w:ind w:firstLine="0"/>
            </w:pPr>
            <w:r>
              <w:t>Шкала</w:t>
            </w:r>
          </w:p>
        </w:tc>
      </w:tr>
      <w:tr w:rsidR="00305D6D" w:rsidTr="000B59D7">
        <w:tc>
          <w:tcPr>
            <w:tcW w:w="709" w:type="dxa"/>
          </w:tcPr>
          <w:p w:rsidR="00305D6D" w:rsidRDefault="00305D6D" w:rsidP="000B59D7">
            <w:pPr>
              <w:ind w:firstLine="0"/>
            </w:pPr>
            <w:r>
              <w:t>1.</w:t>
            </w:r>
          </w:p>
        </w:tc>
        <w:tc>
          <w:tcPr>
            <w:tcW w:w="5799" w:type="dxa"/>
          </w:tcPr>
          <w:p w:rsidR="00305D6D" w:rsidRDefault="00305D6D" w:rsidP="000B59D7">
            <w:pPr>
              <w:ind w:firstLine="0"/>
            </w:pPr>
            <w:r>
              <w:t>Структурированность ответа</w:t>
            </w:r>
          </w:p>
        </w:tc>
        <w:tc>
          <w:tcPr>
            <w:tcW w:w="3131" w:type="dxa"/>
          </w:tcPr>
          <w:p w:rsidR="00305D6D" w:rsidRDefault="00305D6D" w:rsidP="000B59D7">
            <w:pPr>
              <w:ind w:firstLine="0"/>
            </w:pPr>
            <w:r>
              <w:t>0-15</w:t>
            </w:r>
          </w:p>
        </w:tc>
      </w:tr>
      <w:tr w:rsidR="00305D6D" w:rsidTr="000B59D7">
        <w:tc>
          <w:tcPr>
            <w:tcW w:w="709" w:type="dxa"/>
          </w:tcPr>
          <w:p w:rsidR="00305D6D" w:rsidRDefault="00305D6D" w:rsidP="000B59D7">
            <w:pPr>
              <w:ind w:firstLine="0"/>
            </w:pPr>
            <w:r>
              <w:t>2.</w:t>
            </w:r>
          </w:p>
        </w:tc>
        <w:tc>
          <w:tcPr>
            <w:tcW w:w="5799" w:type="dxa"/>
          </w:tcPr>
          <w:p w:rsidR="00305D6D" w:rsidRDefault="00305D6D" w:rsidP="000B59D7">
            <w:pPr>
              <w:ind w:firstLine="0"/>
            </w:pPr>
            <w:r>
              <w:t>Полнота раскрытия темы</w:t>
            </w:r>
          </w:p>
        </w:tc>
        <w:tc>
          <w:tcPr>
            <w:tcW w:w="3131" w:type="dxa"/>
          </w:tcPr>
          <w:p w:rsidR="00305D6D" w:rsidRDefault="00305D6D" w:rsidP="000B59D7">
            <w:pPr>
              <w:ind w:firstLine="0"/>
            </w:pPr>
            <w:r>
              <w:t>0-25</w:t>
            </w:r>
          </w:p>
        </w:tc>
      </w:tr>
      <w:tr w:rsidR="00305D6D" w:rsidTr="000B59D7">
        <w:tc>
          <w:tcPr>
            <w:tcW w:w="709" w:type="dxa"/>
          </w:tcPr>
          <w:p w:rsidR="00305D6D" w:rsidRDefault="00305D6D" w:rsidP="000B59D7">
            <w:pPr>
              <w:ind w:firstLine="0"/>
            </w:pPr>
            <w:r>
              <w:t>3.</w:t>
            </w:r>
          </w:p>
        </w:tc>
        <w:tc>
          <w:tcPr>
            <w:tcW w:w="5799" w:type="dxa"/>
          </w:tcPr>
          <w:p w:rsidR="00305D6D" w:rsidRDefault="00305D6D" w:rsidP="000B59D7">
            <w:pPr>
              <w:ind w:firstLine="0"/>
            </w:pPr>
            <w:r>
              <w:t>Точность формулирования основных понятий, определений, классификаций</w:t>
            </w:r>
          </w:p>
        </w:tc>
        <w:tc>
          <w:tcPr>
            <w:tcW w:w="3131" w:type="dxa"/>
          </w:tcPr>
          <w:p w:rsidR="00305D6D" w:rsidRDefault="00305D6D" w:rsidP="000B59D7">
            <w:pPr>
              <w:ind w:firstLine="0"/>
            </w:pPr>
            <w:r>
              <w:t>0-25</w:t>
            </w:r>
          </w:p>
        </w:tc>
      </w:tr>
      <w:tr w:rsidR="00305D6D" w:rsidTr="000B59D7">
        <w:tc>
          <w:tcPr>
            <w:tcW w:w="709" w:type="dxa"/>
          </w:tcPr>
          <w:p w:rsidR="00305D6D" w:rsidRDefault="00305D6D" w:rsidP="000B59D7">
            <w:pPr>
              <w:ind w:firstLine="0"/>
            </w:pPr>
            <w:r>
              <w:t>4.</w:t>
            </w:r>
          </w:p>
        </w:tc>
        <w:tc>
          <w:tcPr>
            <w:tcW w:w="5799" w:type="dxa"/>
          </w:tcPr>
          <w:p w:rsidR="00305D6D" w:rsidRDefault="00305D6D" w:rsidP="001C7C9A">
            <w:pPr>
              <w:ind w:firstLine="0"/>
            </w:pPr>
            <w:r>
              <w:t xml:space="preserve">Наличие и адекватность </w:t>
            </w:r>
            <w:r w:rsidR="001C7C9A">
              <w:t xml:space="preserve">аргументов, фактов </w:t>
            </w:r>
            <w:r>
              <w:t xml:space="preserve"> </w:t>
            </w:r>
            <w:r w:rsidR="001C7C9A">
              <w:t>(точность исторических фактов и дат, названий документов, наличие примеров из практики журналистики)</w:t>
            </w:r>
          </w:p>
        </w:tc>
        <w:tc>
          <w:tcPr>
            <w:tcW w:w="3131" w:type="dxa"/>
          </w:tcPr>
          <w:p w:rsidR="00305D6D" w:rsidRDefault="00305D6D" w:rsidP="000B59D7">
            <w:pPr>
              <w:ind w:firstLine="0"/>
            </w:pPr>
            <w:r>
              <w:t>0-25</w:t>
            </w:r>
          </w:p>
        </w:tc>
      </w:tr>
      <w:tr w:rsidR="00305D6D" w:rsidTr="000B59D7">
        <w:tc>
          <w:tcPr>
            <w:tcW w:w="709" w:type="dxa"/>
          </w:tcPr>
          <w:p w:rsidR="00305D6D" w:rsidRDefault="00305D6D" w:rsidP="000B59D7">
            <w:pPr>
              <w:ind w:firstLine="0"/>
            </w:pPr>
            <w:r>
              <w:t>5.</w:t>
            </w:r>
          </w:p>
        </w:tc>
        <w:tc>
          <w:tcPr>
            <w:tcW w:w="5799" w:type="dxa"/>
          </w:tcPr>
          <w:p w:rsidR="00305D6D" w:rsidRDefault="00305D6D" w:rsidP="001C7C9A">
            <w:pPr>
              <w:ind w:firstLine="0"/>
            </w:pPr>
            <w:r>
              <w:t xml:space="preserve">Знание основной литературы </w:t>
            </w:r>
            <w:r w:rsidR="001C7C9A">
              <w:t>и других источников по теме вопроса</w:t>
            </w:r>
          </w:p>
        </w:tc>
        <w:tc>
          <w:tcPr>
            <w:tcW w:w="3131" w:type="dxa"/>
          </w:tcPr>
          <w:p w:rsidR="00305D6D" w:rsidRDefault="00305D6D" w:rsidP="000B59D7">
            <w:pPr>
              <w:ind w:firstLine="0"/>
            </w:pPr>
            <w:r>
              <w:t>0-10</w:t>
            </w:r>
          </w:p>
        </w:tc>
      </w:tr>
    </w:tbl>
    <w:p w:rsidR="00305D6D" w:rsidRDefault="00305D6D" w:rsidP="00305D6D"/>
    <w:p w:rsidR="00305D6D" w:rsidRDefault="00305D6D" w:rsidP="00305D6D"/>
    <w:p w:rsidR="00305D6D" w:rsidRDefault="00305D6D" w:rsidP="00305D6D">
      <w:r>
        <w:t xml:space="preserve">Председатель </w:t>
      </w:r>
    </w:p>
    <w:p w:rsidR="00305D6D" w:rsidRDefault="00305D6D" w:rsidP="00305D6D">
      <w:r>
        <w:t>Научно-методической комиссии</w:t>
      </w:r>
    </w:p>
    <w:p w:rsidR="00305D6D" w:rsidRDefault="00305D6D" w:rsidP="00305D6D">
      <w:r>
        <w:t>Института филологии и журналистики СГУ</w:t>
      </w:r>
    </w:p>
    <w:p w:rsidR="00305D6D" w:rsidRPr="00E65C1F" w:rsidRDefault="00305D6D" w:rsidP="00305D6D">
      <w:r>
        <w:t xml:space="preserve">профессор                                                                             </w:t>
      </w:r>
      <w:proofErr w:type="spellStart"/>
      <w:r>
        <w:t>Прозоров</w:t>
      </w:r>
      <w:proofErr w:type="spellEnd"/>
      <w:r>
        <w:t xml:space="preserve"> В.В.</w:t>
      </w:r>
    </w:p>
    <w:p w:rsidR="00D22BC7" w:rsidRDefault="00D22BC7"/>
    <w:sectPr w:rsidR="00D22BC7" w:rsidSect="00D42F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D6D"/>
    <w:rsid w:val="001C7C9A"/>
    <w:rsid w:val="00305D6D"/>
    <w:rsid w:val="00D2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6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D6D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>sgu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KamenskayaYV</dc:creator>
  <cp:keywords/>
  <dc:description/>
  <cp:lastModifiedBy>KamenskayaYV</cp:lastModifiedBy>
  <cp:revision>3</cp:revision>
  <dcterms:created xsi:type="dcterms:W3CDTF">2014-07-07T13:09:00Z</dcterms:created>
  <dcterms:modified xsi:type="dcterms:W3CDTF">2014-07-07T13:12:00Z</dcterms:modified>
</cp:coreProperties>
</file>