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F480" w14:textId="75EE85E7" w:rsidR="003377AC" w:rsidRPr="00AF3357" w:rsidRDefault="00297C49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>Электронные учебные пособия</w:t>
      </w:r>
    </w:p>
    <w:p w14:paraId="5A93E215" w14:textId="76552082" w:rsidR="00297C49" w:rsidRPr="00AF3357" w:rsidRDefault="00297C49" w:rsidP="00AF3357">
      <w:pPr>
        <w:rPr>
          <w:rFonts w:ascii="Times New Roman" w:hAnsi="Times New Roman" w:cs="Times New Roman"/>
          <w:sz w:val="24"/>
          <w:szCs w:val="24"/>
        </w:rPr>
      </w:pPr>
    </w:p>
    <w:p w14:paraId="3ACD161C" w14:textId="16BC3BA7" w:rsidR="00297C49" w:rsidRPr="00AF3357" w:rsidRDefault="00297C49" w:rsidP="00AF3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357">
        <w:rPr>
          <w:rFonts w:ascii="Times New Roman" w:hAnsi="Times New Roman" w:cs="Times New Roman"/>
          <w:b/>
          <w:bCs/>
          <w:sz w:val="24"/>
          <w:szCs w:val="24"/>
        </w:rPr>
        <w:t>18.03.01 – Химическая технология (бакалавриат)</w:t>
      </w:r>
    </w:p>
    <w:p w14:paraId="4FE3F0E1" w14:textId="27CF1C3D" w:rsidR="00297C49" w:rsidRPr="00AF3357" w:rsidRDefault="00B763E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1. </w:t>
      </w:r>
      <w:r w:rsidR="00297C49" w:rsidRPr="00AF3357">
        <w:rPr>
          <w:rFonts w:ascii="Times New Roman" w:hAnsi="Times New Roman" w:cs="Times New Roman"/>
          <w:sz w:val="24"/>
          <w:szCs w:val="24"/>
        </w:rPr>
        <w:t xml:space="preserve">СТО 1.04.01 – 2019 «КУРСОВЫЕ РАБОТЫ (ПРОЕКТЫ) И ВЫПУСКНЫЕ КВАЛИФИКАЦИОННЫЕ РАБОТЫ. ПОРЯДОК ВЫПОЛНЕНИЯ, СТРУКТУРА И ПРАВИЛА ОФОРМЛЕНИЯ»   </w:t>
      </w:r>
      <w:hyperlink r:id="rId4" w:history="1">
        <w:r w:rsidR="00297C49" w:rsidRPr="00AF3357">
          <w:rPr>
            <w:rStyle w:val="a3"/>
            <w:rFonts w:ascii="Times New Roman" w:hAnsi="Times New Roman" w:cs="Times New Roman"/>
            <w:sz w:val="24"/>
            <w:szCs w:val="24"/>
          </w:rPr>
          <w:t>https://www.sgu.ru/sites/default/files/textdocsfiles/2019/05/10/novye_pravila_oformleniya_kursovyh_rabot_i_vkr.pdf</w:t>
        </w:r>
      </w:hyperlink>
      <w:r w:rsidR="00297C49"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271FE" w14:textId="67F7264B" w:rsidR="00297C49" w:rsidRPr="00AF3357" w:rsidRDefault="00B763EF" w:rsidP="00AF3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="00297C49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Кузьмина Р.И., Никифоров И.А., </w:t>
      </w:r>
      <w:proofErr w:type="spellStart"/>
      <w:r w:rsidR="00297C49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Аниськова</w:t>
      </w:r>
      <w:proofErr w:type="spellEnd"/>
      <w:r w:rsidR="00297C49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Т.В. МЕТОДЫ ИССЛЕДОВАНИЯ ТЕХНОЛОГИЧЕСКИХ ПРОЦЕССОВ </w:t>
      </w:r>
      <w:hyperlink r:id="rId5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http://elibrary.sgu.ru/uch_lit/176.pdf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241B2" w14:textId="44087139" w:rsidR="00297C49" w:rsidRPr="00AF3357" w:rsidRDefault="00B763E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Иванова Ю.В., Кузьмина Р.И., Кожемякин И.В. Химия нефти.</w:t>
      </w:r>
      <w:r w:rsidRPr="00AF3357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/155.pdf</w:t>
        </w:r>
      </w:hyperlink>
    </w:p>
    <w:p w14:paraId="3A5628DD" w14:textId="217EECF2" w:rsidR="00297C49" w:rsidRPr="00AF3357" w:rsidRDefault="00B763E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 Кузьмина Р.И., Чудакова Е.В., Ветрова Т.К., Карпачев Б.А. Технология переработки нефти и газа </w:t>
      </w:r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/156.pdf</w:t>
        </w:r>
      </w:hyperlink>
    </w:p>
    <w:p w14:paraId="580AD720" w14:textId="0A49D217" w:rsidR="00B763EF" w:rsidRPr="00AF3357" w:rsidRDefault="00B763E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5.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Кузьмина Р.И. Техника защиты окружающей среды. </w:t>
      </w:r>
      <w:hyperlink r:id="rId8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157.pdf (sgu.ru)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D64AB" w14:textId="53BE30AC" w:rsidR="00B763EF" w:rsidRPr="00AF3357" w:rsidRDefault="00B763E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6. </w:t>
      </w:r>
      <w:r w:rsidR="001B0759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Каталитический риформинг углеводородов / Под ред. проф. </w:t>
      </w:r>
      <w:proofErr w:type="spellStart"/>
      <w:r w:rsidR="001B0759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Р.И.Кузьминой</w:t>
      </w:r>
      <w:proofErr w:type="spellEnd"/>
      <w:r w:rsidR="001B0759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hyperlink r:id="rId9" w:history="1">
        <w:r w:rsidR="001B0759"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="001B0759"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="001B0759" w:rsidRPr="00AF3357">
          <w:rPr>
            <w:rStyle w:val="a3"/>
            <w:rFonts w:ascii="Times New Roman" w:hAnsi="Times New Roman" w:cs="Times New Roman"/>
            <w:sz w:val="24"/>
            <w:szCs w:val="24"/>
          </w:rPr>
          <w:t>/158.pdf</w:t>
        </w:r>
      </w:hyperlink>
      <w:r w:rsidR="001B0759"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E17F7" w14:textId="5A5C3B89" w:rsidR="001B0759" w:rsidRPr="00AF3357" w:rsidRDefault="001B0759" w:rsidP="00AF3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7.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Кузьмина Р.И., </w:t>
      </w:r>
      <w:proofErr w:type="spellStart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Кожахина</w:t>
      </w:r>
      <w:proofErr w:type="spellEnd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А.В., Ю.В. Иванова, Ливенцев П.В. Охрана окружающей среды в нефтепереработке. </w:t>
      </w:r>
      <w:hyperlink r:id="rId10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/159.pdf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0FA68" w14:textId="25C8062B" w:rsidR="00B763EF" w:rsidRPr="00AF3357" w:rsidRDefault="001B0759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8.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Кузьмина Р.И., Фролов М.П., Ливенцев В.Т. Изомеризация – процесс получения экологически чистых бензинов. </w:t>
      </w:r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161.pdf (sgu.ru)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E1919" w14:textId="2686C343" w:rsidR="001B0759" w:rsidRPr="00AF3357" w:rsidRDefault="001B0759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9.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Никифоров И.А. Иллюстрации к лекциям по курсу «Системы управления химико-технологическими процессами».</w:t>
      </w:r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/170.pdf</w:t>
        </w:r>
      </w:hyperlink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E0241" w14:textId="6BED4998" w:rsidR="001B0759" w:rsidRPr="00AF3357" w:rsidRDefault="001B0759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10. </w:t>
      </w:r>
      <w:r w:rsidR="00DC4F7F"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Никифоров И.А. Адсорбционные методы в экологии. </w:t>
      </w:r>
      <w:r w:rsidR="00DC4F7F"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C4F7F"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="00DC4F7F"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="00DC4F7F" w:rsidRPr="00AF3357">
          <w:rPr>
            <w:rStyle w:val="a3"/>
            <w:rFonts w:ascii="Times New Roman" w:hAnsi="Times New Roman" w:cs="Times New Roman"/>
            <w:sz w:val="24"/>
            <w:szCs w:val="24"/>
          </w:rPr>
          <w:t>/174.pdf</w:t>
        </w:r>
      </w:hyperlink>
    </w:p>
    <w:p w14:paraId="684E7B5B" w14:textId="12FF91DE" w:rsidR="00DC4F7F" w:rsidRPr="00AF3357" w:rsidRDefault="00DC4F7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11.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Печенегов Ю. Я., Кузьмина Р. И. Гидравлические процессы: Примеры расчетов на ЭВМ и задачи для самостоятельного решения. </w:t>
      </w:r>
      <w:hyperlink r:id="rId14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/162.pdf</w:t>
        </w:r>
      </w:hyperlink>
    </w:p>
    <w:p w14:paraId="4CFE6D06" w14:textId="4E354255" w:rsidR="001B0759" w:rsidRPr="00AF3357" w:rsidRDefault="00DC4F7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12.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Ю. Я. Печенегов, Р. И. Кузьмина П 31 Курсовое проектирование по процессам и аппаратам химической технологии. Теплообменные аппараты и ректификационные установки.</w:t>
      </w:r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/160.pdf</w:t>
        </w:r>
      </w:hyperlink>
    </w:p>
    <w:p w14:paraId="1B178F06" w14:textId="134BAD3A" w:rsidR="00DC4F7F" w:rsidRPr="00AF3357" w:rsidRDefault="00DC4F7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13.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Лабораторный практикум по разделу «Гидравлические процессы» курса «Процессы и аппараты химической технологии»: методические указания для студентов специальности 250400 / сост. Печенегов Ю.Я., Кузьмина Р.И., </w:t>
      </w:r>
      <w:proofErr w:type="spellStart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Болбатов</w:t>
      </w:r>
      <w:proofErr w:type="spellEnd"/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А.А.</w:t>
      </w:r>
      <w:r w:rsidRPr="00AF3357">
        <w:rPr>
          <w:rFonts w:ascii="Times New Roman" w:hAnsi="Times New Roman" w:cs="Times New Roman"/>
          <w:sz w:val="24"/>
          <w:szCs w:val="24"/>
        </w:rPr>
        <w:t xml:space="preserve">  </w:t>
      </w:r>
      <w:hyperlink r:id="rId16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173.pdf (sgu.ru)</w:t>
        </w:r>
      </w:hyperlink>
    </w:p>
    <w:p w14:paraId="19F661E4" w14:textId="68781C47" w:rsidR="001B0759" w:rsidRPr="00AF3357" w:rsidRDefault="00DC4F7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14.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Кузьмина Р.И., Малышев С.В. Химические реагенты бурения нефтяных и газовых скважин.</w:t>
      </w:r>
      <w:r w:rsidRPr="00AF3357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Pr="00AF3357">
          <w:rPr>
            <w:rStyle w:val="a3"/>
            <w:rFonts w:ascii="Times New Roman" w:hAnsi="Times New Roman" w:cs="Times New Roman"/>
            <w:sz w:val="24"/>
            <w:szCs w:val="24"/>
          </w:rPr>
          <w:t>/169.pdf</w:t>
        </w:r>
      </w:hyperlink>
    </w:p>
    <w:p w14:paraId="62E1D1B8" w14:textId="25C434D2" w:rsidR="00DC4F7F" w:rsidRPr="00AF3357" w:rsidRDefault="00DC4F7F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15.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Иванова Ю. В. Иллюстрации к лекциям по дисциплинам "Катализ и катализаторы в нефтепереработке" и "Промышленный катализ и технология катализаторов" Ч. 2 </w:t>
      </w:r>
      <w:r w:rsidRPr="00AF335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384DDD" w:rsidRPr="00AF3357">
          <w:rPr>
            <w:rStyle w:val="a3"/>
            <w:rFonts w:ascii="Times New Roman" w:hAnsi="Times New Roman" w:cs="Times New Roman"/>
            <w:sz w:val="24"/>
            <w:szCs w:val="24"/>
          </w:rPr>
          <w:t>171.pdf (sgu.ru)</w:t>
        </w:r>
      </w:hyperlink>
    </w:p>
    <w:p w14:paraId="72251046" w14:textId="131E5773" w:rsidR="00297C49" w:rsidRPr="00AF3357" w:rsidRDefault="00384DDD" w:rsidP="00AF3357">
      <w:pPr>
        <w:rPr>
          <w:rFonts w:ascii="Times New Roman" w:hAnsi="Times New Roman" w:cs="Times New Roman"/>
          <w:sz w:val="24"/>
          <w:szCs w:val="24"/>
        </w:rPr>
      </w:pPr>
      <w:r w:rsidRPr="00AF3357">
        <w:rPr>
          <w:rFonts w:ascii="Times New Roman" w:hAnsi="Times New Roman" w:cs="Times New Roman"/>
          <w:sz w:val="24"/>
          <w:szCs w:val="24"/>
        </w:rPr>
        <w:t xml:space="preserve">16. </w:t>
      </w:r>
      <w:r w:rsidRPr="00AF335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Иванова, Ю. В. Иллюстрации к лекциям по дисциплине "Коксохимия" </w:t>
      </w:r>
      <w:hyperlink r:id="rId19" w:history="1">
        <w:r w:rsidR="007229D6" w:rsidRPr="00AF3357">
          <w:rPr>
            <w:rStyle w:val="a3"/>
            <w:rFonts w:ascii="Times New Roman" w:hAnsi="Times New Roman" w:cs="Times New Roman"/>
            <w:sz w:val="24"/>
            <w:szCs w:val="24"/>
          </w:rPr>
          <w:t>elibrary.sgu.ru/</w:t>
        </w:r>
        <w:proofErr w:type="spellStart"/>
        <w:r w:rsidR="007229D6" w:rsidRPr="00AF3357">
          <w:rPr>
            <w:rStyle w:val="a3"/>
            <w:rFonts w:ascii="Times New Roman" w:hAnsi="Times New Roman" w:cs="Times New Roman"/>
            <w:sz w:val="24"/>
            <w:szCs w:val="24"/>
          </w:rPr>
          <w:t>uch_lit</w:t>
        </w:r>
        <w:proofErr w:type="spellEnd"/>
        <w:r w:rsidR="007229D6" w:rsidRPr="00AF3357">
          <w:rPr>
            <w:rStyle w:val="a3"/>
            <w:rFonts w:ascii="Times New Roman" w:hAnsi="Times New Roman" w:cs="Times New Roman"/>
            <w:sz w:val="24"/>
            <w:szCs w:val="24"/>
          </w:rPr>
          <w:t>/186.pdf</w:t>
        </w:r>
      </w:hyperlink>
    </w:p>
    <w:sectPr w:rsidR="00297C49" w:rsidRPr="00AF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49"/>
    <w:rsid w:val="000B6A36"/>
    <w:rsid w:val="001B0759"/>
    <w:rsid w:val="00297C49"/>
    <w:rsid w:val="003377AC"/>
    <w:rsid w:val="00384DDD"/>
    <w:rsid w:val="007229D6"/>
    <w:rsid w:val="0082349B"/>
    <w:rsid w:val="00AD29AA"/>
    <w:rsid w:val="00AF3357"/>
    <w:rsid w:val="00B763EF"/>
    <w:rsid w:val="00DC4F7F"/>
    <w:rsid w:val="00F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3F7C"/>
  <w15:chartTrackingRefBased/>
  <w15:docId w15:val="{EC2C5AAC-B783-4DFA-A2A1-9A303C53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C4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97C4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76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sgu.ru/uch_lit/157.pdf" TargetMode="External"/><Relationship Id="rId13" Type="http://schemas.openxmlformats.org/officeDocument/2006/relationships/hyperlink" Target="http://elibrary.sgu.ru/uch_lit/174.pdf" TargetMode="External"/><Relationship Id="rId18" Type="http://schemas.openxmlformats.org/officeDocument/2006/relationships/hyperlink" Target="http://elibrary.sgu.ru/uch_lit/171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elibrary.sgu.ru/uch_lit/156.pdf" TargetMode="External"/><Relationship Id="rId12" Type="http://schemas.openxmlformats.org/officeDocument/2006/relationships/hyperlink" Target="http://elibrary.sgu.ru/uch_lit/170.pdf" TargetMode="External"/><Relationship Id="rId17" Type="http://schemas.openxmlformats.org/officeDocument/2006/relationships/hyperlink" Target="http://elibrary.sgu.ru/uch_lit/16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sgu.ru/uch_lit/173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library.sgu.ru/uch_lit/155.pdf" TargetMode="External"/><Relationship Id="rId11" Type="http://schemas.openxmlformats.org/officeDocument/2006/relationships/hyperlink" Target="http://elibrary.sgu.ru/uch_lit/161.pdf" TargetMode="External"/><Relationship Id="rId5" Type="http://schemas.openxmlformats.org/officeDocument/2006/relationships/hyperlink" Target="http://elibrary.sgu.ru/uch_lit/176.pdf" TargetMode="External"/><Relationship Id="rId15" Type="http://schemas.openxmlformats.org/officeDocument/2006/relationships/hyperlink" Target="http://elibrary.sgu.ru/uch_lit/160.pdf" TargetMode="External"/><Relationship Id="rId10" Type="http://schemas.openxmlformats.org/officeDocument/2006/relationships/hyperlink" Target="http://elibrary.sgu.ru/uch_lit/159.pdf" TargetMode="External"/><Relationship Id="rId19" Type="http://schemas.openxmlformats.org/officeDocument/2006/relationships/hyperlink" Target="http://elibrary.sgu.ru/uch_lit/186.pdf" TargetMode="External"/><Relationship Id="rId4" Type="http://schemas.openxmlformats.org/officeDocument/2006/relationships/hyperlink" Target="https://www.sgu.ru/sites/default/files/textdocsfiles/2019/05/10/novye_pravila_oformleniya_kursovyh_rabot_i_vkr.pdf" TargetMode="External"/><Relationship Id="rId9" Type="http://schemas.openxmlformats.org/officeDocument/2006/relationships/hyperlink" Target="http://elibrary.sgu.ru/uch_lit/158.pdf" TargetMode="External"/><Relationship Id="rId14" Type="http://schemas.openxmlformats.org/officeDocument/2006/relationships/hyperlink" Target="http://elibrary.sgu.ru/uch_lit/16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BurukhinaO</dc:creator>
  <cp:keywords/>
  <dc:description/>
  <cp:lastModifiedBy>v s</cp:lastModifiedBy>
  <cp:revision>6</cp:revision>
  <dcterms:created xsi:type="dcterms:W3CDTF">2022-07-23T07:55:00Z</dcterms:created>
  <dcterms:modified xsi:type="dcterms:W3CDTF">2022-09-06T17:41:00Z</dcterms:modified>
</cp:coreProperties>
</file>