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C24165" w:rsidP="00671FBD">
      <w:pPr>
        <w:jc w:val="center"/>
      </w:pPr>
      <w:r w:rsidRPr="0043258E">
        <w:t xml:space="preserve">Министерство </w:t>
      </w:r>
      <w:r w:rsidR="00E817D8" w:rsidRPr="0043258E">
        <w:t>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3E3B7F" w:rsidP="00671FBD">
      <w:pPr>
        <w:jc w:val="center"/>
      </w:pPr>
      <w:r>
        <w:t>П</w:t>
      </w:r>
      <w:r w:rsidR="00E817D8" w:rsidRPr="0043258E">
        <w:t>АО «Тантал», ОАО «Институт критических технологий»</w:t>
      </w:r>
    </w:p>
    <w:p w:rsidR="00A7688D" w:rsidRDefault="00E817D8" w:rsidP="00671FBD">
      <w:pPr>
        <w:jc w:val="center"/>
      </w:pPr>
      <w:r w:rsidRPr="0043258E">
        <w:t xml:space="preserve">«Саратовский </w:t>
      </w:r>
      <w:r w:rsidR="00A7688D">
        <w:t xml:space="preserve">национальный исследовательский </w:t>
      </w:r>
    </w:p>
    <w:p w:rsidR="00E817D8" w:rsidRPr="0043258E" w:rsidRDefault="00E817D8" w:rsidP="00671FBD">
      <w:pPr>
        <w:jc w:val="center"/>
      </w:pPr>
      <w:r w:rsidRPr="0043258E">
        <w:t>государственный университет имени Н. Г. Чернышевского»</w:t>
      </w:r>
    </w:p>
    <w:p w:rsidR="00E817D8" w:rsidRPr="0043258E" w:rsidRDefault="00376A26"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499;top:2839;width:8748;height:1505" stroked="f">
              <v:fill opacity="0"/>
              <v:textbox style="mso-next-textbox:#_x0000_s354003">
                <w:txbxContent>
                  <w:p w:rsidR="002B2587" w:rsidRDefault="002B2587" w:rsidP="00001D57">
                    <w:pPr>
                      <w:jc w:val="center"/>
                    </w:pPr>
                    <w:r w:rsidRPr="00001D57">
                      <w:t xml:space="preserve">Решением Президиума ВАК Министерства образования и науки РФ издание включено в Перечень ведущих рецензируемых научных журналов и изданий, </w:t>
                    </w:r>
                  </w:p>
                  <w:p w:rsidR="002B2587" w:rsidRPr="00001D57" w:rsidRDefault="002B2587" w:rsidP="00001D57">
                    <w:pPr>
                      <w:jc w:val="center"/>
                    </w:pPr>
                    <w:proofErr w:type="gramStart"/>
                    <w:r w:rsidRPr="00001D57">
                      <w:t>в</w:t>
                    </w:r>
                    <w:proofErr w:type="gramEnd"/>
                    <w:r w:rsidRPr="00001D57">
                      <w:t xml:space="preserve"> </w:t>
                    </w:r>
                    <w:proofErr w:type="gramStart"/>
                    <w:r w:rsidRPr="00001D57">
                      <w:t>которых</w:t>
                    </w:r>
                    <w:proofErr w:type="gramEnd"/>
                    <w:r w:rsidRPr="00001D57">
                      <w:t xml:space="preserve"> рекомендуется публикация основных результатов диссертационных 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wrap type="none"/>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666006" w:rsidP="00671FBD">
      <w:pPr>
        <w:jc w:val="center"/>
        <w:rPr>
          <w:caps/>
        </w:rPr>
      </w:pPr>
      <w:r>
        <w:rPr>
          <w:caps/>
        </w:rPr>
        <w:t>Выпуск 24</w:t>
      </w:r>
    </w:p>
    <w:p w:rsidR="00E817D8" w:rsidRPr="0043258E" w:rsidRDefault="00E817D8" w:rsidP="00671FBD">
      <w:pPr>
        <w:jc w:val="center"/>
        <w:rPr>
          <w:sz w:val="28"/>
          <w:szCs w:val="28"/>
        </w:rPr>
      </w:pPr>
    </w:p>
    <w:p w:rsidR="009D01BF" w:rsidRDefault="009D01BF" w:rsidP="00671FBD">
      <w:pPr>
        <w:jc w:val="center"/>
        <w:rPr>
          <w:b/>
          <w:sz w:val="28"/>
          <w:szCs w:val="28"/>
        </w:rPr>
      </w:pPr>
      <w:r w:rsidRPr="009D01BF">
        <w:rPr>
          <w:b/>
          <w:sz w:val="28"/>
          <w:szCs w:val="28"/>
        </w:rPr>
        <w:t xml:space="preserve">Теоретические и </w:t>
      </w:r>
      <w:r w:rsidR="00666006">
        <w:rPr>
          <w:b/>
          <w:sz w:val="28"/>
          <w:szCs w:val="28"/>
        </w:rPr>
        <w:t>экспериментальные исследования.</w:t>
      </w:r>
    </w:p>
    <w:p w:rsidR="00E817D8" w:rsidRPr="009D01BF" w:rsidRDefault="00666006" w:rsidP="00671FBD">
      <w:pPr>
        <w:jc w:val="center"/>
        <w:rPr>
          <w:b/>
          <w:sz w:val="28"/>
          <w:szCs w:val="28"/>
        </w:rPr>
      </w:pPr>
      <w:r w:rsidRPr="009D01BF">
        <w:rPr>
          <w:b/>
          <w:sz w:val="28"/>
          <w:szCs w:val="28"/>
        </w:rPr>
        <w:t xml:space="preserve">Компьютерные </w:t>
      </w:r>
      <w:r w:rsidR="009D01BF" w:rsidRPr="009D01BF">
        <w:rPr>
          <w:b/>
          <w:sz w:val="28"/>
          <w:szCs w:val="28"/>
        </w:rPr>
        <w:t>технологии</w:t>
      </w:r>
      <w:r w:rsidR="00E817D8" w:rsidRPr="009D01BF">
        <w:rPr>
          <w:b/>
          <w:sz w:val="28"/>
          <w:szCs w:val="28"/>
        </w:rPr>
        <w:t>.</w:t>
      </w:r>
    </w:p>
    <w:p w:rsidR="00E817D8" w:rsidRPr="00173B09" w:rsidRDefault="00E817D8" w:rsidP="00671FBD">
      <w:pPr>
        <w:jc w:val="center"/>
        <w:rPr>
          <w:b/>
          <w:sz w:val="28"/>
          <w:szCs w:val="28"/>
        </w:rPr>
      </w:pPr>
      <w:r w:rsidRPr="00B70254">
        <w:rPr>
          <w:b/>
          <w:sz w:val="28"/>
          <w:szCs w:val="28"/>
        </w:rPr>
        <w:t>Методические аспекты физического образования</w:t>
      </w:r>
      <w:r w:rsidR="00B04A6B" w:rsidRPr="00B70254">
        <w:rPr>
          <w:b/>
          <w:sz w:val="28"/>
          <w:szCs w:val="28"/>
        </w:rPr>
        <w:t>.</w:t>
      </w:r>
    </w:p>
    <w:p w:rsidR="00B04A6B" w:rsidRPr="00173B09" w:rsidRDefault="00B04A6B" w:rsidP="00671FBD">
      <w:pPr>
        <w:jc w:val="center"/>
        <w:rPr>
          <w:b/>
          <w:sz w:val="28"/>
          <w:szCs w:val="28"/>
        </w:rPr>
      </w:pPr>
      <w:r w:rsidRPr="00173B09">
        <w:rPr>
          <w:b/>
          <w:sz w:val="28"/>
          <w:szCs w:val="28"/>
        </w:rPr>
        <w:t>Экономика в промышленности</w:t>
      </w:r>
    </w:p>
    <w:p w:rsidR="00E817D8" w:rsidRPr="00BB59BC"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6F70A3">
        <w:t xml:space="preserve">Издательство </w:t>
      </w:r>
      <w:r w:rsidR="006F70A3" w:rsidRPr="006F70A3">
        <w:t>О</w:t>
      </w:r>
      <w:r w:rsidR="006F70A3">
        <w:t>АО «Институт критических технологий»</w:t>
      </w:r>
    </w:p>
    <w:p w:rsidR="00E817D8" w:rsidRPr="0043258E" w:rsidRDefault="00376A26" w:rsidP="00671FBD">
      <w:pPr>
        <w:jc w:val="center"/>
      </w:pPr>
      <w:r>
        <w:rPr>
          <w:noProof/>
        </w:rPr>
        <w:pict>
          <v:rect id="_x0000_s354011" style="position:absolute;left:0;text-align:left;margin-left:217.85pt;margin-top:16.3pt;width:36pt;height:27.35pt;z-index:40" stroked="f"/>
        </w:pict>
      </w:r>
      <w:r w:rsidR="00666006">
        <w:t>2018</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477C5D" w:rsidTr="00E817D8">
        <w:trPr>
          <w:trHeight w:val="860"/>
        </w:trPr>
        <w:tc>
          <w:tcPr>
            <w:tcW w:w="720" w:type="dxa"/>
          </w:tcPr>
          <w:p w:rsidR="00E817D8" w:rsidRPr="00B02141" w:rsidRDefault="00E817D8" w:rsidP="00671FBD">
            <w:pPr>
              <w:jc w:val="both"/>
              <w:rPr>
                <w:sz w:val="28"/>
                <w:szCs w:val="28"/>
              </w:rPr>
            </w:pPr>
          </w:p>
          <w:p w:rsidR="00E817D8" w:rsidRPr="00B02141" w:rsidRDefault="00E817D8" w:rsidP="00671FBD">
            <w:pPr>
              <w:jc w:val="both"/>
              <w:rPr>
                <w:sz w:val="28"/>
                <w:szCs w:val="28"/>
              </w:rPr>
            </w:pPr>
            <w:r w:rsidRPr="00B02141">
              <w:rPr>
                <w:sz w:val="28"/>
                <w:szCs w:val="28"/>
              </w:rPr>
              <w:t>Г44</w:t>
            </w:r>
          </w:p>
        </w:tc>
        <w:tc>
          <w:tcPr>
            <w:tcW w:w="8350" w:type="dxa"/>
          </w:tcPr>
          <w:p w:rsidR="00E817D8" w:rsidRPr="00B02141" w:rsidRDefault="00E817D8" w:rsidP="006F70A3">
            <w:pPr>
              <w:ind w:firstLine="556"/>
              <w:jc w:val="both"/>
              <w:rPr>
                <w:sz w:val="28"/>
                <w:szCs w:val="28"/>
              </w:rPr>
            </w:pPr>
            <w:r w:rsidRPr="00B02141">
              <w:rPr>
                <w:b/>
                <w:sz w:val="28"/>
                <w:szCs w:val="28"/>
              </w:rPr>
              <w:t>Гетеромагнитная микроэлектроника</w:t>
            </w:r>
            <w:proofErr w:type="gramStart"/>
            <w:r w:rsidR="00475121">
              <w:rPr>
                <w:sz w:val="28"/>
                <w:szCs w:val="28"/>
              </w:rPr>
              <w:t xml:space="preserve"> :</w:t>
            </w:r>
            <w:proofErr w:type="gramEnd"/>
            <w:r w:rsidR="00475121">
              <w:rPr>
                <w:sz w:val="28"/>
                <w:szCs w:val="28"/>
              </w:rPr>
              <w:t xml:space="preserve"> сборник научных тр</w:t>
            </w:r>
            <w:r w:rsidR="00475121">
              <w:rPr>
                <w:sz w:val="28"/>
                <w:szCs w:val="28"/>
              </w:rPr>
              <w:t>у</w:t>
            </w:r>
            <w:r w:rsidR="00475121">
              <w:rPr>
                <w:sz w:val="28"/>
                <w:szCs w:val="28"/>
              </w:rPr>
              <w:t>дов</w:t>
            </w:r>
            <w:r w:rsidRPr="00B02141">
              <w:rPr>
                <w:sz w:val="28"/>
                <w:szCs w:val="28"/>
              </w:rPr>
              <w:t xml:space="preserve"> / под ред. проф. А. В. Ляшенко. – Саратов</w:t>
            </w:r>
            <w:proofErr w:type="gramStart"/>
            <w:r w:rsidRPr="00B02141">
              <w:rPr>
                <w:sz w:val="28"/>
                <w:szCs w:val="28"/>
              </w:rPr>
              <w:t xml:space="preserve"> :</w:t>
            </w:r>
            <w:proofErr w:type="gramEnd"/>
            <w:r w:rsidRPr="00B02141">
              <w:rPr>
                <w:sz w:val="28"/>
                <w:szCs w:val="28"/>
              </w:rPr>
              <w:t xml:space="preserve"> Изд-</w:t>
            </w:r>
            <w:r w:rsidR="00980FEB">
              <w:rPr>
                <w:sz w:val="28"/>
                <w:szCs w:val="28"/>
              </w:rPr>
              <w:t xml:space="preserve">во </w:t>
            </w:r>
            <w:r w:rsidR="006F70A3" w:rsidRPr="006F70A3">
              <w:rPr>
                <w:sz w:val="28"/>
                <w:szCs w:val="28"/>
              </w:rPr>
              <w:t>ОАО «Инст</w:t>
            </w:r>
            <w:r w:rsidR="006F70A3" w:rsidRPr="006F70A3">
              <w:rPr>
                <w:sz w:val="28"/>
                <w:szCs w:val="28"/>
              </w:rPr>
              <w:t>и</w:t>
            </w:r>
            <w:r w:rsidR="006F70A3" w:rsidRPr="006F70A3">
              <w:rPr>
                <w:sz w:val="28"/>
                <w:szCs w:val="28"/>
              </w:rPr>
              <w:t>тут критических технологий»</w:t>
            </w:r>
            <w:r w:rsidR="00666006">
              <w:rPr>
                <w:sz w:val="28"/>
                <w:szCs w:val="28"/>
              </w:rPr>
              <w:t>, 2018</w:t>
            </w:r>
            <w:r w:rsidR="00BB59BC">
              <w:rPr>
                <w:sz w:val="28"/>
                <w:szCs w:val="28"/>
              </w:rPr>
              <w:t xml:space="preserve">. – Вып. </w:t>
            </w:r>
            <w:r w:rsidR="00666006">
              <w:rPr>
                <w:sz w:val="28"/>
                <w:szCs w:val="28"/>
              </w:rPr>
              <w:t>24</w:t>
            </w:r>
            <w:r w:rsidRPr="00B02141">
              <w:rPr>
                <w:sz w:val="28"/>
                <w:szCs w:val="28"/>
              </w:rPr>
              <w:t xml:space="preserve"> : </w:t>
            </w:r>
            <w:r w:rsidR="009D01BF" w:rsidRPr="009D01BF">
              <w:rPr>
                <w:sz w:val="28"/>
                <w:szCs w:val="28"/>
              </w:rPr>
              <w:t>Теоретические и экс</w:t>
            </w:r>
            <w:r w:rsidR="00666006">
              <w:rPr>
                <w:sz w:val="28"/>
                <w:szCs w:val="28"/>
              </w:rPr>
              <w:t>периментальные исследования.</w:t>
            </w:r>
            <w:r w:rsidR="009D01BF" w:rsidRPr="009D01BF">
              <w:rPr>
                <w:sz w:val="28"/>
                <w:szCs w:val="28"/>
              </w:rPr>
              <w:t xml:space="preserve"> </w:t>
            </w:r>
            <w:r w:rsidR="00666006" w:rsidRPr="009D01BF">
              <w:rPr>
                <w:sz w:val="28"/>
                <w:szCs w:val="28"/>
              </w:rPr>
              <w:t xml:space="preserve">Компьютерные </w:t>
            </w:r>
            <w:r w:rsidR="009D01BF" w:rsidRPr="009D01BF">
              <w:rPr>
                <w:sz w:val="28"/>
                <w:szCs w:val="28"/>
              </w:rPr>
              <w:t>технологии</w:t>
            </w:r>
            <w:r w:rsidRPr="00B02141">
              <w:rPr>
                <w:sz w:val="28"/>
                <w:szCs w:val="28"/>
              </w:rPr>
              <w:t xml:space="preserve">. </w:t>
            </w:r>
            <w:r w:rsidRPr="0029223C">
              <w:rPr>
                <w:sz w:val="28"/>
                <w:szCs w:val="28"/>
              </w:rPr>
              <w:t>М</w:t>
            </w:r>
            <w:r w:rsidRPr="0029223C">
              <w:rPr>
                <w:sz w:val="28"/>
                <w:szCs w:val="28"/>
              </w:rPr>
              <w:t>е</w:t>
            </w:r>
            <w:r w:rsidRPr="0029223C">
              <w:rPr>
                <w:sz w:val="28"/>
                <w:szCs w:val="28"/>
              </w:rPr>
              <w:t>тодические аспекты физического образования.</w:t>
            </w:r>
            <w:r w:rsidR="00B04A6B" w:rsidRPr="0029223C">
              <w:rPr>
                <w:sz w:val="28"/>
                <w:szCs w:val="28"/>
              </w:rPr>
              <w:t xml:space="preserve"> Экономика в пр</w:t>
            </w:r>
            <w:r w:rsidR="00B04A6B" w:rsidRPr="0029223C">
              <w:rPr>
                <w:sz w:val="28"/>
                <w:szCs w:val="28"/>
              </w:rPr>
              <w:t>о</w:t>
            </w:r>
            <w:r w:rsidR="00B04A6B" w:rsidRPr="0029223C">
              <w:rPr>
                <w:sz w:val="28"/>
                <w:szCs w:val="28"/>
              </w:rPr>
              <w:t>мышленности</w:t>
            </w:r>
            <w:r w:rsidR="003C2372" w:rsidRPr="0029223C">
              <w:rPr>
                <w:sz w:val="28"/>
                <w:szCs w:val="28"/>
              </w:rPr>
              <w:t>.</w:t>
            </w:r>
            <w:r w:rsidRPr="0029223C">
              <w:rPr>
                <w:sz w:val="28"/>
                <w:szCs w:val="28"/>
              </w:rPr>
              <w:t xml:space="preserve"> – </w:t>
            </w:r>
            <w:r w:rsidR="00BD6CAD" w:rsidRPr="0029223C">
              <w:rPr>
                <w:sz w:val="28"/>
                <w:szCs w:val="28"/>
              </w:rPr>
              <w:t>96</w:t>
            </w:r>
            <w:r w:rsidRPr="0029223C">
              <w:rPr>
                <w:sz w:val="28"/>
                <w:szCs w:val="28"/>
              </w:rPr>
              <w:t xml:space="preserve"> с. : ил.</w:t>
            </w:r>
            <w:r w:rsidRPr="00B02141">
              <w:rPr>
                <w:sz w:val="28"/>
                <w:szCs w:val="28"/>
              </w:rPr>
              <w:t xml:space="preserve"> </w:t>
            </w:r>
          </w:p>
        </w:tc>
      </w:tr>
    </w:tbl>
    <w:p w:rsidR="00E817D8" w:rsidRPr="00477C5D" w:rsidRDefault="00E817D8" w:rsidP="00671FBD">
      <w:pPr>
        <w:jc w:val="both"/>
      </w:pPr>
    </w:p>
    <w:p w:rsidR="00E817D8" w:rsidRDefault="00E817D8" w:rsidP="00671FBD">
      <w:pPr>
        <w:jc w:val="both"/>
        <w:rPr>
          <w:b/>
        </w:rPr>
      </w:pPr>
    </w:p>
    <w:p w:rsidR="008008CD" w:rsidRPr="000F7B83" w:rsidRDefault="008008CD" w:rsidP="008008CD">
      <w:pPr>
        <w:spacing w:line="235" w:lineRule="auto"/>
        <w:ind w:firstLine="709"/>
        <w:jc w:val="both"/>
        <w:rPr>
          <w:i/>
        </w:rPr>
      </w:pPr>
      <w:r w:rsidRPr="009D3CF0">
        <w:t xml:space="preserve">В </w:t>
      </w:r>
      <w:r w:rsidR="009D3CF0" w:rsidRPr="009D3CF0">
        <w:t>настоящем выпуске сборника</w:t>
      </w:r>
      <w:r w:rsidRPr="009D3CF0">
        <w:t xml:space="preserve"> нашли отражение оригинальные материалы по теоретическим и экспериментальным исследованиям, компьютерным технологиям, а также</w:t>
      </w:r>
      <w:r w:rsidRPr="009D3CF0">
        <w:rPr>
          <w:spacing w:val="-4"/>
          <w:lang w:bidi="en-US"/>
        </w:rPr>
        <w:t xml:space="preserve"> методическим аспектам физического образования</w:t>
      </w:r>
      <w:r w:rsidRPr="009D3CF0">
        <w:t xml:space="preserve"> и экономическим проблемам в промышленности.</w:t>
      </w:r>
    </w:p>
    <w:p w:rsidR="00B1108F" w:rsidRPr="00B1108F" w:rsidRDefault="00B1108F" w:rsidP="00B1108F">
      <w:pPr>
        <w:pStyle w:val="aff4"/>
        <w:tabs>
          <w:tab w:val="left" w:pos="1134"/>
        </w:tabs>
        <w:spacing w:after="0" w:line="240" w:lineRule="auto"/>
        <w:ind w:left="0" w:firstLine="709"/>
        <w:jc w:val="both"/>
      </w:pPr>
      <w:r w:rsidRPr="008008CD">
        <w:rPr>
          <w:rFonts w:ascii="Times New Roman" w:hAnsi="Times New Roman"/>
          <w:sz w:val="24"/>
          <w:szCs w:val="24"/>
        </w:rPr>
        <w:t>Для специалистов-разработчиков,</w:t>
      </w:r>
      <w:r w:rsidR="007438B5">
        <w:rPr>
          <w:rFonts w:ascii="Times New Roman" w:hAnsi="Times New Roman"/>
          <w:sz w:val="24"/>
          <w:szCs w:val="24"/>
        </w:rPr>
        <w:t xml:space="preserve"> экспертов, работающих в областях</w:t>
      </w:r>
      <w:r w:rsidRPr="008008CD">
        <w:rPr>
          <w:rFonts w:ascii="Times New Roman" w:hAnsi="Times New Roman"/>
          <w:sz w:val="24"/>
          <w:szCs w:val="24"/>
        </w:rPr>
        <w:t xml:space="preserve"> </w:t>
      </w:r>
      <w:r w:rsidR="00422850">
        <w:rPr>
          <w:rFonts w:ascii="Times New Roman" w:hAnsi="Times New Roman"/>
          <w:sz w:val="24"/>
          <w:szCs w:val="24"/>
        </w:rPr>
        <w:t>микро- и наноэлектроники, компьютерных технологий</w:t>
      </w:r>
      <w:r w:rsidRPr="008008CD">
        <w:rPr>
          <w:rFonts w:ascii="Times New Roman" w:hAnsi="Times New Roman"/>
          <w:sz w:val="24"/>
          <w:szCs w:val="24"/>
        </w:rPr>
        <w:t xml:space="preserve">, </w:t>
      </w:r>
      <w:r w:rsidR="00422850">
        <w:rPr>
          <w:rFonts w:ascii="Times New Roman" w:hAnsi="Times New Roman"/>
          <w:sz w:val="24"/>
          <w:szCs w:val="24"/>
        </w:rPr>
        <w:t xml:space="preserve">физического образования, </w:t>
      </w:r>
      <w:r w:rsidRPr="008008CD">
        <w:rPr>
          <w:rFonts w:ascii="Times New Roman" w:hAnsi="Times New Roman"/>
          <w:sz w:val="24"/>
          <w:szCs w:val="24"/>
        </w:rPr>
        <w:t>а также докт</w:t>
      </w:r>
      <w:r w:rsidRPr="008008CD">
        <w:rPr>
          <w:rFonts w:ascii="Times New Roman" w:hAnsi="Times New Roman"/>
          <w:sz w:val="24"/>
          <w:szCs w:val="24"/>
        </w:rPr>
        <w:t>о</w:t>
      </w:r>
      <w:r w:rsidRPr="008008CD">
        <w:rPr>
          <w:rFonts w:ascii="Times New Roman" w:hAnsi="Times New Roman"/>
          <w:sz w:val="24"/>
          <w:szCs w:val="24"/>
        </w:rPr>
        <w:t>рантов, аспирантов и студентов.</w:t>
      </w:r>
    </w:p>
    <w:p w:rsidR="00E817D8" w:rsidRPr="00485D33" w:rsidRDefault="00E817D8" w:rsidP="00671FBD">
      <w:pPr>
        <w:ind w:firstLine="708"/>
        <w:jc w:val="both"/>
      </w:pPr>
    </w:p>
    <w:p w:rsidR="00ED03C3" w:rsidRDefault="00ED03C3" w:rsidP="00671FBD">
      <w:pPr>
        <w:ind w:firstLine="708"/>
        <w:jc w:val="both"/>
        <w:rPr>
          <w:color w:val="000000"/>
        </w:rPr>
      </w:pPr>
    </w:p>
    <w:p w:rsidR="00ED03C3" w:rsidRPr="0043258E" w:rsidRDefault="00ED03C3"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DB484B" w:rsidRDefault="00E817D8" w:rsidP="00671FBD">
      <w:pPr>
        <w:jc w:val="both"/>
        <w:rPr>
          <w:color w:val="000000" w:themeColor="text1"/>
          <w:spacing w:val="20"/>
        </w:rPr>
      </w:pPr>
    </w:p>
    <w:p w:rsidR="00757BD6" w:rsidRPr="00B031A4" w:rsidRDefault="00757BD6" w:rsidP="00757BD6">
      <w:pPr>
        <w:jc w:val="both"/>
        <w:rPr>
          <w:spacing w:val="-2"/>
        </w:rPr>
      </w:pPr>
      <w:r w:rsidRPr="00B031A4">
        <w:rPr>
          <w:i/>
        </w:rPr>
        <w:t>А. А. Игнатьев</w:t>
      </w:r>
      <w:r w:rsidRPr="00B031A4">
        <w:t xml:space="preserve">, д-р физ.-мат. наук, проф. (отв. редактор); </w:t>
      </w:r>
      <w:r w:rsidRPr="00B031A4">
        <w:rPr>
          <w:i/>
        </w:rPr>
        <w:t>М. Н.</w:t>
      </w:r>
      <w:r w:rsidRPr="00B031A4">
        <w:t xml:space="preserve"> </w:t>
      </w:r>
      <w:r w:rsidRPr="00B031A4">
        <w:rPr>
          <w:i/>
        </w:rPr>
        <w:t>Куликов</w:t>
      </w:r>
      <w:r w:rsidRPr="00B031A4">
        <w:t xml:space="preserve">, канд. физ.-мат. наук, проф. (зам. отв. редактора); </w:t>
      </w:r>
      <w:r w:rsidRPr="00B031A4">
        <w:rPr>
          <w:i/>
        </w:rPr>
        <w:t>Л. Л. Страхова</w:t>
      </w:r>
      <w:r w:rsidRPr="00B031A4">
        <w:t>, канд. физ.-мат. наук, доц. (отв. секр</w:t>
      </w:r>
      <w:r w:rsidRPr="00B031A4">
        <w:t>е</w:t>
      </w:r>
      <w:r w:rsidRPr="00B031A4">
        <w:t xml:space="preserve">тарь); </w:t>
      </w:r>
      <w:r w:rsidR="00261864" w:rsidRPr="00B031A4">
        <w:rPr>
          <w:i/>
        </w:rPr>
        <w:t>С. Ю. Глазьев</w:t>
      </w:r>
      <w:r w:rsidR="00261864" w:rsidRPr="00B031A4">
        <w:t xml:space="preserve">, д-р экон. наук, проф., акад. РАН; </w:t>
      </w:r>
      <w:r w:rsidRPr="00B031A4">
        <w:rPr>
          <w:i/>
        </w:rPr>
        <w:t>В. И. Борисов</w:t>
      </w:r>
      <w:r w:rsidRPr="00B031A4">
        <w:t xml:space="preserve">, д-р техн. наук, член-корр. РАН; </w:t>
      </w:r>
      <w:r w:rsidR="00261864" w:rsidRPr="00B031A4">
        <w:rPr>
          <w:i/>
        </w:rPr>
        <w:t>С. А. Никитов</w:t>
      </w:r>
      <w:r w:rsidR="00261864" w:rsidRPr="00B031A4">
        <w:t>, д-р физ.-мат. наук, проф., член-корр. РАН;</w:t>
      </w:r>
      <w:r w:rsidR="00261864" w:rsidRPr="00C97D38">
        <w:rPr>
          <w:color w:val="FF0000"/>
        </w:rPr>
        <w:t xml:space="preserve"> </w:t>
      </w:r>
      <w:r w:rsidR="00261864" w:rsidRPr="00B031A4">
        <w:rPr>
          <w:i/>
        </w:rPr>
        <w:t>О. С. С</w:t>
      </w:r>
      <w:r w:rsidR="00261864" w:rsidRPr="00B031A4">
        <w:rPr>
          <w:i/>
        </w:rPr>
        <w:t>и</w:t>
      </w:r>
      <w:r w:rsidR="00261864" w:rsidRPr="00B031A4">
        <w:rPr>
          <w:i/>
        </w:rPr>
        <w:t>роткин</w:t>
      </w:r>
      <w:r w:rsidR="00261864" w:rsidRPr="00B031A4">
        <w:t>, д-р техн. наук, член-корр. РАН;</w:t>
      </w:r>
      <w:r w:rsidR="000C03BC" w:rsidRPr="00C97D38">
        <w:rPr>
          <w:color w:val="FF0000"/>
        </w:rPr>
        <w:t xml:space="preserve"> </w:t>
      </w:r>
      <w:r w:rsidRPr="00B031A4">
        <w:rPr>
          <w:i/>
        </w:rPr>
        <w:t>О.</w:t>
      </w:r>
      <w:r w:rsidR="001000DE" w:rsidRPr="00B031A4">
        <w:rPr>
          <w:i/>
        </w:rPr>
        <w:t xml:space="preserve"> </w:t>
      </w:r>
      <w:r w:rsidRPr="00B031A4">
        <w:rPr>
          <w:i/>
        </w:rPr>
        <w:t>Ю. Гордашникова</w:t>
      </w:r>
      <w:r w:rsidRPr="00B031A4">
        <w:t xml:space="preserve">, д-р экон. наук, проф.; </w:t>
      </w:r>
      <w:r w:rsidR="00B031A4">
        <w:t xml:space="preserve">    </w:t>
      </w:r>
      <w:r w:rsidRPr="00B031A4">
        <w:rPr>
          <w:i/>
          <w:spacing w:val="-2"/>
        </w:rPr>
        <w:t>А.</w:t>
      </w:r>
      <w:r w:rsidR="001000DE" w:rsidRPr="00B031A4">
        <w:rPr>
          <w:i/>
          <w:spacing w:val="-2"/>
        </w:rPr>
        <w:t xml:space="preserve"> </w:t>
      </w:r>
      <w:r w:rsidRPr="00B031A4">
        <w:rPr>
          <w:i/>
          <w:spacing w:val="-2"/>
        </w:rPr>
        <w:t>Н. Плотников</w:t>
      </w:r>
      <w:r w:rsidR="001000DE" w:rsidRPr="00B031A4">
        <w:rPr>
          <w:spacing w:val="-2"/>
        </w:rPr>
        <w:t xml:space="preserve">, д-р экон. наук, проф.; </w:t>
      </w:r>
      <w:r w:rsidRPr="00B031A4">
        <w:rPr>
          <w:i/>
          <w:spacing w:val="-2"/>
        </w:rPr>
        <w:t>Е. А. Наумов</w:t>
      </w:r>
      <w:r w:rsidRPr="00B031A4">
        <w:rPr>
          <w:spacing w:val="-2"/>
        </w:rPr>
        <w:t xml:space="preserve">, </w:t>
      </w:r>
      <w:r w:rsidR="00B07093" w:rsidRPr="00B031A4">
        <w:rPr>
          <w:spacing w:val="-2"/>
        </w:rPr>
        <w:t>канд. экон. наук, проф.</w:t>
      </w:r>
      <w:r w:rsidR="00B031A4" w:rsidRPr="00B031A4">
        <w:rPr>
          <w:spacing w:val="-2"/>
        </w:rPr>
        <w:t>, акад. РАЕН</w:t>
      </w:r>
      <w:r w:rsidR="00B07093" w:rsidRPr="00B031A4">
        <w:rPr>
          <w:spacing w:val="-2"/>
        </w:rPr>
        <w:t>;</w:t>
      </w:r>
      <w:r w:rsidR="00B07093" w:rsidRPr="00B031A4">
        <w:t xml:space="preserve">     </w:t>
      </w:r>
      <w:r w:rsidR="00261864" w:rsidRPr="00B031A4">
        <w:rPr>
          <w:i/>
          <w:spacing w:val="-2"/>
        </w:rPr>
        <w:t>Л. С. Сотов</w:t>
      </w:r>
      <w:r w:rsidR="00261864" w:rsidRPr="00B031A4">
        <w:rPr>
          <w:spacing w:val="-2"/>
        </w:rPr>
        <w:t>, д-р. техн. наук, проф.;</w:t>
      </w:r>
      <w:r w:rsidR="00261864" w:rsidRPr="00C97D38">
        <w:rPr>
          <w:color w:val="FF0000"/>
          <w:spacing w:val="-2"/>
        </w:rPr>
        <w:t xml:space="preserve"> </w:t>
      </w:r>
      <w:r w:rsidRPr="00B031A4">
        <w:rPr>
          <w:i/>
        </w:rPr>
        <w:t>А. А. Солопов</w:t>
      </w:r>
      <w:r w:rsidRPr="00B031A4">
        <w:t>, канд. экон. наук;</w:t>
      </w:r>
      <w:r w:rsidRPr="00C97D38">
        <w:rPr>
          <w:color w:val="FF0000"/>
        </w:rPr>
        <w:t xml:space="preserve"> </w:t>
      </w:r>
      <w:r w:rsidRPr="00B031A4">
        <w:rPr>
          <w:i/>
        </w:rPr>
        <w:t>С. П. Кудрявцева</w:t>
      </w:r>
      <w:r w:rsidRPr="00B031A4">
        <w:t xml:space="preserve">, канд. техн. наук, доц.; </w:t>
      </w:r>
      <w:r w:rsidRPr="00B031A4">
        <w:rPr>
          <w:i/>
        </w:rPr>
        <w:t>С. В. Овчинников</w:t>
      </w:r>
      <w:r w:rsidRPr="00B031A4">
        <w:t xml:space="preserve">, канд. физ.-мат. наук, </w:t>
      </w:r>
      <w:r w:rsidRPr="00B031A4">
        <w:rPr>
          <w:spacing w:val="-2"/>
        </w:rPr>
        <w:t xml:space="preserve">доц.; </w:t>
      </w:r>
      <w:r w:rsidR="00E355D9" w:rsidRPr="00B031A4">
        <w:rPr>
          <w:i/>
          <w:spacing w:val="-2"/>
        </w:rPr>
        <w:t>В. А. Малярчук</w:t>
      </w:r>
      <w:r w:rsidR="00E355D9" w:rsidRPr="00B031A4">
        <w:rPr>
          <w:spacing w:val="-2"/>
        </w:rPr>
        <w:t>, канд. техн. наук.</w:t>
      </w:r>
      <w:r w:rsidR="00261864" w:rsidRPr="00B031A4">
        <w:rPr>
          <w:spacing w:val="-2"/>
        </w:rPr>
        <w:t xml:space="preserve">, </w:t>
      </w:r>
      <w:r w:rsidR="00261864" w:rsidRPr="00B031A4">
        <w:t>доц.</w:t>
      </w:r>
      <w:r w:rsidR="00E355D9" w:rsidRPr="00B031A4">
        <w:rPr>
          <w:spacing w:val="-2"/>
        </w:rPr>
        <w:t>;</w:t>
      </w:r>
      <w:r w:rsidR="00261864" w:rsidRPr="00B031A4">
        <w:t xml:space="preserve"> </w:t>
      </w:r>
      <w:r w:rsidRPr="00B031A4">
        <w:rPr>
          <w:i/>
          <w:spacing w:val="-2"/>
        </w:rPr>
        <w:t>А. Л. Хвалин</w:t>
      </w:r>
      <w:r w:rsidR="001000DE" w:rsidRPr="00B031A4">
        <w:rPr>
          <w:spacing w:val="-2"/>
        </w:rPr>
        <w:t xml:space="preserve">, </w:t>
      </w:r>
      <w:r w:rsidR="00B031A4" w:rsidRPr="00B031A4">
        <w:rPr>
          <w:spacing w:val="-2"/>
        </w:rPr>
        <w:t>д-р</w:t>
      </w:r>
      <w:r w:rsidR="001000DE" w:rsidRPr="00B031A4">
        <w:rPr>
          <w:spacing w:val="-2"/>
        </w:rPr>
        <w:t xml:space="preserve"> техн. наук, </w:t>
      </w:r>
      <w:r w:rsidR="00B031A4" w:rsidRPr="00B031A4">
        <w:rPr>
          <w:spacing w:val="-2"/>
        </w:rPr>
        <w:t>проф</w:t>
      </w:r>
      <w:r w:rsidR="001000DE" w:rsidRPr="00B031A4">
        <w:rPr>
          <w:spacing w:val="-2"/>
        </w:rPr>
        <w:t>.;</w:t>
      </w:r>
      <w:r w:rsidRPr="00B031A4">
        <w:rPr>
          <w:spacing w:val="-2"/>
        </w:rPr>
        <w:t xml:space="preserve"> </w:t>
      </w:r>
      <w:r w:rsidRPr="00B031A4">
        <w:rPr>
          <w:i/>
          <w:spacing w:val="-2"/>
        </w:rPr>
        <w:t>Б.</w:t>
      </w:r>
      <w:r w:rsidR="001000DE" w:rsidRPr="00B031A4">
        <w:rPr>
          <w:i/>
          <w:spacing w:val="-2"/>
        </w:rPr>
        <w:t xml:space="preserve"> </w:t>
      </w:r>
      <w:r w:rsidRPr="00B031A4">
        <w:rPr>
          <w:i/>
          <w:spacing w:val="-2"/>
        </w:rPr>
        <w:t>А. Медведев</w:t>
      </w:r>
      <w:r w:rsidR="001000DE" w:rsidRPr="00B031A4">
        <w:rPr>
          <w:spacing w:val="-2"/>
        </w:rPr>
        <w:t xml:space="preserve">, </w:t>
      </w:r>
      <w:r w:rsidRPr="00B031A4">
        <w:rPr>
          <w:spacing w:val="-2"/>
        </w:rPr>
        <w:t xml:space="preserve">канд. физ.-мат. наук, доц.; </w:t>
      </w:r>
      <w:r w:rsidRPr="00B031A4">
        <w:rPr>
          <w:i/>
          <w:spacing w:val="-2"/>
        </w:rPr>
        <w:t>Л.</w:t>
      </w:r>
      <w:r w:rsidR="001000DE" w:rsidRPr="00B031A4">
        <w:rPr>
          <w:i/>
          <w:spacing w:val="-2"/>
        </w:rPr>
        <w:t xml:space="preserve"> </w:t>
      </w:r>
      <w:r w:rsidRPr="00B031A4">
        <w:rPr>
          <w:i/>
          <w:spacing w:val="-2"/>
        </w:rPr>
        <w:t>А. Романченко</w:t>
      </w:r>
      <w:r w:rsidR="001000DE" w:rsidRPr="00B031A4">
        <w:rPr>
          <w:spacing w:val="-2"/>
        </w:rPr>
        <w:t xml:space="preserve">, канд. техн. наук, доц.; </w:t>
      </w:r>
      <w:r w:rsidRPr="00B031A4">
        <w:rPr>
          <w:i/>
          <w:spacing w:val="-2"/>
        </w:rPr>
        <w:t>А. С. Краснощекова</w:t>
      </w:r>
      <w:r w:rsidRPr="00B031A4">
        <w:rPr>
          <w:spacing w:val="-2"/>
        </w:rPr>
        <w:t>, зам</w:t>
      </w:r>
      <w:r w:rsidR="001000DE" w:rsidRPr="00B031A4">
        <w:rPr>
          <w:spacing w:val="-2"/>
        </w:rPr>
        <w:t>. нач. КБ КТ по общим вопросам (</w:t>
      </w:r>
      <w:r w:rsidRPr="00B031A4">
        <w:rPr>
          <w:spacing w:val="-2"/>
        </w:rPr>
        <w:t>референт ОАО «Институт критических техноло</w:t>
      </w:r>
      <w:r w:rsidR="001000DE" w:rsidRPr="00B031A4">
        <w:rPr>
          <w:spacing w:val="-2"/>
        </w:rPr>
        <w:t>гий»)</w:t>
      </w:r>
    </w:p>
    <w:p w:rsidR="00E817D8" w:rsidRPr="0043258E" w:rsidRDefault="00E817D8" w:rsidP="00671FBD">
      <w:pPr>
        <w:ind w:firstLine="708"/>
        <w:jc w:val="both"/>
      </w:pPr>
    </w:p>
    <w:p w:rsidR="00E817D8" w:rsidRDefault="00E817D8" w:rsidP="00671FBD">
      <w:pPr>
        <w:ind w:firstLine="708"/>
        <w:jc w:val="both"/>
      </w:pPr>
    </w:p>
    <w:p w:rsidR="00FB13BC" w:rsidRPr="0043258E" w:rsidRDefault="00FB13BC" w:rsidP="00671FBD">
      <w:pPr>
        <w:ind w:firstLine="708"/>
        <w:jc w:val="both"/>
      </w:pPr>
    </w:p>
    <w:p w:rsidR="008D3F55" w:rsidRPr="00F14F80" w:rsidRDefault="00F14F80" w:rsidP="00F14F80">
      <w:pPr>
        <w:jc w:val="center"/>
        <w:rPr>
          <w:i/>
        </w:rPr>
      </w:pPr>
      <w:r w:rsidRPr="000E6D63">
        <w:rPr>
          <w:i/>
        </w:rPr>
        <w:t>Работа издана в авторской редакции</w:t>
      </w:r>
    </w:p>
    <w:p w:rsidR="00E817D8" w:rsidRPr="0043258E" w:rsidRDefault="00E817D8" w:rsidP="00671FBD">
      <w:pPr>
        <w:ind w:firstLine="708"/>
        <w:jc w:val="both"/>
      </w:pPr>
    </w:p>
    <w:p w:rsidR="00E817D8" w:rsidRDefault="00E817D8" w:rsidP="00671FBD">
      <w:pPr>
        <w:ind w:firstLine="708"/>
        <w:jc w:val="both"/>
      </w:pPr>
    </w:p>
    <w:p w:rsidR="00F14F80" w:rsidRPr="0043258E" w:rsidRDefault="00F14F80"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Default="00E817D8" w:rsidP="00671FBD">
      <w:pPr>
        <w:ind w:firstLine="708"/>
        <w:jc w:val="both"/>
      </w:pPr>
    </w:p>
    <w:tbl>
      <w:tblPr>
        <w:tblW w:w="9214" w:type="dxa"/>
        <w:tblCellMar>
          <w:left w:w="0" w:type="dxa"/>
          <w:right w:w="0" w:type="dxa"/>
        </w:tblCellMar>
        <w:tblLook w:val="01E0"/>
      </w:tblPr>
      <w:tblGrid>
        <w:gridCol w:w="5670"/>
        <w:gridCol w:w="3544"/>
      </w:tblGrid>
      <w:tr w:rsidR="00E817D8" w:rsidRPr="0043258E" w:rsidTr="000E6D63">
        <w:tc>
          <w:tcPr>
            <w:tcW w:w="5670" w:type="dxa"/>
          </w:tcPr>
          <w:p w:rsidR="00E817D8" w:rsidRPr="0043258E" w:rsidRDefault="00E817D8" w:rsidP="00671FBD">
            <w:pPr>
              <w:jc w:val="both"/>
              <w:rPr>
                <w:b/>
              </w:rPr>
            </w:pPr>
            <w:r w:rsidRPr="0043258E">
              <w:rPr>
                <w:b/>
                <w:lang w:val="en-US"/>
              </w:rPr>
              <w:t>ISSN</w:t>
            </w:r>
            <w:r w:rsidRPr="0043258E">
              <w:rPr>
                <w:b/>
              </w:rPr>
              <w:t xml:space="preserve"> 1810-9594</w:t>
            </w:r>
          </w:p>
        </w:tc>
        <w:tc>
          <w:tcPr>
            <w:tcW w:w="3544" w:type="dxa"/>
          </w:tcPr>
          <w:p w:rsidR="00E817D8" w:rsidRPr="000E6D63" w:rsidRDefault="00E817D8" w:rsidP="000E6D63">
            <w:r w:rsidRPr="0043258E">
              <w:sym w:font="Symbol" w:char="F0D3"/>
            </w:r>
            <w:r w:rsidR="003E3B7F">
              <w:t xml:space="preserve"> </w:t>
            </w:r>
            <w:r w:rsidR="000E6D63">
              <w:t xml:space="preserve"> </w:t>
            </w:r>
            <w:r w:rsidR="003E3B7F">
              <w:t>П</w:t>
            </w:r>
            <w:r w:rsidRPr="0043258E">
              <w:t xml:space="preserve">АО «Тантал», </w:t>
            </w:r>
            <w:r w:rsidRPr="000E6D63">
              <w:t>201</w:t>
            </w:r>
            <w:r w:rsidR="005B2C1B" w:rsidRPr="000E6D63">
              <w:t>8</w:t>
            </w:r>
          </w:p>
          <w:p w:rsidR="000E6D63" w:rsidRPr="000E6D63" w:rsidRDefault="000E6D63" w:rsidP="000E6D63">
            <w:r w:rsidRPr="000E6D63">
              <w:sym w:font="Symbol" w:char="F0D3"/>
            </w:r>
            <w:r w:rsidRPr="000E6D63">
              <w:t xml:space="preserve"> </w:t>
            </w:r>
            <w:r>
              <w:t xml:space="preserve"> </w:t>
            </w:r>
            <w:r w:rsidR="00666006" w:rsidRPr="000E6D63">
              <w:t xml:space="preserve">ОАО «Институт </w:t>
            </w:r>
            <w:proofErr w:type="gramStart"/>
            <w:r w:rsidR="00666006" w:rsidRPr="000E6D63">
              <w:t>критических</w:t>
            </w:r>
            <w:proofErr w:type="gramEnd"/>
            <w:r w:rsidR="00666006" w:rsidRPr="000E6D63">
              <w:t xml:space="preserve"> </w:t>
            </w:r>
          </w:p>
          <w:p w:rsidR="00666006" w:rsidRPr="003E5B51" w:rsidRDefault="00666006" w:rsidP="000E6D63">
            <w:pPr>
              <w:ind w:firstLine="284"/>
            </w:pPr>
            <w:r w:rsidRPr="000E6D63">
              <w:t>технологий»</w:t>
            </w:r>
            <w:r w:rsidR="000E6D63" w:rsidRPr="000E6D63">
              <w:t>, 2018</w:t>
            </w:r>
          </w:p>
        </w:tc>
      </w:tr>
    </w:tbl>
    <w:p w:rsidR="00E817D8" w:rsidRPr="0043258E" w:rsidRDefault="00376A26" w:rsidP="00671FBD">
      <w:pPr>
        <w:ind w:firstLine="708"/>
        <w:jc w:val="both"/>
        <w:sectPr w:rsidR="00E817D8" w:rsidRPr="0043258E" w:rsidSect="006C496E">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1.35pt;width:56.1pt;height:44.8pt;z-index:39;mso-position-horizontal-relative:text;mso-position-vertical-relative:text" stroked="f"/>
        </w:pict>
      </w:r>
    </w:p>
    <w:p w:rsidR="00D751B6" w:rsidRPr="009B021B" w:rsidRDefault="00D751B6" w:rsidP="0035120F">
      <w:pPr>
        <w:spacing w:line="230" w:lineRule="auto"/>
        <w:jc w:val="center"/>
        <w:rPr>
          <w:caps/>
          <w:sz w:val="28"/>
          <w:szCs w:val="28"/>
          <w:highlight w:val="yellow"/>
        </w:rPr>
      </w:pPr>
    </w:p>
    <w:p w:rsidR="00D751B6" w:rsidRPr="009B021B" w:rsidRDefault="00D751B6" w:rsidP="0035120F">
      <w:pPr>
        <w:spacing w:line="230" w:lineRule="auto"/>
        <w:jc w:val="center"/>
        <w:rPr>
          <w:caps/>
          <w:sz w:val="28"/>
          <w:szCs w:val="28"/>
          <w:highlight w:val="yellow"/>
        </w:rPr>
      </w:pPr>
    </w:p>
    <w:p w:rsidR="00D751B6" w:rsidRPr="009B021B" w:rsidRDefault="00D751B6" w:rsidP="0035120F">
      <w:pPr>
        <w:spacing w:line="230" w:lineRule="auto"/>
        <w:jc w:val="center"/>
        <w:rPr>
          <w:caps/>
          <w:sz w:val="28"/>
          <w:szCs w:val="28"/>
          <w:highlight w:val="yellow"/>
        </w:rPr>
      </w:pPr>
    </w:p>
    <w:p w:rsidR="00E817D8" w:rsidRPr="00D751B6" w:rsidRDefault="00E817D8" w:rsidP="0035120F">
      <w:pPr>
        <w:spacing w:line="230" w:lineRule="auto"/>
        <w:jc w:val="center"/>
        <w:rPr>
          <w:b/>
          <w:caps/>
          <w:sz w:val="28"/>
          <w:szCs w:val="28"/>
        </w:rPr>
      </w:pPr>
      <w:r w:rsidRPr="00D751B6">
        <w:rPr>
          <w:b/>
          <w:caps/>
          <w:sz w:val="28"/>
          <w:szCs w:val="28"/>
        </w:rPr>
        <w:t>Предисловие</w:t>
      </w:r>
    </w:p>
    <w:p w:rsidR="00851EFD" w:rsidRPr="009B021B" w:rsidRDefault="00851EFD" w:rsidP="0035120F">
      <w:pPr>
        <w:spacing w:line="230" w:lineRule="auto"/>
        <w:jc w:val="center"/>
        <w:rPr>
          <w:caps/>
          <w:sz w:val="28"/>
          <w:szCs w:val="28"/>
          <w:highlight w:val="yellow"/>
        </w:rPr>
      </w:pPr>
    </w:p>
    <w:p w:rsidR="005D361A" w:rsidRPr="005D361A" w:rsidRDefault="005D361A" w:rsidP="005D361A">
      <w:pPr>
        <w:ind w:firstLine="709"/>
        <w:jc w:val="both"/>
        <w:rPr>
          <w:sz w:val="28"/>
          <w:szCs w:val="28"/>
        </w:rPr>
      </w:pPr>
      <w:r w:rsidRPr="00851EFD">
        <w:rPr>
          <w:sz w:val="28"/>
          <w:szCs w:val="28"/>
        </w:rPr>
        <w:t xml:space="preserve">В письме Минобанауки России </w:t>
      </w:r>
      <w:r w:rsidR="00E33C40" w:rsidRPr="00851EFD">
        <w:rPr>
          <w:sz w:val="28"/>
          <w:szCs w:val="28"/>
        </w:rPr>
        <w:t xml:space="preserve">от 26.02.2018 </w:t>
      </w:r>
      <w:r w:rsidRPr="00851EFD">
        <w:rPr>
          <w:sz w:val="28"/>
          <w:szCs w:val="28"/>
        </w:rPr>
        <w:t>ответственным реда</w:t>
      </w:r>
      <w:r w:rsidRPr="00851EFD">
        <w:rPr>
          <w:sz w:val="28"/>
          <w:szCs w:val="28"/>
        </w:rPr>
        <w:t>к</w:t>
      </w:r>
      <w:r w:rsidRPr="00851EFD">
        <w:rPr>
          <w:sz w:val="28"/>
          <w:szCs w:val="28"/>
        </w:rPr>
        <w:t>торам изданий</w:t>
      </w:r>
      <w:r w:rsidR="008D24EB" w:rsidRPr="00851EFD">
        <w:rPr>
          <w:sz w:val="28"/>
          <w:szCs w:val="28"/>
        </w:rPr>
        <w:t>, входящих в Перечень</w:t>
      </w:r>
      <w:r w:rsidRPr="00851EFD">
        <w:rPr>
          <w:sz w:val="28"/>
          <w:szCs w:val="28"/>
        </w:rPr>
        <w:t xml:space="preserve"> </w:t>
      </w:r>
      <w:r w:rsidR="008D24EB" w:rsidRPr="00851EFD">
        <w:rPr>
          <w:sz w:val="28"/>
          <w:szCs w:val="28"/>
        </w:rPr>
        <w:t>ведущих рецензируемых научных журналов и изданий</w:t>
      </w:r>
      <w:r w:rsidR="00E33C40" w:rsidRPr="00851EFD">
        <w:rPr>
          <w:sz w:val="28"/>
          <w:szCs w:val="28"/>
        </w:rPr>
        <w:t>,</w:t>
      </w:r>
      <w:r w:rsidRPr="00851EFD">
        <w:rPr>
          <w:sz w:val="28"/>
          <w:szCs w:val="28"/>
        </w:rPr>
        <w:t xml:space="preserve"> </w:t>
      </w:r>
      <w:r w:rsidR="00BA1113" w:rsidRPr="00851EFD">
        <w:rPr>
          <w:sz w:val="28"/>
          <w:szCs w:val="28"/>
        </w:rPr>
        <w:t>было предложено сократ</w:t>
      </w:r>
      <w:r w:rsidRPr="00851EFD">
        <w:rPr>
          <w:sz w:val="28"/>
          <w:szCs w:val="28"/>
        </w:rPr>
        <w:t xml:space="preserve">ить </w:t>
      </w:r>
      <w:r w:rsidR="00E33C40" w:rsidRPr="00851EFD">
        <w:rPr>
          <w:sz w:val="28"/>
          <w:szCs w:val="28"/>
        </w:rPr>
        <w:t>число</w:t>
      </w:r>
      <w:r w:rsidRPr="00851EFD">
        <w:rPr>
          <w:sz w:val="28"/>
          <w:szCs w:val="28"/>
        </w:rPr>
        <w:t xml:space="preserve"> научных специ</w:t>
      </w:r>
      <w:r w:rsidR="008D24EB" w:rsidRPr="00851EFD">
        <w:rPr>
          <w:sz w:val="28"/>
          <w:szCs w:val="28"/>
        </w:rPr>
        <w:t>ал</w:t>
      </w:r>
      <w:r w:rsidR="008D24EB" w:rsidRPr="00851EFD">
        <w:rPr>
          <w:sz w:val="28"/>
          <w:szCs w:val="28"/>
        </w:rPr>
        <w:t>ь</w:t>
      </w:r>
      <w:r w:rsidR="008D24EB">
        <w:rPr>
          <w:sz w:val="28"/>
          <w:szCs w:val="28"/>
        </w:rPr>
        <w:t>ностей до трех.</w:t>
      </w:r>
      <w:r w:rsidRPr="005D361A">
        <w:rPr>
          <w:sz w:val="28"/>
          <w:szCs w:val="28"/>
        </w:rPr>
        <w:t xml:space="preserve"> </w:t>
      </w:r>
      <w:r w:rsidR="008D24EB">
        <w:rPr>
          <w:sz w:val="28"/>
          <w:szCs w:val="28"/>
        </w:rPr>
        <w:t>В</w:t>
      </w:r>
      <w:r w:rsidRPr="005D361A">
        <w:rPr>
          <w:sz w:val="28"/>
          <w:szCs w:val="28"/>
        </w:rPr>
        <w:t xml:space="preserve"> </w:t>
      </w:r>
      <w:r w:rsidR="00E33C40">
        <w:rPr>
          <w:sz w:val="28"/>
          <w:szCs w:val="28"/>
        </w:rPr>
        <w:t xml:space="preserve">связи с этим </w:t>
      </w:r>
      <w:r w:rsidR="00851EFD">
        <w:rPr>
          <w:sz w:val="28"/>
          <w:szCs w:val="28"/>
        </w:rPr>
        <w:t xml:space="preserve">в </w:t>
      </w:r>
      <w:r w:rsidR="00E33C40">
        <w:rPr>
          <w:sz w:val="28"/>
          <w:szCs w:val="28"/>
        </w:rPr>
        <w:t>сборник</w:t>
      </w:r>
      <w:r w:rsidR="00851EFD">
        <w:rPr>
          <w:sz w:val="28"/>
          <w:szCs w:val="28"/>
        </w:rPr>
        <w:t>е</w:t>
      </w:r>
      <w:r w:rsidRPr="005D361A">
        <w:rPr>
          <w:sz w:val="28"/>
          <w:szCs w:val="28"/>
        </w:rPr>
        <w:t xml:space="preserve"> </w:t>
      </w:r>
      <w:r w:rsidR="008D24EB" w:rsidRPr="005D361A">
        <w:rPr>
          <w:sz w:val="28"/>
          <w:szCs w:val="28"/>
        </w:rPr>
        <w:t>«Гетеромагнитная микроэле</w:t>
      </w:r>
      <w:r w:rsidR="008D24EB" w:rsidRPr="005D361A">
        <w:rPr>
          <w:sz w:val="28"/>
          <w:szCs w:val="28"/>
        </w:rPr>
        <w:t>к</w:t>
      </w:r>
      <w:r w:rsidR="008D24EB" w:rsidRPr="005D361A">
        <w:rPr>
          <w:sz w:val="28"/>
          <w:szCs w:val="28"/>
        </w:rPr>
        <w:t>троника»</w:t>
      </w:r>
      <w:r w:rsidR="008D24EB">
        <w:rPr>
          <w:sz w:val="28"/>
          <w:szCs w:val="28"/>
        </w:rPr>
        <w:t xml:space="preserve"> </w:t>
      </w:r>
      <w:r w:rsidR="00851EFD">
        <w:rPr>
          <w:sz w:val="28"/>
          <w:szCs w:val="28"/>
        </w:rPr>
        <w:t>будут публиковаться</w:t>
      </w:r>
      <w:r w:rsidR="00851EFD" w:rsidRPr="0027106C">
        <w:rPr>
          <w:sz w:val="28"/>
          <w:szCs w:val="28"/>
        </w:rPr>
        <w:t xml:space="preserve"> материалы по </w:t>
      </w:r>
      <w:r w:rsidR="00851EFD">
        <w:rPr>
          <w:sz w:val="28"/>
          <w:szCs w:val="28"/>
        </w:rPr>
        <w:t xml:space="preserve">следующим </w:t>
      </w:r>
      <w:r w:rsidR="00851EFD" w:rsidRPr="0027106C">
        <w:rPr>
          <w:sz w:val="28"/>
          <w:szCs w:val="28"/>
        </w:rPr>
        <w:t>группам научных специальностей</w:t>
      </w:r>
      <w:r w:rsidR="00851EFD" w:rsidRPr="005D361A">
        <w:rPr>
          <w:sz w:val="28"/>
          <w:szCs w:val="28"/>
        </w:rPr>
        <w:t xml:space="preserve"> </w:t>
      </w:r>
      <w:r w:rsidR="00851EFD">
        <w:rPr>
          <w:sz w:val="28"/>
          <w:szCs w:val="28"/>
        </w:rPr>
        <w:t>и соответствующим им отраслям</w:t>
      </w:r>
      <w:r w:rsidR="00E33C40" w:rsidRPr="001E430F">
        <w:rPr>
          <w:sz w:val="28"/>
          <w:szCs w:val="28"/>
        </w:rPr>
        <w:t xml:space="preserve"> науки, по которым пр</w:t>
      </w:r>
      <w:r w:rsidR="00E33C40" w:rsidRPr="001E430F">
        <w:rPr>
          <w:sz w:val="28"/>
          <w:szCs w:val="28"/>
        </w:rPr>
        <w:t>и</w:t>
      </w:r>
      <w:r w:rsidR="00E33C40" w:rsidRPr="001E430F">
        <w:rPr>
          <w:sz w:val="28"/>
          <w:szCs w:val="28"/>
        </w:rPr>
        <w:t>суждаются ученые степени</w:t>
      </w:r>
      <w:r w:rsidR="00851EFD" w:rsidRPr="0027106C">
        <w:rPr>
          <w:sz w:val="28"/>
          <w:szCs w:val="28"/>
        </w:rPr>
        <w:t>:</w:t>
      </w:r>
    </w:p>
    <w:p w:rsidR="005D361A" w:rsidRPr="005D361A" w:rsidRDefault="00851EFD" w:rsidP="008E2D36">
      <w:pPr>
        <w:pStyle w:val="aff4"/>
        <w:numPr>
          <w:ilvl w:val="0"/>
          <w:numId w:val="47"/>
        </w:numPr>
        <w:tabs>
          <w:tab w:val="left" w:pos="993"/>
        </w:tabs>
        <w:spacing w:after="0" w:line="240" w:lineRule="auto"/>
        <w:ind w:left="0" w:firstLine="709"/>
        <w:jc w:val="both"/>
        <w:rPr>
          <w:rFonts w:ascii="Times New Roman" w:hAnsi="Times New Roman"/>
          <w:sz w:val="28"/>
          <w:szCs w:val="28"/>
        </w:rPr>
      </w:pPr>
      <w:r w:rsidRPr="001E430F">
        <w:rPr>
          <w:rFonts w:ascii="Times New Roman" w:hAnsi="Times New Roman"/>
          <w:sz w:val="28"/>
          <w:szCs w:val="28"/>
          <w:lang w:val="en-US"/>
        </w:rPr>
        <w:t xml:space="preserve">01.04.00 </w:t>
      </w:r>
      <w:proofErr w:type="spellStart"/>
      <w:r w:rsidRPr="001E430F">
        <w:rPr>
          <w:rFonts w:ascii="Times New Roman" w:hAnsi="Times New Roman"/>
          <w:sz w:val="28"/>
          <w:szCs w:val="28"/>
          <w:lang w:val="en-US"/>
        </w:rPr>
        <w:t>Физика</w:t>
      </w:r>
      <w:proofErr w:type="spellEnd"/>
      <w:r>
        <w:rPr>
          <w:rFonts w:ascii="Times New Roman" w:hAnsi="Times New Roman"/>
          <w:sz w:val="28"/>
          <w:szCs w:val="28"/>
        </w:rPr>
        <w:t xml:space="preserve"> (</w:t>
      </w:r>
      <w:r w:rsidRPr="001E430F">
        <w:rPr>
          <w:rFonts w:ascii="Times New Roman" w:hAnsi="Times New Roman"/>
          <w:sz w:val="28"/>
          <w:szCs w:val="28"/>
          <w:lang w:val="en-US"/>
        </w:rPr>
        <w:t xml:space="preserve">01.04.03 </w:t>
      </w:r>
      <w:proofErr w:type="spellStart"/>
      <w:r w:rsidRPr="001E430F">
        <w:rPr>
          <w:rFonts w:ascii="Times New Roman" w:hAnsi="Times New Roman"/>
          <w:sz w:val="28"/>
          <w:szCs w:val="28"/>
          <w:lang w:val="en-US"/>
        </w:rPr>
        <w:t>Радиофизика</w:t>
      </w:r>
      <w:proofErr w:type="spellEnd"/>
      <w:r>
        <w:rPr>
          <w:rFonts w:ascii="Times New Roman" w:hAnsi="Times New Roman"/>
          <w:sz w:val="28"/>
          <w:szCs w:val="28"/>
        </w:rPr>
        <w:t>);</w:t>
      </w:r>
    </w:p>
    <w:p w:rsidR="005D361A" w:rsidRPr="00A163B4" w:rsidRDefault="00A163B4" w:rsidP="00A163B4">
      <w:pPr>
        <w:pStyle w:val="aff4"/>
        <w:numPr>
          <w:ilvl w:val="0"/>
          <w:numId w:val="47"/>
        </w:numPr>
        <w:tabs>
          <w:tab w:val="left" w:pos="993"/>
        </w:tabs>
        <w:spacing w:after="0" w:line="240" w:lineRule="auto"/>
        <w:ind w:left="0" w:firstLine="709"/>
        <w:jc w:val="both"/>
        <w:rPr>
          <w:rFonts w:ascii="Times New Roman" w:hAnsi="Times New Roman"/>
          <w:sz w:val="28"/>
          <w:szCs w:val="28"/>
        </w:rPr>
      </w:pPr>
      <w:r w:rsidRPr="00A163B4">
        <w:rPr>
          <w:rFonts w:ascii="Times New Roman" w:hAnsi="Times New Roman"/>
          <w:sz w:val="28"/>
          <w:szCs w:val="28"/>
        </w:rPr>
        <w:t xml:space="preserve">05.13.00 </w:t>
      </w:r>
      <w:r w:rsidR="00851EFD" w:rsidRPr="00A163B4">
        <w:rPr>
          <w:rFonts w:ascii="Times New Roman" w:hAnsi="Times New Roman"/>
          <w:sz w:val="28"/>
          <w:szCs w:val="28"/>
        </w:rPr>
        <w:t>Информатика, вычислительная техника и управление (05.13.05 Элементы и устройства вычислительной техники и систем упра</w:t>
      </w:r>
      <w:r w:rsidR="00851EFD" w:rsidRPr="00A163B4">
        <w:rPr>
          <w:rFonts w:ascii="Times New Roman" w:hAnsi="Times New Roman"/>
          <w:sz w:val="28"/>
          <w:szCs w:val="28"/>
        </w:rPr>
        <w:t>в</w:t>
      </w:r>
      <w:r w:rsidR="00851EFD" w:rsidRPr="00A163B4">
        <w:rPr>
          <w:rFonts w:ascii="Times New Roman" w:hAnsi="Times New Roman"/>
          <w:sz w:val="28"/>
          <w:szCs w:val="28"/>
        </w:rPr>
        <w:t>ления);</w:t>
      </w:r>
    </w:p>
    <w:p w:rsidR="005D361A" w:rsidRPr="005D361A" w:rsidRDefault="00851EFD" w:rsidP="00A163B4">
      <w:pPr>
        <w:pStyle w:val="aff4"/>
        <w:numPr>
          <w:ilvl w:val="0"/>
          <w:numId w:val="47"/>
        </w:numPr>
        <w:tabs>
          <w:tab w:val="left" w:pos="993"/>
        </w:tabs>
        <w:spacing w:after="0" w:line="240" w:lineRule="auto"/>
        <w:ind w:left="0" w:firstLine="709"/>
        <w:jc w:val="both"/>
        <w:rPr>
          <w:rFonts w:ascii="Times New Roman" w:hAnsi="Times New Roman"/>
          <w:sz w:val="28"/>
          <w:szCs w:val="28"/>
        </w:rPr>
      </w:pPr>
      <w:r w:rsidRPr="00851EFD">
        <w:rPr>
          <w:rFonts w:ascii="Times New Roman" w:hAnsi="Times New Roman"/>
          <w:sz w:val="28"/>
          <w:szCs w:val="28"/>
        </w:rPr>
        <w:t>08.00.00 Экономические науки</w:t>
      </w:r>
      <w:r>
        <w:rPr>
          <w:rFonts w:ascii="Times New Roman" w:hAnsi="Times New Roman"/>
          <w:sz w:val="28"/>
          <w:szCs w:val="28"/>
        </w:rPr>
        <w:t xml:space="preserve"> (</w:t>
      </w:r>
      <w:r w:rsidRPr="001E430F">
        <w:rPr>
          <w:rFonts w:ascii="Times New Roman" w:hAnsi="Times New Roman"/>
          <w:sz w:val="28"/>
          <w:szCs w:val="28"/>
        </w:rPr>
        <w:t>08.00.05 Экономика и управление народным хозяйством</w:t>
      </w:r>
      <w:r>
        <w:rPr>
          <w:rFonts w:ascii="Times New Roman" w:hAnsi="Times New Roman"/>
          <w:sz w:val="28"/>
          <w:szCs w:val="28"/>
        </w:rPr>
        <w:t>).</w:t>
      </w:r>
    </w:p>
    <w:p w:rsidR="005D361A" w:rsidRPr="005D361A" w:rsidRDefault="005D361A" w:rsidP="005D361A">
      <w:pPr>
        <w:ind w:firstLine="709"/>
        <w:jc w:val="both"/>
        <w:rPr>
          <w:sz w:val="28"/>
          <w:szCs w:val="28"/>
        </w:rPr>
      </w:pPr>
      <w:r w:rsidRPr="005D361A">
        <w:rPr>
          <w:sz w:val="28"/>
          <w:szCs w:val="28"/>
        </w:rPr>
        <w:t xml:space="preserve">В настоящий выпуск сборника включены материалы: </w:t>
      </w:r>
    </w:p>
    <w:p w:rsidR="005B2C1B" w:rsidRDefault="00A3401E" w:rsidP="005B2C1B">
      <w:pPr>
        <w:pStyle w:val="aff4"/>
        <w:numPr>
          <w:ilvl w:val="0"/>
          <w:numId w:val="4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 способах</w:t>
      </w:r>
      <w:r w:rsidR="00FB13BC" w:rsidRPr="001B2387">
        <w:rPr>
          <w:rFonts w:ascii="Times New Roman" w:hAnsi="Times New Roman"/>
          <w:sz w:val="28"/>
          <w:szCs w:val="28"/>
        </w:rPr>
        <w:t xml:space="preserve"> построения формирователей хаотических последов</w:t>
      </w:r>
      <w:r w:rsidR="00FB13BC" w:rsidRPr="001B2387">
        <w:rPr>
          <w:rFonts w:ascii="Times New Roman" w:hAnsi="Times New Roman"/>
          <w:sz w:val="28"/>
          <w:szCs w:val="28"/>
        </w:rPr>
        <w:t>а</w:t>
      </w:r>
      <w:r w:rsidR="00FB13BC" w:rsidRPr="001B2387">
        <w:rPr>
          <w:rFonts w:ascii="Times New Roman" w:hAnsi="Times New Roman"/>
          <w:sz w:val="28"/>
          <w:szCs w:val="28"/>
        </w:rPr>
        <w:t xml:space="preserve">тельностей, </w:t>
      </w:r>
      <w:r w:rsidR="00660CAB">
        <w:rPr>
          <w:rFonts w:ascii="Times New Roman" w:hAnsi="Times New Roman"/>
          <w:sz w:val="28"/>
          <w:szCs w:val="28"/>
        </w:rPr>
        <w:t xml:space="preserve">о </w:t>
      </w:r>
      <w:r w:rsidR="00FB13BC" w:rsidRPr="001B2387">
        <w:rPr>
          <w:rFonts w:ascii="Times New Roman" w:hAnsi="Times New Roman"/>
          <w:sz w:val="28"/>
          <w:szCs w:val="28"/>
        </w:rPr>
        <w:t>летных испытаниях</w:t>
      </w:r>
      <w:r>
        <w:rPr>
          <w:rFonts w:ascii="Times New Roman" w:hAnsi="Times New Roman"/>
          <w:sz w:val="28"/>
          <w:szCs w:val="28"/>
        </w:rPr>
        <w:t xml:space="preserve"> магнито-инерциального модуля, м</w:t>
      </w:r>
      <w:r w:rsidR="00FB13BC" w:rsidRPr="001B2387">
        <w:rPr>
          <w:rFonts w:ascii="Times New Roman" w:hAnsi="Times New Roman"/>
          <w:sz w:val="28"/>
          <w:szCs w:val="28"/>
        </w:rPr>
        <w:t>одул</w:t>
      </w:r>
      <w:r w:rsidR="00FB13BC" w:rsidRPr="001B2387">
        <w:rPr>
          <w:rFonts w:ascii="Times New Roman" w:hAnsi="Times New Roman"/>
          <w:sz w:val="28"/>
          <w:szCs w:val="28"/>
        </w:rPr>
        <w:t>я</w:t>
      </w:r>
      <w:r w:rsidR="00FB13BC" w:rsidRPr="001B2387">
        <w:rPr>
          <w:rFonts w:ascii="Times New Roman" w:hAnsi="Times New Roman"/>
          <w:sz w:val="28"/>
          <w:szCs w:val="28"/>
        </w:rPr>
        <w:t>ционны</w:t>
      </w:r>
      <w:r>
        <w:rPr>
          <w:rFonts w:ascii="Times New Roman" w:hAnsi="Times New Roman"/>
          <w:sz w:val="28"/>
          <w:szCs w:val="28"/>
        </w:rPr>
        <w:t>х спектрах</w:t>
      </w:r>
      <w:r w:rsidR="00FB13BC" w:rsidRPr="001B2387">
        <w:rPr>
          <w:rFonts w:ascii="Times New Roman" w:hAnsi="Times New Roman"/>
          <w:sz w:val="28"/>
          <w:szCs w:val="28"/>
        </w:rPr>
        <w:t xml:space="preserve"> флуктуаций сигнала многодиодного генератора СВЧ</w:t>
      </w:r>
      <w:r w:rsidR="001B2387" w:rsidRPr="001B2387">
        <w:rPr>
          <w:rFonts w:ascii="Times New Roman" w:hAnsi="Times New Roman"/>
          <w:sz w:val="28"/>
          <w:szCs w:val="28"/>
        </w:rPr>
        <w:t xml:space="preserve">, </w:t>
      </w:r>
      <w:r>
        <w:rPr>
          <w:rFonts w:ascii="Times New Roman" w:hAnsi="Times New Roman"/>
          <w:sz w:val="28"/>
          <w:szCs w:val="28"/>
        </w:rPr>
        <w:t xml:space="preserve">а также </w:t>
      </w:r>
      <w:r w:rsidR="001B2387" w:rsidRPr="001B2387">
        <w:rPr>
          <w:rFonts w:ascii="Times New Roman" w:hAnsi="Times New Roman"/>
          <w:sz w:val="28"/>
          <w:szCs w:val="28"/>
        </w:rPr>
        <w:t>обзор патентов по геомагнитным автономным навигационным си</w:t>
      </w:r>
      <w:r w:rsidR="001B2387" w:rsidRPr="001B2387">
        <w:rPr>
          <w:rFonts w:ascii="Times New Roman" w:hAnsi="Times New Roman"/>
          <w:sz w:val="28"/>
          <w:szCs w:val="28"/>
        </w:rPr>
        <w:t>с</w:t>
      </w:r>
      <w:r w:rsidR="001B2387" w:rsidRPr="001B2387">
        <w:rPr>
          <w:rFonts w:ascii="Times New Roman" w:hAnsi="Times New Roman"/>
          <w:sz w:val="28"/>
          <w:szCs w:val="28"/>
        </w:rPr>
        <w:t>темам</w:t>
      </w:r>
      <w:r w:rsidRPr="00A3401E">
        <w:rPr>
          <w:rFonts w:ascii="Times New Roman" w:hAnsi="Times New Roman"/>
          <w:sz w:val="28"/>
          <w:szCs w:val="28"/>
        </w:rPr>
        <w:t xml:space="preserve"> </w:t>
      </w:r>
      <w:r>
        <w:rPr>
          <w:rFonts w:ascii="Times New Roman" w:hAnsi="Times New Roman"/>
          <w:sz w:val="28"/>
          <w:szCs w:val="28"/>
        </w:rPr>
        <w:t>(</w:t>
      </w:r>
      <w:r w:rsidRPr="005D361A">
        <w:rPr>
          <w:rFonts w:ascii="Times New Roman" w:hAnsi="Times New Roman"/>
          <w:sz w:val="28"/>
          <w:szCs w:val="28"/>
        </w:rPr>
        <w:t>раздел «Теоретические и экспериментальные исследо</w:t>
      </w:r>
      <w:r>
        <w:rPr>
          <w:rFonts w:ascii="Times New Roman" w:hAnsi="Times New Roman"/>
          <w:sz w:val="28"/>
          <w:szCs w:val="28"/>
        </w:rPr>
        <w:t>вания, комп</w:t>
      </w:r>
      <w:r>
        <w:rPr>
          <w:rFonts w:ascii="Times New Roman" w:hAnsi="Times New Roman"/>
          <w:sz w:val="28"/>
          <w:szCs w:val="28"/>
        </w:rPr>
        <w:t>ь</w:t>
      </w:r>
      <w:r>
        <w:rPr>
          <w:rFonts w:ascii="Times New Roman" w:hAnsi="Times New Roman"/>
          <w:sz w:val="28"/>
          <w:szCs w:val="28"/>
        </w:rPr>
        <w:t>ютерные технологии»)</w:t>
      </w:r>
      <w:r w:rsidR="001B2387" w:rsidRPr="001B2387">
        <w:rPr>
          <w:rFonts w:ascii="Times New Roman" w:hAnsi="Times New Roman"/>
          <w:sz w:val="28"/>
          <w:szCs w:val="28"/>
        </w:rPr>
        <w:t>;</w:t>
      </w:r>
    </w:p>
    <w:p w:rsidR="005B2C1B" w:rsidRPr="005B2C1B" w:rsidRDefault="00A3401E" w:rsidP="005B2C1B">
      <w:pPr>
        <w:pStyle w:val="aff4"/>
        <w:numPr>
          <w:ilvl w:val="0"/>
          <w:numId w:val="4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 </w:t>
      </w:r>
      <w:r w:rsidR="00F012BD" w:rsidRPr="005B2C1B">
        <w:rPr>
          <w:rFonts w:ascii="Times New Roman" w:hAnsi="Times New Roman"/>
          <w:sz w:val="28"/>
          <w:szCs w:val="28"/>
        </w:rPr>
        <w:t>мето</w:t>
      </w:r>
      <w:r>
        <w:rPr>
          <w:rFonts w:ascii="Times New Roman" w:hAnsi="Times New Roman"/>
          <w:sz w:val="28"/>
          <w:szCs w:val="28"/>
        </w:rPr>
        <w:t>дах</w:t>
      </w:r>
      <w:r w:rsidR="00F012BD" w:rsidRPr="005B2C1B">
        <w:rPr>
          <w:rFonts w:ascii="Times New Roman" w:hAnsi="Times New Roman"/>
          <w:sz w:val="28"/>
          <w:szCs w:val="28"/>
        </w:rPr>
        <w:t xml:space="preserve"> определения коэффициента поверхностного натяжения жидкости</w:t>
      </w:r>
      <w:r w:rsidRPr="00A3401E">
        <w:rPr>
          <w:rFonts w:ascii="Times New Roman" w:hAnsi="Times New Roman"/>
          <w:spacing w:val="-2"/>
          <w:sz w:val="28"/>
          <w:szCs w:val="28"/>
        </w:rPr>
        <w:t xml:space="preserve"> </w:t>
      </w:r>
      <w:r>
        <w:rPr>
          <w:rFonts w:ascii="Times New Roman" w:hAnsi="Times New Roman"/>
          <w:spacing w:val="-2"/>
          <w:sz w:val="28"/>
          <w:szCs w:val="28"/>
        </w:rPr>
        <w:t>(</w:t>
      </w:r>
      <w:r w:rsidRPr="005B2C1B">
        <w:rPr>
          <w:rFonts w:ascii="Times New Roman" w:hAnsi="Times New Roman"/>
          <w:spacing w:val="-2"/>
          <w:sz w:val="28"/>
          <w:szCs w:val="28"/>
        </w:rPr>
        <w:t>раздел «</w:t>
      </w:r>
      <w:r w:rsidRPr="005B2C1B">
        <w:rPr>
          <w:rFonts w:ascii="Times New Roman" w:hAnsi="Times New Roman"/>
          <w:spacing w:val="-2"/>
          <w:sz w:val="28"/>
          <w:szCs w:val="28"/>
          <w:lang w:bidi="en-US"/>
        </w:rPr>
        <w:t>Методические а</w:t>
      </w:r>
      <w:r>
        <w:rPr>
          <w:rFonts w:ascii="Times New Roman" w:hAnsi="Times New Roman"/>
          <w:spacing w:val="-2"/>
          <w:sz w:val="28"/>
          <w:szCs w:val="28"/>
          <w:lang w:bidi="en-US"/>
        </w:rPr>
        <w:t>спекты физического образования»)</w:t>
      </w:r>
      <w:r w:rsidR="00FA5BB2" w:rsidRPr="005B2C1B">
        <w:rPr>
          <w:rFonts w:ascii="Times New Roman" w:hAnsi="Times New Roman"/>
          <w:spacing w:val="-2"/>
          <w:sz w:val="28"/>
          <w:szCs w:val="28"/>
        </w:rPr>
        <w:t>;</w:t>
      </w:r>
    </w:p>
    <w:p w:rsidR="00FA5BB2" w:rsidRPr="005B2C1B" w:rsidRDefault="00A3401E" w:rsidP="005B2C1B">
      <w:pPr>
        <w:pStyle w:val="aff4"/>
        <w:numPr>
          <w:ilvl w:val="0"/>
          <w:numId w:val="4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 состоянии</w:t>
      </w:r>
      <w:r w:rsidR="00D751B6" w:rsidRPr="005B2C1B">
        <w:rPr>
          <w:rFonts w:ascii="Times New Roman" w:hAnsi="Times New Roman"/>
          <w:sz w:val="28"/>
          <w:szCs w:val="28"/>
        </w:rPr>
        <w:t xml:space="preserve"> и перспекти</w:t>
      </w:r>
      <w:r>
        <w:rPr>
          <w:rFonts w:ascii="Times New Roman" w:hAnsi="Times New Roman"/>
          <w:sz w:val="28"/>
          <w:szCs w:val="28"/>
        </w:rPr>
        <w:t>вах</w:t>
      </w:r>
      <w:r w:rsidR="00D751B6" w:rsidRPr="005B2C1B">
        <w:rPr>
          <w:rFonts w:ascii="Times New Roman" w:hAnsi="Times New Roman"/>
          <w:sz w:val="28"/>
          <w:szCs w:val="28"/>
        </w:rPr>
        <w:t xml:space="preserve"> развития инновационной деятельности в Саратовской области</w:t>
      </w:r>
      <w:r w:rsidR="00D751B6" w:rsidRPr="005B2C1B">
        <w:rPr>
          <w:rFonts w:ascii="Times New Roman" w:hAnsi="Times New Roman"/>
          <w:bCs/>
          <w:sz w:val="28"/>
          <w:szCs w:val="28"/>
        </w:rPr>
        <w:t>,</w:t>
      </w:r>
      <w:r w:rsidR="00D751B6" w:rsidRPr="005B2C1B">
        <w:rPr>
          <w:rFonts w:ascii="Times New Roman" w:hAnsi="Times New Roman"/>
          <w:sz w:val="28"/>
          <w:szCs w:val="28"/>
        </w:rPr>
        <w:t xml:space="preserve"> </w:t>
      </w:r>
      <w:r>
        <w:rPr>
          <w:rFonts w:ascii="Times New Roman" w:hAnsi="Times New Roman"/>
          <w:sz w:val="28"/>
          <w:szCs w:val="28"/>
        </w:rPr>
        <w:t xml:space="preserve">об </w:t>
      </w:r>
      <w:r w:rsidR="00D751B6" w:rsidRPr="005B2C1B">
        <w:rPr>
          <w:rFonts w:ascii="Times New Roman" w:hAnsi="Times New Roman"/>
          <w:sz w:val="28"/>
          <w:szCs w:val="28"/>
        </w:rPr>
        <w:t>иннова</w:t>
      </w:r>
      <w:r>
        <w:rPr>
          <w:rFonts w:ascii="Times New Roman" w:hAnsi="Times New Roman"/>
          <w:sz w:val="28"/>
          <w:szCs w:val="28"/>
        </w:rPr>
        <w:t>ционных подходах</w:t>
      </w:r>
      <w:r w:rsidR="00D751B6" w:rsidRPr="005B2C1B">
        <w:rPr>
          <w:rFonts w:ascii="Times New Roman" w:hAnsi="Times New Roman"/>
          <w:sz w:val="28"/>
          <w:szCs w:val="28"/>
        </w:rPr>
        <w:t xml:space="preserve"> к использованию энергоресурсов на предприятии</w:t>
      </w:r>
      <w:r w:rsidRPr="00A3401E">
        <w:rPr>
          <w:rFonts w:ascii="Times New Roman" w:hAnsi="Times New Roman"/>
          <w:sz w:val="28"/>
          <w:szCs w:val="28"/>
        </w:rPr>
        <w:t xml:space="preserve"> </w:t>
      </w:r>
      <w:r>
        <w:rPr>
          <w:rFonts w:ascii="Times New Roman" w:hAnsi="Times New Roman"/>
          <w:sz w:val="28"/>
          <w:szCs w:val="28"/>
        </w:rPr>
        <w:t>(</w:t>
      </w:r>
      <w:r w:rsidRPr="005B2C1B">
        <w:rPr>
          <w:rFonts w:ascii="Times New Roman" w:hAnsi="Times New Roman"/>
          <w:sz w:val="28"/>
          <w:szCs w:val="28"/>
        </w:rPr>
        <w:t>раздел «</w:t>
      </w:r>
      <w:r w:rsidRPr="005B2C1B">
        <w:rPr>
          <w:rFonts w:ascii="Times New Roman" w:eastAsia="HiddenHorzOCR" w:hAnsi="Times New Roman"/>
          <w:sz w:val="28"/>
          <w:szCs w:val="28"/>
          <w:lang w:bidi="en-US"/>
        </w:rPr>
        <w:t>Экономика в промышленности</w:t>
      </w:r>
      <w:r>
        <w:rPr>
          <w:rFonts w:ascii="Times New Roman" w:eastAsia="HiddenHorzOCR" w:hAnsi="Times New Roman"/>
          <w:sz w:val="28"/>
          <w:szCs w:val="28"/>
          <w:lang w:bidi="en-US"/>
        </w:rPr>
        <w:t>»)</w:t>
      </w:r>
      <w:r w:rsidR="00D751B6" w:rsidRPr="005B2C1B">
        <w:rPr>
          <w:rFonts w:ascii="Times New Roman" w:hAnsi="Times New Roman"/>
          <w:sz w:val="28"/>
          <w:szCs w:val="28"/>
        </w:rPr>
        <w:t>.</w:t>
      </w:r>
    </w:p>
    <w:p w:rsidR="00A3401E" w:rsidRPr="000E6D63" w:rsidRDefault="00A3401E" w:rsidP="00A3401E">
      <w:pPr>
        <w:ind w:firstLine="709"/>
        <w:jc w:val="both"/>
        <w:rPr>
          <w:sz w:val="28"/>
          <w:szCs w:val="28"/>
        </w:rPr>
      </w:pPr>
      <w:r w:rsidRPr="000E6D63">
        <w:rPr>
          <w:sz w:val="28"/>
          <w:szCs w:val="28"/>
        </w:rPr>
        <w:t>В 2018 г. исполнилось 140 лет со дня рождения Зёрнова Владимира Дмитриевича – профессора, основателя физико-математического образов</w:t>
      </w:r>
      <w:r w:rsidRPr="000E6D63">
        <w:rPr>
          <w:sz w:val="28"/>
          <w:szCs w:val="28"/>
        </w:rPr>
        <w:t>а</w:t>
      </w:r>
      <w:r w:rsidRPr="000E6D63">
        <w:rPr>
          <w:sz w:val="28"/>
          <w:szCs w:val="28"/>
        </w:rPr>
        <w:t>ния в Саратовском университете (ныне Саратовский национальный иссл</w:t>
      </w:r>
      <w:r w:rsidRPr="000E6D63">
        <w:rPr>
          <w:sz w:val="28"/>
          <w:szCs w:val="28"/>
        </w:rPr>
        <w:t>е</w:t>
      </w:r>
      <w:r w:rsidRPr="000E6D63">
        <w:rPr>
          <w:sz w:val="28"/>
          <w:szCs w:val="28"/>
        </w:rPr>
        <w:t>довательский государственный университет имени Н. Г. Чернышевского), первого заведующего кафедрой физики, первого декана физико-математического факультета, ректора университета. Искренняя призн</w:t>
      </w:r>
      <w:r w:rsidRPr="000E6D63">
        <w:rPr>
          <w:sz w:val="28"/>
          <w:szCs w:val="28"/>
        </w:rPr>
        <w:t>а</w:t>
      </w:r>
      <w:r w:rsidRPr="000E6D63">
        <w:rPr>
          <w:sz w:val="28"/>
          <w:szCs w:val="28"/>
        </w:rPr>
        <w:t>тельность и уважение благодарных потомков отражены в статье, посв</w:t>
      </w:r>
      <w:r w:rsidRPr="000E6D63">
        <w:rPr>
          <w:sz w:val="28"/>
          <w:szCs w:val="28"/>
        </w:rPr>
        <w:t>я</w:t>
      </w:r>
      <w:r w:rsidRPr="000E6D63">
        <w:rPr>
          <w:sz w:val="28"/>
          <w:szCs w:val="28"/>
        </w:rPr>
        <w:t>щенной его памяти.</w:t>
      </w:r>
    </w:p>
    <w:p w:rsidR="0035120F" w:rsidRPr="00D751B6" w:rsidRDefault="0035120F" w:rsidP="0035120F">
      <w:pPr>
        <w:spacing w:line="230" w:lineRule="auto"/>
        <w:ind w:left="709"/>
        <w:jc w:val="both"/>
        <w:rPr>
          <w:sz w:val="20"/>
          <w:szCs w:val="20"/>
        </w:rPr>
      </w:pPr>
    </w:p>
    <w:p w:rsidR="001B2387" w:rsidRPr="00D751B6" w:rsidRDefault="001B2387" w:rsidP="0035120F">
      <w:pPr>
        <w:spacing w:line="230" w:lineRule="auto"/>
        <w:ind w:left="709"/>
        <w:jc w:val="both"/>
        <w:rPr>
          <w:sz w:val="20"/>
          <w:szCs w:val="20"/>
        </w:rPr>
      </w:pPr>
    </w:p>
    <w:tbl>
      <w:tblPr>
        <w:tblW w:w="9322" w:type="dxa"/>
        <w:tblLook w:val="04A0"/>
      </w:tblPr>
      <w:tblGrid>
        <w:gridCol w:w="4503"/>
        <w:gridCol w:w="4819"/>
      </w:tblGrid>
      <w:tr w:rsidR="00E817D8" w:rsidRPr="0043258E" w:rsidTr="00D751B6">
        <w:trPr>
          <w:trHeight w:val="80"/>
        </w:trPr>
        <w:tc>
          <w:tcPr>
            <w:tcW w:w="4503" w:type="dxa"/>
          </w:tcPr>
          <w:p w:rsidR="00E817D8" w:rsidRPr="00D751B6" w:rsidRDefault="00E817D8" w:rsidP="0035120F">
            <w:pPr>
              <w:spacing w:line="230" w:lineRule="auto"/>
              <w:jc w:val="both"/>
              <w:rPr>
                <w:sz w:val="28"/>
                <w:szCs w:val="28"/>
              </w:rPr>
            </w:pPr>
          </w:p>
          <w:p w:rsidR="00E817D8" w:rsidRPr="00D751B6" w:rsidRDefault="00816213" w:rsidP="0035120F">
            <w:pPr>
              <w:spacing w:line="230" w:lineRule="auto"/>
              <w:jc w:val="both"/>
              <w:rPr>
                <w:sz w:val="28"/>
                <w:szCs w:val="28"/>
              </w:rPr>
            </w:pPr>
            <w:r>
              <w:rPr>
                <w:noProof/>
                <w:sz w:val="28"/>
                <w:szCs w:val="28"/>
              </w:rPr>
              <w:pict>
                <v:shape id="_x0000_s1900148" type="#_x0000_t202" style="position:absolute;left:0;text-align:left;margin-left:210.25pt;margin-top:78.55pt;width:42.7pt;height:29.3pt;z-index:251749376" stroked="f">
                  <v:textbox>
                    <w:txbxContent>
                      <w:p w:rsidR="00816213" w:rsidRDefault="00816213"/>
                    </w:txbxContent>
                  </v:textbox>
                </v:shape>
              </w:pict>
            </w:r>
          </w:p>
        </w:tc>
        <w:tc>
          <w:tcPr>
            <w:tcW w:w="4819" w:type="dxa"/>
          </w:tcPr>
          <w:p w:rsidR="00E817D8" w:rsidRPr="00D751B6" w:rsidRDefault="00E817D8" w:rsidP="0035120F">
            <w:pPr>
              <w:spacing w:line="230" w:lineRule="auto"/>
              <w:ind w:left="3969" w:hanging="3510"/>
              <w:jc w:val="right"/>
            </w:pPr>
            <w:r w:rsidRPr="00D751B6">
              <w:t>Ответственный редактор</w:t>
            </w:r>
          </w:p>
          <w:p w:rsidR="00E817D8" w:rsidRPr="00D751B6" w:rsidRDefault="00E817D8" w:rsidP="0035120F">
            <w:pPr>
              <w:tabs>
                <w:tab w:val="left" w:pos="4428"/>
              </w:tabs>
              <w:spacing w:line="230" w:lineRule="auto"/>
              <w:jc w:val="right"/>
            </w:pPr>
            <w:r w:rsidRPr="00D751B6">
              <w:t>доктор физико-математических наук,</w:t>
            </w:r>
          </w:p>
          <w:p w:rsidR="00E817D8" w:rsidRPr="0043258E" w:rsidRDefault="00AE1C00" w:rsidP="0035120F">
            <w:pPr>
              <w:tabs>
                <w:tab w:val="left" w:pos="4428"/>
              </w:tabs>
              <w:spacing w:line="230" w:lineRule="auto"/>
              <w:jc w:val="right"/>
            </w:pPr>
            <w:r w:rsidRPr="00D751B6">
              <w:t xml:space="preserve">профессор </w:t>
            </w:r>
            <w:r w:rsidRPr="00D751B6">
              <w:rPr>
                <w:i/>
              </w:rPr>
              <w:t>А.</w:t>
            </w:r>
            <w:r w:rsidRPr="00D751B6">
              <w:t xml:space="preserve"> </w:t>
            </w:r>
            <w:r w:rsidRPr="00D751B6">
              <w:rPr>
                <w:i/>
              </w:rPr>
              <w:t>А</w:t>
            </w:r>
            <w:r w:rsidRPr="00D751B6">
              <w:t xml:space="preserve">. </w:t>
            </w:r>
            <w:r w:rsidRPr="00D751B6">
              <w:rPr>
                <w:i/>
              </w:rPr>
              <w:t>Игнатьев</w:t>
            </w:r>
          </w:p>
        </w:tc>
      </w:tr>
    </w:tbl>
    <w:p w:rsidR="00E817D8" w:rsidRPr="0043258E" w:rsidRDefault="00E817D8" w:rsidP="00C20395">
      <w:pPr>
        <w:pageBreakBefore/>
        <w:spacing w:line="223"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C20395">
      <w:pPr>
        <w:widowControl w:val="0"/>
        <w:autoSpaceDE w:val="0"/>
        <w:autoSpaceDN w:val="0"/>
        <w:adjustRightInd w:val="0"/>
        <w:spacing w:line="223" w:lineRule="auto"/>
        <w:jc w:val="center"/>
      </w:pPr>
      <w:r w:rsidRPr="0043258E">
        <w:rPr>
          <w:b/>
          <w:sz w:val="28"/>
          <w:szCs w:val="28"/>
        </w:rPr>
        <w:t>КОМПЬЮТЕРНЫЕ ТЕХНОЛОГИИ</w:t>
      </w:r>
    </w:p>
    <w:p w:rsidR="00E817D8" w:rsidRDefault="00376A26" w:rsidP="00C20395">
      <w:pPr>
        <w:spacing w:line="223" w:lineRule="auto"/>
        <w:jc w:val="both"/>
      </w:pPr>
      <w:r w:rsidRPr="00376A26">
        <w:rPr>
          <w:b/>
          <w:noProof/>
          <w:sz w:val="28"/>
          <w:szCs w:val="28"/>
        </w:rPr>
        <w:pict>
          <v:group id="_x0000_s1488316" style="position:absolute;left:0;text-align:left;margin-left:4.45pt;margin-top:2.6pt;width:447.05pt;height:5.35pt;z-index:251707392" coordorigin="1569,1784" coordsize="8941,107">
            <v:shape id="_x0000_s1488317" type="#_x0000_t32" style="position:absolute;left:1569;top:1784;width:8941;height:0" o:connectortype="straight"/>
            <v:shape id="_x0000_s1488318" type="#_x0000_t32" style="position:absolute;left:1569;top:1891;width:8941;height:0" o:connectortype="straight"/>
          </v:group>
        </w:pict>
      </w:r>
      <w:r w:rsidRPr="00376A26">
        <w:rPr>
          <w:b/>
          <w:noProof/>
          <w:sz w:val="28"/>
          <w:szCs w:val="28"/>
        </w:rPr>
        <w:pict>
          <v:group id="_x0000_s1488315" style="position:absolute;left:0;text-align:left;margin-left:4.45pt;margin-top:2.6pt;width:447.05pt;height:5.35pt;z-index:251706368" coordorigin="1569,1784" coordsize="8941,107">
            <v:shape id="_x0000_s1488313" type="#_x0000_t32" style="position:absolute;left:1569;top:1784;width:8941;height:0" o:connectortype="straight"/>
            <v:shape id="_x0000_s1488314" type="#_x0000_t32" style="position:absolute;left:1569;top:1891;width:8941;height:0" o:connectortype="straight"/>
          </v:group>
        </w:pict>
      </w:r>
    </w:p>
    <w:p w:rsidR="00E50D56" w:rsidRDefault="00E50D56" w:rsidP="00C20395">
      <w:pPr>
        <w:spacing w:line="223" w:lineRule="auto"/>
        <w:jc w:val="both"/>
      </w:pPr>
    </w:p>
    <w:p w:rsidR="00F4032E" w:rsidRDefault="00F4032E" w:rsidP="00C20395">
      <w:pPr>
        <w:spacing w:line="223" w:lineRule="auto"/>
        <w:jc w:val="both"/>
      </w:pPr>
    </w:p>
    <w:p w:rsidR="00F4032E" w:rsidRPr="00214840" w:rsidRDefault="00F4032E" w:rsidP="00202023">
      <w:pPr>
        <w:pStyle w:val="normal"/>
        <w:spacing w:line="240" w:lineRule="auto"/>
        <w:rPr>
          <w:rFonts w:ascii="Times New Roman" w:hAnsi="Times New Roman" w:cs="Times New Roman"/>
          <w:sz w:val="24"/>
          <w:szCs w:val="24"/>
        </w:rPr>
      </w:pPr>
      <w:r w:rsidRPr="00214840">
        <w:rPr>
          <w:rFonts w:ascii="Times New Roman" w:hAnsi="Times New Roman" w:cs="Times New Roman"/>
          <w:sz w:val="24"/>
          <w:szCs w:val="24"/>
        </w:rPr>
        <w:t>УДК 621.373.54, 517.9</w:t>
      </w:r>
    </w:p>
    <w:p w:rsidR="00202023" w:rsidRPr="00214840" w:rsidRDefault="00202023" w:rsidP="00202023">
      <w:pPr>
        <w:pStyle w:val="normal"/>
        <w:spacing w:line="240" w:lineRule="auto"/>
        <w:rPr>
          <w:rFonts w:ascii="Times New Roman" w:hAnsi="Times New Roman" w:cs="Times New Roman"/>
          <w:sz w:val="24"/>
          <w:szCs w:val="24"/>
        </w:rPr>
      </w:pPr>
    </w:p>
    <w:p w:rsidR="00202023" w:rsidRPr="00214840" w:rsidRDefault="00202023" w:rsidP="00202023">
      <w:pPr>
        <w:pStyle w:val="normal"/>
        <w:spacing w:line="240" w:lineRule="auto"/>
        <w:jc w:val="center"/>
        <w:rPr>
          <w:rFonts w:ascii="Times New Roman" w:hAnsi="Times New Roman" w:cs="Times New Roman"/>
          <w:b/>
          <w:sz w:val="24"/>
          <w:szCs w:val="24"/>
        </w:rPr>
      </w:pPr>
      <w:r w:rsidRPr="00214840">
        <w:rPr>
          <w:rFonts w:ascii="Times New Roman" w:hAnsi="Times New Roman" w:cs="Times New Roman"/>
          <w:b/>
          <w:sz w:val="24"/>
          <w:szCs w:val="24"/>
        </w:rPr>
        <w:t xml:space="preserve">СПОСОБ ПОСТРОЕНИЯ ФОРМИРОВАТЕЛЕЙ </w:t>
      </w:r>
    </w:p>
    <w:p w:rsidR="00202023" w:rsidRPr="00214840" w:rsidRDefault="00202023" w:rsidP="00202023">
      <w:pPr>
        <w:pStyle w:val="normal"/>
        <w:spacing w:line="240" w:lineRule="auto"/>
        <w:jc w:val="center"/>
        <w:rPr>
          <w:rFonts w:ascii="Times New Roman" w:hAnsi="Times New Roman" w:cs="Times New Roman"/>
          <w:b/>
          <w:sz w:val="24"/>
          <w:szCs w:val="24"/>
        </w:rPr>
      </w:pPr>
      <w:r w:rsidRPr="00214840">
        <w:rPr>
          <w:rFonts w:ascii="Times New Roman" w:hAnsi="Times New Roman" w:cs="Times New Roman"/>
          <w:b/>
          <w:sz w:val="24"/>
          <w:szCs w:val="24"/>
        </w:rPr>
        <w:t>ХАОТИЧЕСКИХ ПОСЛЕДО</w:t>
      </w:r>
      <w:r>
        <w:rPr>
          <w:rFonts w:ascii="Times New Roman" w:hAnsi="Times New Roman" w:cs="Times New Roman"/>
          <w:b/>
          <w:sz w:val="24"/>
          <w:szCs w:val="24"/>
        </w:rPr>
        <w:t>ВАТЕЛЬНОСТЕЙ</w:t>
      </w:r>
    </w:p>
    <w:p w:rsidR="00202023" w:rsidRPr="00214840" w:rsidRDefault="00202023" w:rsidP="00202023">
      <w:pPr>
        <w:jc w:val="both"/>
      </w:pPr>
    </w:p>
    <w:p w:rsidR="00202023" w:rsidRPr="00214840" w:rsidRDefault="00202023" w:rsidP="00202023">
      <w:pPr>
        <w:jc w:val="center"/>
        <w:rPr>
          <w:b/>
        </w:rPr>
      </w:pPr>
      <w:r w:rsidRPr="00214840">
        <w:rPr>
          <w:b/>
        </w:rPr>
        <w:t>В. С. Чесаков</w:t>
      </w:r>
      <w:r w:rsidRPr="00214840">
        <w:t xml:space="preserve">, </w:t>
      </w:r>
      <w:r w:rsidRPr="00214840">
        <w:rPr>
          <w:b/>
        </w:rPr>
        <w:t>Л. С. Сотов</w:t>
      </w:r>
    </w:p>
    <w:p w:rsidR="00202023" w:rsidRPr="00214840" w:rsidRDefault="00202023" w:rsidP="00202023">
      <w:pPr>
        <w:jc w:val="both"/>
      </w:pPr>
    </w:p>
    <w:p w:rsidR="00202023" w:rsidRPr="000F7B83" w:rsidRDefault="00202023" w:rsidP="00202023">
      <w:pPr>
        <w:pStyle w:val="2d"/>
        <w:shd w:val="clear" w:color="auto" w:fill="auto"/>
        <w:spacing w:after="0" w:line="240"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Саратовский национальный исследовательский </w:t>
      </w:r>
    </w:p>
    <w:p w:rsidR="00202023" w:rsidRPr="000F7B83" w:rsidRDefault="00202023" w:rsidP="00202023">
      <w:pPr>
        <w:pStyle w:val="2d"/>
        <w:shd w:val="clear" w:color="auto" w:fill="auto"/>
        <w:spacing w:after="0" w:line="240"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государственный университет имени Н. Г. Чернышевского </w:t>
      </w:r>
    </w:p>
    <w:p w:rsidR="00202023" w:rsidRPr="000F7B83" w:rsidRDefault="00202023" w:rsidP="00202023">
      <w:pPr>
        <w:pStyle w:val="2d"/>
        <w:shd w:val="clear" w:color="auto" w:fill="auto"/>
        <w:spacing w:after="0" w:line="240"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Россия, 410012, Саратов, Астраханская, 83 </w:t>
      </w:r>
    </w:p>
    <w:p w:rsidR="00202023" w:rsidRPr="00B73CB9" w:rsidRDefault="00202023" w:rsidP="00202023">
      <w:pPr>
        <w:jc w:val="center"/>
        <w:rPr>
          <w:rFonts w:eastAsia="NimbusSanL-ReguCond"/>
        </w:rPr>
      </w:pPr>
      <w:r w:rsidRPr="00214840">
        <w:rPr>
          <w:rFonts w:eastAsia="NimbusSanL-ReguCond"/>
          <w:lang w:val="en-US"/>
        </w:rPr>
        <w:t>E</w:t>
      </w:r>
      <w:r w:rsidRPr="00B73CB9">
        <w:rPr>
          <w:rFonts w:eastAsia="NimbusSanL-ReguCond"/>
        </w:rPr>
        <w:t>-</w:t>
      </w:r>
      <w:r w:rsidRPr="00214840">
        <w:rPr>
          <w:rFonts w:eastAsia="NimbusSanL-ReguCond"/>
          <w:lang w:val="en-US"/>
        </w:rPr>
        <w:t>mail</w:t>
      </w:r>
      <w:r w:rsidRPr="00B73CB9">
        <w:rPr>
          <w:rFonts w:eastAsia="NimbusSanL-ReguCond"/>
        </w:rPr>
        <w:t xml:space="preserve">: </w:t>
      </w:r>
      <w:proofErr w:type="spellStart"/>
      <w:r w:rsidRPr="00214840">
        <w:rPr>
          <w:rFonts w:eastAsia="NimbusSanL-ReguCond"/>
          <w:lang w:val="en-US"/>
        </w:rPr>
        <w:t>kof</w:t>
      </w:r>
      <w:proofErr w:type="spellEnd"/>
      <w:r w:rsidRPr="00B73CB9">
        <w:rPr>
          <w:rFonts w:eastAsia="NimbusSanL-ReguCond"/>
        </w:rPr>
        <w:t>@</w:t>
      </w:r>
      <w:r w:rsidRPr="00214840">
        <w:rPr>
          <w:rFonts w:eastAsia="NimbusSanL-ReguCond"/>
          <w:lang w:val="en-US"/>
        </w:rPr>
        <w:t>info</w:t>
      </w:r>
      <w:r w:rsidRPr="00B73CB9">
        <w:rPr>
          <w:rFonts w:eastAsia="NimbusSanL-ReguCond"/>
        </w:rPr>
        <w:t>.</w:t>
      </w:r>
      <w:proofErr w:type="spellStart"/>
      <w:r w:rsidRPr="00214840">
        <w:rPr>
          <w:rFonts w:eastAsia="NimbusSanL-ReguCond"/>
          <w:lang w:val="en-US"/>
        </w:rPr>
        <w:t>sgu</w:t>
      </w:r>
      <w:proofErr w:type="spellEnd"/>
      <w:r w:rsidRPr="00B73CB9">
        <w:rPr>
          <w:rFonts w:eastAsia="NimbusSanL-ReguCond"/>
        </w:rPr>
        <w:t>.</w:t>
      </w:r>
      <w:proofErr w:type="spellStart"/>
      <w:r w:rsidRPr="00214840">
        <w:rPr>
          <w:rFonts w:eastAsia="NimbusSanL-ReguCond"/>
          <w:lang w:val="en-US"/>
        </w:rPr>
        <w:t>ru</w:t>
      </w:r>
      <w:proofErr w:type="spellEnd"/>
    </w:p>
    <w:p w:rsidR="00202023" w:rsidRPr="00B73CB9" w:rsidRDefault="00202023" w:rsidP="00202023"/>
    <w:p w:rsidR="00202023" w:rsidRPr="00214840" w:rsidRDefault="00202023" w:rsidP="00202023">
      <w:pPr>
        <w:ind w:firstLine="708"/>
        <w:jc w:val="both"/>
      </w:pPr>
      <w:r w:rsidRPr="00214840">
        <w:t>В работе предложен способ создания формирователей случайных сигналов на б</w:t>
      </w:r>
      <w:r w:rsidRPr="00214840">
        <w:t>а</w:t>
      </w:r>
      <w:r w:rsidRPr="00214840">
        <w:t xml:space="preserve">зе последовательной логики. Получено и проанализировано общее </w:t>
      </w:r>
      <w:r w:rsidRPr="00BC1794">
        <w:t>модельное</w:t>
      </w:r>
      <w:r w:rsidRPr="00214840">
        <w:t xml:space="preserve"> отобр</w:t>
      </w:r>
      <w:r w:rsidRPr="00214840">
        <w:t>а</w:t>
      </w:r>
      <w:r w:rsidRPr="00214840">
        <w:t xml:space="preserve">жение, описывающее поведение формирователя. </w:t>
      </w:r>
      <w:r w:rsidRPr="00BC1794">
        <w:t>Особенности предложенного реш</w:t>
      </w:r>
      <w:r w:rsidRPr="00BC1794">
        <w:t>е</w:t>
      </w:r>
      <w:r w:rsidRPr="00BC1794">
        <w:t>ния</w:t>
      </w:r>
      <w:r>
        <w:t> –</w:t>
      </w:r>
      <w:r w:rsidRPr="00BC1794">
        <w:t xml:space="preserve"> </w:t>
      </w:r>
      <w:r w:rsidRPr="00214840">
        <w:t>равномерная функция распределения генерируемой двоичной последовательности и реализуемость на стандартной цифровой элементной базе.</w:t>
      </w:r>
    </w:p>
    <w:p w:rsidR="00202023" w:rsidRPr="00214840" w:rsidRDefault="00202023" w:rsidP="00202023">
      <w:pPr>
        <w:ind w:firstLine="708"/>
        <w:jc w:val="both"/>
      </w:pPr>
      <w:r w:rsidRPr="00214840">
        <w:rPr>
          <w:i/>
        </w:rPr>
        <w:t>Ключевые слова</w:t>
      </w:r>
      <w:r w:rsidRPr="00214840">
        <w:t>: формирователь случайных сигналов, динамический хаос, ди</w:t>
      </w:r>
      <w:r w:rsidRPr="00214840">
        <w:t>с</w:t>
      </w:r>
      <w:r w:rsidRPr="00214840">
        <w:t>кретное отображение, распределение вероятностей.</w:t>
      </w:r>
    </w:p>
    <w:p w:rsidR="00202023" w:rsidRPr="009B021B" w:rsidRDefault="00202023" w:rsidP="00202023"/>
    <w:p w:rsidR="00202023" w:rsidRPr="00BC1794" w:rsidRDefault="00202023" w:rsidP="00202023">
      <w:pPr>
        <w:jc w:val="center"/>
        <w:rPr>
          <w:b/>
          <w:lang w:val="en-US"/>
        </w:rPr>
      </w:pPr>
      <w:r w:rsidRPr="00BC1794">
        <w:rPr>
          <w:b/>
          <w:lang w:val="en-US"/>
        </w:rPr>
        <w:t>New Approach to Implement Chaotic Sequences Generators</w:t>
      </w:r>
    </w:p>
    <w:p w:rsidR="00202023" w:rsidRPr="00BC1794" w:rsidRDefault="00202023" w:rsidP="00202023">
      <w:pPr>
        <w:rPr>
          <w:lang w:val="en-US"/>
        </w:rPr>
      </w:pPr>
    </w:p>
    <w:p w:rsidR="00202023" w:rsidRPr="00BC1794" w:rsidRDefault="00202023" w:rsidP="00202023">
      <w:pPr>
        <w:jc w:val="center"/>
        <w:rPr>
          <w:b/>
          <w:lang w:val="en-US"/>
        </w:rPr>
      </w:pPr>
      <w:r w:rsidRPr="00BC1794">
        <w:rPr>
          <w:b/>
          <w:lang w:val="en-US"/>
        </w:rPr>
        <w:t xml:space="preserve">V. S. </w:t>
      </w:r>
      <w:proofErr w:type="spellStart"/>
      <w:r w:rsidRPr="00BC1794">
        <w:rPr>
          <w:b/>
          <w:lang w:val="en-US"/>
        </w:rPr>
        <w:t>Chesakov</w:t>
      </w:r>
      <w:proofErr w:type="spellEnd"/>
      <w:r w:rsidRPr="00BC1794">
        <w:rPr>
          <w:lang w:val="en-US"/>
        </w:rPr>
        <w:t xml:space="preserve">, </w:t>
      </w:r>
      <w:r w:rsidRPr="00BC1794">
        <w:rPr>
          <w:b/>
          <w:lang w:val="en-US"/>
        </w:rPr>
        <w:t xml:space="preserve">L. S. </w:t>
      </w:r>
      <w:proofErr w:type="spellStart"/>
      <w:r w:rsidRPr="00BC1794">
        <w:rPr>
          <w:b/>
          <w:lang w:val="en-US"/>
        </w:rPr>
        <w:t>Sotov</w:t>
      </w:r>
      <w:proofErr w:type="spellEnd"/>
      <w:r w:rsidRPr="00BC1794">
        <w:rPr>
          <w:lang w:val="en-US"/>
        </w:rPr>
        <w:t xml:space="preserve"> </w:t>
      </w:r>
    </w:p>
    <w:p w:rsidR="00202023" w:rsidRPr="00202023" w:rsidRDefault="00202023" w:rsidP="00202023">
      <w:pPr>
        <w:jc w:val="both"/>
        <w:rPr>
          <w:lang w:val="en-US"/>
        </w:rPr>
      </w:pPr>
    </w:p>
    <w:p w:rsidR="00202023" w:rsidRPr="00214840" w:rsidRDefault="00202023" w:rsidP="00202023">
      <w:pPr>
        <w:ind w:firstLine="708"/>
        <w:jc w:val="both"/>
        <w:rPr>
          <w:lang w:val="en-US"/>
        </w:rPr>
      </w:pPr>
      <w:r w:rsidRPr="00BC1794">
        <w:rPr>
          <w:lang w:val="en-US"/>
        </w:rPr>
        <w:t xml:space="preserve">A New Approach to Implement Chaotic Sequences Generators is offered. The general model display describing behavior of the generator is received and </w:t>
      </w:r>
      <w:proofErr w:type="spellStart"/>
      <w:r w:rsidRPr="00BC1794">
        <w:rPr>
          <w:lang w:val="en-US"/>
        </w:rPr>
        <w:t>a</w:t>
      </w:r>
      <w:r w:rsidRPr="00214840">
        <w:rPr>
          <w:lang w:val="en-US"/>
        </w:rPr>
        <w:t>nalysed</w:t>
      </w:r>
      <w:proofErr w:type="spellEnd"/>
      <w:r w:rsidRPr="00214840">
        <w:rPr>
          <w:lang w:val="en-US"/>
        </w:rPr>
        <w:t xml:space="preserve">. Feature of the proposed solution is uniform function of distribution of the generated binary sequences and feasibility on standard </w:t>
      </w:r>
      <w:r w:rsidRPr="00214840">
        <w:rPr>
          <w:bCs/>
          <w:lang w:val="en-US"/>
        </w:rPr>
        <w:t>sequential logic</w:t>
      </w:r>
      <w:r w:rsidRPr="00214840">
        <w:rPr>
          <w:lang w:val="en-US"/>
        </w:rPr>
        <w:t xml:space="preserve">. </w:t>
      </w:r>
    </w:p>
    <w:p w:rsidR="00202023" w:rsidRPr="00E67D6E" w:rsidRDefault="00202023" w:rsidP="00202023">
      <w:pPr>
        <w:ind w:firstLine="708"/>
        <w:jc w:val="both"/>
        <w:rPr>
          <w:spacing w:val="-4"/>
          <w:lang w:val="en-US"/>
        </w:rPr>
      </w:pPr>
      <w:r w:rsidRPr="00E67D6E">
        <w:rPr>
          <w:i/>
          <w:spacing w:val="-4"/>
          <w:lang w:val="en-US"/>
        </w:rPr>
        <w:t>Key words</w:t>
      </w:r>
      <w:r w:rsidRPr="00E67D6E">
        <w:rPr>
          <w:spacing w:val="-4"/>
          <w:lang w:val="en-US"/>
        </w:rPr>
        <w:t xml:space="preserve">: chaotic signal generator, dynamic chaos, </w:t>
      </w:r>
      <w:r w:rsidRPr="00202023">
        <w:rPr>
          <w:rStyle w:val="aff8"/>
          <w:rFonts w:eastAsia="SimSun"/>
          <w:i w:val="0"/>
          <w:spacing w:val="-4"/>
          <w:lang w:val="en-US"/>
        </w:rPr>
        <w:t>discrete map</w:t>
      </w:r>
      <w:r w:rsidRPr="00E67D6E">
        <w:rPr>
          <w:spacing w:val="-4"/>
          <w:lang w:val="en-US"/>
        </w:rPr>
        <w:t>, probability distribution.</w:t>
      </w:r>
    </w:p>
    <w:p w:rsidR="00202023" w:rsidRPr="00202023" w:rsidRDefault="00202023" w:rsidP="00202023">
      <w:pPr>
        <w:jc w:val="both"/>
        <w:rPr>
          <w:sz w:val="28"/>
          <w:szCs w:val="28"/>
          <w:lang w:val="en-US"/>
        </w:rPr>
      </w:pPr>
    </w:p>
    <w:p w:rsidR="00202023" w:rsidRPr="00214840" w:rsidRDefault="00202023" w:rsidP="00202023">
      <w:pPr>
        <w:ind w:firstLine="709"/>
        <w:jc w:val="both"/>
        <w:rPr>
          <w:sz w:val="28"/>
          <w:szCs w:val="28"/>
        </w:rPr>
      </w:pPr>
      <w:r w:rsidRPr="00E67D6E">
        <w:rPr>
          <w:spacing w:val="-2"/>
          <w:sz w:val="28"/>
          <w:szCs w:val="28"/>
        </w:rPr>
        <w:t>Генераторам хаотических колебаний посвящено много исследований, среди которых особую практическую значимость имеют результаты, позв</w:t>
      </w:r>
      <w:r w:rsidRPr="00E67D6E">
        <w:rPr>
          <w:spacing w:val="-2"/>
          <w:sz w:val="28"/>
          <w:szCs w:val="28"/>
        </w:rPr>
        <w:t>о</w:t>
      </w:r>
      <w:r w:rsidRPr="00E67D6E">
        <w:rPr>
          <w:spacing w:val="-2"/>
          <w:sz w:val="28"/>
          <w:szCs w:val="28"/>
        </w:rPr>
        <w:t>ляющие создать цифровые формирователи случайных сигналов (ФСС) в микроэлектронном исполнении с равномерной функцией распределения в</w:t>
      </w:r>
      <w:r w:rsidRPr="00E67D6E">
        <w:rPr>
          <w:spacing w:val="-2"/>
          <w:sz w:val="28"/>
          <w:szCs w:val="28"/>
        </w:rPr>
        <w:t>е</w:t>
      </w:r>
      <w:r w:rsidRPr="00E67D6E">
        <w:rPr>
          <w:spacing w:val="-2"/>
          <w:sz w:val="28"/>
          <w:szCs w:val="28"/>
        </w:rPr>
        <w:t>роятностей формируемой последовательности [</w:t>
      </w:r>
      <w:r w:rsidRPr="00E67D6E">
        <w:rPr>
          <w:noProof/>
          <w:spacing w:val="-2"/>
          <w:sz w:val="28"/>
          <w:szCs w:val="28"/>
        </w:rPr>
        <w:t>1</w:t>
      </w:r>
      <w:r w:rsidRPr="00E67D6E">
        <w:rPr>
          <w:spacing w:val="-2"/>
          <w:sz w:val="28"/>
          <w:szCs w:val="28"/>
        </w:rPr>
        <w:t xml:space="preserve">, </w:t>
      </w:r>
      <w:r w:rsidRPr="00E67D6E">
        <w:rPr>
          <w:noProof/>
          <w:spacing w:val="-2"/>
          <w:sz w:val="28"/>
          <w:szCs w:val="28"/>
        </w:rPr>
        <w:t>2</w:t>
      </w:r>
      <w:r w:rsidRPr="00E67D6E">
        <w:rPr>
          <w:spacing w:val="-2"/>
          <w:sz w:val="28"/>
          <w:szCs w:val="28"/>
        </w:rPr>
        <w:t>]. Такие формирователи технологичны, имеют низкую себестоимость и высокую надежность. Ци</w:t>
      </w:r>
      <w:r w:rsidRPr="00E67D6E">
        <w:rPr>
          <w:spacing w:val="-2"/>
          <w:sz w:val="28"/>
          <w:szCs w:val="28"/>
        </w:rPr>
        <w:t>ф</w:t>
      </w:r>
      <w:r w:rsidRPr="00E67D6E">
        <w:rPr>
          <w:spacing w:val="-2"/>
          <w:sz w:val="28"/>
          <w:szCs w:val="28"/>
        </w:rPr>
        <w:t>ровые технологии обработки сигналов позволяют использовать различные встроенные системы контроля режима функционирования ФСС [</w:t>
      </w:r>
      <w:r w:rsidRPr="00E67D6E">
        <w:rPr>
          <w:noProof/>
          <w:spacing w:val="-2"/>
          <w:sz w:val="28"/>
          <w:szCs w:val="28"/>
        </w:rPr>
        <w:t>3</w:t>
      </w:r>
      <w:r w:rsidRPr="00E67D6E">
        <w:rPr>
          <w:spacing w:val="-2"/>
          <w:sz w:val="28"/>
          <w:szCs w:val="28"/>
        </w:rPr>
        <w:t xml:space="preserve">, </w:t>
      </w:r>
      <w:r w:rsidRPr="00E67D6E">
        <w:rPr>
          <w:noProof/>
          <w:spacing w:val="-2"/>
          <w:sz w:val="28"/>
          <w:szCs w:val="28"/>
        </w:rPr>
        <w:t>4</w:t>
      </w:r>
      <w:r w:rsidRPr="00E67D6E">
        <w:rPr>
          <w:spacing w:val="-2"/>
          <w:sz w:val="28"/>
          <w:szCs w:val="28"/>
        </w:rPr>
        <w:t>],</w:t>
      </w:r>
      <w:r w:rsidRPr="00214840">
        <w:rPr>
          <w:sz w:val="28"/>
          <w:szCs w:val="28"/>
        </w:rPr>
        <w:t xml:space="preserve"> что существенно повышает их надежность. Также ФСС являются основой сп</w:t>
      </w:r>
      <w:r w:rsidRPr="00214840">
        <w:rPr>
          <w:sz w:val="28"/>
          <w:szCs w:val="28"/>
        </w:rPr>
        <w:t>е</w:t>
      </w:r>
      <w:r w:rsidRPr="00214840">
        <w:rPr>
          <w:sz w:val="28"/>
          <w:szCs w:val="28"/>
        </w:rPr>
        <w:t>циализированных формирователей случайных последовательностей, оп</w:t>
      </w:r>
      <w:r w:rsidRPr="00214840">
        <w:rPr>
          <w:sz w:val="28"/>
          <w:szCs w:val="28"/>
        </w:rPr>
        <w:t>и</w:t>
      </w:r>
      <w:r w:rsidRPr="00214840">
        <w:rPr>
          <w:sz w:val="28"/>
          <w:szCs w:val="28"/>
        </w:rPr>
        <w:t>санных, например, в работах [</w:t>
      </w:r>
      <w:r w:rsidRPr="00214840">
        <w:rPr>
          <w:noProof/>
          <w:sz w:val="28"/>
          <w:szCs w:val="28"/>
        </w:rPr>
        <w:t>5</w:t>
      </w:r>
      <w:r w:rsidRPr="00214840">
        <w:rPr>
          <w:sz w:val="28"/>
          <w:szCs w:val="28"/>
        </w:rPr>
        <w:t xml:space="preserve">, </w:t>
      </w:r>
      <w:r w:rsidRPr="00214840">
        <w:rPr>
          <w:noProof/>
          <w:sz w:val="28"/>
          <w:szCs w:val="28"/>
        </w:rPr>
        <w:t>6</w:t>
      </w:r>
      <w:r w:rsidRPr="00214840">
        <w:rPr>
          <w:sz w:val="28"/>
          <w:szCs w:val="28"/>
        </w:rPr>
        <w:t>].</w:t>
      </w:r>
    </w:p>
    <w:p w:rsidR="00202023" w:rsidRPr="00214840" w:rsidRDefault="00202023" w:rsidP="00202023">
      <w:pPr>
        <w:shd w:val="clear" w:color="auto" w:fill="FFFFFF"/>
        <w:autoSpaceDE w:val="0"/>
        <w:autoSpaceDN w:val="0"/>
        <w:adjustRightInd w:val="0"/>
        <w:ind w:firstLine="709"/>
        <w:jc w:val="both"/>
        <w:rPr>
          <w:sz w:val="28"/>
          <w:szCs w:val="28"/>
        </w:rPr>
      </w:pPr>
      <w:r w:rsidRPr="00214840">
        <w:rPr>
          <w:sz w:val="28"/>
          <w:szCs w:val="28"/>
        </w:rPr>
        <w:t xml:space="preserve">Для </w:t>
      </w:r>
      <w:r w:rsidRPr="00BC1794">
        <w:rPr>
          <w:sz w:val="28"/>
          <w:szCs w:val="28"/>
        </w:rPr>
        <w:t>систем информационной безопасности</w:t>
      </w:r>
      <w:r>
        <w:rPr>
          <w:sz w:val="28"/>
          <w:szCs w:val="28"/>
        </w:rPr>
        <w:t xml:space="preserve"> </w:t>
      </w:r>
      <w:r w:rsidRPr="00214840">
        <w:rPr>
          <w:sz w:val="28"/>
          <w:szCs w:val="28"/>
        </w:rPr>
        <w:t>обычно требуются ФСС с равномерным распределением вероятностей выходной последовательн</w:t>
      </w:r>
      <w:r w:rsidRPr="00214840">
        <w:rPr>
          <w:sz w:val="28"/>
          <w:szCs w:val="28"/>
        </w:rPr>
        <w:t>о</w:t>
      </w:r>
      <w:r w:rsidRPr="00214840">
        <w:rPr>
          <w:sz w:val="28"/>
          <w:szCs w:val="28"/>
        </w:rPr>
        <w:t>сти</w:t>
      </w:r>
      <w:r>
        <w:rPr>
          <w:sz w:val="28"/>
          <w:szCs w:val="28"/>
        </w:rPr>
        <w:t> </w:t>
      </w:r>
      <w:r w:rsidRPr="00214840">
        <w:rPr>
          <w:sz w:val="28"/>
          <w:szCs w:val="28"/>
        </w:rPr>
        <w:t>[</w:t>
      </w:r>
      <w:r w:rsidRPr="00214840">
        <w:rPr>
          <w:noProof/>
          <w:sz w:val="28"/>
          <w:szCs w:val="28"/>
        </w:rPr>
        <w:t>7</w:t>
      </w:r>
      <w:r>
        <w:rPr>
          <w:sz w:val="28"/>
          <w:szCs w:val="28"/>
        </w:rPr>
        <w:t>–</w:t>
      </w:r>
      <w:r w:rsidRPr="00214840">
        <w:rPr>
          <w:noProof/>
          <w:sz w:val="28"/>
          <w:szCs w:val="28"/>
        </w:rPr>
        <w:t>9</w:t>
      </w:r>
      <w:r w:rsidRPr="00214840">
        <w:rPr>
          <w:sz w:val="28"/>
          <w:szCs w:val="28"/>
        </w:rPr>
        <w:t xml:space="preserve">]. </w:t>
      </w:r>
      <w:proofErr w:type="gramStart"/>
      <w:r w:rsidRPr="007013AB">
        <w:rPr>
          <w:spacing w:val="-2"/>
          <w:sz w:val="28"/>
          <w:szCs w:val="28"/>
        </w:rPr>
        <w:t>При этом большинство существующих генераторов хаоса форм</w:t>
      </w:r>
      <w:r w:rsidRPr="007013AB">
        <w:rPr>
          <w:spacing w:val="-2"/>
          <w:sz w:val="28"/>
          <w:szCs w:val="28"/>
        </w:rPr>
        <w:t>и</w:t>
      </w:r>
      <w:r w:rsidRPr="007013AB">
        <w:rPr>
          <w:spacing w:val="-2"/>
          <w:sz w:val="28"/>
          <w:szCs w:val="28"/>
        </w:rPr>
        <w:t xml:space="preserve">руют сигналы, распределенные неравномерно, и для изменения функции </w:t>
      </w:r>
      <w:r w:rsidRPr="007013AB">
        <w:rPr>
          <w:spacing w:val="-2"/>
          <w:sz w:val="28"/>
          <w:szCs w:val="28"/>
        </w:rPr>
        <w:lastRenderedPageBreak/>
        <w:t>распределения требуется процедура преобразования выходного сигнала г</w:t>
      </w:r>
      <w:r w:rsidRPr="007013AB">
        <w:rPr>
          <w:spacing w:val="-2"/>
          <w:sz w:val="28"/>
          <w:szCs w:val="28"/>
        </w:rPr>
        <w:t>е</w:t>
      </w:r>
      <w:r w:rsidRPr="007013AB">
        <w:rPr>
          <w:spacing w:val="-2"/>
          <w:sz w:val="28"/>
          <w:szCs w:val="28"/>
        </w:rPr>
        <w:t>нератора, связанная, например, с перестановками битов последовательности, котор</w:t>
      </w:r>
      <w:r w:rsidR="0081310C" w:rsidRPr="007013AB">
        <w:rPr>
          <w:spacing w:val="-2"/>
          <w:sz w:val="28"/>
          <w:szCs w:val="28"/>
        </w:rPr>
        <w:t>ые</w:t>
      </w:r>
      <w:r w:rsidRPr="007013AB">
        <w:rPr>
          <w:spacing w:val="-2"/>
          <w:sz w:val="28"/>
          <w:szCs w:val="28"/>
        </w:rPr>
        <w:t xml:space="preserve"> мо</w:t>
      </w:r>
      <w:r w:rsidR="0081310C" w:rsidRPr="007013AB">
        <w:rPr>
          <w:spacing w:val="-2"/>
          <w:sz w:val="28"/>
          <w:szCs w:val="28"/>
        </w:rPr>
        <w:t>гут</w:t>
      </w:r>
      <w:r w:rsidRPr="007013AB">
        <w:rPr>
          <w:spacing w:val="-2"/>
          <w:sz w:val="28"/>
          <w:szCs w:val="28"/>
        </w:rPr>
        <w:t xml:space="preserve"> выполняться программно [</w:t>
      </w:r>
      <w:r w:rsidRPr="007013AB">
        <w:rPr>
          <w:noProof/>
          <w:spacing w:val="-2"/>
          <w:sz w:val="28"/>
          <w:szCs w:val="28"/>
        </w:rPr>
        <w:t>10</w:t>
      </w:r>
      <w:r w:rsidRPr="007013AB">
        <w:rPr>
          <w:spacing w:val="-2"/>
          <w:sz w:val="28"/>
          <w:szCs w:val="28"/>
        </w:rPr>
        <w:t>] или аппаратно [</w:t>
      </w:r>
      <w:r w:rsidRPr="007013AB">
        <w:rPr>
          <w:noProof/>
          <w:spacing w:val="-2"/>
          <w:sz w:val="28"/>
          <w:szCs w:val="28"/>
        </w:rPr>
        <w:t>11</w:t>
      </w:r>
      <w:r w:rsidRPr="007013AB">
        <w:rPr>
          <w:spacing w:val="-2"/>
          <w:sz w:val="28"/>
          <w:szCs w:val="28"/>
        </w:rPr>
        <w:t>–</w:t>
      </w:r>
      <w:r w:rsidRPr="007013AB">
        <w:rPr>
          <w:noProof/>
          <w:spacing w:val="-2"/>
          <w:sz w:val="28"/>
          <w:szCs w:val="28"/>
        </w:rPr>
        <w:t>13</w:t>
      </w:r>
      <w:r w:rsidRPr="007013AB">
        <w:rPr>
          <w:spacing w:val="-2"/>
          <w:sz w:val="28"/>
          <w:szCs w:val="28"/>
        </w:rPr>
        <w:t>], что у</w:t>
      </w:r>
      <w:r w:rsidRPr="007013AB">
        <w:rPr>
          <w:spacing w:val="-2"/>
          <w:sz w:val="28"/>
          <w:szCs w:val="28"/>
        </w:rPr>
        <w:t>с</w:t>
      </w:r>
      <w:r w:rsidRPr="007013AB">
        <w:rPr>
          <w:spacing w:val="-2"/>
          <w:sz w:val="28"/>
          <w:szCs w:val="28"/>
        </w:rPr>
        <w:t>ложняет схему устройства и снижает производительность при использов</w:t>
      </w:r>
      <w:r w:rsidRPr="007013AB">
        <w:rPr>
          <w:spacing w:val="-2"/>
          <w:sz w:val="28"/>
          <w:szCs w:val="28"/>
        </w:rPr>
        <w:t>а</w:t>
      </w:r>
      <w:r w:rsidRPr="007013AB">
        <w:rPr>
          <w:spacing w:val="-2"/>
          <w:sz w:val="28"/>
          <w:szCs w:val="28"/>
        </w:rPr>
        <w:t xml:space="preserve">нии устройств с последовательной обработкой </w:t>
      </w:r>
      <w:r w:rsidR="0081310C" w:rsidRPr="007013AB">
        <w:rPr>
          <w:spacing w:val="-2"/>
          <w:sz w:val="28"/>
          <w:szCs w:val="28"/>
        </w:rPr>
        <w:t>битов</w:t>
      </w:r>
      <w:r w:rsidRPr="007013AB">
        <w:rPr>
          <w:spacing w:val="-2"/>
          <w:sz w:val="28"/>
          <w:szCs w:val="28"/>
        </w:rPr>
        <w:t xml:space="preserve"> </w:t>
      </w:r>
      <w:r w:rsidR="0081310C" w:rsidRPr="007013AB">
        <w:rPr>
          <w:spacing w:val="-2"/>
          <w:sz w:val="28"/>
          <w:szCs w:val="28"/>
        </w:rPr>
        <w:t xml:space="preserve">данных </w:t>
      </w:r>
      <w:r w:rsidRPr="007013AB">
        <w:rPr>
          <w:spacing w:val="-2"/>
          <w:sz w:val="28"/>
          <w:szCs w:val="28"/>
        </w:rPr>
        <w:t>[</w:t>
      </w:r>
      <w:r w:rsidRPr="007013AB">
        <w:rPr>
          <w:noProof/>
          <w:spacing w:val="-2"/>
          <w:sz w:val="28"/>
          <w:szCs w:val="28"/>
        </w:rPr>
        <w:t>14</w:t>
      </w:r>
      <w:r w:rsidRPr="007013AB">
        <w:rPr>
          <w:spacing w:val="-2"/>
          <w:sz w:val="28"/>
          <w:szCs w:val="28"/>
        </w:rPr>
        <w:t>].</w:t>
      </w:r>
      <w:proofErr w:type="gramEnd"/>
      <w:r w:rsidRPr="007013AB">
        <w:rPr>
          <w:spacing w:val="-2"/>
          <w:sz w:val="28"/>
          <w:szCs w:val="28"/>
        </w:rPr>
        <w:t xml:space="preserve"> Для уск</w:t>
      </w:r>
      <w:r w:rsidRPr="007013AB">
        <w:rPr>
          <w:spacing w:val="-2"/>
          <w:sz w:val="28"/>
          <w:szCs w:val="28"/>
        </w:rPr>
        <w:t>о</w:t>
      </w:r>
      <w:r w:rsidRPr="007013AB">
        <w:rPr>
          <w:spacing w:val="-2"/>
          <w:sz w:val="28"/>
          <w:szCs w:val="28"/>
        </w:rPr>
        <w:t>рения выполнения программного преобразования используются специал</w:t>
      </w:r>
      <w:r w:rsidRPr="007013AB">
        <w:rPr>
          <w:spacing w:val="-2"/>
          <w:sz w:val="28"/>
          <w:szCs w:val="28"/>
        </w:rPr>
        <w:t>ь</w:t>
      </w:r>
      <w:r w:rsidRPr="007013AB">
        <w:rPr>
          <w:spacing w:val="-2"/>
          <w:sz w:val="28"/>
          <w:szCs w:val="28"/>
        </w:rPr>
        <w:t xml:space="preserve">ные инструкции манипуляций </w:t>
      </w:r>
      <w:r w:rsidR="007013AB" w:rsidRPr="007013AB">
        <w:rPr>
          <w:spacing w:val="-2"/>
          <w:sz w:val="28"/>
          <w:szCs w:val="28"/>
        </w:rPr>
        <w:t xml:space="preserve">битами данных микропроцессора </w:t>
      </w:r>
      <w:r w:rsidRPr="007013AB">
        <w:rPr>
          <w:spacing w:val="-2"/>
          <w:sz w:val="28"/>
          <w:szCs w:val="28"/>
        </w:rPr>
        <w:t>[</w:t>
      </w:r>
      <w:r w:rsidRPr="007013AB">
        <w:rPr>
          <w:noProof/>
          <w:spacing w:val="-2"/>
          <w:sz w:val="28"/>
          <w:szCs w:val="28"/>
        </w:rPr>
        <w:t>15</w:t>
      </w:r>
      <w:r w:rsidRPr="007013AB">
        <w:rPr>
          <w:spacing w:val="-2"/>
          <w:sz w:val="28"/>
          <w:szCs w:val="28"/>
        </w:rPr>
        <w:t xml:space="preserve">, </w:t>
      </w:r>
      <w:r w:rsidRPr="007013AB">
        <w:rPr>
          <w:noProof/>
          <w:spacing w:val="-2"/>
          <w:sz w:val="28"/>
          <w:szCs w:val="28"/>
        </w:rPr>
        <w:t>16</w:t>
      </w:r>
      <w:r w:rsidRPr="007013AB">
        <w:rPr>
          <w:spacing w:val="-2"/>
          <w:sz w:val="28"/>
          <w:szCs w:val="28"/>
        </w:rPr>
        <w:t xml:space="preserve">]. </w:t>
      </w:r>
      <w:r w:rsidRPr="00214840">
        <w:rPr>
          <w:sz w:val="28"/>
          <w:szCs w:val="28"/>
        </w:rPr>
        <w:t>Т</w:t>
      </w:r>
      <w:r w:rsidRPr="00214840">
        <w:rPr>
          <w:sz w:val="28"/>
          <w:szCs w:val="28"/>
        </w:rPr>
        <w:t>а</w:t>
      </w:r>
      <w:r w:rsidRPr="00214840">
        <w:rPr>
          <w:sz w:val="28"/>
          <w:szCs w:val="28"/>
        </w:rPr>
        <w:t xml:space="preserve">ким образом, изначально </w:t>
      </w:r>
      <w:proofErr w:type="gramStart"/>
      <w:r w:rsidRPr="00214840">
        <w:rPr>
          <w:sz w:val="28"/>
          <w:szCs w:val="28"/>
        </w:rPr>
        <w:t>предпочтителен</w:t>
      </w:r>
      <w:proofErr w:type="gramEnd"/>
      <w:r w:rsidRPr="00214840">
        <w:rPr>
          <w:sz w:val="28"/>
          <w:szCs w:val="28"/>
        </w:rPr>
        <w:t xml:space="preserve"> ФСС с равномерн</w:t>
      </w:r>
      <w:r>
        <w:rPr>
          <w:sz w:val="28"/>
          <w:szCs w:val="28"/>
        </w:rPr>
        <w:t>ой функцией распределения</w:t>
      </w:r>
      <w:r w:rsidRPr="00214840">
        <w:rPr>
          <w:sz w:val="28"/>
          <w:szCs w:val="28"/>
        </w:rPr>
        <w:t xml:space="preserve"> </w:t>
      </w:r>
      <w:r>
        <w:rPr>
          <w:sz w:val="28"/>
          <w:szCs w:val="28"/>
        </w:rPr>
        <w:t>выходного сигнала</w:t>
      </w:r>
      <w:r w:rsidRPr="00214840">
        <w:rPr>
          <w:sz w:val="28"/>
          <w:szCs w:val="28"/>
        </w:rPr>
        <w:t>.</w:t>
      </w:r>
    </w:p>
    <w:p w:rsidR="00202023" w:rsidRPr="00214840" w:rsidRDefault="00202023" w:rsidP="00202023">
      <w:pPr>
        <w:ind w:firstLine="709"/>
        <w:jc w:val="both"/>
        <w:rPr>
          <w:sz w:val="28"/>
          <w:szCs w:val="28"/>
        </w:rPr>
      </w:pPr>
      <w:r w:rsidRPr="0081310C">
        <w:rPr>
          <w:sz w:val="28"/>
          <w:szCs w:val="28"/>
        </w:rPr>
        <w:t xml:space="preserve">В данной статье предлагается методика создания ФСС и алгоритм </w:t>
      </w:r>
      <w:r w:rsidR="0081310C" w:rsidRPr="0081310C">
        <w:rPr>
          <w:sz w:val="28"/>
          <w:szCs w:val="28"/>
        </w:rPr>
        <w:t xml:space="preserve">его </w:t>
      </w:r>
      <w:r w:rsidRPr="0081310C">
        <w:rPr>
          <w:sz w:val="28"/>
          <w:szCs w:val="28"/>
        </w:rPr>
        <w:t xml:space="preserve">работы </w:t>
      </w:r>
      <w:r w:rsidRPr="0081310C">
        <w:rPr>
          <w:sz w:val="28"/>
          <w:szCs w:val="28"/>
          <w:lang w:val="en-US"/>
        </w:rPr>
        <w:t>c</w:t>
      </w:r>
      <w:r w:rsidRPr="0081310C">
        <w:rPr>
          <w:sz w:val="28"/>
          <w:szCs w:val="28"/>
        </w:rPr>
        <w:t xml:space="preserve"> использованием последовательной логики, моделируемый кусо</w:t>
      </w:r>
      <w:r w:rsidRPr="0081310C">
        <w:rPr>
          <w:sz w:val="28"/>
          <w:szCs w:val="28"/>
        </w:rPr>
        <w:t>ч</w:t>
      </w:r>
      <w:r w:rsidRPr="0081310C">
        <w:rPr>
          <w:sz w:val="28"/>
          <w:szCs w:val="28"/>
        </w:rPr>
        <w:t>но-линейным отображением. Отличительной особенностью предложенного</w:t>
      </w:r>
      <w:r w:rsidRPr="00D76F55">
        <w:rPr>
          <w:sz w:val="28"/>
          <w:szCs w:val="28"/>
        </w:rPr>
        <w:t xml:space="preserve"> решения является простота и возможность реализации в виде встроенной системы на кристалле</w:t>
      </w:r>
      <w:r w:rsidRPr="003C1C66">
        <w:rPr>
          <w:sz w:val="28"/>
          <w:szCs w:val="28"/>
        </w:rPr>
        <w:t xml:space="preserve">. </w:t>
      </w:r>
    </w:p>
    <w:p w:rsidR="00202023" w:rsidRPr="00214840" w:rsidRDefault="00202023" w:rsidP="00202023">
      <w:pPr>
        <w:jc w:val="both"/>
        <w:rPr>
          <w:sz w:val="28"/>
          <w:szCs w:val="28"/>
        </w:rPr>
      </w:pPr>
    </w:p>
    <w:p w:rsidR="00202023" w:rsidRPr="00F010F4" w:rsidRDefault="00202023" w:rsidP="00202023">
      <w:pPr>
        <w:autoSpaceDE w:val="0"/>
        <w:autoSpaceDN w:val="0"/>
        <w:adjustRightInd w:val="0"/>
        <w:jc w:val="center"/>
        <w:rPr>
          <w:bCs/>
          <w:i/>
          <w:color w:val="000000"/>
          <w:sz w:val="28"/>
          <w:szCs w:val="28"/>
        </w:rPr>
      </w:pPr>
      <w:r w:rsidRPr="00F010F4">
        <w:rPr>
          <w:bCs/>
          <w:i/>
          <w:color w:val="000000"/>
          <w:sz w:val="28"/>
          <w:szCs w:val="28"/>
        </w:rPr>
        <w:t>Методика построения и модельное отображение ФСС</w:t>
      </w:r>
    </w:p>
    <w:p w:rsidR="00202023" w:rsidRPr="00214840" w:rsidRDefault="00202023" w:rsidP="00202023">
      <w:pPr>
        <w:autoSpaceDE w:val="0"/>
        <w:autoSpaceDN w:val="0"/>
        <w:adjustRightInd w:val="0"/>
        <w:jc w:val="both"/>
        <w:rPr>
          <w:bCs/>
          <w:color w:val="000000"/>
          <w:sz w:val="28"/>
          <w:szCs w:val="28"/>
        </w:rPr>
      </w:pPr>
    </w:p>
    <w:p w:rsidR="00202023" w:rsidRPr="00D76F55" w:rsidRDefault="00202023" w:rsidP="00202023">
      <w:pPr>
        <w:autoSpaceDE w:val="0"/>
        <w:autoSpaceDN w:val="0"/>
        <w:adjustRightInd w:val="0"/>
        <w:ind w:firstLine="720"/>
        <w:jc w:val="both"/>
        <w:rPr>
          <w:sz w:val="28"/>
          <w:szCs w:val="28"/>
        </w:rPr>
      </w:pPr>
      <w:r w:rsidRPr="00214840">
        <w:rPr>
          <w:color w:val="000000"/>
          <w:sz w:val="28"/>
          <w:szCs w:val="28"/>
        </w:rPr>
        <w:t>Основным элементом предлагаемого ФСС является цифровое ус</w:t>
      </w:r>
      <w:r w:rsidRPr="00214840">
        <w:rPr>
          <w:color w:val="000000"/>
          <w:sz w:val="28"/>
          <w:szCs w:val="28"/>
        </w:rPr>
        <w:t>т</w:t>
      </w:r>
      <w:r w:rsidRPr="00214840">
        <w:rPr>
          <w:color w:val="000000"/>
          <w:sz w:val="28"/>
          <w:szCs w:val="28"/>
        </w:rPr>
        <w:t xml:space="preserve">ройство, при поступлении тактовых импульсов </w:t>
      </w:r>
      <w:r w:rsidRPr="00D6003E">
        <w:rPr>
          <w:sz w:val="28"/>
          <w:szCs w:val="28"/>
        </w:rPr>
        <w:t>перечисляющее</w:t>
      </w:r>
      <w:r w:rsidRPr="00F010F4">
        <w:rPr>
          <w:color w:val="00B050"/>
          <w:sz w:val="28"/>
          <w:szCs w:val="28"/>
        </w:rPr>
        <w:t xml:space="preserve"> </w:t>
      </w:r>
      <w:r w:rsidRPr="00214840">
        <w:rPr>
          <w:color w:val="000000"/>
          <w:sz w:val="28"/>
          <w:szCs w:val="28"/>
        </w:rPr>
        <w:t>свои с</w:t>
      </w:r>
      <w:r w:rsidRPr="00214840">
        <w:rPr>
          <w:color w:val="000000"/>
          <w:sz w:val="28"/>
          <w:szCs w:val="28"/>
        </w:rPr>
        <w:t>о</w:t>
      </w:r>
      <w:r w:rsidRPr="00214840">
        <w:rPr>
          <w:color w:val="000000"/>
          <w:sz w:val="28"/>
          <w:szCs w:val="28"/>
        </w:rPr>
        <w:t xml:space="preserve">стояния </w:t>
      </w:r>
      <w:proofErr w:type="spellStart"/>
      <w:r w:rsidRPr="00214840">
        <w:rPr>
          <w:i/>
          <w:color w:val="000000"/>
          <w:sz w:val="28"/>
          <w:szCs w:val="28"/>
          <w:lang w:val="en-US"/>
        </w:rPr>
        <w:t>X</w:t>
      </w:r>
      <w:r w:rsidRPr="00214840">
        <w:rPr>
          <w:i/>
          <w:color w:val="000000"/>
          <w:sz w:val="28"/>
          <w:szCs w:val="28"/>
          <w:vertAlign w:val="subscript"/>
          <w:lang w:val="en-US"/>
        </w:rPr>
        <w:t>k</w:t>
      </w:r>
      <w:proofErr w:type="spellEnd"/>
      <w:r w:rsidRPr="00AC326E">
        <w:rPr>
          <w:color w:val="000000"/>
          <w:sz w:val="28"/>
          <w:szCs w:val="28"/>
          <w:vertAlign w:val="subscript"/>
        </w:rPr>
        <w:t>,</w:t>
      </w:r>
      <w:proofErr w:type="spellStart"/>
      <w:r w:rsidRPr="00214840">
        <w:rPr>
          <w:i/>
          <w:color w:val="000000"/>
          <w:sz w:val="28"/>
          <w:szCs w:val="28"/>
          <w:vertAlign w:val="subscript"/>
          <w:lang w:val="en-US"/>
        </w:rPr>
        <w:t>i</w:t>
      </w:r>
      <w:proofErr w:type="spellEnd"/>
      <w:r w:rsidRPr="00214840">
        <w:rPr>
          <w:color w:val="000000"/>
          <w:sz w:val="28"/>
          <w:szCs w:val="28"/>
        </w:rPr>
        <w:t xml:space="preserve">, где </w:t>
      </w:r>
      <w:r w:rsidRPr="00214840">
        <w:rPr>
          <w:i/>
          <w:color w:val="000000"/>
          <w:sz w:val="28"/>
          <w:szCs w:val="28"/>
          <w:lang w:val="en-US"/>
        </w:rPr>
        <w:t>k</w:t>
      </w:r>
      <w:r w:rsidRPr="00214840">
        <w:rPr>
          <w:color w:val="000000"/>
          <w:sz w:val="28"/>
          <w:szCs w:val="28"/>
          <w:lang w:val="en-US"/>
        </w:rPr>
        <w:sym w:font="Symbol" w:char="F0CE"/>
      </w:r>
      <w:r w:rsidRPr="00214840">
        <w:rPr>
          <w:color w:val="000000"/>
          <w:sz w:val="28"/>
          <w:szCs w:val="28"/>
        </w:rPr>
        <w:t xml:space="preserve">{1, 2, …, </w:t>
      </w:r>
      <w:r w:rsidRPr="00214840">
        <w:rPr>
          <w:i/>
          <w:color w:val="000000"/>
          <w:sz w:val="28"/>
          <w:szCs w:val="28"/>
          <w:lang w:val="en-US"/>
        </w:rPr>
        <w:t>L</w:t>
      </w:r>
      <w:r w:rsidRPr="00214840">
        <w:rPr>
          <w:color w:val="000000"/>
          <w:sz w:val="28"/>
          <w:szCs w:val="28"/>
        </w:rPr>
        <w:t xml:space="preserve">} – номер устройства, </w:t>
      </w:r>
      <w:proofErr w:type="spellStart"/>
      <w:r w:rsidRPr="00214840">
        <w:rPr>
          <w:i/>
          <w:color w:val="000000"/>
          <w:sz w:val="28"/>
          <w:szCs w:val="28"/>
          <w:lang w:val="en-US"/>
        </w:rPr>
        <w:t>i</w:t>
      </w:r>
      <w:proofErr w:type="spellEnd"/>
      <w:r w:rsidRPr="00214840">
        <w:rPr>
          <w:color w:val="000000"/>
          <w:sz w:val="28"/>
          <w:szCs w:val="28"/>
          <w:lang w:val="en-US"/>
        </w:rPr>
        <w:sym w:font="Symbol" w:char="F0CE"/>
      </w:r>
      <w:r w:rsidRPr="00214840">
        <w:rPr>
          <w:color w:val="000000"/>
          <w:sz w:val="28"/>
          <w:szCs w:val="28"/>
        </w:rPr>
        <w:t xml:space="preserve">{1, 2, …, </w:t>
      </w:r>
      <w:r w:rsidRPr="00214840">
        <w:rPr>
          <w:i/>
          <w:color w:val="000000"/>
          <w:sz w:val="28"/>
          <w:szCs w:val="28"/>
          <w:lang w:val="en-US"/>
        </w:rPr>
        <w:t>M</w:t>
      </w:r>
      <w:r w:rsidRPr="00214840">
        <w:rPr>
          <w:color w:val="000000"/>
          <w:sz w:val="28"/>
          <w:szCs w:val="28"/>
        </w:rPr>
        <w:t>} – номер состояния. Таким устройством может быть двоичный счетчик, формиров</w:t>
      </w:r>
      <w:r w:rsidRPr="00214840">
        <w:rPr>
          <w:color w:val="000000"/>
          <w:sz w:val="28"/>
          <w:szCs w:val="28"/>
        </w:rPr>
        <w:t>а</w:t>
      </w:r>
      <w:r w:rsidRPr="00214840">
        <w:rPr>
          <w:color w:val="000000"/>
          <w:sz w:val="28"/>
          <w:szCs w:val="28"/>
        </w:rPr>
        <w:t xml:space="preserve">тель псевдослучайной последовательности (ПСП), </w:t>
      </w:r>
      <w:r w:rsidRPr="007013AB">
        <w:rPr>
          <w:color w:val="000000"/>
          <w:spacing w:val="-2"/>
          <w:sz w:val="28"/>
          <w:szCs w:val="28"/>
        </w:rPr>
        <w:t>перечислитель перест</w:t>
      </w:r>
      <w:r w:rsidRPr="007013AB">
        <w:rPr>
          <w:color w:val="000000"/>
          <w:spacing w:val="-2"/>
          <w:sz w:val="28"/>
          <w:szCs w:val="28"/>
        </w:rPr>
        <w:t>а</w:t>
      </w:r>
      <w:r w:rsidRPr="007013AB">
        <w:rPr>
          <w:color w:val="000000"/>
          <w:spacing w:val="-2"/>
          <w:sz w:val="28"/>
          <w:szCs w:val="28"/>
        </w:rPr>
        <w:t>новок [</w:t>
      </w:r>
      <w:r w:rsidRPr="007013AB">
        <w:rPr>
          <w:noProof/>
          <w:spacing w:val="-2"/>
          <w:sz w:val="28"/>
          <w:szCs w:val="28"/>
        </w:rPr>
        <w:t>17</w:t>
      </w:r>
      <w:r w:rsidRPr="007013AB">
        <w:rPr>
          <w:spacing w:val="-2"/>
          <w:sz w:val="28"/>
          <w:szCs w:val="28"/>
        </w:rPr>
        <w:t xml:space="preserve">, </w:t>
      </w:r>
      <w:r w:rsidRPr="007013AB">
        <w:rPr>
          <w:noProof/>
          <w:spacing w:val="-2"/>
          <w:sz w:val="28"/>
          <w:szCs w:val="28"/>
        </w:rPr>
        <w:t>18</w:t>
      </w:r>
      <w:r w:rsidRPr="007013AB">
        <w:rPr>
          <w:color w:val="000000"/>
          <w:spacing w:val="-2"/>
          <w:sz w:val="28"/>
          <w:szCs w:val="28"/>
        </w:rPr>
        <w:t xml:space="preserve">] и т. п. Каждое состояние устройства перечисления представим в виде его порядкового номера, т. е. целого числа в диапазоне от 1 до </w:t>
      </w:r>
      <w:r w:rsidRPr="007013AB">
        <w:rPr>
          <w:i/>
          <w:spacing w:val="-2"/>
          <w:sz w:val="28"/>
          <w:szCs w:val="28"/>
          <w:lang w:val="en-US"/>
        </w:rPr>
        <w:t>M</w:t>
      </w:r>
      <w:r w:rsidRPr="007013AB">
        <w:rPr>
          <w:spacing w:val="-2"/>
          <w:sz w:val="28"/>
          <w:szCs w:val="28"/>
        </w:rPr>
        <w:t xml:space="preserve">, </w:t>
      </w:r>
      <w:r w:rsidRPr="00D76F55">
        <w:rPr>
          <w:sz w:val="28"/>
          <w:szCs w:val="28"/>
        </w:rPr>
        <w:t>т</w:t>
      </w:r>
      <w:r w:rsidRPr="00D76F55">
        <w:rPr>
          <w:sz w:val="28"/>
          <w:szCs w:val="28"/>
        </w:rPr>
        <w:t>а</w:t>
      </w:r>
      <w:r w:rsidRPr="00D76F55">
        <w:rPr>
          <w:sz w:val="28"/>
          <w:szCs w:val="28"/>
        </w:rPr>
        <w:t xml:space="preserve">ким </w:t>
      </w:r>
      <w:proofErr w:type="gramStart"/>
      <w:r w:rsidRPr="00D76F55">
        <w:rPr>
          <w:sz w:val="28"/>
          <w:szCs w:val="28"/>
        </w:rPr>
        <w:t>образом</w:t>
      </w:r>
      <w:proofErr w:type="gramEnd"/>
      <w:r w:rsidRPr="00D76F55">
        <w:rPr>
          <w:sz w:val="28"/>
          <w:szCs w:val="28"/>
        </w:rPr>
        <w:t xml:space="preserve"> </w:t>
      </w:r>
      <w:proofErr w:type="spellStart"/>
      <w:r w:rsidRPr="00D76F55">
        <w:rPr>
          <w:i/>
          <w:sz w:val="28"/>
          <w:szCs w:val="28"/>
          <w:lang w:val="en-US"/>
        </w:rPr>
        <w:t>X</w:t>
      </w:r>
      <w:r w:rsidRPr="00D76F55">
        <w:rPr>
          <w:i/>
          <w:sz w:val="28"/>
          <w:szCs w:val="28"/>
          <w:vertAlign w:val="subscript"/>
          <w:lang w:val="en-US"/>
        </w:rPr>
        <w:t>k</w:t>
      </w:r>
      <w:proofErr w:type="spellEnd"/>
      <w:r w:rsidRPr="00830EC4">
        <w:rPr>
          <w:sz w:val="28"/>
          <w:szCs w:val="28"/>
          <w:vertAlign w:val="subscript"/>
        </w:rPr>
        <w:t>,</w:t>
      </w:r>
      <w:r w:rsidRPr="00D76F55">
        <w:rPr>
          <w:sz w:val="28"/>
          <w:szCs w:val="28"/>
          <w:vertAlign w:val="subscript"/>
        </w:rPr>
        <w:t>1</w:t>
      </w:r>
      <w:r w:rsidRPr="00D76F55">
        <w:rPr>
          <w:sz w:val="28"/>
          <w:szCs w:val="28"/>
          <w:lang w:val="en-US"/>
        </w:rPr>
        <w:sym w:font="Symbol" w:char="F0CE"/>
      </w:r>
      <w:r w:rsidRPr="00D76F55">
        <w:rPr>
          <w:sz w:val="28"/>
          <w:szCs w:val="28"/>
        </w:rPr>
        <w:t xml:space="preserve">{1, 2, …, </w:t>
      </w:r>
      <w:r w:rsidRPr="00D76F55">
        <w:rPr>
          <w:i/>
          <w:sz w:val="28"/>
          <w:szCs w:val="28"/>
          <w:lang w:val="en-US"/>
        </w:rPr>
        <w:t>M</w:t>
      </w:r>
      <w:r w:rsidRPr="00D76F55">
        <w:rPr>
          <w:sz w:val="28"/>
          <w:szCs w:val="28"/>
        </w:rPr>
        <w:t>}.</w:t>
      </w:r>
    </w:p>
    <w:p w:rsidR="00202023" w:rsidRPr="0057338F" w:rsidRDefault="00202023" w:rsidP="00202023">
      <w:pPr>
        <w:autoSpaceDE w:val="0"/>
        <w:autoSpaceDN w:val="0"/>
        <w:adjustRightInd w:val="0"/>
        <w:ind w:firstLine="720"/>
        <w:jc w:val="both"/>
        <w:rPr>
          <w:color w:val="000000"/>
          <w:sz w:val="28"/>
          <w:szCs w:val="28"/>
        </w:rPr>
      </w:pPr>
      <w:r w:rsidRPr="00214840">
        <w:rPr>
          <w:color w:val="000000"/>
          <w:sz w:val="28"/>
          <w:szCs w:val="28"/>
        </w:rPr>
        <w:t xml:space="preserve">Будем считать </w:t>
      </w:r>
      <w:proofErr w:type="spellStart"/>
      <w:r w:rsidRPr="00D6003E">
        <w:rPr>
          <w:i/>
          <w:sz w:val="28"/>
          <w:szCs w:val="28"/>
          <w:lang w:val="en-US"/>
        </w:rPr>
        <w:t>X</w:t>
      </w:r>
      <w:r w:rsidRPr="00D6003E">
        <w:rPr>
          <w:i/>
          <w:sz w:val="28"/>
          <w:szCs w:val="28"/>
          <w:vertAlign w:val="subscript"/>
          <w:lang w:val="en-US"/>
        </w:rPr>
        <w:t>k</w:t>
      </w:r>
      <w:proofErr w:type="spellEnd"/>
      <w:r w:rsidRPr="00830EC4">
        <w:rPr>
          <w:sz w:val="28"/>
          <w:szCs w:val="28"/>
          <w:vertAlign w:val="subscript"/>
        </w:rPr>
        <w:t>,</w:t>
      </w:r>
      <w:r w:rsidRPr="00D6003E">
        <w:rPr>
          <w:sz w:val="28"/>
          <w:szCs w:val="28"/>
          <w:vertAlign w:val="subscript"/>
        </w:rPr>
        <w:t>1</w:t>
      </w:r>
      <w:r w:rsidRPr="003C1C66">
        <w:rPr>
          <w:sz w:val="28"/>
          <w:szCs w:val="28"/>
        </w:rPr>
        <w:t xml:space="preserve"> </w:t>
      </w:r>
      <w:r w:rsidRPr="00214840">
        <w:rPr>
          <w:color w:val="000000"/>
          <w:sz w:val="28"/>
          <w:szCs w:val="28"/>
        </w:rPr>
        <w:t xml:space="preserve">начальным состоянием устройства </w:t>
      </w:r>
      <w:r w:rsidRPr="00D6003E">
        <w:rPr>
          <w:sz w:val="28"/>
          <w:szCs w:val="28"/>
        </w:rPr>
        <w:t xml:space="preserve">с номером </w:t>
      </w:r>
      <w:r w:rsidRPr="00D6003E">
        <w:rPr>
          <w:i/>
          <w:sz w:val="28"/>
          <w:szCs w:val="28"/>
          <w:lang w:val="en-US"/>
        </w:rPr>
        <w:t>k</w:t>
      </w:r>
      <w:r w:rsidRPr="00D6003E">
        <w:rPr>
          <w:sz w:val="28"/>
          <w:szCs w:val="28"/>
        </w:rPr>
        <w:t>.</w:t>
      </w:r>
      <w:r w:rsidRPr="00214840">
        <w:rPr>
          <w:color w:val="000000"/>
          <w:sz w:val="28"/>
          <w:szCs w:val="28"/>
        </w:rPr>
        <w:t xml:space="preserve"> Тогда длительность процесса пересчета из состояния </w:t>
      </w:r>
      <w:proofErr w:type="spellStart"/>
      <w:r w:rsidRPr="00214840">
        <w:rPr>
          <w:i/>
          <w:color w:val="000000"/>
          <w:sz w:val="28"/>
          <w:szCs w:val="28"/>
          <w:lang w:val="en-US"/>
        </w:rPr>
        <w:t>X</w:t>
      </w:r>
      <w:r w:rsidRPr="00214840">
        <w:rPr>
          <w:i/>
          <w:color w:val="000000"/>
          <w:sz w:val="28"/>
          <w:szCs w:val="28"/>
          <w:vertAlign w:val="subscript"/>
          <w:lang w:val="en-US"/>
        </w:rPr>
        <w:t>k</w:t>
      </w:r>
      <w:proofErr w:type="spellEnd"/>
      <w:r w:rsidRPr="00830EC4">
        <w:rPr>
          <w:i/>
          <w:color w:val="000000"/>
          <w:sz w:val="28"/>
          <w:szCs w:val="28"/>
          <w:vertAlign w:val="subscript"/>
        </w:rPr>
        <w:t>,</w:t>
      </w:r>
      <w:proofErr w:type="spellStart"/>
      <w:r w:rsidRPr="00214840">
        <w:rPr>
          <w:i/>
          <w:color w:val="000000"/>
          <w:sz w:val="28"/>
          <w:szCs w:val="28"/>
          <w:vertAlign w:val="subscript"/>
          <w:lang w:val="en-US"/>
        </w:rPr>
        <w:t>i</w:t>
      </w:r>
      <w:proofErr w:type="spellEnd"/>
      <w:r w:rsidRPr="00214840">
        <w:rPr>
          <w:color w:val="000000"/>
          <w:sz w:val="28"/>
          <w:szCs w:val="28"/>
        </w:rPr>
        <w:t xml:space="preserve"> в начальное с</w:t>
      </w:r>
      <w:r w:rsidRPr="00214840">
        <w:rPr>
          <w:color w:val="000000"/>
          <w:sz w:val="28"/>
          <w:szCs w:val="28"/>
        </w:rPr>
        <w:t>о</w:t>
      </w:r>
      <w:r w:rsidRPr="00214840">
        <w:rPr>
          <w:color w:val="000000"/>
          <w:sz w:val="28"/>
          <w:szCs w:val="28"/>
        </w:rPr>
        <w:t xml:space="preserve">стояние </w:t>
      </w:r>
      <w:proofErr w:type="spellStart"/>
      <w:r w:rsidRPr="00214840">
        <w:rPr>
          <w:i/>
          <w:color w:val="000000"/>
          <w:sz w:val="28"/>
          <w:szCs w:val="28"/>
          <w:lang w:val="en-US"/>
        </w:rPr>
        <w:t>X</w:t>
      </w:r>
      <w:r w:rsidRPr="00214840">
        <w:rPr>
          <w:i/>
          <w:color w:val="000000"/>
          <w:sz w:val="28"/>
          <w:szCs w:val="28"/>
          <w:vertAlign w:val="subscript"/>
          <w:lang w:val="en-US"/>
        </w:rPr>
        <w:t>k</w:t>
      </w:r>
      <w:proofErr w:type="spellEnd"/>
      <w:r w:rsidRPr="00214840">
        <w:rPr>
          <w:color w:val="000000"/>
          <w:sz w:val="28"/>
          <w:szCs w:val="28"/>
          <w:vertAlign w:val="subscript"/>
        </w:rPr>
        <w:t>,1</w:t>
      </w:r>
      <w:r w:rsidRPr="00214840">
        <w:rPr>
          <w:color w:val="000000"/>
          <w:sz w:val="28"/>
          <w:szCs w:val="28"/>
        </w:rPr>
        <w:t xml:space="preserve"> </w:t>
      </w:r>
      <w:r>
        <w:rPr>
          <w:color w:val="000000"/>
          <w:sz w:val="28"/>
          <w:szCs w:val="28"/>
        </w:rPr>
        <w:t>составит</w:t>
      </w:r>
    </w:p>
    <w:p w:rsidR="00202023" w:rsidRPr="0057338F" w:rsidRDefault="00202023" w:rsidP="00202023">
      <w:pPr>
        <w:autoSpaceDE w:val="0"/>
        <w:autoSpaceDN w:val="0"/>
        <w:adjustRightInd w:val="0"/>
        <w:ind w:firstLine="720"/>
        <w:jc w:val="both"/>
        <w:rPr>
          <w:color w:val="000000"/>
          <w:sz w:val="28"/>
          <w:szCs w:val="28"/>
        </w:rPr>
      </w:pPr>
    </w:p>
    <w:tbl>
      <w:tblPr>
        <w:tblW w:w="0" w:type="auto"/>
        <w:tblInd w:w="108" w:type="dxa"/>
        <w:tblLook w:val="04A0"/>
      </w:tblPr>
      <w:tblGrid>
        <w:gridCol w:w="8505"/>
        <w:gridCol w:w="567"/>
      </w:tblGrid>
      <w:tr w:rsidR="00202023" w:rsidRPr="00F20CA2" w:rsidTr="00202023">
        <w:tc>
          <w:tcPr>
            <w:tcW w:w="8505" w:type="dxa"/>
          </w:tcPr>
          <w:p w:rsidR="00202023" w:rsidRPr="00F20CA2" w:rsidRDefault="00202023" w:rsidP="00202023">
            <w:pPr>
              <w:autoSpaceDE w:val="0"/>
              <w:autoSpaceDN w:val="0"/>
              <w:adjustRightInd w:val="0"/>
              <w:ind w:firstLine="743"/>
              <w:jc w:val="center"/>
              <w:rPr>
                <w:color w:val="000000"/>
                <w:sz w:val="28"/>
                <w:szCs w:val="28"/>
                <w:lang w:val="en-US"/>
              </w:rPr>
            </w:pPr>
            <w:proofErr w:type="spellStart"/>
            <w:r w:rsidRPr="00F20CA2">
              <w:rPr>
                <w:i/>
                <w:color w:val="000000"/>
                <w:sz w:val="28"/>
                <w:szCs w:val="28"/>
                <w:lang w:val="en-US"/>
              </w:rPr>
              <w:t>T</w:t>
            </w:r>
            <w:r w:rsidRPr="00F20CA2">
              <w:rPr>
                <w:i/>
                <w:color w:val="000000"/>
                <w:sz w:val="28"/>
                <w:szCs w:val="28"/>
                <w:vertAlign w:val="subscript"/>
                <w:lang w:val="en-US"/>
              </w:rPr>
              <w:t>k</w:t>
            </w:r>
            <w:proofErr w:type="spellEnd"/>
            <w:r w:rsidRPr="00F20CA2">
              <w:rPr>
                <w:color w:val="000000"/>
                <w:sz w:val="28"/>
                <w:szCs w:val="28"/>
                <w:vertAlign w:val="subscript"/>
              </w:rPr>
              <w:t>,</w:t>
            </w:r>
            <w:proofErr w:type="spellStart"/>
            <w:r w:rsidRPr="00F20CA2">
              <w:rPr>
                <w:i/>
                <w:color w:val="000000"/>
                <w:sz w:val="28"/>
                <w:szCs w:val="28"/>
                <w:vertAlign w:val="subscript"/>
                <w:lang w:val="en-US"/>
              </w:rPr>
              <w:t>i</w:t>
            </w:r>
            <w:proofErr w:type="spellEnd"/>
            <w:r w:rsidRPr="00F20CA2">
              <w:rPr>
                <w:color w:val="000000"/>
                <w:sz w:val="28"/>
                <w:szCs w:val="28"/>
              </w:rPr>
              <w:t xml:space="preserve"> =</w:t>
            </w:r>
            <w:r w:rsidRPr="00F20CA2">
              <w:rPr>
                <w:color w:val="000000"/>
                <w:sz w:val="28"/>
                <w:szCs w:val="28"/>
                <w:lang w:val="en-US"/>
              </w:rPr>
              <w:t xml:space="preserve"> </w:t>
            </w:r>
            <w:r w:rsidRPr="00F20CA2">
              <w:rPr>
                <w:color w:val="000000"/>
                <w:sz w:val="28"/>
                <w:szCs w:val="28"/>
              </w:rPr>
              <w:t>(</w:t>
            </w:r>
            <w:r w:rsidRPr="00F20CA2">
              <w:rPr>
                <w:i/>
                <w:color w:val="000000"/>
                <w:sz w:val="28"/>
                <w:szCs w:val="28"/>
                <w:lang w:val="en-US"/>
              </w:rPr>
              <w:t>M</w:t>
            </w:r>
            <w:r w:rsidRPr="008D769E">
              <w:rPr>
                <w:color w:val="000000"/>
                <w:sz w:val="28"/>
                <w:szCs w:val="28"/>
              </w:rPr>
              <w:t xml:space="preserve"> </w:t>
            </w:r>
            <w:r w:rsidRPr="00F20CA2">
              <w:rPr>
                <w:color w:val="000000"/>
                <w:sz w:val="28"/>
                <w:szCs w:val="28"/>
                <w:lang w:val="en-US"/>
              </w:rPr>
              <w:t>–</w:t>
            </w:r>
            <w:r>
              <w:rPr>
                <w:color w:val="000000"/>
                <w:sz w:val="28"/>
                <w:szCs w:val="28"/>
              </w:rPr>
              <w:t xml:space="preserve"> </w:t>
            </w:r>
            <w:proofErr w:type="spellStart"/>
            <w:r w:rsidRPr="00F20CA2">
              <w:rPr>
                <w:i/>
                <w:color w:val="000000"/>
                <w:sz w:val="28"/>
                <w:szCs w:val="28"/>
                <w:lang w:val="en-US"/>
              </w:rPr>
              <w:t>X</w:t>
            </w:r>
            <w:r w:rsidRPr="00F20CA2">
              <w:rPr>
                <w:i/>
                <w:color w:val="000000"/>
                <w:sz w:val="28"/>
                <w:szCs w:val="28"/>
                <w:vertAlign w:val="subscript"/>
                <w:lang w:val="en-US"/>
              </w:rPr>
              <w:t>k</w:t>
            </w:r>
            <w:proofErr w:type="spellEnd"/>
            <w:r w:rsidRPr="00F20CA2">
              <w:rPr>
                <w:color w:val="000000"/>
                <w:sz w:val="28"/>
                <w:szCs w:val="28"/>
                <w:vertAlign w:val="subscript"/>
              </w:rPr>
              <w:t>,</w:t>
            </w:r>
            <w:proofErr w:type="spellStart"/>
            <w:r w:rsidRPr="00F20CA2">
              <w:rPr>
                <w:i/>
                <w:color w:val="000000"/>
                <w:sz w:val="28"/>
                <w:szCs w:val="28"/>
                <w:vertAlign w:val="subscript"/>
                <w:lang w:val="en-US"/>
              </w:rPr>
              <w:t>i</w:t>
            </w:r>
            <w:proofErr w:type="spellEnd"/>
            <w:r w:rsidRPr="00F20CA2">
              <w:rPr>
                <w:color w:val="000000"/>
                <w:sz w:val="28"/>
                <w:szCs w:val="28"/>
              </w:rPr>
              <w:t>)/</w:t>
            </w:r>
            <w:r w:rsidRPr="00F20CA2">
              <w:rPr>
                <w:i/>
                <w:color w:val="000000"/>
                <w:sz w:val="28"/>
                <w:szCs w:val="28"/>
                <w:lang w:val="en-US"/>
              </w:rPr>
              <w:t>f</w:t>
            </w:r>
            <w:r w:rsidRPr="00F20CA2">
              <w:rPr>
                <w:color w:val="000000"/>
                <w:sz w:val="28"/>
                <w:szCs w:val="28"/>
              </w:rPr>
              <w:t>,</w:t>
            </w:r>
          </w:p>
        </w:tc>
        <w:tc>
          <w:tcPr>
            <w:tcW w:w="567" w:type="dxa"/>
          </w:tcPr>
          <w:p w:rsidR="00202023" w:rsidRPr="00F20CA2" w:rsidRDefault="00202023" w:rsidP="00202023">
            <w:pPr>
              <w:autoSpaceDE w:val="0"/>
              <w:autoSpaceDN w:val="0"/>
              <w:adjustRightInd w:val="0"/>
              <w:jc w:val="both"/>
              <w:rPr>
                <w:color w:val="000000"/>
                <w:sz w:val="28"/>
                <w:szCs w:val="28"/>
                <w:lang w:val="en-US"/>
              </w:rPr>
            </w:pPr>
            <w:r w:rsidRPr="00F20CA2">
              <w:rPr>
                <w:color w:val="000000"/>
                <w:sz w:val="28"/>
                <w:szCs w:val="28"/>
                <w:lang w:val="en-US"/>
              </w:rPr>
              <w:t>(1)</w:t>
            </w:r>
          </w:p>
        </w:tc>
      </w:tr>
    </w:tbl>
    <w:p w:rsidR="00202023" w:rsidRDefault="00202023" w:rsidP="00202023">
      <w:pPr>
        <w:autoSpaceDE w:val="0"/>
        <w:autoSpaceDN w:val="0"/>
        <w:adjustRightInd w:val="0"/>
        <w:jc w:val="both"/>
        <w:rPr>
          <w:color w:val="000000"/>
          <w:sz w:val="28"/>
          <w:szCs w:val="28"/>
        </w:rPr>
      </w:pPr>
    </w:p>
    <w:p w:rsidR="00202023" w:rsidRPr="00214840" w:rsidRDefault="00202023" w:rsidP="00202023">
      <w:pPr>
        <w:autoSpaceDE w:val="0"/>
        <w:autoSpaceDN w:val="0"/>
        <w:adjustRightInd w:val="0"/>
        <w:jc w:val="both"/>
        <w:rPr>
          <w:color w:val="000000"/>
          <w:sz w:val="28"/>
          <w:szCs w:val="28"/>
        </w:rPr>
      </w:pPr>
      <w:r w:rsidRPr="00214840">
        <w:rPr>
          <w:color w:val="000000"/>
          <w:sz w:val="28"/>
          <w:szCs w:val="28"/>
        </w:rPr>
        <w:t xml:space="preserve">где </w:t>
      </w:r>
      <w:r w:rsidRPr="00214840">
        <w:rPr>
          <w:i/>
          <w:color w:val="000000"/>
          <w:sz w:val="28"/>
          <w:szCs w:val="28"/>
          <w:lang w:val="en-US"/>
        </w:rPr>
        <w:t>f</w:t>
      </w:r>
      <w:r w:rsidRPr="00214840">
        <w:rPr>
          <w:color w:val="000000"/>
          <w:sz w:val="28"/>
          <w:szCs w:val="28"/>
        </w:rPr>
        <w:t xml:space="preserve"> – частота тактового генератора.</w:t>
      </w:r>
    </w:p>
    <w:p w:rsidR="00202023" w:rsidRPr="00214840" w:rsidRDefault="00202023" w:rsidP="00202023">
      <w:pPr>
        <w:autoSpaceDE w:val="0"/>
        <w:autoSpaceDN w:val="0"/>
        <w:adjustRightInd w:val="0"/>
        <w:ind w:firstLine="709"/>
        <w:jc w:val="both"/>
        <w:rPr>
          <w:color w:val="000000"/>
          <w:sz w:val="28"/>
          <w:szCs w:val="28"/>
        </w:rPr>
      </w:pPr>
      <w:r w:rsidRPr="00214840">
        <w:rPr>
          <w:color w:val="000000"/>
          <w:sz w:val="28"/>
          <w:szCs w:val="28"/>
        </w:rPr>
        <w:t xml:space="preserve">Пусть текущие состояния устройств пересчета </w:t>
      </w:r>
      <w:r w:rsidRPr="00214840">
        <w:rPr>
          <w:i/>
          <w:color w:val="000000"/>
          <w:sz w:val="28"/>
          <w:szCs w:val="28"/>
          <w:lang w:val="en-US"/>
        </w:rPr>
        <w:t>X</w:t>
      </w:r>
      <w:r w:rsidRPr="00214840">
        <w:rPr>
          <w:color w:val="000000"/>
          <w:sz w:val="28"/>
          <w:szCs w:val="28"/>
          <w:vertAlign w:val="subscript"/>
        </w:rPr>
        <w:t>1,</w:t>
      </w:r>
      <w:r w:rsidRPr="00214840">
        <w:rPr>
          <w:i/>
          <w:color w:val="000000"/>
          <w:sz w:val="28"/>
          <w:szCs w:val="28"/>
          <w:vertAlign w:val="subscript"/>
          <w:lang w:val="en-US"/>
        </w:rPr>
        <w:t>n</w:t>
      </w:r>
      <w:r w:rsidRPr="00214840">
        <w:rPr>
          <w:color w:val="000000"/>
          <w:sz w:val="28"/>
          <w:szCs w:val="28"/>
        </w:rPr>
        <w:t xml:space="preserve">, </w:t>
      </w:r>
      <w:r w:rsidRPr="00214840">
        <w:rPr>
          <w:i/>
          <w:color w:val="000000"/>
          <w:sz w:val="28"/>
          <w:szCs w:val="28"/>
          <w:lang w:val="en-US"/>
        </w:rPr>
        <w:t>X</w:t>
      </w:r>
      <w:r w:rsidRPr="00214840">
        <w:rPr>
          <w:color w:val="000000"/>
          <w:sz w:val="28"/>
          <w:szCs w:val="28"/>
          <w:vertAlign w:val="subscript"/>
        </w:rPr>
        <w:t>2,</w:t>
      </w:r>
      <w:r w:rsidRPr="00214840">
        <w:rPr>
          <w:i/>
          <w:color w:val="000000"/>
          <w:sz w:val="28"/>
          <w:szCs w:val="28"/>
          <w:vertAlign w:val="subscript"/>
          <w:lang w:val="en-US"/>
        </w:rPr>
        <w:t>n</w:t>
      </w:r>
      <w:r w:rsidRPr="00214840">
        <w:rPr>
          <w:color w:val="000000"/>
          <w:sz w:val="28"/>
          <w:szCs w:val="28"/>
        </w:rPr>
        <w:t>,</w:t>
      </w:r>
      <w:r w:rsidR="00A163B4">
        <w:rPr>
          <w:color w:val="000000"/>
          <w:sz w:val="28"/>
          <w:szCs w:val="28"/>
        </w:rPr>
        <w:t xml:space="preserve"> </w:t>
      </w:r>
      <w:r w:rsidRPr="00214840">
        <w:rPr>
          <w:color w:val="000000"/>
          <w:sz w:val="28"/>
          <w:szCs w:val="28"/>
        </w:rPr>
        <w:t xml:space="preserve">…, </w:t>
      </w:r>
      <w:r w:rsidRPr="00214840">
        <w:rPr>
          <w:i/>
          <w:color w:val="000000"/>
          <w:sz w:val="28"/>
          <w:szCs w:val="28"/>
          <w:lang w:val="en-US"/>
        </w:rPr>
        <w:t>X</w:t>
      </w:r>
      <w:r w:rsidRPr="00214840">
        <w:rPr>
          <w:i/>
          <w:color w:val="000000"/>
          <w:sz w:val="28"/>
          <w:szCs w:val="28"/>
          <w:vertAlign w:val="subscript"/>
          <w:lang w:val="en-US"/>
        </w:rPr>
        <w:t>L</w:t>
      </w:r>
      <w:r w:rsidRPr="00214840">
        <w:rPr>
          <w:color w:val="000000"/>
          <w:sz w:val="28"/>
          <w:szCs w:val="28"/>
          <w:vertAlign w:val="subscript"/>
        </w:rPr>
        <w:t>,</w:t>
      </w:r>
      <w:r w:rsidRPr="00214840">
        <w:rPr>
          <w:i/>
          <w:color w:val="000000"/>
          <w:sz w:val="28"/>
          <w:szCs w:val="28"/>
          <w:vertAlign w:val="subscript"/>
          <w:lang w:val="en-US"/>
        </w:rPr>
        <w:t>n</w:t>
      </w:r>
      <w:r w:rsidRPr="009042ED">
        <w:rPr>
          <w:color w:val="000000"/>
          <w:sz w:val="28"/>
          <w:szCs w:val="28"/>
        </w:rPr>
        <w:t xml:space="preserve">, </w:t>
      </w:r>
      <w:r>
        <w:rPr>
          <w:color w:val="000000"/>
          <w:sz w:val="28"/>
          <w:szCs w:val="28"/>
        </w:rPr>
        <w:t xml:space="preserve">где </w:t>
      </w:r>
      <w:r w:rsidRPr="009042ED">
        <w:rPr>
          <w:i/>
          <w:sz w:val="28"/>
          <w:szCs w:val="28"/>
          <w:lang w:val="en-US"/>
        </w:rPr>
        <w:t>n</w:t>
      </w:r>
      <w:r>
        <w:rPr>
          <w:i/>
          <w:sz w:val="28"/>
          <w:szCs w:val="28"/>
        </w:rPr>
        <w:t> </w:t>
      </w:r>
      <w:r w:rsidRPr="009042ED">
        <w:rPr>
          <w:sz w:val="28"/>
          <w:szCs w:val="28"/>
        </w:rPr>
        <w:t>– порядковый номер состояния устройства последовательного пересчета</w:t>
      </w:r>
      <w:r>
        <w:rPr>
          <w:sz w:val="28"/>
          <w:szCs w:val="28"/>
        </w:rPr>
        <w:t>.</w:t>
      </w:r>
      <w:r w:rsidRPr="00214840">
        <w:rPr>
          <w:color w:val="000000"/>
          <w:sz w:val="28"/>
          <w:szCs w:val="28"/>
        </w:rPr>
        <w:t xml:space="preserve"> Тогда, учитывая (1), суммарная длительность процесса последовательного пересчета из </w:t>
      </w:r>
      <w:r w:rsidRPr="009042ED">
        <w:rPr>
          <w:sz w:val="28"/>
          <w:szCs w:val="28"/>
        </w:rPr>
        <w:t>этого</w:t>
      </w:r>
      <w:r>
        <w:rPr>
          <w:color w:val="000000"/>
          <w:sz w:val="28"/>
          <w:szCs w:val="28"/>
        </w:rPr>
        <w:t xml:space="preserve"> </w:t>
      </w:r>
      <w:r w:rsidRPr="00214840">
        <w:rPr>
          <w:color w:val="000000"/>
          <w:sz w:val="28"/>
          <w:szCs w:val="28"/>
        </w:rPr>
        <w:t>состояния в начальное состав</w:t>
      </w:r>
      <w:r>
        <w:rPr>
          <w:color w:val="000000"/>
          <w:sz w:val="28"/>
          <w:szCs w:val="28"/>
        </w:rPr>
        <w:t>ит</w:t>
      </w:r>
    </w:p>
    <w:p w:rsidR="00202023" w:rsidRPr="00214840" w:rsidRDefault="00202023" w:rsidP="00202023">
      <w:pPr>
        <w:autoSpaceDE w:val="0"/>
        <w:autoSpaceDN w:val="0"/>
        <w:adjustRightInd w:val="0"/>
        <w:ind w:firstLine="709"/>
        <w:jc w:val="both"/>
        <w:rPr>
          <w:color w:val="000000"/>
          <w:sz w:val="28"/>
          <w:szCs w:val="28"/>
        </w:rPr>
      </w:pPr>
    </w:p>
    <w:tbl>
      <w:tblPr>
        <w:tblW w:w="0" w:type="auto"/>
        <w:tblInd w:w="108" w:type="dxa"/>
        <w:tblLook w:val="04A0"/>
      </w:tblPr>
      <w:tblGrid>
        <w:gridCol w:w="8505"/>
        <w:gridCol w:w="567"/>
      </w:tblGrid>
      <w:tr w:rsidR="00202023" w:rsidRPr="00844B77" w:rsidTr="00202023">
        <w:tc>
          <w:tcPr>
            <w:tcW w:w="8505" w:type="dxa"/>
          </w:tcPr>
          <w:p w:rsidR="00202023" w:rsidRPr="00844B77" w:rsidRDefault="00202023" w:rsidP="00202023">
            <w:pPr>
              <w:autoSpaceDE w:val="0"/>
              <w:autoSpaceDN w:val="0"/>
              <w:adjustRightInd w:val="0"/>
              <w:ind w:firstLine="743"/>
              <w:jc w:val="center"/>
              <w:rPr>
                <w:color w:val="000000"/>
                <w:sz w:val="28"/>
                <w:szCs w:val="28"/>
                <w:lang w:val="en-US"/>
              </w:rPr>
            </w:pPr>
            <w:proofErr w:type="spellStart"/>
            <w:r w:rsidRPr="00844B77">
              <w:rPr>
                <w:i/>
                <w:color w:val="000000"/>
                <w:sz w:val="28"/>
                <w:szCs w:val="28"/>
                <w:lang w:val="en-US"/>
              </w:rPr>
              <w:t>T</w:t>
            </w:r>
            <w:r w:rsidRPr="00844B77">
              <w:rPr>
                <w:i/>
                <w:color w:val="000000"/>
                <w:sz w:val="28"/>
                <w:szCs w:val="28"/>
                <w:vertAlign w:val="subscript"/>
                <w:lang w:val="en-US"/>
              </w:rPr>
              <w:t>n</w:t>
            </w:r>
            <w:proofErr w:type="spellEnd"/>
            <w:r w:rsidRPr="008D769E">
              <w:rPr>
                <w:color w:val="000000"/>
                <w:sz w:val="28"/>
                <w:szCs w:val="28"/>
                <w:lang w:val="en-US"/>
              </w:rPr>
              <w:t xml:space="preserve"> </w:t>
            </w:r>
            <w:r w:rsidRPr="00844B77">
              <w:rPr>
                <w:color w:val="000000"/>
                <w:sz w:val="28"/>
                <w:szCs w:val="28"/>
                <w:lang w:val="en-US"/>
              </w:rPr>
              <w:t>= (</w:t>
            </w:r>
            <w:r w:rsidRPr="00844B77">
              <w:rPr>
                <w:i/>
                <w:color w:val="000000"/>
                <w:sz w:val="28"/>
                <w:szCs w:val="28"/>
                <w:lang w:val="en-US"/>
              </w:rPr>
              <w:t xml:space="preserve">M </w:t>
            </w:r>
            <w:r w:rsidRPr="00844B77">
              <w:rPr>
                <w:color w:val="000000"/>
                <w:sz w:val="28"/>
                <w:szCs w:val="28"/>
                <w:lang w:val="en-US"/>
              </w:rPr>
              <w:t xml:space="preserve">– </w:t>
            </w:r>
            <w:r w:rsidRPr="00844B77">
              <w:rPr>
                <w:i/>
                <w:color w:val="000000"/>
                <w:sz w:val="28"/>
                <w:szCs w:val="28"/>
                <w:lang w:val="en-US"/>
              </w:rPr>
              <w:t>X</w:t>
            </w:r>
            <w:r w:rsidRPr="00844B77">
              <w:rPr>
                <w:color w:val="000000"/>
                <w:sz w:val="28"/>
                <w:szCs w:val="28"/>
                <w:vertAlign w:val="subscript"/>
                <w:lang w:val="en-US"/>
              </w:rPr>
              <w:t>1,</w:t>
            </w:r>
            <w:r w:rsidRPr="00844B77">
              <w:rPr>
                <w:i/>
                <w:color w:val="000000"/>
                <w:sz w:val="28"/>
                <w:szCs w:val="28"/>
                <w:vertAlign w:val="subscript"/>
                <w:lang w:val="en-US"/>
              </w:rPr>
              <w:t>n</w:t>
            </w:r>
            <w:r w:rsidRPr="00844B77">
              <w:rPr>
                <w:color w:val="000000"/>
                <w:sz w:val="28"/>
                <w:szCs w:val="28"/>
                <w:lang w:val="en-US"/>
              </w:rPr>
              <w:t>)/</w:t>
            </w:r>
            <w:r w:rsidRPr="00844B77">
              <w:rPr>
                <w:i/>
                <w:color w:val="000000"/>
                <w:sz w:val="28"/>
                <w:szCs w:val="28"/>
                <w:lang w:val="en-US"/>
              </w:rPr>
              <w:t>f</w:t>
            </w:r>
            <w:r w:rsidRPr="00844B77">
              <w:rPr>
                <w:color w:val="000000"/>
                <w:sz w:val="28"/>
                <w:szCs w:val="28"/>
                <w:vertAlign w:val="subscript"/>
                <w:lang w:val="en-US"/>
              </w:rPr>
              <w:t>11</w:t>
            </w:r>
            <w:r w:rsidRPr="008438BD">
              <w:rPr>
                <w:color w:val="000000"/>
                <w:sz w:val="28"/>
                <w:szCs w:val="28"/>
                <w:lang w:val="en-US"/>
              </w:rPr>
              <w:t xml:space="preserve"> </w:t>
            </w:r>
            <w:r w:rsidRPr="00844B77">
              <w:rPr>
                <w:color w:val="000000"/>
                <w:sz w:val="28"/>
                <w:szCs w:val="28"/>
                <w:lang w:val="en-US"/>
              </w:rPr>
              <w:t>+ (</w:t>
            </w:r>
            <w:r w:rsidRPr="00844B77">
              <w:rPr>
                <w:i/>
                <w:color w:val="000000"/>
                <w:sz w:val="28"/>
                <w:szCs w:val="28"/>
                <w:lang w:val="en-US"/>
              </w:rPr>
              <w:t xml:space="preserve">M </w:t>
            </w:r>
            <w:r w:rsidRPr="00844B77">
              <w:rPr>
                <w:color w:val="000000"/>
                <w:sz w:val="28"/>
                <w:szCs w:val="28"/>
                <w:lang w:val="en-US"/>
              </w:rPr>
              <w:t xml:space="preserve">– </w:t>
            </w:r>
            <w:r w:rsidRPr="00844B77">
              <w:rPr>
                <w:i/>
                <w:color w:val="000000"/>
                <w:sz w:val="28"/>
                <w:szCs w:val="28"/>
                <w:lang w:val="en-US"/>
              </w:rPr>
              <w:t>X</w:t>
            </w:r>
            <w:r w:rsidRPr="00844B77">
              <w:rPr>
                <w:color w:val="000000"/>
                <w:sz w:val="28"/>
                <w:szCs w:val="28"/>
                <w:vertAlign w:val="subscript"/>
                <w:lang w:val="en-US"/>
              </w:rPr>
              <w:t>2,</w:t>
            </w:r>
            <w:r w:rsidRPr="00844B77">
              <w:rPr>
                <w:i/>
                <w:color w:val="000000"/>
                <w:sz w:val="28"/>
                <w:szCs w:val="28"/>
                <w:vertAlign w:val="subscript"/>
                <w:lang w:val="en-US"/>
              </w:rPr>
              <w:t>n</w:t>
            </w:r>
            <w:r w:rsidRPr="00844B77">
              <w:rPr>
                <w:color w:val="000000"/>
                <w:sz w:val="28"/>
                <w:szCs w:val="28"/>
                <w:lang w:val="en-US"/>
              </w:rPr>
              <w:t>)/</w:t>
            </w:r>
            <w:r w:rsidRPr="00844B77">
              <w:rPr>
                <w:i/>
                <w:color w:val="000000"/>
                <w:sz w:val="28"/>
                <w:szCs w:val="28"/>
                <w:lang w:val="en-US"/>
              </w:rPr>
              <w:t>f</w:t>
            </w:r>
            <w:r w:rsidRPr="00844B77">
              <w:rPr>
                <w:color w:val="000000"/>
                <w:sz w:val="28"/>
                <w:szCs w:val="28"/>
                <w:vertAlign w:val="subscript"/>
                <w:lang w:val="en-US"/>
              </w:rPr>
              <w:t>12</w:t>
            </w:r>
            <w:r w:rsidRPr="008438BD">
              <w:rPr>
                <w:color w:val="000000"/>
                <w:sz w:val="28"/>
                <w:szCs w:val="28"/>
                <w:lang w:val="en-US"/>
              </w:rPr>
              <w:t xml:space="preserve"> </w:t>
            </w:r>
            <w:r w:rsidRPr="00844B77">
              <w:rPr>
                <w:color w:val="000000"/>
                <w:sz w:val="28"/>
                <w:szCs w:val="28"/>
                <w:lang w:val="en-US"/>
              </w:rPr>
              <w:t>+ … +</w:t>
            </w:r>
            <w:r>
              <w:rPr>
                <w:color w:val="000000"/>
                <w:sz w:val="28"/>
                <w:szCs w:val="28"/>
              </w:rPr>
              <w:t xml:space="preserve"> </w:t>
            </w:r>
            <w:r w:rsidRPr="00844B77">
              <w:rPr>
                <w:color w:val="000000"/>
                <w:sz w:val="28"/>
                <w:szCs w:val="28"/>
                <w:lang w:val="en-US"/>
              </w:rPr>
              <w:t>(</w:t>
            </w:r>
            <w:r w:rsidRPr="00844B77">
              <w:rPr>
                <w:i/>
                <w:color w:val="000000"/>
                <w:sz w:val="28"/>
                <w:szCs w:val="28"/>
                <w:lang w:val="en-US"/>
              </w:rPr>
              <w:t>M</w:t>
            </w:r>
            <w:r>
              <w:rPr>
                <w:i/>
                <w:color w:val="000000"/>
                <w:sz w:val="28"/>
                <w:szCs w:val="28"/>
              </w:rPr>
              <w:t xml:space="preserve"> </w:t>
            </w:r>
            <w:r w:rsidRPr="00844B77">
              <w:rPr>
                <w:color w:val="000000"/>
                <w:sz w:val="28"/>
                <w:szCs w:val="28"/>
                <w:lang w:val="en-US"/>
              </w:rPr>
              <w:t>–</w:t>
            </w:r>
            <w:r>
              <w:rPr>
                <w:color w:val="000000"/>
                <w:sz w:val="28"/>
                <w:szCs w:val="28"/>
              </w:rPr>
              <w:t xml:space="preserve"> </w:t>
            </w:r>
            <w:proofErr w:type="spellStart"/>
            <w:r w:rsidRPr="00844B77">
              <w:rPr>
                <w:i/>
                <w:color w:val="000000"/>
                <w:sz w:val="28"/>
                <w:szCs w:val="28"/>
                <w:lang w:val="en-US"/>
              </w:rPr>
              <w:t>X</w:t>
            </w:r>
            <w:r w:rsidRPr="00844B77">
              <w:rPr>
                <w:i/>
                <w:color w:val="000000"/>
                <w:sz w:val="28"/>
                <w:szCs w:val="28"/>
                <w:vertAlign w:val="subscript"/>
                <w:lang w:val="en-US"/>
              </w:rPr>
              <w:t>L</w:t>
            </w:r>
            <w:r w:rsidRPr="00844B77">
              <w:rPr>
                <w:color w:val="000000"/>
                <w:sz w:val="28"/>
                <w:szCs w:val="28"/>
                <w:vertAlign w:val="subscript"/>
                <w:lang w:val="en-US"/>
              </w:rPr>
              <w:t>,</w:t>
            </w:r>
            <w:r w:rsidRPr="00844B77">
              <w:rPr>
                <w:i/>
                <w:color w:val="000000"/>
                <w:sz w:val="28"/>
                <w:szCs w:val="28"/>
                <w:vertAlign w:val="subscript"/>
                <w:lang w:val="en-US"/>
              </w:rPr>
              <w:t>n</w:t>
            </w:r>
            <w:proofErr w:type="spellEnd"/>
            <w:r w:rsidRPr="00844B77">
              <w:rPr>
                <w:color w:val="000000"/>
                <w:sz w:val="28"/>
                <w:szCs w:val="28"/>
                <w:lang w:val="en-US"/>
              </w:rPr>
              <w:t>)/</w:t>
            </w:r>
            <w:r w:rsidRPr="00844B77">
              <w:rPr>
                <w:i/>
                <w:color w:val="000000"/>
                <w:sz w:val="28"/>
                <w:szCs w:val="28"/>
                <w:lang w:val="en-US"/>
              </w:rPr>
              <w:t>f</w:t>
            </w:r>
            <w:r w:rsidRPr="00844B77">
              <w:rPr>
                <w:color w:val="000000"/>
                <w:sz w:val="28"/>
                <w:szCs w:val="28"/>
                <w:vertAlign w:val="subscript"/>
                <w:lang w:val="en-US"/>
              </w:rPr>
              <w:t>1</w:t>
            </w:r>
            <w:r w:rsidRPr="00844B77">
              <w:rPr>
                <w:i/>
                <w:color w:val="000000"/>
                <w:sz w:val="28"/>
                <w:szCs w:val="28"/>
                <w:vertAlign w:val="subscript"/>
                <w:lang w:val="en-US"/>
              </w:rPr>
              <w:t>L</w:t>
            </w:r>
            <w:r w:rsidRPr="00844B77">
              <w:rPr>
                <w:color w:val="000000"/>
                <w:sz w:val="28"/>
                <w:szCs w:val="28"/>
                <w:lang w:val="en-US"/>
              </w:rPr>
              <w:t>,</w:t>
            </w:r>
          </w:p>
        </w:tc>
        <w:tc>
          <w:tcPr>
            <w:tcW w:w="567" w:type="dxa"/>
          </w:tcPr>
          <w:p w:rsidR="00202023" w:rsidRPr="00844B77" w:rsidRDefault="00202023" w:rsidP="00202023">
            <w:pPr>
              <w:autoSpaceDE w:val="0"/>
              <w:autoSpaceDN w:val="0"/>
              <w:adjustRightInd w:val="0"/>
              <w:jc w:val="both"/>
              <w:rPr>
                <w:color w:val="000000"/>
                <w:sz w:val="28"/>
                <w:szCs w:val="28"/>
                <w:lang w:val="en-US"/>
              </w:rPr>
            </w:pPr>
            <w:r w:rsidRPr="00844B77">
              <w:rPr>
                <w:color w:val="000000"/>
                <w:sz w:val="28"/>
                <w:szCs w:val="28"/>
                <w:lang w:val="en-US"/>
              </w:rPr>
              <w:t>(2)</w:t>
            </w:r>
          </w:p>
        </w:tc>
      </w:tr>
    </w:tbl>
    <w:p w:rsidR="00202023" w:rsidRDefault="00202023" w:rsidP="00202023">
      <w:pPr>
        <w:autoSpaceDE w:val="0"/>
        <w:autoSpaceDN w:val="0"/>
        <w:adjustRightInd w:val="0"/>
        <w:jc w:val="both"/>
        <w:rPr>
          <w:color w:val="000000"/>
          <w:sz w:val="28"/>
          <w:szCs w:val="28"/>
        </w:rPr>
      </w:pPr>
    </w:p>
    <w:p w:rsidR="00202023" w:rsidRPr="00214840" w:rsidRDefault="00202023" w:rsidP="00202023">
      <w:pPr>
        <w:autoSpaceDE w:val="0"/>
        <w:autoSpaceDN w:val="0"/>
        <w:adjustRightInd w:val="0"/>
        <w:jc w:val="both"/>
        <w:rPr>
          <w:color w:val="000000"/>
          <w:sz w:val="28"/>
          <w:szCs w:val="28"/>
        </w:rPr>
      </w:pPr>
      <w:r w:rsidRPr="00214840">
        <w:rPr>
          <w:color w:val="000000"/>
          <w:sz w:val="28"/>
          <w:szCs w:val="28"/>
        </w:rPr>
        <w:t xml:space="preserve">где </w:t>
      </w:r>
      <w:r w:rsidRPr="00214840">
        <w:rPr>
          <w:i/>
          <w:color w:val="000000"/>
          <w:sz w:val="28"/>
          <w:szCs w:val="28"/>
          <w:lang w:val="en-US"/>
        </w:rPr>
        <w:t>f</w:t>
      </w:r>
      <w:r w:rsidRPr="00214840">
        <w:rPr>
          <w:color w:val="000000"/>
          <w:sz w:val="28"/>
          <w:szCs w:val="28"/>
          <w:vertAlign w:val="subscript"/>
        </w:rPr>
        <w:t>11</w:t>
      </w:r>
      <w:r w:rsidRPr="00214840">
        <w:rPr>
          <w:color w:val="000000"/>
          <w:sz w:val="28"/>
          <w:szCs w:val="28"/>
        </w:rPr>
        <w:t xml:space="preserve">, </w:t>
      </w:r>
      <w:r w:rsidRPr="00214840">
        <w:rPr>
          <w:i/>
          <w:color w:val="000000"/>
          <w:sz w:val="28"/>
          <w:szCs w:val="28"/>
          <w:lang w:val="en-US"/>
        </w:rPr>
        <w:t>f</w:t>
      </w:r>
      <w:r w:rsidRPr="00214840">
        <w:rPr>
          <w:color w:val="000000"/>
          <w:sz w:val="28"/>
          <w:szCs w:val="28"/>
          <w:vertAlign w:val="subscript"/>
        </w:rPr>
        <w:t>12</w:t>
      </w:r>
      <w:r w:rsidRPr="00214840">
        <w:rPr>
          <w:color w:val="000000"/>
          <w:sz w:val="28"/>
          <w:szCs w:val="28"/>
        </w:rPr>
        <w:t xml:space="preserve">, …, </w:t>
      </w:r>
      <w:r w:rsidRPr="00214840">
        <w:rPr>
          <w:i/>
          <w:color w:val="000000"/>
          <w:sz w:val="28"/>
          <w:szCs w:val="28"/>
          <w:lang w:val="en-US"/>
        </w:rPr>
        <w:t>f</w:t>
      </w:r>
      <w:r w:rsidRPr="00214840">
        <w:rPr>
          <w:color w:val="000000"/>
          <w:sz w:val="28"/>
          <w:szCs w:val="28"/>
          <w:vertAlign w:val="subscript"/>
        </w:rPr>
        <w:t>1</w:t>
      </w:r>
      <w:r w:rsidRPr="00214840">
        <w:rPr>
          <w:i/>
          <w:color w:val="000000"/>
          <w:sz w:val="28"/>
          <w:szCs w:val="28"/>
          <w:vertAlign w:val="subscript"/>
          <w:lang w:val="en-US"/>
        </w:rPr>
        <w:t>L</w:t>
      </w:r>
      <w:r w:rsidRPr="00214840">
        <w:rPr>
          <w:color w:val="000000"/>
          <w:sz w:val="28"/>
          <w:szCs w:val="28"/>
        </w:rPr>
        <w:t xml:space="preserve"> – частоты тактовых генераторов, подключенных к соо</w:t>
      </w:r>
      <w:r w:rsidRPr="00214840">
        <w:rPr>
          <w:color w:val="000000"/>
          <w:sz w:val="28"/>
          <w:szCs w:val="28"/>
        </w:rPr>
        <w:t>т</w:t>
      </w:r>
      <w:r w:rsidRPr="00214840">
        <w:rPr>
          <w:color w:val="000000"/>
          <w:sz w:val="28"/>
          <w:szCs w:val="28"/>
        </w:rPr>
        <w:t>ветствующему устройству пересчета.</w:t>
      </w:r>
    </w:p>
    <w:p w:rsidR="00202023" w:rsidRPr="00214840" w:rsidRDefault="00202023" w:rsidP="00202023">
      <w:pPr>
        <w:autoSpaceDE w:val="0"/>
        <w:autoSpaceDN w:val="0"/>
        <w:adjustRightInd w:val="0"/>
        <w:ind w:firstLine="709"/>
        <w:jc w:val="both"/>
        <w:rPr>
          <w:color w:val="000000"/>
          <w:sz w:val="28"/>
          <w:szCs w:val="28"/>
          <w:lang w:val="en-US"/>
        </w:rPr>
      </w:pPr>
      <w:r w:rsidRPr="00214840">
        <w:rPr>
          <w:color w:val="000000"/>
          <w:sz w:val="28"/>
          <w:szCs w:val="28"/>
        </w:rPr>
        <w:t xml:space="preserve">Введем безразмерное время </w:t>
      </w:r>
      <w:r w:rsidRPr="00214840">
        <w:rPr>
          <w:i/>
          <w:color w:val="000000"/>
          <w:sz w:val="28"/>
          <w:szCs w:val="28"/>
        </w:rPr>
        <w:t>τ</w:t>
      </w:r>
      <w:r w:rsidRPr="00214840">
        <w:rPr>
          <w:color w:val="000000"/>
          <w:sz w:val="28"/>
          <w:szCs w:val="28"/>
        </w:rPr>
        <w:t xml:space="preserve"> </w:t>
      </w:r>
      <w:r w:rsidRPr="00214840">
        <w:rPr>
          <w:i/>
          <w:color w:val="000000"/>
          <w:sz w:val="28"/>
          <w:szCs w:val="28"/>
        </w:rPr>
        <w:t>=</w:t>
      </w:r>
      <w:r w:rsidRPr="00214840">
        <w:rPr>
          <w:color w:val="000000"/>
          <w:sz w:val="28"/>
          <w:szCs w:val="28"/>
        </w:rPr>
        <w:t xml:space="preserve"> </w:t>
      </w:r>
      <w:r w:rsidRPr="00214840">
        <w:rPr>
          <w:i/>
          <w:color w:val="000000"/>
          <w:sz w:val="28"/>
          <w:szCs w:val="28"/>
          <w:lang w:val="en-US"/>
        </w:rPr>
        <w:t>t</w:t>
      </w:r>
      <w:r w:rsidRPr="00214840">
        <w:rPr>
          <w:color w:val="000000"/>
          <w:sz w:val="28"/>
          <w:szCs w:val="28"/>
        </w:rPr>
        <w:t>∙</w:t>
      </w:r>
      <w:r w:rsidRPr="00214840">
        <w:rPr>
          <w:i/>
          <w:color w:val="000000"/>
          <w:sz w:val="28"/>
          <w:szCs w:val="28"/>
          <w:lang w:val="en-US"/>
        </w:rPr>
        <w:t>f</w:t>
      </w:r>
      <w:r w:rsidRPr="007013AB">
        <w:rPr>
          <w:i/>
          <w:color w:val="000000"/>
          <w:position w:val="2"/>
          <w:sz w:val="28"/>
          <w:szCs w:val="28"/>
          <w:vertAlign w:val="subscript"/>
          <w:lang w:val="en-US"/>
        </w:rPr>
        <w:t>g</w:t>
      </w:r>
      <w:r w:rsidRPr="00214840">
        <w:rPr>
          <w:color w:val="000000"/>
          <w:sz w:val="28"/>
          <w:szCs w:val="28"/>
        </w:rPr>
        <w:t xml:space="preserve">, где </w:t>
      </w:r>
      <w:r w:rsidRPr="00214840">
        <w:rPr>
          <w:i/>
          <w:color w:val="000000"/>
          <w:sz w:val="28"/>
          <w:szCs w:val="28"/>
          <w:lang w:val="en-US"/>
        </w:rPr>
        <w:t>f</w:t>
      </w:r>
      <w:r w:rsidRPr="007013AB">
        <w:rPr>
          <w:i/>
          <w:color w:val="000000"/>
          <w:position w:val="2"/>
          <w:sz w:val="28"/>
          <w:szCs w:val="28"/>
          <w:vertAlign w:val="subscript"/>
          <w:lang w:val="en-US"/>
        </w:rPr>
        <w:t>g</w:t>
      </w:r>
      <w:r w:rsidRPr="00214840">
        <w:rPr>
          <w:color w:val="000000"/>
          <w:sz w:val="28"/>
          <w:szCs w:val="28"/>
        </w:rPr>
        <w:t xml:space="preserve"> – частота базового тактов</w:t>
      </w:r>
      <w:r w:rsidRPr="00214840">
        <w:rPr>
          <w:color w:val="000000"/>
          <w:sz w:val="28"/>
          <w:szCs w:val="28"/>
        </w:rPr>
        <w:t>о</w:t>
      </w:r>
      <w:r w:rsidRPr="00214840">
        <w:rPr>
          <w:color w:val="000000"/>
          <w:sz w:val="28"/>
          <w:szCs w:val="28"/>
        </w:rPr>
        <w:t xml:space="preserve">го генератора. Тогда из </w:t>
      </w:r>
      <w:r w:rsidRPr="00214840">
        <w:rPr>
          <w:color w:val="000000"/>
          <w:sz w:val="28"/>
          <w:szCs w:val="28"/>
          <w:lang w:val="en-US"/>
        </w:rPr>
        <w:t xml:space="preserve">(2) </w:t>
      </w:r>
      <w:r w:rsidRPr="00214840">
        <w:rPr>
          <w:color w:val="000000"/>
          <w:sz w:val="28"/>
          <w:szCs w:val="28"/>
        </w:rPr>
        <w:t>следует:</w:t>
      </w:r>
    </w:p>
    <w:p w:rsidR="00202023" w:rsidRPr="00214840" w:rsidRDefault="00202023" w:rsidP="00202023">
      <w:pPr>
        <w:autoSpaceDE w:val="0"/>
        <w:autoSpaceDN w:val="0"/>
        <w:adjustRightInd w:val="0"/>
        <w:jc w:val="both"/>
        <w:rPr>
          <w:color w:val="000000"/>
          <w:sz w:val="28"/>
          <w:szCs w:val="28"/>
          <w:lang w:val="en-US"/>
        </w:rPr>
      </w:pPr>
    </w:p>
    <w:tbl>
      <w:tblPr>
        <w:tblW w:w="0" w:type="auto"/>
        <w:tblInd w:w="108" w:type="dxa"/>
        <w:tblLook w:val="04A0"/>
      </w:tblPr>
      <w:tblGrid>
        <w:gridCol w:w="8505"/>
        <w:gridCol w:w="567"/>
      </w:tblGrid>
      <w:tr w:rsidR="00202023" w:rsidRPr="00AC3E4E" w:rsidTr="00202023">
        <w:tc>
          <w:tcPr>
            <w:tcW w:w="8505" w:type="dxa"/>
          </w:tcPr>
          <w:p w:rsidR="00202023" w:rsidRPr="001363B6" w:rsidRDefault="00202023" w:rsidP="00202023">
            <w:pPr>
              <w:autoSpaceDE w:val="0"/>
              <w:autoSpaceDN w:val="0"/>
              <w:adjustRightInd w:val="0"/>
              <w:ind w:firstLine="743"/>
              <w:jc w:val="center"/>
              <w:rPr>
                <w:color w:val="000000"/>
                <w:sz w:val="28"/>
                <w:szCs w:val="28"/>
              </w:rPr>
            </w:pPr>
            <w:proofErr w:type="spellStart"/>
            <w:proofErr w:type="gramStart"/>
            <w:r w:rsidRPr="00AC3E4E">
              <w:rPr>
                <w:color w:val="000000"/>
                <w:sz w:val="28"/>
                <w:szCs w:val="28"/>
                <w:lang w:val="en-US"/>
              </w:rPr>
              <w:t>τ</w:t>
            </w:r>
            <w:r w:rsidRPr="00AC3E4E">
              <w:rPr>
                <w:i/>
                <w:color w:val="000000"/>
                <w:sz w:val="28"/>
                <w:szCs w:val="28"/>
                <w:vertAlign w:val="subscript"/>
                <w:lang w:val="en-US"/>
              </w:rPr>
              <w:t>n</w:t>
            </w:r>
            <w:proofErr w:type="spellEnd"/>
            <w:proofErr w:type="gramEnd"/>
            <w:r w:rsidRPr="00AC3E4E">
              <w:rPr>
                <w:color w:val="000000"/>
                <w:sz w:val="28"/>
                <w:szCs w:val="28"/>
                <w:lang w:val="en-US"/>
              </w:rPr>
              <w:t xml:space="preserve"> = (</w:t>
            </w:r>
            <w:r w:rsidRPr="00AC3E4E">
              <w:rPr>
                <w:i/>
                <w:color w:val="000000"/>
                <w:sz w:val="28"/>
                <w:szCs w:val="28"/>
                <w:lang w:val="en-US"/>
              </w:rPr>
              <w:t>M</w:t>
            </w:r>
            <w:r w:rsidRPr="001363B6">
              <w:rPr>
                <w:i/>
                <w:color w:val="000000"/>
                <w:sz w:val="28"/>
                <w:szCs w:val="28"/>
                <w:lang w:val="en-US"/>
              </w:rPr>
              <w:t xml:space="preserve"> </w:t>
            </w:r>
            <w:r w:rsidRPr="00AC3E4E">
              <w:rPr>
                <w:color w:val="000000"/>
                <w:sz w:val="28"/>
                <w:szCs w:val="28"/>
                <w:lang w:val="en-US"/>
              </w:rPr>
              <w:t>–</w:t>
            </w:r>
            <w:r w:rsidRPr="001363B6">
              <w:rPr>
                <w:color w:val="000000"/>
                <w:sz w:val="28"/>
                <w:szCs w:val="28"/>
                <w:lang w:val="en-US"/>
              </w:rPr>
              <w:t xml:space="preserve"> </w:t>
            </w:r>
            <w:r w:rsidRPr="00AC3E4E">
              <w:rPr>
                <w:i/>
                <w:color w:val="000000"/>
                <w:sz w:val="28"/>
                <w:szCs w:val="28"/>
                <w:lang w:val="en-US"/>
              </w:rPr>
              <w:t>X</w:t>
            </w:r>
            <w:r w:rsidRPr="00AC3E4E">
              <w:rPr>
                <w:color w:val="000000"/>
                <w:sz w:val="28"/>
                <w:szCs w:val="28"/>
                <w:vertAlign w:val="subscript"/>
                <w:lang w:val="en-US"/>
              </w:rPr>
              <w:t>1,</w:t>
            </w:r>
            <w:r w:rsidRPr="00AC3E4E">
              <w:rPr>
                <w:i/>
                <w:color w:val="000000"/>
                <w:sz w:val="28"/>
                <w:szCs w:val="28"/>
                <w:vertAlign w:val="subscript"/>
                <w:lang w:val="en-US"/>
              </w:rPr>
              <w:t>n</w:t>
            </w:r>
            <w:r w:rsidRPr="00AC3E4E">
              <w:rPr>
                <w:color w:val="000000"/>
                <w:sz w:val="28"/>
                <w:szCs w:val="28"/>
                <w:lang w:val="en-US"/>
              </w:rPr>
              <w:t xml:space="preserve">) </w:t>
            </w:r>
            <w:proofErr w:type="spellStart"/>
            <w:r w:rsidRPr="00AC3E4E">
              <w:rPr>
                <w:i/>
                <w:color w:val="000000"/>
                <w:sz w:val="28"/>
                <w:szCs w:val="28"/>
                <w:lang w:val="en-US"/>
              </w:rPr>
              <w:t>f</w:t>
            </w:r>
            <w:r w:rsidRPr="00AC3E4E">
              <w:rPr>
                <w:i/>
                <w:color w:val="000000"/>
                <w:sz w:val="28"/>
                <w:szCs w:val="28"/>
                <w:vertAlign w:val="subscript"/>
                <w:lang w:val="en-US"/>
              </w:rPr>
              <w:t>g</w:t>
            </w:r>
            <w:proofErr w:type="spellEnd"/>
            <w:r w:rsidRPr="00AC3E4E">
              <w:rPr>
                <w:color w:val="000000"/>
                <w:sz w:val="28"/>
                <w:szCs w:val="28"/>
                <w:lang w:val="en-US"/>
              </w:rPr>
              <w:t>/</w:t>
            </w:r>
            <w:r w:rsidRPr="00AC3E4E">
              <w:rPr>
                <w:i/>
                <w:color w:val="000000"/>
                <w:sz w:val="28"/>
                <w:szCs w:val="28"/>
                <w:lang w:val="en-US"/>
              </w:rPr>
              <w:t>f</w:t>
            </w:r>
            <w:r w:rsidRPr="00AC3E4E">
              <w:rPr>
                <w:color w:val="000000"/>
                <w:sz w:val="28"/>
                <w:szCs w:val="28"/>
                <w:vertAlign w:val="subscript"/>
                <w:lang w:val="en-US"/>
              </w:rPr>
              <w:t>11</w:t>
            </w:r>
            <w:r w:rsidRPr="008D769E">
              <w:rPr>
                <w:color w:val="000000"/>
                <w:sz w:val="28"/>
                <w:szCs w:val="28"/>
                <w:lang w:val="en-US"/>
              </w:rPr>
              <w:t xml:space="preserve"> </w:t>
            </w:r>
            <w:r w:rsidRPr="00AC3E4E">
              <w:rPr>
                <w:color w:val="000000"/>
                <w:sz w:val="28"/>
                <w:szCs w:val="28"/>
                <w:lang w:val="en-US"/>
              </w:rPr>
              <w:t>+</w:t>
            </w:r>
            <w:r w:rsidRPr="001363B6">
              <w:rPr>
                <w:color w:val="000000"/>
                <w:sz w:val="28"/>
                <w:szCs w:val="28"/>
                <w:lang w:val="en-US"/>
              </w:rPr>
              <w:t xml:space="preserve"> </w:t>
            </w:r>
            <w:r w:rsidRPr="00AC3E4E">
              <w:rPr>
                <w:color w:val="000000"/>
                <w:sz w:val="28"/>
                <w:szCs w:val="28"/>
                <w:lang w:val="en-US"/>
              </w:rPr>
              <w:t>(</w:t>
            </w:r>
            <w:r w:rsidRPr="00AC3E4E">
              <w:rPr>
                <w:i/>
                <w:color w:val="000000"/>
                <w:sz w:val="28"/>
                <w:szCs w:val="28"/>
                <w:lang w:val="en-US"/>
              </w:rPr>
              <w:t>M</w:t>
            </w:r>
            <w:r w:rsidRPr="001363B6">
              <w:rPr>
                <w:i/>
                <w:color w:val="000000"/>
                <w:sz w:val="28"/>
                <w:szCs w:val="28"/>
                <w:lang w:val="en-US"/>
              </w:rPr>
              <w:t xml:space="preserve"> </w:t>
            </w:r>
            <w:r w:rsidRPr="00AC3E4E">
              <w:rPr>
                <w:color w:val="000000"/>
                <w:sz w:val="28"/>
                <w:szCs w:val="28"/>
                <w:lang w:val="en-US"/>
              </w:rPr>
              <w:t>–</w:t>
            </w:r>
            <w:r w:rsidRPr="001363B6">
              <w:rPr>
                <w:color w:val="000000"/>
                <w:sz w:val="28"/>
                <w:szCs w:val="28"/>
                <w:lang w:val="en-US"/>
              </w:rPr>
              <w:t xml:space="preserve"> </w:t>
            </w:r>
            <w:r w:rsidRPr="00AC3E4E">
              <w:rPr>
                <w:i/>
                <w:color w:val="000000"/>
                <w:sz w:val="28"/>
                <w:szCs w:val="28"/>
                <w:lang w:val="en-US"/>
              </w:rPr>
              <w:t>X</w:t>
            </w:r>
            <w:r w:rsidRPr="00AC3E4E">
              <w:rPr>
                <w:color w:val="000000"/>
                <w:sz w:val="28"/>
                <w:szCs w:val="28"/>
                <w:vertAlign w:val="subscript"/>
                <w:lang w:val="en-US"/>
              </w:rPr>
              <w:t>2,</w:t>
            </w:r>
            <w:r w:rsidRPr="00AC3E4E">
              <w:rPr>
                <w:i/>
                <w:color w:val="000000"/>
                <w:sz w:val="28"/>
                <w:szCs w:val="28"/>
                <w:vertAlign w:val="subscript"/>
                <w:lang w:val="en-US"/>
              </w:rPr>
              <w:t>n</w:t>
            </w:r>
            <w:r w:rsidRPr="00AC3E4E">
              <w:rPr>
                <w:color w:val="000000"/>
                <w:sz w:val="28"/>
                <w:szCs w:val="28"/>
                <w:lang w:val="en-US"/>
              </w:rPr>
              <w:t xml:space="preserve">) </w:t>
            </w:r>
            <w:proofErr w:type="spellStart"/>
            <w:r w:rsidRPr="00AC3E4E">
              <w:rPr>
                <w:i/>
                <w:color w:val="000000"/>
                <w:sz w:val="28"/>
                <w:szCs w:val="28"/>
                <w:lang w:val="en-US"/>
              </w:rPr>
              <w:t>f</w:t>
            </w:r>
            <w:r w:rsidRPr="00AC3E4E">
              <w:rPr>
                <w:i/>
                <w:color w:val="000000"/>
                <w:sz w:val="28"/>
                <w:szCs w:val="28"/>
                <w:vertAlign w:val="subscript"/>
                <w:lang w:val="en-US"/>
              </w:rPr>
              <w:t>g</w:t>
            </w:r>
            <w:proofErr w:type="spellEnd"/>
            <w:r w:rsidRPr="00AC3E4E">
              <w:rPr>
                <w:color w:val="000000"/>
                <w:sz w:val="28"/>
                <w:szCs w:val="28"/>
                <w:lang w:val="en-US"/>
              </w:rPr>
              <w:t>/</w:t>
            </w:r>
            <w:r w:rsidRPr="00AC3E4E">
              <w:rPr>
                <w:i/>
                <w:color w:val="000000"/>
                <w:sz w:val="28"/>
                <w:szCs w:val="28"/>
                <w:lang w:val="en-US"/>
              </w:rPr>
              <w:t>f</w:t>
            </w:r>
            <w:r w:rsidRPr="00AC3E4E">
              <w:rPr>
                <w:color w:val="000000"/>
                <w:sz w:val="28"/>
                <w:szCs w:val="28"/>
                <w:vertAlign w:val="subscript"/>
                <w:lang w:val="en-US"/>
              </w:rPr>
              <w:t>12</w:t>
            </w:r>
            <w:r w:rsidRPr="008438BD">
              <w:rPr>
                <w:color w:val="000000"/>
                <w:sz w:val="28"/>
                <w:szCs w:val="28"/>
                <w:lang w:val="en-US"/>
              </w:rPr>
              <w:t xml:space="preserve"> </w:t>
            </w:r>
            <w:r w:rsidRPr="00AC3E4E">
              <w:rPr>
                <w:color w:val="000000"/>
                <w:sz w:val="28"/>
                <w:szCs w:val="28"/>
                <w:lang w:val="en-US"/>
              </w:rPr>
              <w:t>+</w:t>
            </w:r>
            <w:r w:rsidRPr="001363B6">
              <w:rPr>
                <w:color w:val="000000"/>
                <w:sz w:val="28"/>
                <w:szCs w:val="28"/>
                <w:lang w:val="en-US"/>
              </w:rPr>
              <w:t xml:space="preserve"> </w:t>
            </w:r>
            <w:r w:rsidRPr="00AC3E4E">
              <w:rPr>
                <w:color w:val="000000"/>
                <w:sz w:val="28"/>
                <w:szCs w:val="28"/>
                <w:lang w:val="en-US"/>
              </w:rPr>
              <w:t>…</w:t>
            </w:r>
            <w:r w:rsidRPr="001363B6">
              <w:rPr>
                <w:color w:val="000000"/>
                <w:sz w:val="28"/>
                <w:szCs w:val="28"/>
                <w:lang w:val="en-US"/>
              </w:rPr>
              <w:t xml:space="preserve"> </w:t>
            </w:r>
            <w:r w:rsidRPr="00AC3E4E">
              <w:rPr>
                <w:color w:val="000000"/>
                <w:sz w:val="28"/>
                <w:szCs w:val="28"/>
                <w:lang w:val="en-US"/>
              </w:rPr>
              <w:t>+</w:t>
            </w:r>
            <w:r>
              <w:rPr>
                <w:color w:val="000000"/>
                <w:sz w:val="28"/>
                <w:szCs w:val="28"/>
              </w:rPr>
              <w:t xml:space="preserve"> </w:t>
            </w:r>
            <w:r w:rsidRPr="00AC3E4E">
              <w:rPr>
                <w:color w:val="000000"/>
                <w:sz w:val="28"/>
                <w:szCs w:val="28"/>
                <w:lang w:val="en-US"/>
              </w:rPr>
              <w:t>(</w:t>
            </w:r>
            <w:r w:rsidRPr="00AC3E4E">
              <w:rPr>
                <w:i/>
                <w:color w:val="000000"/>
                <w:sz w:val="28"/>
                <w:szCs w:val="28"/>
                <w:lang w:val="en-US"/>
              </w:rPr>
              <w:t>M</w:t>
            </w:r>
            <w:r>
              <w:rPr>
                <w:i/>
                <w:color w:val="000000"/>
                <w:sz w:val="28"/>
                <w:szCs w:val="28"/>
              </w:rPr>
              <w:t xml:space="preserve"> </w:t>
            </w:r>
            <w:r w:rsidRPr="00AC3E4E">
              <w:rPr>
                <w:color w:val="000000"/>
                <w:sz w:val="28"/>
                <w:szCs w:val="28"/>
                <w:lang w:val="en-US"/>
              </w:rPr>
              <w:t>–</w:t>
            </w:r>
            <w:r>
              <w:rPr>
                <w:color w:val="000000"/>
                <w:sz w:val="28"/>
                <w:szCs w:val="28"/>
              </w:rPr>
              <w:t xml:space="preserve"> </w:t>
            </w:r>
            <w:proofErr w:type="spellStart"/>
            <w:r w:rsidRPr="00AC3E4E">
              <w:rPr>
                <w:i/>
                <w:color w:val="000000"/>
                <w:sz w:val="28"/>
                <w:szCs w:val="28"/>
                <w:lang w:val="en-US"/>
              </w:rPr>
              <w:t>X</w:t>
            </w:r>
            <w:r w:rsidRPr="00AC3E4E">
              <w:rPr>
                <w:i/>
                <w:color w:val="000000"/>
                <w:sz w:val="28"/>
                <w:szCs w:val="28"/>
                <w:vertAlign w:val="subscript"/>
                <w:lang w:val="en-US"/>
              </w:rPr>
              <w:t>L</w:t>
            </w:r>
            <w:r w:rsidRPr="00AC3E4E">
              <w:rPr>
                <w:color w:val="000000"/>
                <w:sz w:val="28"/>
                <w:szCs w:val="28"/>
                <w:vertAlign w:val="subscript"/>
                <w:lang w:val="en-US"/>
              </w:rPr>
              <w:t>,</w:t>
            </w:r>
            <w:r w:rsidRPr="00AC3E4E">
              <w:rPr>
                <w:i/>
                <w:color w:val="000000"/>
                <w:sz w:val="28"/>
                <w:szCs w:val="28"/>
                <w:vertAlign w:val="subscript"/>
                <w:lang w:val="en-US"/>
              </w:rPr>
              <w:t>n</w:t>
            </w:r>
            <w:proofErr w:type="spellEnd"/>
            <w:r w:rsidRPr="00AC3E4E">
              <w:rPr>
                <w:color w:val="000000"/>
                <w:sz w:val="28"/>
                <w:szCs w:val="28"/>
                <w:lang w:val="en-US"/>
              </w:rPr>
              <w:t xml:space="preserve">) </w:t>
            </w:r>
            <w:proofErr w:type="spellStart"/>
            <w:r w:rsidRPr="00AC3E4E">
              <w:rPr>
                <w:i/>
                <w:color w:val="000000"/>
                <w:sz w:val="28"/>
                <w:szCs w:val="28"/>
                <w:lang w:val="en-US"/>
              </w:rPr>
              <w:t>f</w:t>
            </w:r>
            <w:r w:rsidRPr="00AC3E4E">
              <w:rPr>
                <w:i/>
                <w:color w:val="000000"/>
                <w:sz w:val="28"/>
                <w:szCs w:val="28"/>
                <w:vertAlign w:val="subscript"/>
                <w:lang w:val="en-US"/>
              </w:rPr>
              <w:t>g</w:t>
            </w:r>
            <w:proofErr w:type="spellEnd"/>
            <w:r w:rsidRPr="00AC3E4E">
              <w:rPr>
                <w:color w:val="000000"/>
                <w:sz w:val="28"/>
                <w:szCs w:val="28"/>
                <w:lang w:val="en-US"/>
              </w:rPr>
              <w:t>/</w:t>
            </w:r>
            <w:r w:rsidRPr="00AC3E4E">
              <w:rPr>
                <w:i/>
                <w:color w:val="000000"/>
                <w:sz w:val="28"/>
                <w:szCs w:val="28"/>
                <w:lang w:val="en-US"/>
              </w:rPr>
              <w:t>f</w:t>
            </w:r>
            <w:r w:rsidRPr="00AC3E4E">
              <w:rPr>
                <w:color w:val="000000"/>
                <w:sz w:val="28"/>
                <w:szCs w:val="28"/>
                <w:vertAlign w:val="subscript"/>
                <w:lang w:val="en-US"/>
              </w:rPr>
              <w:t>1</w:t>
            </w:r>
            <w:r w:rsidRPr="00AC3E4E">
              <w:rPr>
                <w:i/>
                <w:color w:val="000000"/>
                <w:sz w:val="28"/>
                <w:szCs w:val="28"/>
                <w:vertAlign w:val="subscript"/>
                <w:lang w:val="en-US"/>
              </w:rPr>
              <w:t>L</w:t>
            </w:r>
            <w:r>
              <w:rPr>
                <w:color w:val="000000"/>
                <w:sz w:val="28"/>
                <w:szCs w:val="28"/>
              </w:rPr>
              <w:t>.</w:t>
            </w:r>
          </w:p>
        </w:tc>
        <w:tc>
          <w:tcPr>
            <w:tcW w:w="567" w:type="dxa"/>
          </w:tcPr>
          <w:p w:rsidR="00202023" w:rsidRPr="00AC3E4E" w:rsidRDefault="00202023" w:rsidP="00202023">
            <w:pPr>
              <w:autoSpaceDE w:val="0"/>
              <w:autoSpaceDN w:val="0"/>
              <w:adjustRightInd w:val="0"/>
              <w:jc w:val="both"/>
              <w:rPr>
                <w:color w:val="000000"/>
                <w:sz w:val="28"/>
                <w:szCs w:val="28"/>
                <w:lang w:val="en-US"/>
              </w:rPr>
            </w:pPr>
            <w:r w:rsidRPr="00AC3E4E">
              <w:rPr>
                <w:color w:val="000000"/>
                <w:sz w:val="28"/>
                <w:szCs w:val="28"/>
                <w:lang w:val="en-US"/>
              </w:rPr>
              <w:t>(3)</w:t>
            </w:r>
          </w:p>
        </w:tc>
      </w:tr>
    </w:tbl>
    <w:p w:rsidR="00202023" w:rsidRPr="008D769E" w:rsidRDefault="00202023" w:rsidP="00202023">
      <w:pPr>
        <w:pageBreakBefore/>
        <w:autoSpaceDE w:val="0"/>
        <w:autoSpaceDN w:val="0"/>
        <w:adjustRightInd w:val="0"/>
        <w:spacing w:line="247" w:lineRule="auto"/>
        <w:ind w:firstLine="709"/>
        <w:jc w:val="both"/>
        <w:rPr>
          <w:sz w:val="28"/>
          <w:szCs w:val="28"/>
        </w:rPr>
      </w:pPr>
      <w:r w:rsidRPr="00214840">
        <w:rPr>
          <w:color w:val="000000"/>
          <w:sz w:val="28"/>
          <w:szCs w:val="28"/>
        </w:rPr>
        <w:lastRenderedPageBreak/>
        <w:t xml:space="preserve">Если тактовые импульсы с частотой </w:t>
      </w:r>
      <w:proofErr w:type="spellStart"/>
      <w:r w:rsidRPr="00214840">
        <w:rPr>
          <w:i/>
          <w:color w:val="000000"/>
          <w:sz w:val="28"/>
          <w:szCs w:val="28"/>
          <w:lang w:val="en-US"/>
        </w:rPr>
        <w:t>f</w:t>
      </w:r>
      <w:r w:rsidRPr="00214840">
        <w:rPr>
          <w:i/>
          <w:color w:val="000000"/>
          <w:sz w:val="28"/>
          <w:szCs w:val="28"/>
          <w:vertAlign w:val="subscript"/>
          <w:lang w:val="en-US"/>
        </w:rPr>
        <w:t>g</w:t>
      </w:r>
      <w:proofErr w:type="spellEnd"/>
      <w:r w:rsidRPr="00214840">
        <w:rPr>
          <w:color w:val="000000"/>
          <w:sz w:val="28"/>
          <w:szCs w:val="28"/>
        </w:rPr>
        <w:t xml:space="preserve"> подать на одно из устройств перечисления состояний с индексом </w:t>
      </w:r>
      <w:r w:rsidRPr="00214840">
        <w:rPr>
          <w:i/>
          <w:color w:val="000000"/>
          <w:sz w:val="28"/>
          <w:szCs w:val="28"/>
          <w:lang w:val="en-US"/>
        </w:rPr>
        <w:t>k</w:t>
      </w:r>
      <w:r w:rsidRPr="00214840">
        <w:rPr>
          <w:color w:val="000000"/>
          <w:sz w:val="28"/>
          <w:szCs w:val="28"/>
        </w:rPr>
        <w:t xml:space="preserve">, то за время </w:t>
      </w:r>
      <w:r w:rsidRPr="00214840">
        <w:rPr>
          <w:i/>
          <w:color w:val="000000"/>
          <w:sz w:val="28"/>
          <w:szCs w:val="28"/>
        </w:rPr>
        <w:t>τ</w:t>
      </w:r>
      <w:r w:rsidRPr="00214840">
        <w:rPr>
          <w:i/>
          <w:color w:val="000000"/>
          <w:sz w:val="28"/>
          <w:szCs w:val="28"/>
          <w:vertAlign w:val="subscript"/>
          <w:lang w:val="en-US"/>
        </w:rPr>
        <w:t>n</w:t>
      </w:r>
      <w:r w:rsidRPr="00214840">
        <w:rPr>
          <w:color w:val="000000"/>
          <w:sz w:val="28"/>
          <w:szCs w:val="28"/>
        </w:rPr>
        <w:t xml:space="preserve"> это устройство из н</w:t>
      </w:r>
      <w:r w:rsidRPr="00214840">
        <w:rPr>
          <w:color w:val="000000"/>
          <w:sz w:val="28"/>
          <w:szCs w:val="28"/>
        </w:rPr>
        <w:t>а</w:t>
      </w:r>
      <w:r w:rsidRPr="00214840">
        <w:rPr>
          <w:color w:val="000000"/>
          <w:sz w:val="28"/>
          <w:szCs w:val="28"/>
        </w:rPr>
        <w:t xml:space="preserve">чального состояния </w:t>
      </w:r>
      <w:proofErr w:type="spellStart"/>
      <w:r w:rsidRPr="00214840">
        <w:rPr>
          <w:i/>
          <w:color w:val="000000"/>
          <w:sz w:val="28"/>
          <w:szCs w:val="28"/>
          <w:lang w:val="en-US"/>
        </w:rPr>
        <w:t>X</w:t>
      </w:r>
      <w:r w:rsidRPr="00214840">
        <w:rPr>
          <w:i/>
          <w:color w:val="000000"/>
          <w:sz w:val="28"/>
          <w:szCs w:val="28"/>
          <w:vertAlign w:val="subscript"/>
          <w:lang w:val="en-US"/>
        </w:rPr>
        <w:t>k</w:t>
      </w:r>
      <w:proofErr w:type="spellEnd"/>
      <w:r w:rsidRPr="00214840">
        <w:rPr>
          <w:color w:val="000000"/>
          <w:sz w:val="28"/>
          <w:szCs w:val="28"/>
          <w:vertAlign w:val="subscript"/>
        </w:rPr>
        <w:t>,1</w:t>
      </w:r>
      <w:r w:rsidRPr="00214840">
        <w:rPr>
          <w:color w:val="000000"/>
          <w:sz w:val="28"/>
          <w:szCs w:val="28"/>
        </w:rPr>
        <w:t xml:space="preserve"> перейдет в состояние </w:t>
      </w:r>
      <w:proofErr w:type="spellStart"/>
      <w:r w:rsidRPr="00214840">
        <w:rPr>
          <w:i/>
          <w:color w:val="000000"/>
          <w:sz w:val="28"/>
          <w:szCs w:val="28"/>
          <w:lang w:val="en-US"/>
        </w:rPr>
        <w:t>X</w:t>
      </w:r>
      <w:r w:rsidRPr="00214840">
        <w:rPr>
          <w:i/>
          <w:color w:val="000000"/>
          <w:sz w:val="28"/>
          <w:szCs w:val="28"/>
          <w:vertAlign w:val="subscript"/>
          <w:lang w:val="en-US"/>
        </w:rPr>
        <w:t>k</w:t>
      </w:r>
      <w:proofErr w:type="spellEnd"/>
      <w:r w:rsidRPr="00214840">
        <w:rPr>
          <w:color w:val="000000"/>
          <w:sz w:val="28"/>
          <w:szCs w:val="28"/>
          <w:vertAlign w:val="subscript"/>
        </w:rPr>
        <w:t>,</w:t>
      </w:r>
      <w:r w:rsidRPr="00214840">
        <w:rPr>
          <w:i/>
          <w:color w:val="000000"/>
          <w:sz w:val="28"/>
          <w:szCs w:val="28"/>
          <w:vertAlign w:val="subscript"/>
          <w:lang w:val="en-US"/>
        </w:rPr>
        <w:t>n</w:t>
      </w:r>
      <w:r w:rsidRPr="00214840">
        <w:rPr>
          <w:i/>
          <w:color w:val="000000"/>
          <w:sz w:val="28"/>
          <w:szCs w:val="28"/>
          <w:vertAlign w:val="subscript"/>
        </w:rPr>
        <w:t>+</w:t>
      </w:r>
      <w:r w:rsidRPr="00214840">
        <w:rPr>
          <w:color w:val="000000"/>
          <w:sz w:val="28"/>
          <w:szCs w:val="28"/>
          <w:vertAlign w:val="subscript"/>
        </w:rPr>
        <w:t>1</w:t>
      </w:r>
      <w:r>
        <w:rPr>
          <w:color w:val="000000"/>
          <w:sz w:val="28"/>
          <w:szCs w:val="28"/>
        </w:rPr>
        <w:t xml:space="preserve">. </w:t>
      </w:r>
      <w:r w:rsidRPr="009042ED">
        <w:rPr>
          <w:sz w:val="28"/>
          <w:szCs w:val="28"/>
        </w:rPr>
        <w:t>Тогда</w:t>
      </w:r>
    </w:p>
    <w:p w:rsidR="00202023" w:rsidRPr="00E03F75" w:rsidRDefault="00202023" w:rsidP="00202023">
      <w:pPr>
        <w:autoSpaceDE w:val="0"/>
        <w:autoSpaceDN w:val="0"/>
        <w:adjustRightInd w:val="0"/>
        <w:spacing w:line="247" w:lineRule="auto"/>
        <w:jc w:val="both"/>
        <w:rPr>
          <w:color w:val="000000"/>
          <w:sz w:val="28"/>
          <w:szCs w:val="28"/>
        </w:rPr>
      </w:pPr>
    </w:p>
    <w:tbl>
      <w:tblPr>
        <w:tblW w:w="0" w:type="auto"/>
        <w:tblInd w:w="108" w:type="dxa"/>
        <w:tblLayout w:type="fixed"/>
        <w:tblLook w:val="04A0"/>
      </w:tblPr>
      <w:tblGrid>
        <w:gridCol w:w="8505"/>
        <w:gridCol w:w="567"/>
      </w:tblGrid>
      <w:tr w:rsidR="00202023" w:rsidRPr="00E03F75" w:rsidTr="00202023">
        <w:tc>
          <w:tcPr>
            <w:tcW w:w="8505" w:type="dxa"/>
          </w:tcPr>
          <w:p w:rsidR="00202023" w:rsidRPr="00470165" w:rsidRDefault="00202023" w:rsidP="00202023">
            <w:pPr>
              <w:autoSpaceDE w:val="0"/>
              <w:autoSpaceDN w:val="0"/>
              <w:adjustRightInd w:val="0"/>
              <w:spacing w:line="247" w:lineRule="auto"/>
              <w:jc w:val="center"/>
              <w:rPr>
                <w:color w:val="000000"/>
                <w:sz w:val="28"/>
                <w:szCs w:val="28"/>
                <w:lang w:val="en-US"/>
              </w:rPr>
            </w:pPr>
            <w:proofErr w:type="spellStart"/>
            <w:r w:rsidRPr="00470165">
              <w:rPr>
                <w:i/>
                <w:color w:val="000000"/>
                <w:spacing w:val="-4"/>
                <w:sz w:val="28"/>
                <w:szCs w:val="28"/>
                <w:lang w:val="en-US"/>
              </w:rPr>
              <w:t>X</w:t>
            </w:r>
            <w:r w:rsidRPr="00470165">
              <w:rPr>
                <w:i/>
                <w:color w:val="000000"/>
                <w:spacing w:val="-4"/>
                <w:sz w:val="28"/>
                <w:szCs w:val="28"/>
                <w:vertAlign w:val="subscript"/>
                <w:lang w:val="en-US"/>
              </w:rPr>
              <w:t>k</w:t>
            </w:r>
            <w:proofErr w:type="spellEnd"/>
            <w:proofErr w:type="gramStart"/>
            <w:r w:rsidRPr="00470165">
              <w:rPr>
                <w:color w:val="000000"/>
                <w:spacing w:val="-4"/>
                <w:sz w:val="28"/>
                <w:szCs w:val="28"/>
                <w:vertAlign w:val="subscript"/>
              </w:rPr>
              <w:t>,</w:t>
            </w:r>
            <w:r w:rsidRPr="00470165">
              <w:rPr>
                <w:i/>
                <w:color w:val="000000"/>
                <w:spacing w:val="-4"/>
                <w:sz w:val="28"/>
                <w:szCs w:val="28"/>
                <w:vertAlign w:val="subscript"/>
                <w:lang w:val="en-US"/>
              </w:rPr>
              <w:t>n</w:t>
            </w:r>
            <w:proofErr w:type="gramEnd"/>
            <w:r w:rsidRPr="00470165">
              <w:rPr>
                <w:color w:val="000000"/>
                <w:spacing w:val="-4"/>
                <w:sz w:val="28"/>
                <w:szCs w:val="28"/>
                <w:vertAlign w:val="subscript"/>
              </w:rPr>
              <w:t>+1</w:t>
            </w:r>
            <w:r w:rsidRPr="00470165">
              <w:rPr>
                <w:color w:val="000000"/>
                <w:spacing w:val="-4"/>
                <w:sz w:val="28"/>
                <w:szCs w:val="28"/>
              </w:rPr>
              <w:t xml:space="preserve"> = ((</w:t>
            </w:r>
            <w:r w:rsidRPr="00470165">
              <w:rPr>
                <w:i/>
                <w:color w:val="000000"/>
                <w:spacing w:val="-4"/>
                <w:sz w:val="28"/>
                <w:szCs w:val="28"/>
                <w:lang w:val="en-US"/>
              </w:rPr>
              <w:t>M</w:t>
            </w:r>
            <w:r w:rsidRPr="008D769E">
              <w:rPr>
                <w:color w:val="000000"/>
                <w:spacing w:val="-4"/>
                <w:sz w:val="28"/>
                <w:szCs w:val="28"/>
              </w:rPr>
              <w:t xml:space="preserve"> </w:t>
            </w:r>
            <w:r w:rsidRPr="00470165">
              <w:rPr>
                <w:color w:val="000000"/>
                <w:spacing w:val="-4"/>
                <w:sz w:val="28"/>
                <w:szCs w:val="28"/>
              </w:rPr>
              <w:t xml:space="preserve">– </w:t>
            </w:r>
            <w:r w:rsidRPr="00470165">
              <w:rPr>
                <w:i/>
                <w:color w:val="000000"/>
                <w:spacing w:val="-4"/>
                <w:sz w:val="28"/>
                <w:szCs w:val="28"/>
                <w:lang w:val="en-US"/>
              </w:rPr>
              <w:t>X</w:t>
            </w:r>
            <w:r w:rsidRPr="00470165">
              <w:rPr>
                <w:color w:val="000000"/>
                <w:spacing w:val="-4"/>
                <w:sz w:val="28"/>
                <w:szCs w:val="28"/>
                <w:vertAlign w:val="subscript"/>
              </w:rPr>
              <w:t>1,</w:t>
            </w:r>
            <w:r w:rsidRPr="00470165">
              <w:rPr>
                <w:i/>
                <w:color w:val="000000"/>
                <w:spacing w:val="-4"/>
                <w:sz w:val="28"/>
                <w:szCs w:val="28"/>
                <w:vertAlign w:val="subscript"/>
                <w:lang w:val="en-US"/>
              </w:rPr>
              <w:t>n</w:t>
            </w:r>
            <w:r w:rsidRPr="00470165">
              <w:rPr>
                <w:color w:val="000000"/>
                <w:spacing w:val="-4"/>
                <w:sz w:val="28"/>
                <w:szCs w:val="28"/>
              </w:rPr>
              <w:t xml:space="preserve">) </w:t>
            </w:r>
            <w:proofErr w:type="spellStart"/>
            <w:r w:rsidRPr="00470165">
              <w:rPr>
                <w:i/>
                <w:color w:val="000000"/>
                <w:spacing w:val="-4"/>
                <w:sz w:val="28"/>
                <w:szCs w:val="28"/>
                <w:lang w:val="en-US"/>
              </w:rPr>
              <w:t>f</w:t>
            </w:r>
            <w:r w:rsidRPr="00470165">
              <w:rPr>
                <w:i/>
                <w:color w:val="000000"/>
                <w:spacing w:val="-4"/>
                <w:sz w:val="28"/>
                <w:szCs w:val="28"/>
                <w:vertAlign w:val="subscript"/>
                <w:lang w:val="en-US"/>
              </w:rPr>
              <w:t>g</w:t>
            </w:r>
            <w:proofErr w:type="spellEnd"/>
            <w:r w:rsidRPr="00470165">
              <w:rPr>
                <w:color w:val="000000"/>
                <w:spacing w:val="-4"/>
                <w:sz w:val="28"/>
                <w:szCs w:val="28"/>
              </w:rPr>
              <w:t>/</w:t>
            </w:r>
            <w:r w:rsidRPr="00470165">
              <w:rPr>
                <w:i/>
                <w:color w:val="000000"/>
                <w:spacing w:val="-4"/>
                <w:sz w:val="28"/>
                <w:szCs w:val="28"/>
                <w:lang w:val="en-US"/>
              </w:rPr>
              <w:t>f</w:t>
            </w:r>
            <w:r w:rsidRPr="00470165">
              <w:rPr>
                <w:color w:val="000000"/>
                <w:spacing w:val="-4"/>
                <w:sz w:val="28"/>
                <w:szCs w:val="28"/>
                <w:vertAlign w:val="subscript"/>
              </w:rPr>
              <w:t>11</w:t>
            </w:r>
            <w:r w:rsidRPr="008438BD">
              <w:rPr>
                <w:color w:val="000000"/>
                <w:spacing w:val="-4"/>
                <w:sz w:val="28"/>
                <w:szCs w:val="28"/>
              </w:rPr>
              <w:t xml:space="preserve"> </w:t>
            </w:r>
            <w:r w:rsidRPr="00470165">
              <w:rPr>
                <w:color w:val="000000"/>
                <w:spacing w:val="-4"/>
                <w:sz w:val="28"/>
                <w:szCs w:val="28"/>
              </w:rPr>
              <w:t>+ (</w:t>
            </w:r>
            <w:r w:rsidRPr="00470165">
              <w:rPr>
                <w:i/>
                <w:color w:val="000000"/>
                <w:spacing w:val="-4"/>
                <w:sz w:val="28"/>
                <w:szCs w:val="28"/>
                <w:lang w:val="en-US"/>
              </w:rPr>
              <w:t>M</w:t>
            </w:r>
            <w:r w:rsidRPr="00470165">
              <w:rPr>
                <w:i/>
                <w:color w:val="000000"/>
                <w:spacing w:val="-4"/>
                <w:sz w:val="28"/>
                <w:szCs w:val="28"/>
              </w:rPr>
              <w:t xml:space="preserve"> </w:t>
            </w:r>
            <w:r w:rsidRPr="00470165">
              <w:rPr>
                <w:color w:val="000000"/>
                <w:spacing w:val="-4"/>
                <w:sz w:val="28"/>
                <w:szCs w:val="28"/>
              </w:rPr>
              <w:t xml:space="preserve">– </w:t>
            </w:r>
            <w:r w:rsidRPr="00470165">
              <w:rPr>
                <w:i/>
                <w:color w:val="000000"/>
                <w:spacing w:val="-4"/>
                <w:sz w:val="28"/>
                <w:szCs w:val="28"/>
                <w:lang w:val="en-US"/>
              </w:rPr>
              <w:t>X</w:t>
            </w:r>
            <w:r w:rsidRPr="00470165">
              <w:rPr>
                <w:color w:val="000000"/>
                <w:spacing w:val="-4"/>
                <w:sz w:val="28"/>
                <w:szCs w:val="28"/>
                <w:vertAlign w:val="subscript"/>
              </w:rPr>
              <w:t>2,</w:t>
            </w:r>
            <w:r w:rsidRPr="00470165">
              <w:rPr>
                <w:i/>
                <w:color w:val="000000"/>
                <w:spacing w:val="-4"/>
                <w:sz w:val="28"/>
                <w:szCs w:val="28"/>
                <w:vertAlign w:val="subscript"/>
                <w:lang w:val="en-US"/>
              </w:rPr>
              <w:t>n</w:t>
            </w:r>
            <w:r w:rsidRPr="00470165">
              <w:rPr>
                <w:color w:val="000000"/>
                <w:spacing w:val="-4"/>
                <w:sz w:val="28"/>
                <w:szCs w:val="28"/>
              </w:rPr>
              <w:t xml:space="preserve">) </w:t>
            </w:r>
            <w:proofErr w:type="spellStart"/>
            <w:r w:rsidRPr="00470165">
              <w:rPr>
                <w:i/>
                <w:color w:val="000000"/>
                <w:spacing w:val="-4"/>
                <w:sz w:val="28"/>
                <w:szCs w:val="28"/>
                <w:lang w:val="en-US"/>
              </w:rPr>
              <w:t>f</w:t>
            </w:r>
            <w:r w:rsidRPr="00470165">
              <w:rPr>
                <w:i/>
                <w:color w:val="000000"/>
                <w:spacing w:val="-4"/>
                <w:sz w:val="28"/>
                <w:szCs w:val="28"/>
                <w:vertAlign w:val="subscript"/>
                <w:lang w:val="en-US"/>
              </w:rPr>
              <w:t>g</w:t>
            </w:r>
            <w:proofErr w:type="spellEnd"/>
            <w:r w:rsidRPr="00470165">
              <w:rPr>
                <w:color w:val="000000"/>
                <w:spacing w:val="-4"/>
                <w:sz w:val="28"/>
                <w:szCs w:val="28"/>
              </w:rPr>
              <w:t>/</w:t>
            </w:r>
            <w:r w:rsidRPr="00470165">
              <w:rPr>
                <w:i/>
                <w:color w:val="000000"/>
                <w:spacing w:val="-4"/>
                <w:sz w:val="28"/>
                <w:szCs w:val="28"/>
                <w:lang w:val="en-US"/>
              </w:rPr>
              <w:t>f</w:t>
            </w:r>
            <w:r w:rsidRPr="00470165">
              <w:rPr>
                <w:color w:val="000000"/>
                <w:spacing w:val="-4"/>
                <w:sz w:val="28"/>
                <w:szCs w:val="28"/>
                <w:vertAlign w:val="subscript"/>
              </w:rPr>
              <w:t>12</w:t>
            </w:r>
            <w:r w:rsidRPr="008D769E">
              <w:rPr>
                <w:color w:val="000000"/>
                <w:spacing w:val="-4"/>
                <w:sz w:val="28"/>
                <w:szCs w:val="28"/>
              </w:rPr>
              <w:t xml:space="preserve"> </w:t>
            </w:r>
            <w:r w:rsidRPr="00470165">
              <w:rPr>
                <w:color w:val="000000"/>
                <w:spacing w:val="-4"/>
                <w:sz w:val="28"/>
                <w:szCs w:val="28"/>
              </w:rPr>
              <w:t xml:space="preserve">+ … </w:t>
            </w:r>
            <w:r w:rsidRPr="00470165">
              <w:rPr>
                <w:color w:val="000000"/>
                <w:spacing w:val="-4"/>
                <w:sz w:val="28"/>
                <w:szCs w:val="28"/>
                <w:lang w:val="en-US"/>
              </w:rPr>
              <w:t>+ (</w:t>
            </w:r>
            <w:r w:rsidRPr="00470165">
              <w:rPr>
                <w:i/>
                <w:color w:val="000000"/>
                <w:spacing w:val="-4"/>
                <w:sz w:val="28"/>
                <w:szCs w:val="28"/>
                <w:lang w:val="en-US"/>
              </w:rPr>
              <w:t xml:space="preserve">M </w:t>
            </w:r>
            <w:r w:rsidRPr="00470165">
              <w:rPr>
                <w:color w:val="000000"/>
                <w:spacing w:val="-4"/>
                <w:sz w:val="28"/>
                <w:szCs w:val="28"/>
                <w:lang w:val="en-US"/>
              </w:rPr>
              <w:t xml:space="preserve">– </w:t>
            </w:r>
            <w:proofErr w:type="spellStart"/>
            <w:r w:rsidRPr="00470165">
              <w:rPr>
                <w:i/>
                <w:color w:val="000000"/>
                <w:spacing w:val="-4"/>
                <w:sz w:val="28"/>
                <w:szCs w:val="28"/>
                <w:lang w:val="en-US"/>
              </w:rPr>
              <w:t>X</w:t>
            </w:r>
            <w:r w:rsidRPr="00470165">
              <w:rPr>
                <w:i/>
                <w:color w:val="000000"/>
                <w:spacing w:val="-4"/>
                <w:sz w:val="28"/>
                <w:szCs w:val="28"/>
                <w:vertAlign w:val="subscript"/>
                <w:lang w:val="en-US"/>
              </w:rPr>
              <w:t>L</w:t>
            </w:r>
            <w:r w:rsidRPr="00470165">
              <w:rPr>
                <w:color w:val="000000"/>
                <w:spacing w:val="-4"/>
                <w:sz w:val="28"/>
                <w:szCs w:val="28"/>
                <w:vertAlign w:val="subscript"/>
                <w:lang w:val="en-US"/>
              </w:rPr>
              <w:t>,</w:t>
            </w:r>
            <w:r w:rsidRPr="00470165">
              <w:rPr>
                <w:i/>
                <w:color w:val="000000"/>
                <w:spacing w:val="-4"/>
                <w:sz w:val="28"/>
                <w:szCs w:val="28"/>
                <w:vertAlign w:val="subscript"/>
                <w:lang w:val="en-US"/>
              </w:rPr>
              <w:t>n</w:t>
            </w:r>
            <w:proofErr w:type="spellEnd"/>
            <w:r w:rsidRPr="00470165">
              <w:rPr>
                <w:color w:val="000000"/>
                <w:spacing w:val="-4"/>
                <w:sz w:val="28"/>
                <w:szCs w:val="28"/>
                <w:lang w:val="en-US"/>
              </w:rPr>
              <w:t xml:space="preserve">) </w:t>
            </w:r>
            <w:proofErr w:type="spellStart"/>
            <w:r w:rsidRPr="00470165">
              <w:rPr>
                <w:i/>
                <w:color w:val="000000"/>
                <w:spacing w:val="-4"/>
                <w:sz w:val="28"/>
                <w:szCs w:val="28"/>
                <w:lang w:val="en-US"/>
              </w:rPr>
              <w:t>f</w:t>
            </w:r>
            <w:r w:rsidRPr="00470165">
              <w:rPr>
                <w:i/>
                <w:color w:val="000000"/>
                <w:spacing w:val="-4"/>
                <w:sz w:val="28"/>
                <w:szCs w:val="28"/>
                <w:vertAlign w:val="subscript"/>
                <w:lang w:val="en-US"/>
              </w:rPr>
              <w:t>g</w:t>
            </w:r>
            <w:proofErr w:type="spellEnd"/>
            <w:r w:rsidRPr="00470165">
              <w:rPr>
                <w:color w:val="000000"/>
                <w:spacing w:val="-4"/>
                <w:sz w:val="28"/>
                <w:szCs w:val="28"/>
                <w:lang w:val="en-US"/>
              </w:rPr>
              <w:t>/</w:t>
            </w:r>
            <w:r w:rsidRPr="00470165">
              <w:rPr>
                <w:i/>
                <w:color w:val="000000"/>
                <w:spacing w:val="-4"/>
                <w:sz w:val="28"/>
                <w:szCs w:val="28"/>
                <w:lang w:val="en-US"/>
              </w:rPr>
              <w:t>f</w:t>
            </w:r>
            <w:r w:rsidRPr="00470165">
              <w:rPr>
                <w:color w:val="000000"/>
                <w:spacing w:val="-4"/>
                <w:sz w:val="28"/>
                <w:szCs w:val="28"/>
                <w:vertAlign w:val="subscript"/>
                <w:lang w:val="en-US"/>
              </w:rPr>
              <w:t>1</w:t>
            </w:r>
            <w:r w:rsidRPr="00470165">
              <w:rPr>
                <w:i/>
                <w:color w:val="000000"/>
                <w:spacing w:val="-4"/>
                <w:sz w:val="28"/>
                <w:szCs w:val="28"/>
                <w:vertAlign w:val="subscript"/>
                <w:lang w:val="en-US"/>
              </w:rPr>
              <w:t>L</w:t>
            </w:r>
            <w:r w:rsidRPr="00470165">
              <w:rPr>
                <w:color w:val="000000"/>
                <w:spacing w:val="-4"/>
                <w:sz w:val="28"/>
                <w:szCs w:val="28"/>
                <w:lang w:val="en-US"/>
              </w:rPr>
              <w:t>)</w:t>
            </w:r>
            <w:r w:rsidRPr="00470165">
              <w:rPr>
                <w:color w:val="000000"/>
                <w:spacing w:val="-4"/>
                <w:sz w:val="28"/>
                <w:szCs w:val="28"/>
                <w:lang w:val="en-US"/>
              </w:rPr>
              <w:sym w:font="Symbol" w:char="F0D7"/>
            </w:r>
            <w:r w:rsidRPr="00470165">
              <w:rPr>
                <w:color w:val="000000"/>
                <w:spacing w:val="-4"/>
                <w:sz w:val="28"/>
                <w:szCs w:val="28"/>
                <w:lang w:val="en-US"/>
              </w:rPr>
              <w:t>mod(</w:t>
            </w:r>
            <w:r w:rsidRPr="00470165">
              <w:rPr>
                <w:i/>
                <w:color w:val="000000"/>
                <w:spacing w:val="-4"/>
                <w:sz w:val="28"/>
                <w:szCs w:val="28"/>
                <w:lang w:val="en-US"/>
              </w:rPr>
              <w:t>M</w:t>
            </w:r>
            <w:r w:rsidRPr="00470165">
              <w:rPr>
                <w:color w:val="000000"/>
                <w:spacing w:val="-4"/>
                <w:sz w:val="28"/>
                <w:szCs w:val="28"/>
                <w:lang w:val="en-US"/>
              </w:rPr>
              <w:t>))</w:t>
            </w:r>
            <w:r w:rsidRPr="00470165">
              <w:rPr>
                <w:color w:val="000000"/>
                <w:sz w:val="28"/>
                <w:szCs w:val="28"/>
                <w:lang w:val="en-US"/>
              </w:rPr>
              <w:t>.</w:t>
            </w:r>
          </w:p>
        </w:tc>
        <w:tc>
          <w:tcPr>
            <w:tcW w:w="567" w:type="dxa"/>
          </w:tcPr>
          <w:p w:rsidR="00202023" w:rsidRPr="00E03F75" w:rsidRDefault="00202023" w:rsidP="00202023">
            <w:pPr>
              <w:autoSpaceDE w:val="0"/>
              <w:autoSpaceDN w:val="0"/>
              <w:adjustRightInd w:val="0"/>
              <w:spacing w:line="247" w:lineRule="auto"/>
              <w:jc w:val="both"/>
              <w:rPr>
                <w:color w:val="000000"/>
                <w:sz w:val="28"/>
                <w:szCs w:val="28"/>
              </w:rPr>
            </w:pPr>
            <w:r w:rsidRPr="00E03F75">
              <w:rPr>
                <w:color w:val="000000"/>
                <w:sz w:val="28"/>
                <w:szCs w:val="28"/>
              </w:rPr>
              <w:t>(4)</w:t>
            </w:r>
          </w:p>
        </w:tc>
      </w:tr>
    </w:tbl>
    <w:p w:rsidR="00202023" w:rsidRDefault="00202023" w:rsidP="00202023">
      <w:pPr>
        <w:spacing w:line="247" w:lineRule="auto"/>
        <w:ind w:firstLine="709"/>
        <w:jc w:val="both"/>
        <w:rPr>
          <w:sz w:val="28"/>
          <w:szCs w:val="28"/>
        </w:rPr>
      </w:pPr>
    </w:p>
    <w:p w:rsidR="00202023" w:rsidRPr="00214840" w:rsidRDefault="00202023" w:rsidP="00202023">
      <w:pPr>
        <w:spacing w:line="247" w:lineRule="auto"/>
        <w:ind w:firstLine="709"/>
        <w:jc w:val="both"/>
        <w:rPr>
          <w:sz w:val="28"/>
          <w:szCs w:val="28"/>
        </w:rPr>
      </w:pPr>
      <w:r w:rsidRPr="00214840">
        <w:rPr>
          <w:sz w:val="28"/>
          <w:szCs w:val="28"/>
        </w:rPr>
        <w:t xml:space="preserve">Для </w:t>
      </w:r>
      <w:r w:rsidRPr="00214840">
        <w:rPr>
          <w:i/>
          <w:sz w:val="28"/>
          <w:szCs w:val="28"/>
          <w:lang w:val="en-US"/>
        </w:rPr>
        <w:t>L</w:t>
      </w:r>
      <w:r w:rsidRPr="00214840">
        <w:rPr>
          <w:sz w:val="28"/>
          <w:szCs w:val="28"/>
        </w:rPr>
        <w:t xml:space="preserve"> устройств пересчета уравнения (4) можно записать в матри</w:t>
      </w:r>
      <w:r w:rsidRPr="00214840">
        <w:rPr>
          <w:sz w:val="28"/>
          <w:szCs w:val="28"/>
        </w:rPr>
        <w:t>ч</w:t>
      </w:r>
      <w:r w:rsidRPr="00214840">
        <w:rPr>
          <w:sz w:val="28"/>
          <w:szCs w:val="28"/>
        </w:rPr>
        <w:t>ном виде</w:t>
      </w:r>
      <w:r>
        <w:rPr>
          <w:sz w:val="28"/>
          <w:szCs w:val="28"/>
        </w:rPr>
        <w:t>:</w:t>
      </w:r>
    </w:p>
    <w:p w:rsidR="00202023" w:rsidRPr="00214840" w:rsidRDefault="00202023" w:rsidP="00202023">
      <w:pPr>
        <w:spacing w:line="247" w:lineRule="auto"/>
        <w:jc w:val="both"/>
        <w:rPr>
          <w:sz w:val="28"/>
          <w:szCs w:val="28"/>
        </w:rPr>
      </w:pPr>
    </w:p>
    <w:tbl>
      <w:tblPr>
        <w:tblW w:w="0" w:type="auto"/>
        <w:tblInd w:w="108" w:type="dxa"/>
        <w:tblLook w:val="04A0"/>
      </w:tblPr>
      <w:tblGrid>
        <w:gridCol w:w="8505"/>
        <w:gridCol w:w="567"/>
      </w:tblGrid>
      <w:tr w:rsidR="00202023" w:rsidRPr="007C3566" w:rsidTr="00202023">
        <w:tc>
          <w:tcPr>
            <w:tcW w:w="8505" w:type="dxa"/>
          </w:tcPr>
          <w:p w:rsidR="00202023" w:rsidRPr="007C3566" w:rsidRDefault="00202023" w:rsidP="00202023">
            <w:pPr>
              <w:autoSpaceDE w:val="0"/>
              <w:autoSpaceDN w:val="0"/>
              <w:adjustRightInd w:val="0"/>
              <w:spacing w:line="247" w:lineRule="auto"/>
              <w:ind w:firstLine="743"/>
              <w:jc w:val="center"/>
              <w:rPr>
                <w:color w:val="000000"/>
                <w:sz w:val="28"/>
                <w:szCs w:val="28"/>
              </w:rPr>
            </w:pPr>
            <w:r w:rsidRPr="007C3566">
              <w:rPr>
                <w:position w:val="-106"/>
                <w:sz w:val="28"/>
                <w:szCs w:val="28"/>
              </w:rPr>
              <w:object w:dxaOrig="5260" w:dyaOrig="2240">
                <v:shape id="_x0000_i1028" type="#_x0000_t75" style="width:290.5pt;height:125.6pt" o:ole="">
                  <v:imagedata r:id="rId11" o:title=""/>
                </v:shape>
                <o:OLEObject Type="Embed" ProgID="Equation.3" ShapeID="_x0000_i1028" DrawAspect="Content" ObjectID="_1591189335" r:id="rId12"/>
              </w:object>
            </w:r>
            <w:r w:rsidRPr="007C3566">
              <w:rPr>
                <w:color w:val="000000"/>
                <w:position w:val="10"/>
                <w:sz w:val="28"/>
                <w:szCs w:val="28"/>
              </w:rPr>
              <w:t>.</w:t>
            </w:r>
          </w:p>
        </w:tc>
        <w:tc>
          <w:tcPr>
            <w:tcW w:w="567" w:type="dxa"/>
            <w:vAlign w:val="center"/>
          </w:tcPr>
          <w:p w:rsidR="00202023" w:rsidRPr="007C3566" w:rsidRDefault="00202023" w:rsidP="00202023">
            <w:pPr>
              <w:autoSpaceDE w:val="0"/>
              <w:autoSpaceDN w:val="0"/>
              <w:adjustRightInd w:val="0"/>
              <w:spacing w:line="247" w:lineRule="auto"/>
              <w:jc w:val="right"/>
              <w:rPr>
                <w:color w:val="000000"/>
                <w:sz w:val="28"/>
                <w:szCs w:val="28"/>
                <w:lang w:val="en-US"/>
              </w:rPr>
            </w:pPr>
            <w:r w:rsidRPr="007C3566">
              <w:rPr>
                <w:color w:val="000000"/>
                <w:sz w:val="28"/>
                <w:szCs w:val="28"/>
                <w:lang w:val="en-US"/>
              </w:rPr>
              <w:t>(</w:t>
            </w:r>
            <w:r w:rsidRPr="007C3566">
              <w:rPr>
                <w:color w:val="000000"/>
                <w:sz w:val="28"/>
                <w:szCs w:val="28"/>
              </w:rPr>
              <w:t>5</w:t>
            </w:r>
            <w:r w:rsidRPr="007C3566">
              <w:rPr>
                <w:color w:val="000000"/>
                <w:sz w:val="28"/>
                <w:szCs w:val="28"/>
                <w:lang w:val="en-US"/>
              </w:rPr>
              <w:t>)</w:t>
            </w:r>
          </w:p>
        </w:tc>
      </w:tr>
    </w:tbl>
    <w:p w:rsidR="00202023" w:rsidRPr="00214840" w:rsidRDefault="00202023" w:rsidP="00202023">
      <w:pPr>
        <w:spacing w:line="247" w:lineRule="auto"/>
        <w:jc w:val="both"/>
        <w:rPr>
          <w:sz w:val="28"/>
          <w:szCs w:val="28"/>
        </w:rPr>
      </w:pPr>
    </w:p>
    <w:p w:rsidR="00202023" w:rsidRDefault="00202023" w:rsidP="00202023">
      <w:pPr>
        <w:spacing w:line="247" w:lineRule="auto"/>
        <w:ind w:firstLine="709"/>
        <w:jc w:val="both"/>
        <w:rPr>
          <w:sz w:val="28"/>
          <w:szCs w:val="28"/>
        </w:rPr>
      </w:pPr>
      <w:r>
        <w:rPr>
          <w:sz w:val="28"/>
          <w:szCs w:val="28"/>
        </w:rPr>
        <w:t>М</w:t>
      </w:r>
      <w:r w:rsidRPr="00214840">
        <w:rPr>
          <w:sz w:val="28"/>
          <w:szCs w:val="28"/>
        </w:rPr>
        <w:t>одельное отображение (5) имеет вид:</w:t>
      </w:r>
    </w:p>
    <w:p w:rsidR="00202023" w:rsidRDefault="00202023" w:rsidP="00202023">
      <w:pPr>
        <w:numPr>
          <w:ilvl w:val="0"/>
          <w:numId w:val="18"/>
        </w:numPr>
        <w:tabs>
          <w:tab w:val="left" w:pos="993"/>
        </w:tabs>
        <w:spacing w:line="247" w:lineRule="auto"/>
        <w:ind w:left="0" w:firstLine="709"/>
        <w:jc w:val="both"/>
        <w:rPr>
          <w:sz w:val="28"/>
          <w:szCs w:val="28"/>
        </w:rPr>
      </w:pPr>
      <w:r>
        <w:rPr>
          <w:sz w:val="28"/>
          <w:szCs w:val="28"/>
        </w:rPr>
        <w:t>д</w:t>
      </w:r>
      <w:r w:rsidRPr="00E76CB6">
        <w:rPr>
          <w:sz w:val="28"/>
          <w:szCs w:val="28"/>
        </w:rPr>
        <w:t xml:space="preserve">ля </w:t>
      </w:r>
      <w:r w:rsidRPr="00214840">
        <w:rPr>
          <w:i/>
          <w:sz w:val="28"/>
          <w:szCs w:val="28"/>
          <w:lang w:val="en-US"/>
        </w:rPr>
        <w:t>L</w:t>
      </w:r>
      <w:r w:rsidRPr="00214840">
        <w:rPr>
          <w:sz w:val="28"/>
          <w:szCs w:val="28"/>
        </w:rPr>
        <w:t xml:space="preserve"> = 1</w:t>
      </w:r>
    </w:p>
    <w:tbl>
      <w:tblPr>
        <w:tblW w:w="0" w:type="auto"/>
        <w:tblInd w:w="108" w:type="dxa"/>
        <w:tblLook w:val="04A0"/>
      </w:tblPr>
      <w:tblGrid>
        <w:gridCol w:w="8505"/>
        <w:gridCol w:w="567"/>
      </w:tblGrid>
      <w:tr w:rsidR="00202023" w:rsidRPr="007C3566" w:rsidTr="00202023">
        <w:tc>
          <w:tcPr>
            <w:tcW w:w="8505" w:type="dxa"/>
          </w:tcPr>
          <w:p w:rsidR="00202023" w:rsidRPr="007C3566" w:rsidRDefault="00202023" w:rsidP="00202023">
            <w:pPr>
              <w:autoSpaceDE w:val="0"/>
              <w:autoSpaceDN w:val="0"/>
              <w:adjustRightInd w:val="0"/>
              <w:spacing w:line="247" w:lineRule="auto"/>
              <w:jc w:val="center"/>
              <w:rPr>
                <w:color w:val="000000"/>
                <w:sz w:val="28"/>
                <w:szCs w:val="28"/>
              </w:rPr>
            </w:pPr>
            <w:r w:rsidRPr="007C3566">
              <w:rPr>
                <w:position w:val="-30"/>
                <w:sz w:val="28"/>
                <w:szCs w:val="28"/>
              </w:rPr>
              <w:object w:dxaOrig="3120" w:dyaOrig="700">
                <v:shape id="_x0000_i1029" type="#_x0000_t75" style="width:174.15pt;height:39.35pt" o:ole="">
                  <v:imagedata r:id="rId13" o:title=""/>
                </v:shape>
                <o:OLEObject Type="Embed" ProgID="Equation.3" ShapeID="_x0000_i1029" DrawAspect="Content" ObjectID="_1591189336" r:id="rId14"/>
              </w:object>
            </w:r>
            <w:r>
              <w:rPr>
                <w:color w:val="000000"/>
                <w:position w:val="2"/>
                <w:sz w:val="28"/>
                <w:szCs w:val="28"/>
              </w:rPr>
              <w:t>;</w:t>
            </w:r>
          </w:p>
        </w:tc>
        <w:tc>
          <w:tcPr>
            <w:tcW w:w="567" w:type="dxa"/>
            <w:vAlign w:val="center"/>
          </w:tcPr>
          <w:p w:rsidR="00202023" w:rsidRPr="007C3566" w:rsidRDefault="00202023" w:rsidP="00202023">
            <w:pPr>
              <w:autoSpaceDE w:val="0"/>
              <w:autoSpaceDN w:val="0"/>
              <w:adjustRightInd w:val="0"/>
              <w:spacing w:line="247" w:lineRule="auto"/>
              <w:jc w:val="right"/>
              <w:rPr>
                <w:color w:val="000000"/>
                <w:sz w:val="28"/>
                <w:szCs w:val="28"/>
                <w:lang w:val="en-US"/>
              </w:rPr>
            </w:pPr>
            <w:r w:rsidRPr="007C3566">
              <w:rPr>
                <w:color w:val="000000"/>
                <w:sz w:val="28"/>
                <w:szCs w:val="28"/>
                <w:lang w:val="en-US"/>
              </w:rPr>
              <w:t>(</w:t>
            </w:r>
            <w:r w:rsidRPr="007C3566">
              <w:rPr>
                <w:color w:val="000000"/>
                <w:sz w:val="28"/>
                <w:szCs w:val="28"/>
              </w:rPr>
              <w:t>6</w:t>
            </w:r>
            <w:r w:rsidRPr="007C3566">
              <w:rPr>
                <w:color w:val="000000"/>
                <w:sz w:val="28"/>
                <w:szCs w:val="28"/>
                <w:lang w:val="en-US"/>
              </w:rPr>
              <w:t>)</w:t>
            </w:r>
          </w:p>
        </w:tc>
      </w:tr>
    </w:tbl>
    <w:p w:rsidR="00202023" w:rsidRDefault="00202023" w:rsidP="00202023">
      <w:pPr>
        <w:tabs>
          <w:tab w:val="left" w:pos="993"/>
        </w:tabs>
        <w:spacing w:line="247" w:lineRule="auto"/>
        <w:ind w:left="709"/>
        <w:jc w:val="both"/>
        <w:rPr>
          <w:sz w:val="28"/>
          <w:szCs w:val="28"/>
        </w:rPr>
      </w:pPr>
    </w:p>
    <w:p w:rsidR="00202023" w:rsidRPr="00214840" w:rsidRDefault="00202023" w:rsidP="00202023">
      <w:pPr>
        <w:numPr>
          <w:ilvl w:val="0"/>
          <w:numId w:val="18"/>
        </w:numPr>
        <w:tabs>
          <w:tab w:val="left" w:pos="993"/>
        </w:tabs>
        <w:spacing w:line="247" w:lineRule="auto"/>
        <w:ind w:left="0" w:firstLine="709"/>
        <w:jc w:val="both"/>
        <w:rPr>
          <w:sz w:val="28"/>
          <w:szCs w:val="28"/>
        </w:rPr>
      </w:pPr>
      <w:r>
        <w:rPr>
          <w:sz w:val="28"/>
          <w:szCs w:val="28"/>
        </w:rPr>
        <w:t>д</w:t>
      </w:r>
      <w:r w:rsidRPr="00E76CB6">
        <w:rPr>
          <w:sz w:val="28"/>
          <w:szCs w:val="28"/>
        </w:rPr>
        <w:t xml:space="preserve">ля </w:t>
      </w:r>
      <w:r w:rsidRPr="00214840">
        <w:rPr>
          <w:i/>
          <w:sz w:val="28"/>
          <w:szCs w:val="28"/>
          <w:lang w:val="en-US"/>
        </w:rPr>
        <w:t>L</w:t>
      </w:r>
      <w:r w:rsidRPr="00214840">
        <w:rPr>
          <w:sz w:val="28"/>
          <w:szCs w:val="28"/>
        </w:rPr>
        <w:t xml:space="preserve"> = </w:t>
      </w:r>
      <w:r>
        <w:rPr>
          <w:sz w:val="28"/>
          <w:szCs w:val="28"/>
        </w:rPr>
        <w:t>2</w:t>
      </w:r>
    </w:p>
    <w:tbl>
      <w:tblPr>
        <w:tblW w:w="0" w:type="auto"/>
        <w:tblInd w:w="108" w:type="dxa"/>
        <w:tblLook w:val="04A0"/>
      </w:tblPr>
      <w:tblGrid>
        <w:gridCol w:w="8505"/>
        <w:gridCol w:w="567"/>
      </w:tblGrid>
      <w:tr w:rsidR="00202023" w:rsidRPr="00002A4F" w:rsidTr="00202023">
        <w:tc>
          <w:tcPr>
            <w:tcW w:w="8505" w:type="dxa"/>
          </w:tcPr>
          <w:p w:rsidR="00202023" w:rsidRPr="00002A4F" w:rsidRDefault="00660CAB" w:rsidP="00202023">
            <w:pPr>
              <w:autoSpaceDE w:val="0"/>
              <w:autoSpaceDN w:val="0"/>
              <w:adjustRightInd w:val="0"/>
              <w:spacing w:line="247" w:lineRule="auto"/>
              <w:ind w:firstLine="743"/>
              <w:jc w:val="center"/>
              <w:rPr>
                <w:color w:val="000000"/>
                <w:sz w:val="28"/>
                <w:szCs w:val="28"/>
              </w:rPr>
            </w:pPr>
            <w:r w:rsidRPr="00002A4F">
              <w:rPr>
                <w:position w:val="-64"/>
                <w:sz w:val="28"/>
                <w:szCs w:val="28"/>
              </w:rPr>
              <w:object w:dxaOrig="4239" w:dyaOrig="1400">
                <v:shape id="_x0000_i1030" type="#_x0000_t75" style="width:246.15pt;height:80.35pt" o:ole="">
                  <v:imagedata r:id="rId15" o:title=""/>
                </v:shape>
                <o:OLEObject Type="Embed" ProgID="Equation.3" ShapeID="_x0000_i1030" DrawAspect="Content" ObjectID="_1591189337" r:id="rId16"/>
              </w:object>
            </w:r>
            <w:r w:rsidR="00202023" w:rsidRPr="00002A4F">
              <w:rPr>
                <w:color w:val="000000"/>
                <w:position w:val="4"/>
                <w:sz w:val="28"/>
                <w:szCs w:val="28"/>
              </w:rPr>
              <w:t>.</w:t>
            </w:r>
          </w:p>
        </w:tc>
        <w:tc>
          <w:tcPr>
            <w:tcW w:w="567" w:type="dxa"/>
            <w:vAlign w:val="center"/>
          </w:tcPr>
          <w:p w:rsidR="00202023" w:rsidRPr="00002A4F" w:rsidRDefault="00202023" w:rsidP="00202023">
            <w:pPr>
              <w:autoSpaceDE w:val="0"/>
              <w:autoSpaceDN w:val="0"/>
              <w:adjustRightInd w:val="0"/>
              <w:spacing w:line="247" w:lineRule="auto"/>
              <w:jc w:val="right"/>
              <w:rPr>
                <w:color w:val="000000"/>
                <w:sz w:val="28"/>
                <w:szCs w:val="28"/>
                <w:lang w:val="en-US"/>
              </w:rPr>
            </w:pPr>
            <w:r w:rsidRPr="00002A4F">
              <w:rPr>
                <w:color w:val="000000"/>
                <w:sz w:val="28"/>
                <w:szCs w:val="28"/>
                <w:lang w:val="en-US"/>
              </w:rPr>
              <w:t>(</w:t>
            </w:r>
            <w:r w:rsidRPr="00002A4F">
              <w:rPr>
                <w:color w:val="000000"/>
                <w:sz w:val="28"/>
                <w:szCs w:val="28"/>
              </w:rPr>
              <w:t>7</w:t>
            </w:r>
            <w:r w:rsidRPr="00002A4F">
              <w:rPr>
                <w:color w:val="000000"/>
                <w:sz w:val="28"/>
                <w:szCs w:val="28"/>
                <w:lang w:val="en-US"/>
              </w:rPr>
              <w:t>)</w:t>
            </w:r>
          </w:p>
        </w:tc>
      </w:tr>
    </w:tbl>
    <w:p w:rsidR="00202023" w:rsidRPr="00660CAB" w:rsidRDefault="00202023" w:rsidP="00202023">
      <w:pPr>
        <w:spacing w:line="247" w:lineRule="auto"/>
        <w:jc w:val="both"/>
        <w:rPr>
          <w:sz w:val="20"/>
          <w:szCs w:val="20"/>
        </w:rPr>
      </w:pPr>
    </w:p>
    <w:p w:rsidR="00202023" w:rsidRPr="00214840" w:rsidRDefault="00202023" w:rsidP="00202023">
      <w:pPr>
        <w:spacing w:line="247" w:lineRule="auto"/>
        <w:ind w:firstLine="709"/>
        <w:jc w:val="both"/>
        <w:rPr>
          <w:sz w:val="28"/>
          <w:szCs w:val="28"/>
        </w:rPr>
      </w:pPr>
      <w:r w:rsidRPr="008A3936">
        <w:rPr>
          <w:sz w:val="28"/>
          <w:szCs w:val="28"/>
        </w:rPr>
        <w:t>Это отображение</w:t>
      </w:r>
      <w:r w:rsidRPr="00214840">
        <w:rPr>
          <w:sz w:val="28"/>
          <w:szCs w:val="28"/>
        </w:rPr>
        <w:t xml:space="preserve"> исследовалось в работах [</w:t>
      </w:r>
      <w:r w:rsidRPr="00214840">
        <w:rPr>
          <w:noProof/>
          <w:sz w:val="28"/>
          <w:szCs w:val="28"/>
        </w:rPr>
        <w:t>19</w:t>
      </w:r>
      <w:r w:rsidRPr="00214840">
        <w:rPr>
          <w:sz w:val="28"/>
          <w:szCs w:val="28"/>
        </w:rPr>
        <w:t xml:space="preserve">, </w:t>
      </w:r>
      <w:r w:rsidRPr="00214840">
        <w:rPr>
          <w:noProof/>
          <w:sz w:val="28"/>
          <w:szCs w:val="28"/>
        </w:rPr>
        <w:t>20</w:t>
      </w:r>
      <w:r w:rsidRPr="00214840">
        <w:rPr>
          <w:sz w:val="28"/>
          <w:szCs w:val="28"/>
        </w:rPr>
        <w:t>]. В работе [</w:t>
      </w:r>
      <w:r w:rsidRPr="00214840">
        <w:rPr>
          <w:noProof/>
          <w:sz w:val="28"/>
          <w:szCs w:val="28"/>
        </w:rPr>
        <w:t>21</w:t>
      </w:r>
      <w:r w:rsidRPr="00214840">
        <w:rPr>
          <w:sz w:val="28"/>
          <w:szCs w:val="28"/>
        </w:rPr>
        <w:t xml:space="preserve">] сформулированы условия безопасности </w:t>
      </w:r>
      <w:r>
        <w:rPr>
          <w:sz w:val="28"/>
          <w:szCs w:val="28"/>
        </w:rPr>
        <w:t>ФСС</w:t>
      </w:r>
      <w:r w:rsidRPr="00214840">
        <w:rPr>
          <w:sz w:val="28"/>
          <w:szCs w:val="28"/>
        </w:rPr>
        <w:t xml:space="preserve"> в системах информационной безопасности. При использовании ФСС должны быть вычислительно н</w:t>
      </w:r>
      <w:r w:rsidRPr="00214840">
        <w:rPr>
          <w:sz w:val="28"/>
          <w:szCs w:val="28"/>
        </w:rPr>
        <w:t>е</w:t>
      </w:r>
      <w:r w:rsidRPr="00214840">
        <w:rPr>
          <w:sz w:val="28"/>
          <w:szCs w:val="28"/>
        </w:rPr>
        <w:t>разрешимы задачи уточнения его состояния путем анализа временной эв</w:t>
      </w:r>
      <w:r w:rsidRPr="00214840">
        <w:rPr>
          <w:sz w:val="28"/>
          <w:szCs w:val="28"/>
        </w:rPr>
        <w:t>о</w:t>
      </w:r>
      <w:r w:rsidRPr="00214840">
        <w:rPr>
          <w:sz w:val="28"/>
          <w:szCs w:val="28"/>
        </w:rPr>
        <w:t xml:space="preserve">люции сигнала. Это </w:t>
      </w:r>
      <w:r w:rsidRPr="009042ED">
        <w:rPr>
          <w:sz w:val="28"/>
          <w:szCs w:val="28"/>
        </w:rPr>
        <w:t>условие</w:t>
      </w:r>
      <w:r w:rsidRPr="00214840">
        <w:rPr>
          <w:sz w:val="28"/>
          <w:szCs w:val="28"/>
        </w:rPr>
        <w:t xml:space="preserve"> выполняется </w:t>
      </w:r>
      <w:r w:rsidRPr="009042ED">
        <w:rPr>
          <w:sz w:val="28"/>
          <w:szCs w:val="28"/>
        </w:rPr>
        <w:t>при</w:t>
      </w:r>
      <w:r>
        <w:rPr>
          <w:sz w:val="28"/>
          <w:szCs w:val="28"/>
        </w:rPr>
        <w:t xml:space="preserve"> </w:t>
      </w:r>
      <w:r w:rsidRPr="00214840">
        <w:rPr>
          <w:sz w:val="28"/>
          <w:szCs w:val="28"/>
        </w:rPr>
        <w:t xml:space="preserve">локальной неустойчивости </w:t>
      </w:r>
      <w:r w:rsidRPr="009042ED">
        <w:rPr>
          <w:sz w:val="28"/>
          <w:szCs w:val="28"/>
        </w:rPr>
        <w:t>фазовых</w:t>
      </w:r>
      <w:r>
        <w:rPr>
          <w:sz w:val="28"/>
          <w:szCs w:val="28"/>
        </w:rPr>
        <w:t xml:space="preserve"> </w:t>
      </w:r>
      <w:r w:rsidRPr="00214840">
        <w:rPr>
          <w:sz w:val="28"/>
          <w:szCs w:val="28"/>
        </w:rPr>
        <w:t xml:space="preserve">траекторий в фазовом пространстве ФСС. </w:t>
      </w:r>
      <w:r w:rsidRPr="00A7057E">
        <w:rPr>
          <w:sz w:val="28"/>
          <w:szCs w:val="28"/>
        </w:rPr>
        <w:t xml:space="preserve">Такая неустойчивость </w:t>
      </w:r>
      <w:r w:rsidRPr="0081310C">
        <w:rPr>
          <w:sz w:val="28"/>
          <w:szCs w:val="28"/>
        </w:rPr>
        <w:t xml:space="preserve">достигается, если собственное значение матрицы </w:t>
      </w:r>
      <w:r w:rsidR="0081310C" w:rsidRPr="0081310C">
        <w:rPr>
          <w:sz w:val="28"/>
          <w:szCs w:val="28"/>
        </w:rPr>
        <w:t>λ</w:t>
      </w:r>
      <w:r w:rsidR="0081310C" w:rsidRPr="0081310C">
        <w:rPr>
          <w:i/>
          <w:sz w:val="28"/>
          <w:szCs w:val="28"/>
          <w:vertAlign w:val="subscript"/>
          <w:lang w:val="en-US"/>
        </w:rPr>
        <w:t>s</w:t>
      </w:r>
      <w:r w:rsidR="0081310C" w:rsidRPr="0081310C">
        <w:rPr>
          <w:sz w:val="28"/>
          <w:szCs w:val="28"/>
        </w:rPr>
        <w:t xml:space="preserve"> </w:t>
      </w:r>
      <w:r w:rsidRPr="0081310C">
        <w:rPr>
          <w:sz w:val="28"/>
          <w:szCs w:val="28"/>
        </w:rPr>
        <w:t>линеаризованного от</w:t>
      </w:r>
      <w:r w:rsidRPr="0081310C">
        <w:rPr>
          <w:sz w:val="28"/>
          <w:szCs w:val="28"/>
        </w:rPr>
        <w:t>о</w:t>
      </w:r>
      <w:r w:rsidRPr="0081310C">
        <w:rPr>
          <w:sz w:val="28"/>
          <w:szCs w:val="28"/>
        </w:rPr>
        <w:t xml:space="preserve">бражения (5) с наибольшей действительной частью </w:t>
      </w:r>
      <w:r w:rsidRPr="0081310C">
        <w:rPr>
          <w:sz w:val="28"/>
          <w:szCs w:val="28"/>
          <w:lang w:val="en-US"/>
        </w:rPr>
        <w:t>Re</w:t>
      </w:r>
      <w:r w:rsidRPr="0081310C">
        <w:rPr>
          <w:sz w:val="28"/>
          <w:szCs w:val="28"/>
        </w:rPr>
        <w:t>(λ</w:t>
      </w:r>
      <w:r w:rsidRPr="0081310C">
        <w:rPr>
          <w:i/>
          <w:sz w:val="28"/>
          <w:szCs w:val="28"/>
          <w:vertAlign w:val="subscript"/>
          <w:lang w:val="en-US"/>
        </w:rPr>
        <w:t>s</w:t>
      </w:r>
      <w:r w:rsidRPr="0081310C">
        <w:rPr>
          <w:sz w:val="28"/>
          <w:szCs w:val="28"/>
        </w:rPr>
        <w:t>) &gt; 1. Если начал</w:t>
      </w:r>
      <w:r w:rsidRPr="0081310C">
        <w:rPr>
          <w:sz w:val="28"/>
          <w:szCs w:val="28"/>
        </w:rPr>
        <w:t>ь</w:t>
      </w:r>
      <w:r w:rsidRPr="009042ED">
        <w:rPr>
          <w:sz w:val="28"/>
          <w:szCs w:val="28"/>
        </w:rPr>
        <w:t xml:space="preserve">ное возмущение возрастает для любого </w:t>
      </w:r>
      <w:r w:rsidRPr="009042ED">
        <w:rPr>
          <w:i/>
          <w:sz w:val="28"/>
          <w:szCs w:val="28"/>
        </w:rPr>
        <w:t>n</w:t>
      </w:r>
      <w:r w:rsidRPr="009042ED">
        <w:rPr>
          <w:sz w:val="28"/>
          <w:szCs w:val="28"/>
        </w:rPr>
        <w:t>, то ФСС безопасен для анализа в прямом времени по любому участку фазовой траектории, поскольку при попытках моделировать динамику формирователя погрешность определ</w:t>
      </w:r>
      <w:r w:rsidRPr="009042ED">
        <w:rPr>
          <w:sz w:val="28"/>
          <w:szCs w:val="28"/>
        </w:rPr>
        <w:t>е</w:t>
      </w:r>
      <w:r w:rsidRPr="009042ED">
        <w:rPr>
          <w:sz w:val="28"/>
          <w:szCs w:val="28"/>
        </w:rPr>
        <w:t xml:space="preserve">ния его состояния будет возрастать. Условием безопасности ФСС является </w:t>
      </w:r>
      <w:r w:rsidRPr="009042ED">
        <w:rPr>
          <w:sz w:val="28"/>
          <w:szCs w:val="28"/>
          <w:lang w:val="en-US"/>
        </w:rPr>
        <w:t>Re</w:t>
      </w:r>
      <w:r w:rsidRPr="009042ED">
        <w:rPr>
          <w:sz w:val="28"/>
          <w:szCs w:val="28"/>
        </w:rPr>
        <w:t>(λ</w:t>
      </w:r>
      <w:r w:rsidRPr="009042ED">
        <w:rPr>
          <w:i/>
          <w:sz w:val="28"/>
          <w:szCs w:val="28"/>
          <w:vertAlign w:val="subscript"/>
          <w:lang w:val="en-US"/>
        </w:rPr>
        <w:t>s</w:t>
      </w:r>
      <w:r w:rsidRPr="009042ED">
        <w:rPr>
          <w:sz w:val="28"/>
          <w:szCs w:val="28"/>
        </w:rPr>
        <w:t xml:space="preserve">) &gt; 1 для любого </w:t>
      </w:r>
      <w:proofErr w:type="spellStart"/>
      <w:r w:rsidRPr="009042ED">
        <w:rPr>
          <w:i/>
          <w:sz w:val="28"/>
          <w:szCs w:val="28"/>
          <w:lang w:val="en-US"/>
        </w:rPr>
        <w:t>X</w:t>
      </w:r>
      <w:r w:rsidRPr="009042ED">
        <w:rPr>
          <w:i/>
          <w:sz w:val="28"/>
          <w:szCs w:val="28"/>
          <w:vertAlign w:val="subscript"/>
          <w:lang w:val="en-US"/>
        </w:rPr>
        <w:t>n</w:t>
      </w:r>
      <w:proofErr w:type="spellEnd"/>
      <w:r w:rsidRPr="009042ED">
        <w:rPr>
          <w:sz w:val="28"/>
          <w:szCs w:val="28"/>
        </w:rPr>
        <w:t>. В этом случае отображение (5) является гиперб</w:t>
      </w:r>
      <w:r w:rsidRPr="009042ED">
        <w:rPr>
          <w:sz w:val="28"/>
          <w:szCs w:val="28"/>
        </w:rPr>
        <w:t>о</w:t>
      </w:r>
      <w:r w:rsidRPr="009042ED">
        <w:rPr>
          <w:sz w:val="28"/>
          <w:szCs w:val="28"/>
        </w:rPr>
        <w:t>лическим.</w:t>
      </w:r>
    </w:p>
    <w:p w:rsidR="00202023" w:rsidRDefault="00202023" w:rsidP="006727D6">
      <w:pPr>
        <w:pageBreakBefore/>
        <w:spacing w:line="230" w:lineRule="auto"/>
        <w:ind w:firstLine="709"/>
        <w:jc w:val="both"/>
        <w:rPr>
          <w:sz w:val="28"/>
          <w:szCs w:val="28"/>
        </w:rPr>
      </w:pPr>
      <w:r w:rsidRPr="00214840">
        <w:rPr>
          <w:sz w:val="28"/>
          <w:szCs w:val="28"/>
        </w:rPr>
        <w:lastRenderedPageBreak/>
        <w:t xml:space="preserve">Для проверки условия безопасности ФСС проведем линейный анализ отображения (5) для </w:t>
      </w:r>
      <w:r w:rsidRPr="00214840">
        <w:rPr>
          <w:i/>
          <w:sz w:val="28"/>
          <w:szCs w:val="28"/>
          <w:lang w:val="en-US"/>
        </w:rPr>
        <w:t>L</w:t>
      </w:r>
      <w:r w:rsidRPr="00214840">
        <w:rPr>
          <w:sz w:val="28"/>
          <w:szCs w:val="28"/>
        </w:rPr>
        <w:t xml:space="preserve"> = 2. </w:t>
      </w:r>
      <w:r w:rsidRPr="00C74E37">
        <w:rPr>
          <w:sz w:val="28"/>
          <w:szCs w:val="28"/>
        </w:rPr>
        <w:t>Линеаризуя (7), получим выражение для малых отклонений δ</w:t>
      </w:r>
      <w:r w:rsidRPr="00C74E37">
        <w:rPr>
          <w:i/>
          <w:sz w:val="28"/>
          <w:szCs w:val="28"/>
          <w:lang w:val="en-US"/>
        </w:rPr>
        <w:t>k</w:t>
      </w:r>
      <w:r w:rsidRPr="00C74E37">
        <w:rPr>
          <w:sz w:val="28"/>
          <w:szCs w:val="28"/>
        </w:rPr>
        <w:t>, δ</w:t>
      </w:r>
      <w:r w:rsidRPr="00C74E37">
        <w:rPr>
          <w:i/>
          <w:sz w:val="28"/>
          <w:szCs w:val="28"/>
          <w:lang w:val="en-US"/>
        </w:rPr>
        <w:t>m</w:t>
      </w:r>
      <w:r w:rsidRPr="00C74E37">
        <w:rPr>
          <w:sz w:val="28"/>
          <w:szCs w:val="28"/>
        </w:rPr>
        <w:t xml:space="preserve"> модельного отображе</w:t>
      </w:r>
      <w:r>
        <w:rPr>
          <w:sz w:val="28"/>
          <w:szCs w:val="28"/>
        </w:rPr>
        <w:t>ния</w:t>
      </w:r>
    </w:p>
    <w:p w:rsidR="00202023" w:rsidRPr="007013AB" w:rsidRDefault="00202023" w:rsidP="006727D6">
      <w:pPr>
        <w:spacing w:line="230" w:lineRule="auto"/>
        <w:ind w:firstLine="709"/>
        <w:jc w:val="both"/>
        <w:rPr>
          <w:sz w:val="20"/>
          <w:szCs w:val="20"/>
        </w:rPr>
      </w:pPr>
    </w:p>
    <w:tbl>
      <w:tblPr>
        <w:tblW w:w="0" w:type="auto"/>
        <w:tblInd w:w="108" w:type="dxa"/>
        <w:tblLook w:val="04A0"/>
      </w:tblPr>
      <w:tblGrid>
        <w:gridCol w:w="8505"/>
        <w:gridCol w:w="567"/>
      </w:tblGrid>
      <w:tr w:rsidR="00202023" w:rsidRPr="00DC2BBB" w:rsidTr="00202023">
        <w:tc>
          <w:tcPr>
            <w:tcW w:w="8505" w:type="dxa"/>
          </w:tcPr>
          <w:p w:rsidR="00202023" w:rsidRPr="00DC2BBB" w:rsidRDefault="007013AB" w:rsidP="006727D6">
            <w:pPr>
              <w:autoSpaceDE w:val="0"/>
              <w:autoSpaceDN w:val="0"/>
              <w:adjustRightInd w:val="0"/>
              <w:spacing w:line="230" w:lineRule="auto"/>
              <w:ind w:firstLine="743"/>
              <w:jc w:val="center"/>
            </w:pPr>
            <w:r w:rsidRPr="00DC2BBB">
              <w:rPr>
                <w:position w:val="-68"/>
                <w:sz w:val="28"/>
                <w:szCs w:val="28"/>
              </w:rPr>
              <w:object w:dxaOrig="4020" w:dyaOrig="1480">
                <v:shape id="_x0000_i1031" type="#_x0000_t75" style="width:218.5pt;height:80.35pt" o:ole="">
                  <v:imagedata r:id="rId17" o:title=""/>
                </v:shape>
                <o:OLEObject Type="Embed" ProgID="Equation.3" ShapeID="_x0000_i1031" DrawAspect="Content" ObjectID="_1591189338" r:id="rId18"/>
              </w:object>
            </w:r>
            <w:r w:rsidR="00202023" w:rsidRPr="007013AB">
              <w:rPr>
                <w:position w:val="6"/>
                <w:sz w:val="28"/>
                <w:szCs w:val="28"/>
              </w:rPr>
              <w:t>.</w:t>
            </w:r>
          </w:p>
        </w:tc>
        <w:tc>
          <w:tcPr>
            <w:tcW w:w="567" w:type="dxa"/>
            <w:vAlign w:val="center"/>
          </w:tcPr>
          <w:p w:rsidR="00202023" w:rsidRPr="00DC2BBB" w:rsidRDefault="00202023" w:rsidP="006727D6">
            <w:pPr>
              <w:autoSpaceDE w:val="0"/>
              <w:autoSpaceDN w:val="0"/>
              <w:adjustRightInd w:val="0"/>
              <w:spacing w:line="230" w:lineRule="auto"/>
              <w:jc w:val="right"/>
              <w:rPr>
                <w:sz w:val="28"/>
                <w:szCs w:val="28"/>
              </w:rPr>
            </w:pPr>
            <w:r w:rsidRPr="00DC2BBB">
              <w:rPr>
                <w:sz w:val="28"/>
                <w:szCs w:val="28"/>
              </w:rPr>
              <w:t>(8)</w:t>
            </w:r>
          </w:p>
        </w:tc>
      </w:tr>
    </w:tbl>
    <w:p w:rsidR="00202023" w:rsidRPr="007013AB" w:rsidRDefault="00202023" w:rsidP="006727D6">
      <w:pPr>
        <w:spacing w:line="230" w:lineRule="auto"/>
        <w:ind w:firstLine="709"/>
        <w:jc w:val="both"/>
        <w:rPr>
          <w:sz w:val="20"/>
          <w:szCs w:val="20"/>
          <w:highlight w:val="yellow"/>
        </w:rPr>
      </w:pPr>
    </w:p>
    <w:p w:rsidR="00202023" w:rsidRPr="00090680" w:rsidRDefault="00202023" w:rsidP="00D8575C">
      <w:pPr>
        <w:tabs>
          <w:tab w:val="left" w:pos="8789"/>
        </w:tabs>
        <w:spacing w:line="230" w:lineRule="auto"/>
        <w:ind w:right="57" w:firstLine="709"/>
        <w:jc w:val="both"/>
        <w:rPr>
          <w:sz w:val="28"/>
          <w:szCs w:val="28"/>
        </w:rPr>
      </w:pPr>
      <w:r w:rsidRPr="00090680">
        <w:rPr>
          <w:sz w:val="28"/>
          <w:szCs w:val="28"/>
        </w:rPr>
        <w:t xml:space="preserve">Характеристическое уравнение системы (8) для </w:t>
      </w:r>
      <w:r w:rsidRPr="00090680">
        <w:rPr>
          <w:i/>
          <w:sz w:val="28"/>
          <w:szCs w:val="28"/>
          <w:lang w:val="en-US"/>
        </w:rPr>
        <w:t>L</w:t>
      </w:r>
      <w:r w:rsidRPr="00090680">
        <w:rPr>
          <w:sz w:val="28"/>
          <w:szCs w:val="28"/>
        </w:rPr>
        <w:t xml:space="preserve"> = 2 имеет вид: </w:t>
      </w:r>
    </w:p>
    <w:p w:rsidR="00202023" w:rsidRPr="007013AB" w:rsidRDefault="00202023" w:rsidP="006727D6">
      <w:pPr>
        <w:spacing w:line="230" w:lineRule="auto"/>
        <w:jc w:val="both"/>
        <w:rPr>
          <w:sz w:val="20"/>
          <w:szCs w:val="20"/>
        </w:rPr>
      </w:pPr>
    </w:p>
    <w:tbl>
      <w:tblPr>
        <w:tblW w:w="0" w:type="auto"/>
        <w:tblInd w:w="108" w:type="dxa"/>
        <w:tblLook w:val="04A0"/>
      </w:tblPr>
      <w:tblGrid>
        <w:gridCol w:w="8505"/>
        <w:gridCol w:w="567"/>
      </w:tblGrid>
      <w:tr w:rsidR="00202023" w:rsidRPr="00090680" w:rsidTr="00202023">
        <w:tc>
          <w:tcPr>
            <w:tcW w:w="8505" w:type="dxa"/>
          </w:tcPr>
          <w:p w:rsidR="00202023" w:rsidRPr="00090680" w:rsidRDefault="007013AB" w:rsidP="006727D6">
            <w:pPr>
              <w:autoSpaceDE w:val="0"/>
              <w:autoSpaceDN w:val="0"/>
              <w:adjustRightInd w:val="0"/>
              <w:spacing w:line="230" w:lineRule="auto"/>
              <w:ind w:firstLine="743"/>
              <w:jc w:val="center"/>
            </w:pPr>
            <w:r w:rsidRPr="00060547">
              <w:rPr>
                <w:position w:val="-34"/>
                <w:sz w:val="28"/>
                <w:szCs w:val="28"/>
              </w:rPr>
              <w:object w:dxaOrig="4060" w:dyaOrig="800">
                <v:shape id="_x0000_i1032" type="#_x0000_t75" style="width:226.9pt;height:45.2pt" o:ole="">
                  <v:imagedata r:id="rId19" o:title=""/>
                </v:shape>
                <o:OLEObject Type="Embed" ProgID="Equation.3" ShapeID="_x0000_i1032" DrawAspect="Content" ObjectID="_1591189339" r:id="rId20"/>
              </w:object>
            </w:r>
            <w:r w:rsidR="00202023" w:rsidRPr="007013AB">
              <w:rPr>
                <w:position w:val="4"/>
                <w:sz w:val="28"/>
                <w:szCs w:val="28"/>
              </w:rPr>
              <w:t>.</w:t>
            </w:r>
          </w:p>
        </w:tc>
        <w:tc>
          <w:tcPr>
            <w:tcW w:w="567" w:type="dxa"/>
            <w:vAlign w:val="center"/>
          </w:tcPr>
          <w:p w:rsidR="00202023" w:rsidRPr="00090680" w:rsidRDefault="00202023" w:rsidP="006727D6">
            <w:pPr>
              <w:autoSpaceDE w:val="0"/>
              <w:autoSpaceDN w:val="0"/>
              <w:adjustRightInd w:val="0"/>
              <w:spacing w:line="230" w:lineRule="auto"/>
              <w:jc w:val="right"/>
              <w:rPr>
                <w:sz w:val="28"/>
                <w:szCs w:val="28"/>
                <w:lang w:val="en-US"/>
              </w:rPr>
            </w:pPr>
            <w:r w:rsidRPr="00090680">
              <w:rPr>
                <w:sz w:val="28"/>
                <w:szCs w:val="28"/>
                <w:lang w:val="en-US"/>
              </w:rPr>
              <w:t>(9)</w:t>
            </w:r>
          </w:p>
        </w:tc>
      </w:tr>
    </w:tbl>
    <w:p w:rsidR="00202023" w:rsidRPr="007013AB" w:rsidRDefault="00202023" w:rsidP="006727D6">
      <w:pPr>
        <w:spacing w:line="230" w:lineRule="auto"/>
        <w:jc w:val="both"/>
        <w:rPr>
          <w:sz w:val="20"/>
          <w:szCs w:val="20"/>
        </w:rPr>
      </w:pPr>
    </w:p>
    <w:p w:rsidR="00202023" w:rsidRPr="00090680" w:rsidRDefault="00202023" w:rsidP="006727D6">
      <w:pPr>
        <w:spacing w:line="230" w:lineRule="auto"/>
        <w:ind w:firstLine="709"/>
        <w:jc w:val="both"/>
        <w:rPr>
          <w:sz w:val="28"/>
          <w:szCs w:val="28"/>
        </w:rPr>
      </w:pPr>
      <w:r w:rsidRPr="00090680">
        <w:rPr>
          <w:sz w:val="28"/>
          <w:szCs w:val="28"/>
        </w:rPr>
        <w:t>Условие гиперболичности преобразования (5) в прямом времени</w:t>
      </w:r>
    </w:p>
    <w:p w:rsidR="00202023" w:rsidRPr="007013AB" w:rsidRDefault="00202023" w:rsidP="006727D6">
      <w:pPr>
        <w:spacing w:line="230" w:lineRule="auto"/>
        <w:ind w:firstLine="709"/>
        <w:jc w:val="both"/>
        <w:rPr>
          <w:sz w:val="20"/>
          <w:szCs w:val="20"/>
          <w:highlight w:val="yellow"/>
        </w:rPr>
      </w:pPr>
    </w:p>
    <w:tbl>
      <w:tblPr>
        <w:tblW w:w="0" w:type="auto"/>
        <w:tblInd w:w="108" w:type="dxa"/>
        <w:tblLook w:val="04A0"/>
      </w:tblPr>
      <w:tblGrid>
        <w:gridCol w:w="8364"/>
        <w:gridCol w:w="708"/>
      </w:tblGrid>
      <w:tr w:rsidR="00202023" w:rsidRPr="00090680" w:rsidTr="00660CAB">
        <w:tc>
          <w:tcPr>
            <w:tcW w:w="8364" w:type="dxa"/>
          </w:tcPr>
          <w:p w:rsidR="00202023" w:rsidRPr="00090680" w:rsidRDefault="007013AB" w:rsidP="006727D6">
            <w:pPr>
              <w:autoSpaceDE w:val="0"/>
              <w:autoSpaceDN w:val="0"/>
              <w:adjustRightInd w:val="0"/>
              <w:spacing w:line="230" w:lineRule="auto"/>
              <w:ind w:firstLine="743"/>
              <w:jc w:val="center"/>
              <w:rPr>
                <w:sz w:val="28"/>
                <w:szCs w:val="28"/>
                <w:lang w:val="en-US"/>
              </w:rPr>
            </w:pPr>
            <w:r w:rsidRPr="00090680">
              <w:rPr>
                <w:position w:val="-30"/>
                <w:sz w:val="28"/>
                <w:szCs w:val="28"/>
              </w:rPr>
              <w:object w:dxaOrig="1740" w:dyaOrig="720">
                <v:shape id="_x0000_i1033" type="#_x0000_t75" style="width:100.45pt;height:41.85pt" o:ole="">
                  <v:imagedata r:id="rId21" o:title=""/>
                </v:shape>
                <o:OLEObject Type="Embed" ProgID="Equation.3" ShapeID="_x0000_i1033" DrawAspect="Content" ObjectID="_1591189340" r:id="rId22"/>
              </w:object>
            </w:r>
            <w:r w:rsidR="00202023" w:rsidRPr="00090680">
              <w:rPr>
                <w:sz w:val="28"/>
                <w:szCs w:val="28"/>
              </w:rPr>
              <w:t xml:space="preserve">, </w:t>
            </w:r>
          </w:p>
          <w:p w:rsidR="00202023" w:rsidRPr="00060547" w:rsidRDefault="007013AB" w:rsidP="006727D6">
            <w:pPr>
              <w:autoSpaceDE w:val="0"/>
              <w:autoSpaceDN w:val="0"/>
              <w:adjustRightInd w:val="0"/>
              <w:spacing w:line="230" w:lineRule="auto"/>
              <w:ind w:firstLine="743"/>
              <w:jc w:val="center"/>
            </w:pPr>
            <w:r w:rsidRPr="00090680">
              <w:rPr>
                <w:position w:val="-34"/>
                <w:sz w:val="28"/>
                <w:szCs w:val="28"/>
              </w:rPr>
              <w:object w:dxaOrig="4080" w:dyaOrig="880">
                <v:shape id="_x0000_i1034" type="#_x0000_t75" style="width:224.35pt;height:49.4pt" o:ole="">
                  <v:imagedata r:id="rId23" o:title=""/>
                </v:shape>
                <o:OLEObject Type="Embed" ProgID="Equation.3" ShapeID="_x0000_i1034" DrawAspect="Content" ObjectID="_1591189341" r:id="rId24"/>
              </w:object>
            </w:r>
            <w:r w:rsidR="00202023" w:rsidRPr="007013AB">
              <w:rPr>
                <w:position w:val="2"/>
                <w:sz w:val="28"/>
                <w:szCs w:val="28"/>
              </w:rPr>
              <w:t>.</w:t>
            </w:r>
          </w:p>
        </w:tc>
        <w:tc>
          <w:tcPr>
            <w:tcW w:w="708" w:type="dxa"/>
            <w:vAlign w:val="center"/>
          </w:tcPr>
          <w:p w:rsidR="00202023" w:rsidRPr="00090680" w:rsidRDefault="00202023" w:rsidP="006727D6">
            <w:pPr>
              <w:autoSpaceDE w:val="0"/>
              <w:autoSpaceDN w:val="0"/>
              <w:adjustRightInd w:val="0"/>
              <w:spacing w:line="230" w:lineRule="auto"/>
              <w:jc w:val="right"/>
              <w:rPr>
                <w:sz w:val="28"/>
                <w:szCs w:val="28"/>
                <w:lang w:val="en-US"/>
              </w:rPr>
            </w:pPr>
            <w:r w:rsidRPr="00090680">
              <w:rPr>
                <w:sz w:val="28"/>
                <w:szCs w:val="28"/>
                <w:lang w:val="en-US"/>
              </w:rPr>
              <w:t>(</w:t>
            </w:r>
            <w:r w:rsidRPr="00090680">
              <w:rPr>
                <w:sz w:val="28"/>
                <w:szCs w:val="28"/>
              </w:rPr>
              <w:t>10</w:t>
            </w:r>
            <w:r w:rsidRPr="00090680">
              <w:rPr>
                <w:sz w:val="28"/>
                <w:szCs w:val="28"/>
                <w:lang w:val="en-US"/>
              </w:rPr>
              <w:t>)</w:t>
            </w:r>
          </w:p>
        </w:tc>
      </w:tr>
    </w:tbl>
    <w:p w:rsidR="00202023" w:rsidRPr="00660CAB" w:rsidRDefault="00202023" w:rsidP="006727D6">
      <w:pPr>
        <w:spacing w:line="230" w:lineRule="auto"/>
        <w:jc w:val="both"/>
        <w:rPr>
          <w:sz w:val="20"/>
          <w:szCs w:val="20"/>
        </w:rPr>
      </w:pPr>
    </w:p>
    <w:p w:rsidR="00202023" w:rsidRPr="00214840" w:rsidRDefault="00202023" w:rsidP="006727D6">
      <w:pPr>
        <w:spacing w:line="230" w:lineRule="auto"/>
        <w:ind w:firstLine="709"/>
        <w:jc w:val="both"/>
        <w:rPr>
          <w:sz w:val="28"/>
          <w:szCs w:val="28"/>
        </w:rPr>
      </w:pPr>
      <w:r w:rsidRPr="00214840">
        <w:rPr>
          <w:sz w:val="28"/>
          <w:szCs w:val="28"/>
        </w:rPr>
        <w:t>В работе [</w:t>
      </w:r>
      <w:r w:rsidRPr="00214840">
        <w:rPr>
          <w:noProof/>
          <w:sz w:val="28"/>
          <w:szCs w:val="28"/>
        </w:rPr>
        <w:t>21</w:t>
      </w:r>
      <w:r w:rsidRPr="00214840">
        <w:rPr>
          <w:sz w:val="28"/>
          <w:szCs w:val="28"/>
        </w:rPr>
        <w:t>]</w:t>
      </w:r>
      <w:r>
        <w:rPr>
          <w:sz w:val="28"/>
          <w:szCs w:val="28"/>
        </w:rPr>
        <w:t xml:space="preserve"> </w:t>
      </w:r>
      <w:r w:rsidRPr="00214840">
        <w:rPr>
          <w:sz w:val="28"/>
          <w:szCs w:val="28"/>
        </w:rPr>
        <w:t>было показано, что для безопасности использования ФСС необходима также гиперболичность в обратном времени. Условие г</w:t>
      </w:r>
      <w:r w:rsidRPr="00214840">
        <w:rPr>
          <w:sz w:val="28"/>
          <w:szCs w:val="28"/>
        </w:rPr>
        <w:t>и</w:t>
      </w:r>
      <w:r w:rsidRPr="00214840">
        <w:rPr>
          <w:sz w:val="28"/>
          <w:szCs w:val="28"/>
        </w:rPr>
        <w:t>перболичности преобразования в обратном времени имеет вид:</w:t>
      </w:r>
    </w:p>
    <w:p w:rsidR="00202023" w:rsidRPr="00214840" w:rsidRDefault="00202023" w:rsidP="006727D6">
      <w:pPr>
        <w:spacing w:line="230" w:lineRule="auto"/>
        <w:ind w:firstLine="709"/>
        <w:jc w:val="both"/>
        <w:rPr>
          <w:sz w:val="28"/>
          <w:szCs w:val="28"/>
        </w:rPr>
      </w:pPr>
    </w:p>
    <w:tbl>
      <w:tblPr>
        <w:tblW w:w="0" w:type="auto"/>
        <w:tblInd w:w="108" w:type="dxa"/>
        <w:tblLook w:val="04A0"/>
      </w:tblPr>
      <w:tblGrid>
        <w:gridCol w:w="8364"/>
        <w:gridCol w:w="708"/>
      </w:tblGrid>
      <w:tr w:rsidR="00202023" w:rsidRPr="00090680" w:rsidTr="00660CAB">
        <w:tc>
          <w:tcPr>
            <w:tcW w:w="8364" w:type="dxa"/>
          </w:tcPr>
          <w:p w:rsidR="00202023" w:rsidRPr="00090680" w:rsidRDefault="007013AB" w:rsidP="006727D6">
            <w:pPr>
              <w:autoSpaceDE w:val="0"/>
              <w:autoSpaceDN w:val="0"/>
              <w:adjustRightInd w:val="0"/>
              <w:spacing w:line="230" w:lineRule="auto"/>
              <w:ind w:firstLine="743"/>
              <w:jc w:val="center"/>
              <w:rPr>
                <w:sz w:val="28"/>
                <w:szCs w:val="28"/>
                <w:lang w:val="en-US"/>
              </w:rPr>
            </w:pPr>
            <w:r w:rsidRPr="00090680">
              <w:rPr>
                <w:position w:val="-30"/>
                <w:sz w:val="28"/>
                <w:szCs w:val="28"/>
              </w:rPr>
              <w:object w:dxaOrig="1740" w:dyaOrig="720">
                <v:shape id="_x0000_i1035" type="#_x0000_t75" style="width:97.1pt;height:41pt" o:ole="">
                  <v:imagedata r:id="rId25" o:title=""/>
                </v:shape>
                <o:OLEObject Type="Embed" ProgID="Equation.3" ShapeID="_x0000_i1035" DrawAspect="Content" ObjectID="_1591189342" r:id="rId26"/>
              </w:object>
            </w:r>
            <w:r w:rsidR="00202023" w:rsidRPr="000442C5">
              <w:rPr>
                <w:color w:val="000000"/>
                <w:sz w:val="28"/>
                <w:szCs w:val="28"/>
              </w:rPr>
              <w:t>,</w:t>
            </w:r>
          </w:p>
          <w:p w:rsidR="00202023" w:rsidRPr="00202023" w:rsidRDefault="007013AB" w:rsidP="006727D6">
            <w:pPr>
              <w:autoSpaceDE w:val="0"/>
              <w:autoSpaceDN w:val="0"/>
              <w:adjustRightInd w:val="0"/>
              <w:spacing w:line="230" w:lineRule="auto"/>
              <w:ind w:firstLine="743"/>
              <w:jc w:val="center"/>
              <w:rPr>
                <w:color w:val="000000"/>
                <w:sz w:val="28"/>
                <w:szCs w:val="28"/>
              </w:rPr>
            </w:pPr>
            <w:r w:rsidRPr="00090680">
              <w:rPr>
                <w:position w:val="-34"/>
                <w:sz w:val="28"/>
                <w:szCs w:val="28"/>
              </w:rPr>
              <w:object w:dxaOrig="4060" w:dyaOrig="880">
                <v:shape id="_x0000_i1036" type="#_x0000_t75" style="width:226.9pt;height:49.4pt" o:ole="">
                  <v:imagedata r:id="rId27" o:title=""/>
                </v:shape>
                <o:OLEObject Type="Embed" ProgID="Equation.3" ShapeID="_x0000_i1036" DrawAspect="Content" ObjectID="_1591189343" r:id="rId28"/>
              </w:object>
            </w:r>
            <w:r w:rsidR="00202023" w:rsidRPr="007013AB">
              <w:rPr>
                <w:position w:val="2"/>
                <w:sz w:val="28"/>
                <w:szCs w:val="28"/>
              </w:rPr>
              <w:t>.</w:t>
            </w:r>
          </w:p>
        </w:tc>
        <w:tc>
          <w:tcPr>
            <w:tcW w:w="708" w:type="dxa"/>
            <w:vAlign w:val="center"/>
          </w:tcPr>
          <w:p w:rsidR="00202023" w:rsidRPr="00090680" w:rsidRDefault="00202023" w:rsidP="006727D6">
            <w:pPr>
              <w:autoSpaceDE w:val="0"/>
              <w:autoSpaceDN w:val="0"/>
              <w:adjustRightInd w:val="0"/>
              <w:spacing w:line="230" w:lineRule="auto"/>
              <w:jc w:val="right"/>
              <w:rPr>
                <w:sz w:val="28"/>
                <w:szCs w:val="28"/>
              </w:rPr>
            </w:pPr>
            <w:r w:rsidRPr="00090680">
              <w:rPr>
                <w:sz w:val="28"/>
                <w:szCs w:val="28"/>
              </w:rPr>
              <w:t>(11)</w:t>
            </w:r>
          </w:p>
        </w:tc>
      </w:tr>
    </w:tbl>
    <w:p w:rsidR="00202023" w:rsidRDefault="00202023" w:rsidP="006727D6">
      <w:pPr>
        <w:spacing w:line="230" w:lineRule="auto"/>
        <w:ind w:firstLine="709"/>
        <w:jc w:val="both"/>
        <w:rPr>
          <w:sz w:val="28"/>
          <w:szCs w:val="28"/>
        </w:rPr>
      </w:pPr>
    </w:p>
    <w:p w:rsidR="00202023" w:rsidRPr="00214840" w:rsidRDefault="00202023" w:rsidP="006727D6">
      <w:pPr>
        <w:spacing w:line="230" w:lineRule="auto"/>
        <w:ind w:firstLine="709"/>
        <w:jc w:val="both"/>
        <w:rPr>
          <w:sz w:val="28"/>
          <w:szCs w:val="28"/>
        </w:rPr>
      </w:pPr>
      <w:r w:rsidRPr="00214840">
        <w:rPr>
          <w:sz w:val="28"/>
          <w:szCs w:val="28"/>
        </w:rPr>
        <w:t xml:space="preserve">Заметим, что условия </w:t>
      </w:r>
      <w:r>
        <w:rPr>
          <w:sz w:val="28"/>
          <w:szCs w:val="28"/>
        </w:rPr>
        <w:t xml:space="preserve">(10) и </w:t>
      </w:r>
      <w:r w:rsidRPr="00214840">
        <w:rPr>
          <w:sz w:val="28"/>
          <w:szCs w:val="28"/>
        </w:rPr>
        <w:t>(11) также справедливы для формиров</w:t>
      </w:r>
      <w:r w:rsidRPr="00214840">
        <w:rPr>
          <w:sz w:val="28"/>
          <w:szCs w:val="28"/>
        </w:rPr>
        <w:t>а</w:t>
      </w:r>
      <w:r w:rsidRPr="00214840">
        <w:rPr>
          <w:sz w:val="28"/>
          <w:szCs w:val="28"/>
        </w:rPr>
        <w:t>телей, описанных в [</w:t>
      </w:r>
      <w:r w:rsidRPr="00214840">
        <w:rPr>
          <w:noProof/>
          <w:sz w:val="28"/>
          <w:szCs w:val="28"/>
        </w:rPr>
        <w:t>22</w:t>
      </w:r>
      <w:r w:rsidRPr="00214840">
        <w:rPr>
          <w:sz w:val="28"/>
          <w:szCs w:val="28"/>
        </w:rPr>
        <w:t>].</w:t>
      </w:r>
    </w:p>
    <w:p w:rsidR="00202023" w:rsidRPr="00214840" w:rsidRDefault="00202023" w:rsidP="006727D6">
      <w:pPr>
        <w:pStyle w:val="normal"/>
        <w:spacing w:line="230" w:lineRule="auto"/>
        <w:ind w:firstLine="720"/>
        <w:jc w:val="both"/>
        <w:rPr>
          <w:rFonts w:ascii="Times New Roman" w:hAnsi="Times New Roman" w:cs="Times New Roman"/>
          <w:sz w:val="28"/>
          <w:szCs w:val="28"/>
        </w:rPr>
      </w:pPr>
      <w:r w:rsidRPr="00214840">
        <w:rPr>
          <w:rFonts w:ascii="Times New Roman" w:eastAsia="Times New Roman" w:hAnsi="Times New Roman" w:cs="Times New Roman"/>
          <w:sz w:val="28"/>
          <w:szCs w:val="28"/>
        </w:rPr>
        <w:t>В общем случае устройство</w:t>
      </w:r>
      <w:r w:rsidRPr="00090680">
        <w:rPr>
          <w:rFonts w:ascii="Times New Roman" w:eastAsia="Times New Roman" w:hAnsi="Times New Roman" w:cs="Times New Roman"/>
          <w:sz w:val="28"/>
          <w:szCs w:val="28"/>
        </w:rPr>
        <w:t>,</w:t>
      </w:r>
      <w:r w:rsidRPr="00214840">
        <w:rPr>
          <w:rFonts w:ascii="Times New Roman" w:eastAsia="Times New Roman" w:hAnsi="Times New Roman" w:cs="Times New Roman"/>
          <w:sz w:val="28"/>
          <w:szCs w:val="28"/>
        </w:rPr>
        <w:t xml:space="preserve"> </w:t>
      </w:r>
      <w:r w:rsidRPr="00090680">
        <w:rPr>
          <w:rFonts w:ascii="Times New Roman" w:eastAsia="Times New Roman" w:hAnsi="Times New Roman" w:cs="Times New Roman"/>
          <w:sz w:val="28"/>
          <w:szCs w:val="28"/>
        </w:rPr>
        <w:t>описываемое модельным отображен</w:t>
      </w:r>
      <w:r w:rsidRPr="00090680">
        <w:rPr>
          <w:rFonts w:ascii="Times New Roman" w:eastAsia="Times New Roman" w:hAnsi="Times New Roman" w:cs="Times New Roman"/>
          <w:sz w:val="28"/>
          <w:szCs w:val="28"/>
        </w:rPr>
        <w:t>и</w:t>
      </w:r>
      <w:r w:rsidRPr="00090680">
        <w:rPr>
          <w:rFonts w:ascii="Times New Roman" w:eastAsia="Times New Roman" w:hAnsi="Times New Roman" w:cs="Times New Roman"/>
          <w:sz w:val="28"/>
          <w:szCs w:val="28"/>
        </w:rPr>
        <w:t>ем</w:t>
      </w:r>
      <w:r w:rsidRPr="00090680">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(5)</w:t>
      </w:r>
      <w:r w:rsidRPr="00090680">
        <w:rPr>
          <w:rFonts w:ascii="Times New Roman" w:eastAsia="Times New Roman" w:hAnsi="Times New Roman" w:cs="Times New Roman"/>
          <w:sz w:val="28"/>
          <w:szCs w:val="28"/>
        </w:rPr>
        <w:t>, можно реализовать только на</w:t>
      </w:r>
      <w:r w:rsidRPr="00214840">
        <w:rPr>
          <w:rFonts w:ascii="Times New Roman" w:eastAsia="Times New Roman" w:hAnsi="Times New Roman" w:cs="Times New Roman"/>
          <w:sz w:val="28"/>
          <w:szCs w:val="28"/>
        </w:rPr>
        <w:t xml:space="preserve"> цифровых элементах, используя в к</w:t>
      </w:r>
      <w:r w:rsidRPr="00214840">
        <w:rPr>
          <w:rFonts w:ascii="Times New Roman" w:eastAsia="Times New Roman" w:hAnsi="Times New Roman" w:cs="Times New Roman"/>
          <w:sz w:val="28"/>
          <w:szCs w:val="28"/>
        </w:rPr>
        <w:t>а</w:t>
      </w:r>
      <w:r w:rsidRPr="00214840">
        <w:rPr>
          <w:rFonts w:ascii="Times New Roman" w:eastAsia="Times New Roman" w:hAnsi="Times New Roman" w:cs="Times New Roman"/>
          <w:sz w:val="28"/>
          <w:szCs w:val="28"/>
        </w:rPr>
        <w:t>честве формирователей тактовых импульсов быстродействующие автог</w:t>
      </w:r>
      <w:r w:rsidRPr="00214840">
        <w:rPr>
          <w:rFonts w:ascii="Times New Roman" w:eastAsia="Times New Roman" w:hAnsi="Times New Roman" w:cs="Times New Roman"/>
          <w:sz w:val="28"/>
          <w:szCs w:val="28"/>
        </w:rPr>
        <w:t>е</w:t>
      </w:r>
      <w:r w:rsidRPr="00214840">
        <w:rPr>
          <w:rFonts w:ascii="Times New Roman" w:eastAsia="Times New Roman" w:hAnsi="Times New Roman" w:cs="Times New Roman"/>
          <w:sz w:val="28"/>
          <w:szCs w:val="28"/>
        </w:rPr>
        <w:t>нераторы, частота колебаний которых определяется инерционными свойс</w:t>
      </w:r>
      <w:r w:rsidRPr="00214840">
        <w:rPr>
          <w:rFonts w:ascii="Times New Roman" w:eastAsia="Times New Roman" w:hAnsi="Times New Roman" w:cs="Times New Roman"/>
          <w:sz w:val="28"/>
          <w:szCs w:val="28"/>
        </w:rPr>
        <w:t>т</w:t>
      </w:r>
      <w:r w:rsidRPr="00214840">
        <w:rPr>
          <w:rFonts w:ascii="Times New Roman" w:eastAsia="Times New Roman" w:hAnsi="Times New Roman" w:cs="Times New Roman"/>
          <w:sz w:val="28"/>
          <w:szCs w:val="28"/>
        </w:rPr>
        <w:t xml:space="preserve">вами используемых логических элементов. </w:t>
      </w:r>
    </w:p>
    <w:p w:rsidR="00202023" w:rsidRPr="00214840" w:rsidRDefault="00202023" w:rsidP="006727D6">
      <w:pPr>
        <w:pStyle w:val="normal"/>
        <w:spacing w:line="230" w:lineRule="auto"/>
        <w:ind w:firstLine="720"/>
        <w:jc w:val="both"/>
        <w:rPr>
          <w:rFonts w:ascii="Times New Roman" w:eastAsia="Times New Roman" w:hAnsi="Times New Roman" w:cs="Times New Roman"/>
          <w:sz w:val="28"/>
          <w:szCs w:val="28"/>
        </w:rPr>
      </w:pPr>
      <w:r w:rsidRPr="00214840">
        <w:rPr>
          <w:rFonts w:ascii="Times New Roman" w:eastAsia="Times New Roman" w:hAnsi="Times New Roman" w:cs="Times New Roman"/>
          <w:sz w:val="28"/>
          <w:szCs w:val="28"/>
        </w:rPr>
        <w:t>Таким образом, предлагаемая методика обеспечивает создание ци</w:t>
      </w:r>
      <w:r w:rsidRPr="00214840">
        <w:rPr>
          <w:rFonts w:ascii="Times New Roman" w:eastAsia="Times New Roman" w:hAnsi="Times New Roman" w:cs="Times New Roman"/>
          <w:sz w:val="28"/>
          <w:szCs w:val="28"/>
        </w:rPr>
        <w:t>ф</w:t>
      </w:r>
      <w:r w:rsidRPr="00214840">
        <w:rPr>
          <w:rFonts w:ascii="Times New Roman" w:eastAsia="Times New Roman" w:hAnsi="Times New Roman" w:cs="Times New Roman"/>
          <w:sz w:val="28"/>
          <w:szCs w:val="28"/>
        </w:rPr>
        <w:t>ровых устройств, формирующих хаотическую последовательность импул</w:t>
      </w:r>
      <w:r w:rsidRPr="00214840">
        <w:rPr>
          <w:rFonts w:ascii="Times New Roman" w:eastAsia="Times New Roman" w:hAnsi="Times New Roman" w:cs="Times New Roman"/>
          <w:sz w:val="28"/>
          <w:szCs w:val="28"/>
        </w:rPr>
        <w:t>ь</w:t>
      </w:r>
      <w:r w:rsidRPr="00214840">
        <w:rPr>
          <w:rFonts w:ascii="Times New Roman" w:eastAsia="Times New Roman" w:hAnsi="Times New Roman" w:cs="Times New Roman"/>
          <w:sz w:val="28"/>
          <w:szCs w:val="28"/>
        </w:rPr>
        <w:t>сов случайной длительности.</w:t>
      </w:r>
    </w:p>
    <w:p w:rsidR="00202023" w:rsidRPr="006470E1" w:rsidRDefault="00202023" w:rsidP="009B021B">
      <w:pPr>
        <w:pStyle w:val="normal"/>
        <w:spacing w:line="230" w:lineRule="auto"/>
        <w:ind w:firstLine="720"/>
        <w:jc w:val="both"/>
        <w:rPr>
          <w:rFonts w:ascii="Times New Roman" w:eastAsia="Times New Roman" w:hAnsi="Times New Roman"/>
          <w:sz w:val="28"/>
          <w:szCs w:val="28"/>
        </w:rPr>
      </w:pPr>
      <w:r w:rsidRPr="00660CAB">
        <w:rPr>
          <w:rFonts w:ascii="Times New Roman" w:eastAsia="Times New Roman" w:hAnsi="Times New Roman" w:cs="Times New Roman"/>
          <w:color w:val="auto"/>
          <w:spacing w:val="-2"/>
          <w:sz w:val="28"/>
          <w:szCs w:val="28"/>
        </w:rPr>
        <w:t>Представляет интерес численное исследование функции распредел</w:t>
      </w:r>
      <w:r w:rsidRPr="00660CAB">
        <w:rPr>
          <w:rFonts w:ascii="Times New Roman" w:eastAsia="Times New Roman" w:hAnsi="Times New Roman" w:cs="Times New Roman"/>
          <w:color w:val="auto"/>
          <w:spacing w:val="-2"/>
          <w:sz w:val="28"/>
          <w:szCs w:val="28"/>
        </w:rPr>
        <w:t>е</w:t>
      </w:r>
      <w:r w:rsidRPr="00660CAB">
        <w:rPr>
          <w:rFonts w:ascii="Times New Roman" w:eastAsia="Times New Roman" w:hAnsi="Times New Roman" w:cs="Times New Roman"/>
          <w:color w:val="auto"/>
          <w:spacing w:val="-2"/>
          <w:sz w:val="28"/>
          <w:szCs w:val="28"/>
        </w:rPr>
        <w:t>ния вероятностей генерируемой последовательности случайных чисел</w:t>
      </w:r>
      <w:r w:rsidRPr="00660CAB">
        <w:rPr>
          <w:rFonts w:ascii="Times New Roman" w:eastAsia="Times New Roman" w:hAnsi="Times New Roman" w:cs="Times New Roman"/>
          <w:spacing w:val="-2"/>
          <w:sz w:val="28"/>
          <w:szCs w:val="28"/>
        </w:rPr>
        <w:t xml:space="preserve">. </w:t>
      </w:r>
      <w:r w:rsidRPr="00660CAB">
        <w:rPr>
          <w:rFonts w:ascii="Times New Roman" w:eastAsia="Times New Roman" w:hAnsi="Times New Roman"/>
          <w:spacing w:val="-2"/>
          <w:sz w:val="28"/>
          <w:szCs w:val="28"/>
        </w:rPr>
        <w:t xml:space="preserve">Для </w:t>
      </w:r>
      <w:r w:rsidRPr="00660CAB">
        <w:rPr>
          <w:rFonts w:ascii="Times New Roman" w:eastAsia="Times New Roman" w:hAnsi="Times New Roman"/>
          <w:color w:val="auto"/>
          <w:spacing w:val="-2"/>
          <w:sz w:val="28"/>
          <w:szCs w:val="28"/>
        </w:rPr>
        <w:t xml:space="preserve">этого в среде </w:t>
      </w:r>
      <w:r w:rsidRPr="00660CAB">
        <w:rPr>
          <w:rFonts w:ascii="Times New Roman" w:hAnsi="Times New Roman"/>
          <w:i/>
          <w:color w:val="auto"/>
          <w:spacing w:val="-2"/>
          <w:sz w:val="28"/>
          <w:szCs w:val="28"/>
        </w:rPr>
        <w:t>System Studio</w:t>
      </w:r>
      <w:r w:rsidRPr="00660CAB">
        <w:rPr>
          <w:rFonts w:ascii="Times New Roman" w:eastAsia="Times New Roman" w:hAnsi="Times New Roman"/>
          <w:color w:val="auto"/>
          <w:spacing w:val="-2"/>
          <w:sz w:val="28"/>
          <w:szCs w:val="28"/>
        </w:rPr>
        <w:t xml:space="preserve"> [</w:t>
      </w:r>
      <w:r w:rsidRPr="00660CAB">
        <w:rPr>
          <w:rFonts w:ascii="Times New Roman" w:eastAsia="Times New Roman" w:hAnsi="Times New Roman"/>
          <w:noProof/>
          <w:color w:val="auto"/>
          <w:spacing w:val="-2"/>
          <w:sz w:val="28"/>
          <w:szCs w:val="28"/>
        </w:rPr>
        <w:t>23</w:t>
      </w:r>
      <w:r w:rsidRPr="00660CAB">
        <w:rPr>
          <w:rFonts w:ascii="Times New Roman" w:eastAsia="Times New Roman" w:hAnsi="Times New Roman"/>
          <w:color w:val="auto"/>
          <w:spacing w:val="-2"/>
          <w:sz w:val="28"/>
          <w:szCs w:val="28"/>
        </w:rPr>
        <w:t>] была разработана имитационная модель</w:t>
      </w:r>
      <w:r w:rsidRPr="00660CAB">
        <w:rPr>
          <w:rFonts w:ascii="Times New Roman" w:eastAsia="Times New Roman" w:hAnsi="Times New Roman"/>
          <w:spacing w:val="-2"/>
          <w:sz w:val="28"/>
          <w:szCs w:val="28"/>
        </w:rPr>
        <w:t xml:space="preserve"> </w:t>
      </w:r>
      <w:r w:rsidRPr="00660CAB">
        <w:rPr>
          <w:rFonts w:ascii="Times New Roman" w:eastAsia="Times New Roman" w:hAnsi="Times New Roman"/>
          <w:color w:val="auto"/>
          <w:spacing w:val="-2"/>
          <w:sz w:val="28"/>
          <w:szCs w:val="28"/>
        </w:rPr>
        <w:lastRenderedPageBreak/>
        <w:t>ФСС, описываемая отображением (7)</w:t>
      </w:r>
      <w:r w:rsidRPr="00660CAB">
        <w:rPr>
          <w:rFonts w:ascii="Times New Roman" w:hAnsi="Times New Roman" w:cs="Times New Roman"/>
          <w:color w:val="auto"/>
          <w:spacing w:val="-2"/>
          <w:sz w:val="28"/>
          <w:szCs w:val="28"/>
        </w:rPr>
        <w:t>, в которой</w:t>
      </w:r>
      <w:r w:rsidRPr="00660CAB">
        <w:rPr>
          <w:rFonts w:ascii="Times New Roman" w:eastAsia="Times New Roman" w:hAnsi="Times New Roman"/>
          <w:color w:val="auto"/>
          <w:spacing w:val="-2"/>
          <w:sz w:val="28"/>
          <w:szCs w:val="28"/>
        </w:rPr>
        <w:t xml:space="preserve"> </w:t>
      </w:r>
      <w:r w:rsidR="00FE66AE" w:rsidRPr="00660CAB">
        <w:rPr>
          <w:rFonts w:ascii="Times New Roman" w:eastAsia="Times New Roman" w:hAnsi="Times New Roman"/>
          <w:color w:val="auto"/>
          <w:spacing w:val="-2"/>
          <w:sz w:val="28"/>
          <w:szCs w:val="28"/>
        </w:rPr>
        <w:t>в</w:t>
      </w:r>
      <w:r w:rsidRPr="00660CAB">
        <w:rPr>
          <w:rFonts w:ascii="Times New Roman" w:eastAsia="Times New Roman" w:hAnsi="Times New Roman"/>
          <w:color w:val="auto"/>
          <w:spacing w:val="-2"/>
          <w:sz w:val="28"/>
          <w:szCs w:val="28"/>
        </w:rPr>
        <w:t xml:space="preserve"> качестве </w:t>
      </w:r>
      <w:r w:rsidRPr="00660CAB">
        <w:rPr>
          <w:rFonts w:ascii="Times New Roman" w:hAnsi="Times New Roman"/>
          <w:color w:val="auto"/>
          <w:spacing w:val="-2"/>
          <w:sz w:val="28"/>
          <w:szCs w:val="28"/>
        </w:rPr>
        <w:t>устройств, пе</w:t>
      </w:r>
      <w:r w:rsidRPr="00660CAB">
        <w:rPr>
          <w:rFonts w:ascii="Times New Roman" w:hAnsi="Times New Roman"/>
          <w:spacing w:val="-2"/>
          <w:sz w:val="28"/>
          <w:szCs w:val="28"/>
        </w:rPr>
        <w:t>р</w:t>
      </w:r>
      <w:r w:rsidRPr="00660CAB">
        <w:rPr>
          <w:rFonts w:ascii="Times New Roman" w:hAnsi="Times New Roman"/>
          <w:spacing w:val="-2"/>
          <w:sz w:val="28"/>
          <w:szCs w:val="28"/>
        </w:rPr>
        <w:t>е</w:t>
      </w:r>
      <w:r w:rsidRPr="00660CAB">
        <w:rPr>
          <w:rFonts w:ascii="Times New Roman" w:hAnsi="Times New Roman"/>
          <w:spacing w:val="-2"/>
          <w:sz w:val="28"/>
          <w:szCs w:val="28"/>
        </w:rPr>
        <w:t>числяющих свои состояния, использовались двоичные счетчики и генерат</w:t>
      </w:r>
      <w:r w:rsidRPr="00660CAB">
        <w:rPr>
          <w:rFonts w:ascii="Times New Roman" w:hAnsi="Times New Roman"/>
          <w:spacing w:val="-2"/>
          <w:sz w:val="28"/>
          <w:szCs w:val="28"/>
        </w:rPr>
        <w:t>о</w:t>
      </w:r>
      <w:r w:rsidRPr="00660CAB">
        <w:rPr>
          <w:rFonts w:ascii="Times New Roman" w:hAnsi="Times New Roman"/>
          <w:spacing w:val="-2"/>
          <w:sz w:val="28"/>
          <w:szCs w:val="28"/>
        </w:rPr>
        <w:t>ры псевдослучайной последовательности на сдвиговых регистрах (</w:t>
      </w:r>
      <w:r w:rsidRPr="00660CAB">
        <w:rPr>
          <w:rFonts w:ascii="Times New Roman" w:hAnsi="Times New Roman"/>
          <w:i/>
          <w:spacing w:val="-2"/>
          <w:sz w:val="28"/>
          <w:szCs w:val="28"/>
          <w:lang w:val="en-US"/>
        </w:rPr>
        <w:t>LFSR</w:t>
      </w:r>
      <w:r w:rsidRPr="00660CAB">
        <w:rPr>
          <w:rFonts w:ascii="Times New Roman" w:hAnsi="Times New Roman"/>
          <w:spacing w:val="-2"/>
          <w:sz w:val="28"/>
          <w:szCs w:val="28"/>
        </w:rPr>
        <w:t xml:space="preserve">). </w:t>
      </w:r>
      <w:r w:rsidR="00FE66AE" w:rsidRPr="00FE66AE">
        <w:rPr>
          <w:rFonts w:ascii="Times New Roman" w:hAnsi="Times New Roman"/>
          <w:sz w:val="28"/>
          <w:szCs w:val="28"/>
        </w:rPr>
        <w:t xml:space="preserve">Для </w:t>
      </w:r>
      <w:r w:rsidR="00FE66AE" w:rsidRPr="00FE66AE">
        <w:rPr>
          <w:rFonts w:ascii="Times New Roman" w:hAnsi="Times New Roman"/>
          <w:spacing w:val="-2"/>
          <w:sz w:val="28"/>
          <w:szCs w:val="28"/>
        </w:rPr>
        <w:t>а</w:t>
      </w:r>
      <w:r w:rsidRPr="00FE66AE">
        <w:rPr>
          <w:rFonts w:ascii="Times New Roman" w:eastAsia="Times New Roman" w:hAnsi="Times New Roman"/>
          <w:spacing w:val="-2"/>
          <w:sz w:val="28"/>
          <w:szCs w:val="28"/>
        </w:rPr>
        <w:t>нализ</w:t>
      </w:r>
      <w:r w:rsidR="00FE66AE" w:rsidRPr="00FE66AE">
        <w:rPr>
          <w:rFonts w:ascii="Times New Roman" w:eastAsia="Times New Roman" w:hAnsi="Times New Roman"/>
          <w:spacing w:val="-2"/>
          <w:sz w:val="28"/>
          <w:szCs w:val="28"/>
        </w:rPr>
        <w:t>а</w:t>
      </w:r>
      <w:r w:rsidRPr="00FE66AE">
        <w:rPr>
          <w:rFonts w:ascii="Times New Roman" w:eastAsia="Times New Roman" w:hAnsi="Times New Roman"/>
          <w:spacing w:val="-2"/>
          <w:sz w:val="28"/>
          <w:szCs w:val="28"/>
        </w:rPr>
        <w:t xml:space="preserve"> функции распределения случайных чисел, формируемых на ФСС, использовался критерий согласия Пирсона (χ</w:t>
      </w:r>
      <w:r w:rsidRPr="00FE66AE">
        <w:rPr>
          <w:rFonts w:ascii="Times New Roman" w:eastAsia="Times New Roman" w:hAnsi="Times New Roman"/>
          <w:spacing w:val="-2"/>
          <w:sz w:val="28"/>
          <w:szCs w:val="28"/>
          <w:vertAlign w:val="superscript"/>
        </w:rPr>
        <w:t>2</w:t>
      </w:r>
      <w:r w:rsidRPr="00FE66AE">
        <w:rPr>
          <w:rFonts w:ascii="Times New Roman" w:eastAsia="Times New Roman" w:hAnsi="Times New Roman"/>
          <w:spacing w:val="-2"/>
          <w:sz w:val="28"/>
          <w:szCs w:val="28"/>
        </w:rPr>
        <w:t xml:space="preserve">-критерий) </w:t>
      </w:r>
      <w:r w:rsidRPr="00FE66AE">
        <w:rPr>
          <w:rFonts w:ascii="Times New Roman" w:eastAsia="Times New Roman" w:hAnsi="Times New Roman"/>
          <w:color w:val="auto"/>
          <w:spacing w:val="-2"/>
          <w:sz w:val="28"/>
          <w:szCs w:val="28"/>
        </w:rPr>
        <w:t>[</w:t>
      </w:r>
      <w:r w:rsidR="0081310C" w:rsidRPr="00FE66AE">
        <w:rPr>
          <w:rFonts w:ascii="Times New Roman" w:eastAsia="Times New Roman" w:hAnsi="Times New Roman"/>
          <w:noProof/>
          <w:color w:val="auto"/>
          <w:spacing w:val="-2"/>
          <w:sz w:val="28"/>
          <w:szCs w:val="28"/>
        </w:rPr>
        <w:t>24</w:t>
      </w:r>
      <w:r w:rsidRPr="00FE66AE">
        <w:rPr>
          <w:rFonts w:ascii="Times New Roman" w:eastAsia="Times New Roman" w:hAnsi="Times New Roman"/>
          <w:color w:val="auto"/>
          <w:spacing w:val="-2"/>
          <w:sz w:val="28"/>
          <w:szCs w:val="28"/>
        </w:rPr>
        <w:t>].</w:t>
      </w:r>
      <w:r w:rsidRPr="006470E1">
        <w:rPr>
          <w:rFonts w:ascii="Times New Roman" w:eastAsia="Times New Roman" w:hAnsi="Times New Roman"/>
          <w:sz w:val="28"/>
          <w:szCs w:val="28"/>
        </w:rPr>
        <w:t xml:space="preserve"> </w:t>
      </w:r>
    </w:p>
    <w:p w:rsidR="00202023" w:rsidRPr="00214840" w:rsidRDefault="00202023" w:rsidP="00660CAB">
      <w:pPr>
        <w:ind w:firstLine="720"/>
        <w:jc w:val="both"/>
        <w:rPr>
          <w:sz w:val="28"/>
          <w:szCs w:val="28"/>
        </w:rPr>
      </w:pPr>
      <w:r>
        <w:rPr>
          <w:sz w:val="28"/>
          <w:szCs w:val="28"/>
        </w:rPr>
        <w:t>Все п</w:t>
      </w:r>
      <w:r w:rsidRPr="006470E1">
        <w:rPr>
          <w:sz w:val="28"/>
          <w:szCs w:val="28"/>
        </w:rPr>
        <w:t xml:space="preserve">олученные выборки случайных величин </w:t>
      </w:r>
      <w:r w:rsidRPr="00894AF1">
        <w:rPr>
          <w:sz w:val="28"/>
          <w:szCs w:val="28"/>
        </w:rPr>
        <w:t>удовлетворя</w:t>
      </w:r>
      <w:r>
        <w:rPr>
          <w:sz w:val="28"/>
          <w:szCs w:val="28"/>
        </w:rPr>
        <w:t>ли</w:t>
      </w:r>
      <w:r w:rsidRPr="00894AF1">
        <w:rPr>
          <w:sz w:val="28"/>
          <w:szCs w:val="28"/>
        </w:rPr>
        <w:t xml:space="preserve"> услов</w:t>
      </w:r>
      <w:r w:rsidRPr="00894AF1">
        <w:rPr>
          <w:sz w:val="28"/>
          <w:szCs w:val="28"/>
        </w:rPr>
        <w:t>и</w:t>
      </w:r>
      <w:r w:rsidRPr="00894AF1">
        <w:rPr>
          <w:sz w:val="28"/>
          <w:szCs w:val="28"/>
        </w:rPr>
        <w:t xml:space="preserve">ям равномерности </w:t>
      </w:r>
      <w:r>
        <w:rPr>
          <w:sz w:val="28"/>
          <w:szCs w:val="28"/>
        </w:rPr>
        <w:t>распределения</w:t>
      </w:r>
      <w:r w:rsidRPr="00894AF1">
        <w:rPr>
          <w:sz w:val="28"/>
          <w:szCs w:val="28"/>
        </w:rPr>
        <w:t xml:space="preserve"> при рекомендованной величине уровня значимости критерия </w:t>
      </w:r>
      <w:r w:rsidRPr="00FE66AE">
        <w:rPr>
          <w:sz w:val="28"/>
          <w:szCs w:val="28"/>
        </w:rPr>
        <w:t xml:space="preserve">α </w:t>
      </w:r>
      <w:r w:rsidRPr="00894AF1">
        <w:rPr>
          <w:sz w:val="28"/>
          <w:szCs w:val="28"/>
        </w:rPr>
        <w:t>= 0,01.</w:t>
      </w:r>
    </w:p>
    <w:p w:rsidR="00FE66AE" w:rsidRPr="00FE66AE" w:rsidRDefault="00202023" w:rsidP="00660CAB">
      <w:pPr>
        <w:pStyle w:val="aff3"/>
        <w:spacing w:before="0" w:beforeAutospacing="0" w:after="0" w:afterAutospacing="0"/>
        <w:ind w:firstLine="708"/>
        <w:jc w:val="both"/>
        <w:rPr>
          <w:sz w:val="28"/>
          <w:szCs w:val="28"/>
        </w:rPr>
      </w:pPr>
      <w:r w:rsidRPr="00F410EB">
        <w:rPr>
          <w:sz w:val="28"/>
          <w:szCs w:val="28"/>
        </w:rPr>
        <w:t>Таким образом, предложенная в статье универсальная методика п</w:t>
      </w:r>
      <w:r w:rsidRPr="00F410EB">
        <w:rPr>
          <w:sz w:val="28"/>
          <w:szCs w:val="28"/>
        </w:rPr>
        <w:t>о</w:t>
      </w:r>
      <w:r w:rsidRPr="00F410EB">
        <w:rPr>
          <w:sz w:val="28"/>
          <w:szCs w:val="28"/>
        </w:rPr>
        <w:t xml:space="preserve">зволяет разрабатывать формирователи импульсов случайной длительности с использованием только стандартных цифровых логических элементов. </w:t>
      </w:r>
      <w:r w:rsidRPr="00FE66AE">
        <w:rPr>
          <w:sz w:val="28"/>
          <w:szCs w:val="28"/>
        </w:rPr>
        <w:t>Формирователи, построенные по этой методике просты, не требуют нала</w:t>
      </w:r>
      <w:r w:rsidRPr="00FE66AE">
        <w:rPr>
          <w:sz w:val="28"/>
          <w:szCs w:val="28"/>
        </w:rPr>
        <w:t>д</w:t>
      </w:r>
      <w:r w:rsidRPr="00FE66AE">
        <w:rPr>
          <w:sz w:val="28"/>
          <w:szCs w:val="28"/>
        </w:rPr>
        <w:t xml:space="preserve">ки и могут быть встроены в проектируемые системы на кристалле или </w:t>
      </w:r>
      <w:r w:rsidR="00FE66AE" w:rsidRPr="00FE66AE">
        <w:rPr>
          <w:sz w:val="28"/>
          <w:szCs w:val="28"/>
        </w:rPr>
        <w:t>ПЛИС (</w:t>
      </w:r>
      <w:r w:rsidRPr="00FE66AE">
        <w:rPr>
          <w:sz w:val="28"/>
          <w:szCs w:val="28"/>
        </w:rPr>
        <w:t>про</w:t>
      </w:r>
      <w:r w:rsidR="00FE66AE" w:rsidRPr="00FE66AE">
        <w:rPr>
          <w:sz w:val="28"/>
          <w:szCs w:val="28"/>
        </w:rPr>
        <w:t>граммируемая логическая интегральная схема</w:t>
      </w:r>
      <w:r w:rsidRPr="00FE66AE">
        <w:rPr>
          <w:sz w:val="28"/>
          <w:szCs w:val="28"/>
        </w:rPr>
        <w:t>). Кроме этого</w:t>
      </w:r>
      <w:r w:rsidR="00FE66AE" w:rsidRPr="00FE66AE">
        <w:rPr>
          <w:sz w:val="28"/>
          <w:szCs w:val="28"/>
        </w:rPr>
        <w:t>:</w:t>
      </w:r>
    </w:p>
    <w:p w:rsidR="00FE66AE" w:rsidRPr="00FE66AE" w:rsidRDefault="00FE66AE" w:rsidP="00660CAB">
      <w:pPr>
        <w:pStyle w:val="aff3"/>
        <w:numPr>
          <w:ilvl w:val="0"/>
          <w:numId w:val="18"/>
        </w:numPr>
        <w:tabs>
          <w:tab w:val="left" w:pos="993"/>
        </w:tabs>
        <w:spacing w:before="0" w:beforeAutospacing="0" w:after="0" w:afterAutospacing="0"/>
        <w:ind w:left="0" w:firstLine="709"/>
        <w:jc w:val="both"/>
        <w:rPr>
          <w:sz w:val="28"/>
          <w:szCs w:val="28"/>
        </w:rPr>
      </w:pPr>
      <w:r w:rsidRPr="00FE66AE">
        <w:rPr>
          <w:sz w:val="28"/>
          <w:szCs w:val="28"/>
        </w:rPr>
        <w:t>проанализирована</w:t>
      </w:r>
      <w:r w:rsidR="00202023" w:rsidRPr="00FE66AE">
        <w:rPr>
          <w:sz w:val="28"/>
          <w:szCs w:val="28"/>
        </w:rPr>
        <w:t xml:space="preserve"> зависимость характера динамики </w:t>
      </w:r>
      <w:r w:rsidRPr="00FE66AE">
        <w:rPr>
          <w:sz w:val="28"/>
          <w:szCs w:val="28"/>
        </w:rPr>
        <w:t xml:space="preserve">предлагаемого </w:t>
      </w:r>
      <w:r w:rsidR="00202023" w:rsidRPr="00FE66AE">
        <w:rPr>
          <w:sz w:val="28"/>
          <w:szCs w:val="28"/>
        </w:rPr>
        <w:t>ФСС от частот так</w:t>
      </w:r>
      <w:r w:rsidRPr="00FE66AE">
        <w:rPr>
          <w:sz w:val="28"/>
          <w:szCs w:val="28"/>
        </w:rPr>
        <w:t>товых генераторов;</w:t>
      </w:r>
      <w:r w:rsidR="00202023" w:rsidRPr="00FE66AE">
        <w:rPr>
          <w:sz w:val="28"/>
          <w:szCs w:val="28"/>
        </w:rPr>
        <w:t xml:space="preserve"> </w:t>
      </w:r>
    </w:p>
    <w:p w:rsidR="00FE66AE" w:rsidRPr="00FE66AE" w:rsidRDefault="00202023" w:rsidP="00660CAB">
      <w:pPr>
        <w:pStyle w:val="aff3"/>
        <w:numPr>
          <w:ilvl w:val="0"/>
          <w:numId w:val="18"/>
        </w:numPr>
        <w:tabs>
          <w:tab w:val="left" w:pos="993"/>
        </w:tabs>
        <w:spacing w:before="0" w:beforeAutospacing="0" w:after="0" w:afterAutospacing="0"/>
        <w:ind w:left="0" w:firstLine="709"/>
        <w:jc w:val="both"/>
        <w:rPr>
          <w:sz w:val="28"/>
          <w:szCs w:val="28"/>
        </w:rPr>
      </w:pPr>
      <w:r w:rsidRPr="00FE66AE">
        <w:rPr>
          <w:sz w:val="28"/>
          <w:szCs w:val="28"/>
        </w:rPr>
        <w:t xml:space="preserve">найдены соотношения рабочих значений частот генераторов для возникновения хаоса в исследуемой системе. </w:t>
      </w:r>
    </w:p>
    <w:p w:rsidR="00202023" w:rsidRPr="00214840" w:rsidRDefault="00202023" w:rsidP="00660CAB">
      <w:pPr>
        <w:pStyle w:val="aff3"/>
        <w:spacing w:before="0" w:beforeAutospacing="0" w:after="0" w:afterAutospacing="0"/>
        <w:ind w:firstLine="709"/>
        <w:jc w:val="both"/>
        <w:rPr>
          <w:sz w:val="28"/>
          <w:szCs w:val="28"/>
        </w:rPr>
      </w:pPr>
      <w:r w:rsidRPr="00FE66AE">
        <w:rPr>
          <w:sz w:val="28"/>
          <w:szCs w:val="28"/>
        </w:rPr>
        <w:t xml:space="preserve">Сравнение </w:t>
      </w:r>
      <w:r w:rsidR="00FE66AE" w:rsidRPr="00FE66AE">
        <w:rPr>
          <w:sz w:val="28"/>
          <w:szCs w:val="28"/>
        </w:rPr>
        <w:t xml:space="preserve">предлагаемых </w:t>
      </w:r>
      <w:r w:rsidRPr="00FE66AE">
        <w:rPr>
          <w:sz w:val="28"/>
          <w:szCs w:val="28"/>
        </w:rPr>
        <w:t>ФСС на счетчиках и сдвиговых регистрах</w:t>
      </w:r>
      <w:r w:rsidRPr="00214840">
        <w:rPr>
          <w:sz w:val="28"/>
          <w:szCs w:val="28"/>
        </w:rPr>
        <w:t xml:space="preserve"> показало, что в обоих случаях формируемая выборка чисел остается ра</w:t>
      </w:r>
      <w:r w:rsidRPr="00214840">
        <w:rPr>
          <w:sz w:val="28"/>
          <w:szCs w:val="28"/>
        </w:rPr>
        <w:t>с</w:t>
      </w:r>
      <w:r w:rsidRPr="00214840">
        <w:rPr>
          <w:sz w:val="28"/>
          <w:szCs w:val="28"/>
        </w:rPr>
        <w:t>пределенной рав</w:t>
      </w:r>
      <w:r>
        <w:rPr>
          <w:sz w:val="28"/>
          <w:szCs w:val="28"/>
        </w:rPr>
        <w:t>номерно.</w:t>
      </w:r>
    </w:p>
    <w:p w:rsidR="00202023" w:rsidRPr="00214840" w:rsidRDefault="00202023" w:rsidP="00660CAB">
      <w:pPr>
        <w:pStyle w:val="10"/>
        <w:keepNext w:val="0"/>
        <w:spacing w:before="0" w:after="0"/>
        <w:rPr>
          <w:rFonts w:ascii="Times New Roman" w:hAnsi="Times New Roman" w:cs="Times New Roman"/>
          <w:b w:val="0"/>
          <w:sz w:val="28"/>
          <w:szCs w:val="28"/>
        </w:rPr>
      </w:pPr>
    </w:p>
    <w:p w:rsidR="00202023" w:rsidRPr="00214840" w:rsidRDefault="00202023" w:rsidP="00660CAB">
      <w:pPr>
        <w:pStyle w:val="10"/>
        <w:keepNext w:val="0"/>
        <w:spacing w:before="0" w:after="0"/>
        <w:jc w:val="center"/>
        <w:rPr>
          <w:rFonts w:ascii="Times New Roman" w:hAnsi="Times New Roman" w:cs="Times New Roman"/>
          <w:b w:val="0"/>
          <w:sz w:val="24"/>
          <w:szCs w:val="24"/>
        </w:rPr>
      </w:pPr>
      <w:r w:rsidRPr="00214840">
        <w:rPr>
          <w:rFonts w:ascii="Times New Roman" w:hAnsi="Times New Roman" w:cs="Times New Roman"/>
          <w:b w:val="0"/>
          <w:sz w:val="24"/>
          <w:szCs w:val="24"/>
        </w:rPr>
        <w:t>БИБЛИОГРАФИЧЕСКИЙ СПИСОК</w:t>
      </w:r>
    </w:p>
    <w:p w:rsidR="00202023" w:rsidRPr="00214840" w:rsidRDefault="00202023" w:rsidP="00660CAB">
      <w:pPr>
        <w:pStyle w:val="normal"/>
        <w:spacing w:line="240" w:lineRule="auto"/>
        <w:rPr>
          <w:rFonts w:ascii="Times New Roman" w:hAnsi="Times New Roman" w:cs="Times New Roman"/>
          <w:sz w:val="24"/>
          <w:szCs w:val="24"/>
        </w:rPr>
      </w:pPr>
    </w:p>
    <w:p w:rsidR="00202023" w:rsidRPr="0095262F" w:rsidRDefault="00202023" w:rsidP="00660CAB">
      <w:pPr>
        <w:numPr>
          <w:ilvl w:val="0"/>
          <w:numId w:val="17"/>
        </w:numPr>
        <w:tabs>
          <w:tab w:val="left" w:pos="993"/>
        </w:tabs>
        <w:ind w:left="0" w:firstLine="709"/>
        <w:jc w:val="both"/>
      </w:pPr>
      <w:r w:rsidRPr="00214840">
        <w:t xml:space="preserve">Пат. 2340931 Российская Федерация, </w:t>
      </w:r>
      <w:r w:rsidRPr="0095262F">
        <w:t xml:space="preserve">МПК </w:t>
      </w:r>
      <w:r w:rsidRPr="0095262F">
        <w:rPr>
          <w:bCs/>
          <w:iCs/>
        </w:rPr>
        <w:t>G06</w:t>
      </w:r>
      <w:r w:rsidRPr="0095262F">
        <w:rPr>
          <w:bCs/>
          <w:iCs/>
          <w:lang w:val="en-US"/>
        </w:rPr>
        <w:t>F</w:t>
      </w:r>
      <w:r w:rsidRPr="0095262F">
        <w:rPr>
          <w:bCs/>
          <w:iCs/>
        </w:rPr>
        <w:t xml:space="preserve"> 7/58</w:t>
      </w:r>
      <w:r w:rsidRPr="0095262F">
        <w:t>.</w:t>
      </w:r>
      <w:r w:rsidRPr="00214840">
        <w:t xml:space="preserve"> Генер</w:t>
      </w:r>
      <w:r>
        <w:t xml:space="preserve">атор случайных </w:t>
      </w:r>
      <w:r w:rsidRPr="0095262F">
        <w:t xml:space="preserve">чисел / заявители Молодченко Ж. А., Сотов Л. С., Харин В. Н ; патентообладатель ГОУ ВПО </w:t>
      </w:r>
      <w:r>
        <w:t>«</w:t>
      </w:r>
      <w:r w:rsidRPr="0095262F">
        <w:t>Саратовский государственный университет им. Н.</w:t>
      </w:r>
      <w:r>
        <w:t xml:space="preserve"> </w:t>
      </w:r>
      <w:r w:rsidRPr="0095262F">
        <w:t>Г. Чернышевского</w:t>
      </w:r>
      <w:r>
        <w:t>»</w:t>
      </w:r>
      <w:r w:rsidRPr="0095262F">
        <w:t xml:space="preserve">. </w:t>
      </w:r>
      <w:r>
        <w:t>– № </w:t>
      </w:r>
      <w:r w:rsidRPr="0095262F">
        <w:t>2007111405/09</w:t>
      </w:r>
      <w:r>
        <w:t xml:space="preserve"> </w:t>
      </w:r>
      <w:r w:rsidRPr="0095262F">
        <w:t>; заявл. 28.03.2007</w:t>
      </w:r>
      <w:r>
        <w:t xml:space="preserve"> </w:t>
      </w:r>
      <w:r w:rsidRPr="0095262F">
        <w:t>; опубл. 10.12.2008</w:t>
      </w:r>
      <w:r w:rsidRPr="001D6684">
        <w:t>.</w:t>
      </w:r>
    </w:p>
    <w:p w:rsidR="00202023" w:rsidRPr="001D6684" w:rsidRDefault="00202023" w:rsidP="00660CAB">
      <w:pPr>
        <w:numPr>
          <w:ilvl w:val="0"/>
          <w:numId w:val="17"/>
        </w:numPr>
        <w:tabs>
          <w:tab w:val="left" w:pos="993"/>
        </w:tabs>
        <w:ind w:left="0" w:firstLine="709"/>
        <w:jc w:val="both"/>
      </w:pPr>
      <w:r w:rsidRPr="00AB3EBD">
        <w:t xml:space="preserve">Пат. 2408059 Российская Федерация, МПК </w:t>
      </w:r>
      <w:r w:rsidRPr="00AB3EBD">
        <w:rPr>
          <w:bCs/>
          <w:iCs/>
        </w:rPr>
        <w:t>G0</w:t>
      </w:r>
      <w:r w:rsidRPr="001D6684">
        <w:rPr>
          <w:bCs/>
          <w:iCs/>
        </w:rPr>
        <w:t>6</w:t>
      </w:r>
      <w:r w:rsidRPr="00AB3EBD">
        <w:rPr>
          <w:bCs/>
          <w:iCs/>
          <w:lang w:val="en-US"/>
        </w:rPr>
        <w:t>F</w:t>
      </w:r>
      <w:r w:rsidRPr="00AB3EBD">
        <w:rPr>
          <w:bCs/>
          <w:iCs/>
        </w:rPr>
        <w:t xml:space="preserve"> 7/58</w:t>
      </w:r>
      <w:r w:rsidRPr="00AB3EBD">
        <w:t>. Генератор импульсов случайной длительности / заявители Сотов Л. С., Харин В. Н., Хвалин А.</w:t>
      </w:r>
      <w:r>
        <w:t xml:space="preserve"> </w:t>
      </w:r>
      <w:r w:rsidRPr="00AB3EBD">
        <w:t>Л.</w:t>
      </w:r>
      <w:r>
        <w:t xml:space="preserve"> </w:t>
      </w:r>
      <w:r w:rsidRPr="00AB3EBD">
        <w:t>; патент</w:t>
      </w:r>
      <w:r w:rsidRPr="00AB3EBD">
        <w:t>о</w:t>
      </w:r>
      <w:r w:rsidRPr="00AB3EBD">
        <w:t xml:space="preserve">обладатель ГОУ ВПО </w:t>
      </w:r>
      <w:r>
        <w:t>«</w:t>
      </w:r>
      <w:r w:rsidRPr="00AB3EBD">
        <w:t>Саратовский государственный университет им. Н.</w:t>
      </w:r>
      <w:r>
        <w:t xml:space="preserve"> </w:t>
      </w:r>
      <w:r w:rsidRPr="00AB3EBD">
        <w:t>Г. Черныше</w:t>
      </w:r>
      <w:r w:rsidRPr="00AB3EBD">
        <w:t>в</w:t>
      </w:r>
      <w:r w:rsidRPr="00AB3EBD">
        <w:t>ского</w:t>
      </w:r>
      <w:r>
        <w:t>»</w:t>
      </w:r>
      <w:r w:rsidRPr="00AB3EBD">
        <w:t>. – № 2009104553/08</w:t>
      </w:r>
      <w:r>
        <w:t xml:space="preserve"> </w:t>
      </w:r>
      <w:r w:rsidRPr="00AB3EBD">
        <w:t>; заявл. 12.02.2009</w:t>
      </w:r>
      <w:r>
        <w:t xml:space="preserve"> </w:t>
      </w:r>
      <w:r w:rsidRPr="00AB3EBD">
        <w:t xml:space="preserve">; опубл. 20.08.2010. </w:t>
      </w:r>
    </w:p>
    <w:p w:rsidR="00202023" w:rsidRPr="00214840" w:rsidRDefault="00202023" w:rsidP="00660CAB">
      <w:pPr>
        <w:numPr>
          <w:ilvl w:val="0"/>
          <w:numId w:val="17"/>
        </w:numPr>
        <w:tabs>
          <w:tab w:val="left" w:pos="993"/>
        </w:tabs>
        <w:ind w:left="0" w:firstLine="709"/>
        <w:jc w:val="both"/>
      </w:pPr>
      <w:r w:rsidRPr="00C10A9C">
        <w:rPr>
          <w:i/>
        </w:rPr>
        <w:t>Сотов Л. С</w:t>
      </w:r>
      <w:r w:rsidRPr="00214840">
        <w:t xml:space="preserve">., </w:t>
      </w:r>
      <w:r w:rsidRPr="00C10A9C">
        <w:rPr>
          <w:i/>
        </w:rPr>
        <w:t>Харин В. Н</w:t>
      </w:r>
      <w:r w:rsidRPr="00214840">
        <w:t xml:space="preserve">., </w:t>
      </w:r>
      <w:r w:rsidRPr="00C10A9C">
        <w:rPr>
          <w:i/>
        </w:rPr>
        <w:t>Хвалин А. Л</w:t>
      </w:r>
      <w:r w:rsidRPr="00214840">
        <w:t>. Встроенные средства контроля генер</w:t>
      </w:r>
      <w:r w:rsidRPr="00214840">
        <w:t>а</w:t>
      </w:r>
      <w:r w:rsidRPr="00214840">
        <w:t xml:space="preserve">торов случайных сигналов // Приборы и системы. Управление, контроль, диагностика. 2010. № 7. С. 30–33. </w:t>
      </w:r>
    </w:p>
    <w:p w:rsidR="00202023" w:rsidRPr="00214840" w:rsidRDefault="00202023" w:rsidP="00660CAB">
      <w:pPr>
        <w:numPr>
          <w:ilvl w:val="0"/>
          <w:numId w:val="17"/>
        </w:numPr>
        <w:tabs>
          <w:tab w:val="left" w:pos="993"/>
        </w:tabs>
        <w:ind w:left="0" w:firstLine="709"/>
        <w:jc w:val="both"/>
      </w:pPr>
      <w:r w:rsidRPr="00214840">
        <w:rPr>
          <w:i/>
          <w:iCs/>
          <w:noProof/>
        </w:rPr>
        <w:t>Сотов Л. С</w:t>
      </w:r>
      <w:r w:rsidRPr="00214840">
        <w:rPr>
          <w:iCs/>
          <w:noProof/>
        </w:rPr>
        <w:t xml:space="preserve">., </w:t>
      </w:r>
      <w:r w:rsidRPr="00214840">
        <w:rPr>
          <w:i/>
          <w:iCs/>
          <w:noProof/>
        </w:rPr>
        <w:t>Харин В. Н</w:t>
      </w:r>
      <w:r w:rsidRPr="00214840">
        <w:rPr>
          <w:iCs/>
          <w:noProof/>
        </w:rPr>
        <w:t xml:space="preserve">., </w:t>
      </w:r>
      <w:r w:rsidRPr="00214840">
        <w:rPr>
          <w:i/>
          <w:iCs/>
          <w:noProof/>
        </w:rPr>
        <w:t>Хвалин А. Л</w:t>
      </w:r>
      <w:r w:rsidRPr="00214840">
        <w:rPr>
          <w:iCs/>
          <w:noProof/>
        </w:rPr>
        <w:t>. Детекторы режимов функционирования генераторов случайных сигналов // Автоматика и телемеханика. 2010. № 5. С. 166–170.</w:t>
      </w:r>
    </w:p>
    <w:p w:rsidR="00202023" w:rsidRPr="001D6684" w:rsidRDefault="00202023" w:rsidP="00660CAB">
      <w:pPr>
        <w:numPr>
          <w:ilvl w:val="0"/>
          <w:numId w:val="17"/>
        </w:numPr>
        <w:tabs>
          <w:tab w:val="left" w:pos="993"/>
        </w:tabs>
        <w:ind w:left="0" w:firstLine="709"/>
        <w:jc w:val="both"/>
      </w:pPr>
      <w:r w:rsidRPr="001D6684">
        <w:t xml:space="preserve">Пат. 2395834 Российская Федерация, МПК </w:t>
      </w:r>
      <w:r w:rsidRPr="001D6684">
        <w:rPr>
          <w:bCs/>
          <w:iCs/>
        </w:rPr>
        <w:t>G06</w:t>
      </w:r>
      <w:r w:rsidRPr="001D6684">
        <w:rPr>
          <w:bCs/>
          <w:iCs/>
          <w:lang w:val="en-US"/>
        </w:rPr>
        <w:t>F</w:t>
      </w:r>
      <w:r w:rsidRPr="001D6684">
        <w:rPr>
          <w:bCs/>
          <w:iCs/>
        </w:rPr>
        <w:t xml:space="preserve"> 7/58</w:t>
      </w:r>
      <w:r w:rsidRPr="001D6684">
        <w:t>. Генератор случайных</w:t>
      </w:r>
      <w:r w:rsidRPr="001D6684">
        <w:rPr>
          <w:i/>
          <w:iCs/>
          <w:noProof/>
        </w:rPr>
        <w:t xml:space="preserve"> </w:t>
      </w:r>
      <w:r w:rsidRPr="001D6684">
        <w:rPr>
          <w:iCs/>
          <w:noProof/>
        </w:rPr>
        <w:t>перестановок</w:t>
      </w:r>
      <w:r w:rsidRPr="001D6684">
        <w:rPr>
          <w:i/>
          <w:iCs/>
          <w:noProof/>
        </w:rPr>
        <w:t xml:space="preserve"> / </w:t>
      </w:r>
      <w:r w:rsidRPr="001D6684">
        <w:t xml:space="preserve">заявители </w:t>
      </w:r>
      <w:r w:rsidRPr="001D6684">
        <w:rPr>
          <w:iCs/>
          <w:noProof/>
        </w:rPr>
        <w:t>Сотов Л. С., Харин В. Н., Хвалин А. Л.</w:t>
      </w:r>
      <w:r w:rsidRPr="001D6684">
        <w:t xml:space="preserve"> ; патентообладатель ГОУ ВПО </w:t>
      </w:r>
      <w:r>
        <w:t>«</w:t>
      </w:r>
      <w:r w:rsidRPr="001D6684">
        <w:t>Саратовский государственный университет им. Н.</w:t>
      </w:r>
      <w:r>
        <w:t xml:space="preserve"> </w:t>
      </w:r>
      <w:r w:rsidRPr="001D6684">
        <w:t>Г. Чернышевского</w:t>
      </w:r>
      <w:r>
        <w:t>»</w:t>
      </w:r>
      <w:r w:rsidRPr="001D6684">
        <w:t xml:space="preserve">. – </w:t>
      </w:r>
      <w:r>
        <w:t>№ </w:t>
      </w:r>
      <w:r w:rsidRPr="001D6684">
        <w:t>2009104555/09</w:t>
      </w:r>
      <w:r>
        <w:t xml:space="preserve"> </w:t>
      </w:r>
      <w:r w:rsidRPr="001D6684">
        <w:t>; заял. 12.02.2009</w:t>
      </w:r>
      <w:r>
        <w:t xml:space="preserve"> </w:t>
      </w:r>
      <w:r w:rsidRPr="001D6684">
        <w:t>; опубл. 27.07.2010.</w:t>
      </w:r>
    </w:p>
    <w:p w:rsidR="00202023" w:rsidRPr="00FE66AE" w:rsidRDefault="00202023" w:rsidP="00660CAB">
      <w:pPr>
        <w:numPr>
          <w:ilvl w:val="0"/>
          <w:numId w:val="17"/>
        </w:numPr>
        <w:tabs>
          <w:tab w:val="left" w:pos="993"/>
        </w:tabs>
        <w:ind w:left="0" w:firstLine="709"/>
        <w:jc w:val="both"/>
      </w:pPr>
      <w:r w:rsidRPr="00FE66AE">
        <w:rPr>
          <w:i/>
          <w:iCs/>
          <w:noProof/>
        </w:rPr>
        <w:t>Ляшенко А. В</w:t>
      </w:r>
      <w:r w:rsidRPr="00FE66AE">
        <w:rPr>
          <w:iCs/>
          <w:noProof/>
        </w:rPr>
        <w:t xml:space="preserve">., </w:t>
      </w:r>
      <w:r w:rsidRPr="00FE66AE">
        <w:rPr>
          <w:i/>
          <w:iCs/>
          <w:noProof/>
        </w:rPr>
        <w:t>Сотов Л. С.</w:t>
      </w:r>
      <w:r w:rsidRPr="00FE66AE">
        <w:rPr>
          <w:iCs/>
          <w:noProof/>
        </w:rPr>
        <w:t xml:space="preserve"> Стохастические генераторы упорядоченных разбиений конечных множеств с быстрым ростом энтропии // Гетеромагнитная микроэлектроника : сб. науч. тр. Саратов : Изд-во Сарат. ун-та, 2010. Вып. 8 : </w:t>
      </w:r>
      <w:r w:rsidRPr="00FE66AE">
        <w:rPr>
          <w:noProof/>
        </w:rPr>
        <w:t>Гетеромагнитная микро- и наноэлектроника. Системы информационной безопасности. Прикладные аспекты. С. 57–72.</w:t>
      </w:r>
    </w:p>
    <w:p w:rsidR="00202023" w:rsidRPr="00214840" w:rsidRDefault="00202023" w:rsidP="00660CAB">
      <w:pPr>
        <w:numPr>
          <w:ilvl w:val="0"/>
          <w:numId w:val="17"/>
        </w:numPr>
        <w:tabs>
          <w:tab w:val="left" w:pos="993"/>
        </w:tabs>
        <w:ind w:left="0" w:firstLine="709"/>
        <w:jc w:val="both"/>
      </w:pPr>
      <w:r w:rsidRPr="00214840">
        <w:rPr>
          <w:i/>
          <w:iCs/>
          <w:noProof/>
        </w:rPr>
        <w:t>Молодченко Ж. А</w:t>
      </w:r>
      <w:r w:rsidRPr="00214840">
        <w:rPr>
          <w:iCs/>
          <w:noProof/>
        </w:rPr>
        <w:t xml:space="preserve">., </w:t>
      </w:r>
      <w:r w:rsidRPr="00214840">
        <w:rPr>
          <w:i/>
          <w:iCs/>
          <w:noProof/>
        </w:rPr>
        <w:t>Сотов Л. С</w:t>
      </w:r>
      <w:r w:rsidRPr="00214840">
        <w:rPr>
          <w:iCs/>
          <w:noProof/>
        </w:rPr>
        <w:t xml:space="preserve">., </w:t>
      </w:r>
      <w:r w:rsidRPr="00214840">
        <w:rPr>
          <w:i/>
          <w:iCs/>
          <w:noProof/>
        </w:rPr>
        <w:t>Харин В. Н</w:t>
      </w:r>
      <w:r w:rsidRPr="00214840">
        <w:rPr>
          <w:iCs/>
          <w:noProof/>
        </w:rPr>
        <w:t xml:space="preserve">. </w:t>
      </w:r>
      <w:r w:rsidRPr="00E60ACC">
        <w:t>Модуль генерации форматиру</w:t>
      </w:r>
      <w:r w:rsidRPr="00E60ACC">
        <w:t>ю</w:t>
      </w:r>
      <w:r w:rsidRPr="00E60ACC">
        <w:t>щих сред в распределенных реляционных СУБД // Надежность и качество : тр. межд</w:t>
      </w:r>
      <w:r w:rsidRPr="00E60ACC">
        <w:t>у</w:t>
      </w:r>
      <w:r w:rsidRPr="00E60ACC">
        <w:t xml:space="preserve">нар. симпоз. 2006. Т. 1. С. 179–182. </w:t>
      </w:r>
    </w:p>
    <w:p w:rsidR="00202023" w:rsidRPr="00214840" w:rsidRDefault="00202023" w:rsidP="007013AB">
      <w:pPr>
        <w:pageBreakBefore/>
        <w:numPr>
          <w:ilvl w:val="0"/>
          <w:numId w:val="17"/>
        </w:numPr>
        <w:tabs>
          <w:tab w:val="left" w:pos="993"/>
        </w:tabs>
        <w:spacing w:line="235" w:lineRule="auto"/>
        <w:ind w:left="0" w:firstLine="709"/>
        <w:jc w:val="both"/>
      </w:pPr>
      <w:r w:rsidRPr="00214840">
        <w:rPr>
          <w:i/>
          <w:iCs/>
          <w:noProof/>
        </w:rPr>
        <w:lastRenderedPageBreak/>
        <w:t>Молодченко Ж. А</w:t>
      </w:r>
      <w:r w:rsidRPr="00214840">
        <w:rPr>
          <w:iCs/>
          <w:noProof/>
        </w:rPr>
        <w:t xml:space="preserve">., </w:t>
      </w:r>
      <w:r w:rsidRPr="00214840">
        <w:rPr>
          <w:i/>
          <w:iCs/>
          <w:noProof/>
        </w:rPr>
        <w:t>Сотов Л. С</w:t>
      </w:r>
      <w:r w:rsidRPr="00214840">
        <w:rPr>
          <w:iCs/>
          <w:noProof/>
        </w:rPr>
        <w:t xml:space="preserve">., </w:t>
      </w:r>
      <w:r w:rsidRPr="00214840">
        <w:rPr>
          <w:i/>
          <w:iCs/>
          <w:noProof/>
        </w:rPr>
        <w:t>Харин В. Н</w:t>
      </w:r>
      <w:r w:rsidRPr="00214840">
        <w:rPr>
          <w:iCs/>
          <w:noProof/>
        </w:rPr>
        <w:t xml:space="preserve">. </w:t>
      </w:r>
      <w:r w:rsidRPr="00E60ACC">
        <w:t>Модуль сервера форматирования в распределенных реляционных СУБД с повышенным уровнем ИБ // Надежность и к</w:t>
      </w:r>
      <w:r w:rsidRPr="00E60ACC">
        <w:t>а</w:t>
      </w:r>
      <w:r w:rsidRPr="00E60ACC">
        <w:t>чество : тр. междунар. симпозиума. 2006. Т. 1. С. 182–184.</w:t>
      </w:r>
      <w:r w:rsidRPr="00214840">
        <w:rPr>
          <w:iCs/>
          <w:noProof/>
        </w:rPr>
        <w:t xml:space="preserve"> </w:t>
      </w:r>
    </w:p>
    <w:p w:rsidR="00202023" w:rsidRPr="00214840" w:rsidRDefault="00202023" w:rsidP="006727D6">
      <w:pPr>
        <w:numPr>
          <w:ilvl w:val="0"/>
          <w:numId w:val="17"/>
        </w:numPr>
        <w:tabs>
          <w:tab w:val="left" w:pos="993"/>
        </w:tabs>
        <w:spacing w:line="252" w:lineRule="auto"/>
        <w:ind w:left="0" w:firstLine="709"/>
        <w:jc w:val="both"/>
      </w:pPr>
      <w:r w:rsidRPr="00214840">
        <w:rPr>
          <w:i/>
          <w:iCs/>
          <w:noProof/>
        </w:rPr>
        <w:t>Молодченко Ж. А</w:t>
      </w:r>
      <w:r w:rsidRPr="00214840">
        <w:rPr>
          <w:iCs/>
          <w:noProof/>
        </w:rPr>
        <w:t xml:space="preserve">., </w:t>
      </w:r>
      <w:r w:rsidRPr="00214840">
        <w:rPr>
          <w:i/>
          <w:iCs/>
          <w:noProof/>
        </w:rPr>
        <w:t>Сотов Л. С</w:t>
      </w:r>
      <w:r w:rsidRPr="00214840">
        <w:rPr>
          <w:iCs/>
          <w:noProof/>
        </w:rPr>
        <w:t xml:space="preserve">., </w:t>
      </w:r>
      <w:r w:rsidRPr="00214840">
        <w:rPr>
          <w:i/>
          <w:iCs/>
          <w:noProof/>
        </w:rPr>
        <w:t>Харин В. Н</w:t>
      </w:r>
      <w:r w:rsidRPr="00214840">
        <w:rPr>
          <w:iCs/>
          <w:noProof/>
        </w:rPr>
        <w:t xml:space="preserve">. </w:t>
      </w:r>
      <w:r w:rsidRPr="00E60ACC">
        <w:t>О формировании доверенной ср</w:t>
      </w:r>
      <w:r w:rsidRPr="00E60ACC">
        <w:t>е</w:t>
      </w:r>
      <w:r w:rsidRPr="00E60ACC">
        <w:t>ды серверных систем управления базами данных // Проблемы информационной без</w:t>
      </w:r>
      <w:r w:rsidRPr="00E60ACC">
        <w:t>о</w:t>
      </w:r>
      <w:r w:rsidRPr="00E60ACC">
        <w:t>пасности. Компьютерные системы. 2008. № 3. С. 23–27.</w:t>
      </w:r>
      <w:r w:rsidRPr="00214840">
        <w:rPr>
          <w:iCs/>
          <w:noProof/>
        </w:rPr>
        <w:t xml:space="preserve"> </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Молодченко Ж. А</w:t>
      </w:r>
      <w:r w:rsidRPr="00214840">
        <w:rPr>
          <w:iCs/>
          <w:noProof/>
        </w:rPr>
        <w:t xml:space="preserve">., </w:t>
      </w:r>
      <w:r w:rsidRPr="00214840">
        <w:rPr>
          <w:i/>
          <w:iCs/>
          <w:noProof/>
        </w:rPr>
        <w:t>Харин В. Н</w:t>
      </w:r>
      <w:r w:rsidRPr="00214840">
        <w:rPr>
          <w:iCs/>
          <w:noProof/>
        </w:rPr>
        <w:t xml:space="preserve">., </w:t>
      </w:r>
      <w:r w:rsidRPr="00214840">
        <w:rPr>
          <w:i/>
          <w:iCs/>
          <w:noProof/>
        </w:rPr>
        <w:t>Сотов Л. С</w:t>
      </w:r>
      <w:r w:rsidRPr="00214840">
        <w:rPr>
          <w:iCs/>
          <w:noProof/>
        </w:rPr>
        <w:t xml:space="preserve">. </w:t>
      </w:r>
      <w:r w:rsidRPr="00E60ACC">
        <w:t>Алгоритм создания диверсифик</w:t>
      </w:r>
      <w:r w:rsidRPr="00E60ACC">
        <w:t>а</w:t>
      </w:r>
      <w:r w:rsidRPr="00E60ACC">
        <w:t>ционного метода битовых преобразований // Естественные и технические науки. 2007. № 6 (32). С. 222–225.</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Молодченко Ж. А</w:t>
      </w:r>
      <w:r w:rsidRPr="00214840">
        <w:rPr>
          <w:iCs/>
          <w:noProof/>
        </w:rPr>
        <w:t xml:space="preserve">., </w:t>
      </w:r>
      <w:r w:rsidRPr="00214840">
        <w:rPr>
          <w:i/>
          <w:iCs/>
          <w:noProof/>
        </w:rPr>
        <w:t>Сотов Л. С</w:t>
      </w:r>
      <w:r w:rsidRPr="00214840">
        <w:rPr>
          <w:iCs/>
          <w:noProof/>
        </w:rPr>
        <w:t xml:space="preserve">., </w:t>
      </w:r>
      <w:r w:rsidRPr="00214840">
        <w:rPr>
          <w:i/>
          <w:iCs/>
          <w:noProof/>
        </w:rPr>
        <w:t>Харин В. Н</w:t>
      </w:r>
      <w:r w:rsidRPr="00214840">
        <w:rPr>
          <w:iCs/>
          <w:noProof/>
        </w:rPr>
        <w:t xml:space="preserve">. </w:t>
      </w:r>
      <w:r w:rsidRPr="00E60ACC">
        <w:t>Математические модели трансп</w:t>
      </w:r>
      <w:r w:rsidRPr="00E60ACC">
        <w:t>о</w:t>
      </w:r>
      <w:r w:rsidRPr="00E60ACC">
        <w:t>зиционных преобразований // Информационно-измерительные и управляющие системы. 2007. Т. 5, № 12. С. 58–60</w:t>
      </w:r>
      <w:r w:rsidRPr="00214840">
        <w:rPr>
          <w:iCs/>
          <w:noProof/>
        </w:rPr>
        <w:t xml:space="preserve">. </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Сотов Л. С</w:t>
      </w:r>
      <w:r w:rsidRPr="00214840">
        <w:rPr>
          <w:iCs/>
          <w:noProof/>
        </w:rPr>
        <w:t xml:space="preserve">., </w:t>
      </w:r>
      <w:r w:rsidRPr="00214840">
        <w:rPr>
          <w:i/>
          <w:iCs/>
          <w:noProof/>
        </w:rPr>
        <w:t>Соболев С. С</w:t>
      </w:r>
      <w:r w:rsidRPr="00214840">
        <w:rPr>
          <w:iCs/>
          <w:noProof/>
        </w:rPr>
        <w:t xml:space="preserve">., </w:t>
      </w:r>
      <w:r w:rsidRPr="00214840">
        <w:rPr>
          <w:i/>
          <w:iCs/>
          <w:noProof/>
        </w:rPr>
        <w:t>Харин В. Н</w:t>
      </w:r>
      <w:r w:rsidRPr="00214840">
        <w:rPr>
          <w:iCs/>
          <w:noProof/>
        </w:rPr>
        <w:t xml:space="preserve">. </w:t>
      </w:r>
      <w:r w:rsidRPr="00DC095D">
        <w:t>Кросс-кластерная коммутационная матрица для аппаратной поддержки управляемой перестановки данных в криптограф</w:t>
      </w:r>
      <w:r w:rsidRPr="00DC095D">
        <w:t>и</w:t>
      </w:r>
      <w:r w:rsidRPr="00DC095D">
        <w:t>ческих системах // Проблемы информационной безопасности. Компьютерные системы. 2009. № 4. С. 56–63.</w:t>
      </w:r>
      <w:r w:rsidRPr="00214840">
        <w:rPr>
          <w:iCs/>
          <w:noProof/>
        </w:rPr>
        <w:t xml:space="preserve"> </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Молодченко Ж. А</w:t>
      </w:r>
      <w:r w:rsidRPr="00214840">
        <w:rPr>
          <w:iCs/>
          <w:noProof/>
        </w:rPr>
        <w:t xml:space="preserve">., </w:t>
      </w:r>
      <w:r w:rsidRPr="00214840">
        <w:rPr>
          <w:i/>
          <w:iCs/>
          <w:noProof/>
        </w:rPr>
        <w:t>Харин В. Н</w:t>
      </w:r>
      <w:r w:rsidRPr="00214840">
        <w:rPr>
          <w:iCs/>
          <w:noProof/>
        </w:rPr>
        <w:t xml:space="preserve">., </w:t>
      </w:r>
      <w:r w:rsidRPr="00214840">
        <w:rPr>
          <w:i/>
          <w:iCs/>
          <w:noProof/>
        </w:rPr>
        <w:t>Овчинников С. В</w:t>
      </w:r>
      <w:r w:rsidRPr="00214840">
        <w:rPr>
          <w:iCs/>
          <w:noProof/>
        </w:rPr>
        <w:t xml:space="preserve">., </w:t>
      </w:r>
      <w:r w:rsidRPr="00214840">
        <w:rPr>
          <w:i/>
          <w:iCs/>
          <w:noProof/>
        </w:rPr>
        <w:t>Сотов Л. С</w:t>
      </w:r>
      <w:r w:rsidRPr="00214840">
        <w:rPr>
          <w:iCs/>
          <w:noProof/>
        </w:rPr>
        <w:t xml:space="preserve">. </w:t>
      </w:r>
      <w:r w:rsidRPr="00DC095D">
        <w:t>Модели апп</w:t>
      </w:r>
      <w:r w:rsidRPr="00DC095D">
        <w:t>а</w:t>
      </w:r>
      <w:r w:rsidRPr="00DC095D">
        <w:t>ратных акселераторов перестановок бинарных множеств // Гетеромагнитная микроэле</w:t>
      </w:r>
      <w:r w:rsidRPr="00DC095D">
        <w:t>к</w:t>
      </w:r>
      <w:r w:rsidRPr="00DC095D">
        <w:t>троника : сб. науч. тр. Саратов : Изд-во Сарат. ун-та, 2008. Вып. 4 : Гетеромагнитная микро- и наноэлектроника. Системы информационной безопасности. Прикладные а</w:t>
      </w:r>
      <w:r w:rsidRPr="00DC095D">
        <w:t>с</w:t>
      </w:r>
      <w:r w:rsidRPr="00DC095D">
        <w:t>пекты. С. 11–23.</w:t>
      </w:r>
    </w:p>
    <w:p w:rsidR="00202023" w:rsidRPr="00065714" w:rsidRDefault="00202023" w:rsidP="006727D6">
      <w:pPr>
        <w:numPr>
          <w:ilvl w:val="0"/>
          <w:numId w:val="17"/>
        </w:numPr>
        <w:tabs>
          <w:tab w:val="left" w:pos="993"/>
        </w:tabs>
        <w:spacing w:line="252" w:lineRule="auto"/>
        <w:ind w:left="0" w:firstLine="567"/>
        <w:jc w:val="both"/>
      </w:pPr>
      <w:r w:rsidRPr="007013AB">
        <w:rPr>
          <w:spacing w:val="-4"/>
        </w:rPr>
        <w:t xml:space="preserve">Пат. </w:t>
      </w:r>
      <w:r w:rsidRPr="007013AB">
        <w:rPr>
          <w:iCs/>
          <w:noProof/>
          <w:spacing w:val="-4"/>
        </w:rPr>
        <w:t xml:space="preserve">2320000 </w:t>
      </w:r>
      <w:r w:rsidRPr="007013AB">
        <w:rPr>
          <w:spacing w:val="-4"/>
        </w:rPr>
        <w:t xml:space="preserve">Российская Федерация, МПК </w:t>
      </w:r>
      <w:r w:rsidRPr="007013AB">
        <w:rPr>
          <w:bCs/>
          <w:iCs/>
          <w:spacing w:val="-4"/>
        </w:rPr>
        <w:t>G06</w:t>
      </w:r>
      <w:r w:rsidRPr="007013AB">
        <w:rPr>
          <w:bCs/>
          <w:iCs/>
          <w:spacing w:val="-4"/>
          <w:lang w:val="en-US"/>
        </w:rPr>
        <w:t>F</w:t>
      </w:r>
      <w:r w:rsidRPr="007013AB">
        <w:rPr>
          <w:bCs/>
          <w:iCs/>
          <w:spacing w:val="-4"/>
        </w:rPr>
        <w:t xml:space="preserve"> 7/76</w:t>
      </w:r>
      <w:r w:rsidRPr="007013AB">
        <w:rPr>
          <w:spacing w:val="-4"/>
        </w:rPr>
        <w:t xml:space="preserve">. </w:t>
      </w:r>
      <w:r w:rsidRPr="007013AB">
        <w:rPr>
          <w:iCs/>
          <w:noProof/>
          <w:spacing w:val="-4"/>
        </w:rPr>
        <w:t xml:space="preserve">Дешифратор управляемой побитовой транспозиции информации, хранимой в персональной ЭВМ </w:t>
      </w:r>
      <w:r w:rsidRPr="007013AB">
        <w:rPr>
          <w:spacing w:val="-4"/>
        </w:rPr>
        <w:t>/ заявители Моло</w:t>
      </w:r>
      <w:r w:rsidRPr="007013AB">
        <w:rPr>
          <w:spacing w:val="-4"/>
        </w:rPr>
        <w:t>д</w:t>
      </w:r>
      <w:r w:rsidRPr="007013AB">
        <w:rPr>
          <w:spacing w:val="-4"/>
        </w:rPr>
        <w:t>ченко Ж. А., Сотов Л. С., Харин В. Н.</w:t>
      </w:r>
      <w:proofErr w:type="gramStart"/>
      <w:r w:rsidRPr="007013AB">
        <w:rPr>
          <w:spacing w:val="-4"/>
        </w:rPr>
        <w:t xml:space="preserve"> ;</w:t>
      </w:r>
      <w:proofErr w:type="gramEnd"/>
      <w:r w:rsidRPr="007013AB">
        <w:rPr>
          <w:spacing w:val="-4"/>
        </w:rPr>
        <w:t xml:space="preserve"> патентообладатель ГОУ ВПО «Саратовский гос</w:t>
      </w:r>
      <w:r w:rsidRPr="007013AB">
        <w:rPr>
          <w:spacing w:val="-4"/>
        </w:rPr>
        <w:t>у</w:t>
      </w:r>
      <w:r w:rsidRPr="007013AB">
        <w:rPr>
          <w:spacing w:val="-4"/>
        </w:rPr>
        <w:t>дарственный университет им. Н. Г. Чернышевского». – № 2007105175/09 ;</w:t>
      </w:r>
      <w:r w:rsidRPr="00065714">
        <w:t xml:space="preserve"> заявл. 13.02.2007</w:t>
      </w:r>
      <w:r>
        <w:t xml:space="preserve"> </w:t>
      </w:r>
      <w:r w:rsidRPr="00065714">
        <w:t xml:space="preserve">; опубл. </w:t>
      </w:r>
      <w:r>
        <w:t>20.03.2008.</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Сотов Л. С</w:t>
      </w:r>
      <w:r w:rsidRPr="00214840">
        <w:rPr>
          <w:iCs/>
          <w:noProof/>
        </w:rPr>
        <w:t xml:space="preserve">. </w:t>
      </w:r>
      <w:r w:rsidRPr="00DC095D">
        <w:t>Об эффективности использования специальных команд преобр</w:t>
      </w:r>
      <w:r w:rsidRPr="00DC095D">
        <w:t>а</w:t>
      </w:r>
      <w:r w:rsidRPr="00DC095D">
        <w:t>зования форматов данных в вычислительной технике // Гетеромагнитная микроэлектр</w:t>
      </w:r>
      <w:r w:rsidRPr="00DC095D">
        <w:t>о</w:t>
      </w:r>
      <w:r w:rsidRPr="00DC095D">
        <w:t>ника : сб. науч. тр. Саратов : Изд-во</w:t>
      </w:r>
      <w:r w:rsidR="007013AB">
        <w:t xml:space="preserve"> Сарат. ун-та, 2011. Вып. 10</w:t>
      </w:r>
      <w:proofErr w:type="gramStart"/>
      <w:r w:rsidR="007013AB">
        <w:t xml:space="preserve"> :</w:t>
      </w:r>
      <w:proofErr w:type="gramEnd"/>
      <w:r w:rsidR="007013AB">
        <w:t xml:space="preserve"> </w:t>
      </w:r>
      <w:r w:rsidRPr="00DC095D">
        <w:t>Гетеромагнитная ми</w:t>
      </w:r>
      <w:r w:rsidRPr="00DC095D">
        <w:t>к</w:t>
      </w:r>
      <w:r w:rsidRPr="00DC095D">
        <w:t>р</w:t>
      </w:r>
      <w:proofErr w:type="gramStart"/>
      <w:r w:rsidRPr="00DC095D">
        <w:t>о-</w:t>
      </w:r>
      <w:proofErr w:type="gramEnd"/>
      <w:r w:rsidRPr="00DC095D">
        <w:t xml:space="preserve"> и наноэлектроника. Прикладные аспекты. Экономика. Методические аспекты физ</w:t>
      </w:r>
      <w:r w:rsidRPr="00DC095D">
        <w:t>и</w:t>
      </w:r>
      <w:r w:rsidRPr="00DC095D">
        <w:t>ческого образования. С. 61–80</w:t>
      </w:r>
      <w:r w:rsidRPr="00214840">
        <w:rPr>
          <w:iCs/>
          <w:noProof/>
        </w:rPr>
        <w:t>.</w:t>
      </w:r>
    </w:p>
    <w:p w:rsidR="00202023" w:rsidRPr="00DC095D" w:rsidRDefault="00202023" w:rsidP="006727D6">
      <w:pPr>
        <w:numPr>
          <w:ilvl w:val="0"/>
          <w:numId w:val="17"/>
        </w:numPr>
        <w:tabs>
          <w:tab w:val="left" w:pos="993"/>
        </w:tabs>
        <w:spacing w:line="252" w:lineRule="auto"/>
        <w:ind w:left="0" w:firstLine="567"/>
        <w:jc w:val="both"/>
      </w:pPr>
      <w:r w:rsidRPr="00DC095D">
        <w:rPr>
          <w:i/>
          <w:iCs/>
          <w:noProof/>
        </w:rPr>
        <w:t>Сотов Л. С</w:t>
      </w:r>
      <w:r w:rsidRPr="00DC095D">
        <w:rPr>
          <w:iCs/>
          <w:noProof/>
        </w:rPr>
        <w:t xml:space="preserve">., </w:t>
      </w:r>
      <w:r w:rsidRPr="00DC095D">
        <w:rPr>
          <w:i/>
          <w:iCs/>
          <w:noProof/>
        </w:rPr>
        <w:t>Ачкасов В.</w:t>
      </w:r>
      <w:r w:rsidRPr="00DC095D">
        <w:rPr>
          <w:iCs/>
          <w:noProof/>
        </w:rPr>
        <w:t xml:space="preserve"> </w:t>
      </w:r>
      <w:r w:rsidRPr="00DC095D">
        <w:rPr>
          <w:i/>
          <w:iCs/>
          <w:noProof/>
        </w:rPr>
        <w:t>Н</w:t>
      </w:r>
      <w:r w:rsidRPr="00DC095D">
        <w:rPr>
          <w:iCs/>
          <w:noProof/>
        </w:rPr>
        <w:t xml:space="preserve">. Универсальный модуль манипуляции битами данных в микропроцессорах // </w:t>
      </w:r>
      <w:r w:rsidRPr="00DC095D">
        <w:t>Гетеромагнитная микроэлектроника : сб. науч. тр. Сар</w:t>
      </w:r>
      <w:r w:rsidRPr="00DC095D">
        <w:t>а</w:t>
      </w:r>
      <w:r w:rsidRPr="00DC095D">
        <w:t xml:space="preserve">тов : Изд-во Сарат. ун-та, 2011. Вып. 11 : Гетеромагнитная микро- и наноэлектроника. Прикладные аспекты. Экономика. Методические аспекты физического образования. </w:t>
      </w:r>
      <w:r>
        <w:rPr>
          <w:noProof/>
        </w:rPr>
        <w:t>С. </w:t>
      </w:r>
      <w:r w:rsidRPr="00DC095D">
        <w:rPr>
          <w:noProof/>
        </w:rPr>
        <w:t>57–73.</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Молодченко Ж. А</w:t>
      </w:r>
      <w:r w:rsidRPr="00214840">
        <w:rPr>
          <w:iCs/>
          <w:noProof/>
        </w:rPr>
        <w:t xml:space="preserve">., </w:t>
      </w:r>
      <w:r w:rsidRPr="00214840">
        <w:rPr>
          <w:i/>
          <w:iCs/>
          <w:noProof/>
        </w:rPr>
        <w:t>Сотов Л. С</w:t>
      </w:r>
      <w:r w:rsidRPr="00214840">
        <w:rPr>
          <w:iCs/>
          <w:noProof/>
        </w:rPr>
        <w:t xml:space="preserve">., </w:t>
      </w:r>
      <w:r w:rsidRPr="00214840">
        <w:rPr>
          <w:i/>
          <w:iCs/>
          <w:noProof/>
        </w:rPr>
        <w:t>Харин В. Н</w:t>
      </w:r>
      <w:r w:rsidRPr="00214840">
        <w:rPr>
          <w:iCs/>
          <w:noProof/>
        </w:rPr>
        <w:t xml:space="preserve">. </w:t>
      </w:r>
      <w:r w:rsidRPr="00DC095D">
        <w:t>Модели аппаратных функци</w:t>
      </w:r>
      <w:r w:rsidRPr="00DC095D">
        <w:t>о</w:t>
      </w:r>
      <w:r w:rsidRPr="00DC095D">
        <w:t>нальных формирователей перестановок // Информационно-измерительные и управля</w:t>
      </w:r>
      <w:r w:rsidRPr="00DC095D">
        <w:t>ю</w:t>
      </w:r>
      <w:r w:rsidRPr="00DC095D">
        <w:t xml:space="preserve">щие системы. 2009. Т. 7, № 10. С. 78–84. </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Соболев С. С</w:t>
      </w:r>
      <w:r w:rsidRPr="00214840">
        <w:rPr>
          <w:iCs/>
          <w:noProof/>
        </w:rPr>
        <w:t xml:space="preserve">., </w:t>
      </w:r>
      <w:r w:rsidRPr="00214840">
        <w:rPr>
          <w:i/>
          <w:iCs/>
          <w:noProof/>
        </w:rPr>
        <w:t>Харин В. Н</w:t>
      </w:r>
      <w:r w:rsidRPr="00214840">
        <w:rPr>
          <w:iCs/>
          <w:noProof/>
        </w:rPr>
        <w:t xml:space="preserve">., </w:t>
      </w:r>
      <w:r w:rsidRPr="00214840">
        <w:rPr>
          <w:i/>
          <w:iCs/>
          <w:noProof/>
        </w:rPr>
        <w:t>Сотов Л. С</w:t>
      </w:r>
      <w:r w:rsidRPr="00214840">
        <w:rPr>
          <w:iCs/>
          <w:noProof/>
        </w:rPr>
        <w:t>. Модели устройств кросс-кластерных пере</w:t>
      </w:r>
      <w:r>
        <w:rPr>
          <w:iCs/>
          <w:noProof/>
        </w:rPr>
        <w:t>становок данных в ЭВМ // Вестн.</w:t>
      </w:r>
      <w:r w:rsidRPr="00214840">
        <w:rPr>
          <w:iCs/>
          <w:noProof/>
        </w:rPr>
        <w:t xml:space="preserve"> компьютерных и информационных технологий. 2009. № 12. С. 51–55. </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Воронков О. В</w:t>
      </w:r>
      <w:r w:rsidRPr="00214840">
        <w:rPr>
          <w:iCs/>
          <w:noProof/>
        </w:rPr>
        <w:t xml:space="preserve">., </w:t>
      </w:r>
      <w:r w:rsidRPr="00214840">
        <w:rPr>
          <w:i/>
          <w:iCs/>
          <w:noProof/>
        </w:rPr>
        <w:t>Мещанов В. П</w:t>
      </w:r>
      <w:r w:rsidRPr="00214840">
        <w:rPr>
          <w:iCs/>
          <w:noProof/>
        </w:rPr>
        <w:t xml:space="preserve">., </w:t>
      </w:r>
      <w:r w:rsidRPr="00214840">
        <w:rPr>
          <w:i/>
          <w:iCs/>
          <w:noProof/>
        </w:rPr>
        <w:t>Сотов Л. С</w:t>
      </w:r>
      <w:r w:rsidRPr="00214840">
        <w:rPr>
          <w:iCs/>
          <w:noProof/>
        </w:rPr>
        <w:t xml:space="preserve">., </w:t>
      </w:r>
      <w:r w:rsidRPr="00214840">
        <w:rPr>
          <w:i/>
          <w:iCs/>
          <w:noProof/>
        </w:rPr>
        <w:t>Хвалин А. Л</w:t>
      </w:r>
      <w:r w:rsidRPr="00214840">
        <w:rPr>
          <w:iCs/>
          <w:noProof/>
        </w:rPr>
        <w:t xml:space="preserve">. Генератор истинно случайных чисел на основе двумерного кусочно-линейного отображения с хаотической динамикой // </w:t>
      </w:r>
      <w:r>
        <w:rPr>
          <w:iCs/>
          <w:noProof/>
        </w:rPr>
        <w:t>Нелинейный мир. 2014. Т. 12,</w:t>
      </w:r>
      <w:r w:rsidRPr="00214840">
        <w:rPr>
          <w:iCs/>
          <w:noProof/>
        </w:rPr>
        <w:t xml:space="preserve"> № 12. С. 64–65. </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Хвалин А. Л</w:t>
      </w:r>
      <w:r w:rsidRPr="00214840">
        <w:rPr>
          <w:iCs/>
          <w:noProof/>
        </w:rPr>
        <w:t xml:space="preserve">., </w:t>
      </w:r>
      <w:r w:rsidRPr="00214840">
        <w:rPr>
          <w:i/>
          <w:iCs/>
          <w:noProof/>
        </w:rPr>
        <w:t>Сотов Л. С</w:t>
      </w:r>
      <w:r w:rsidRPr="00214840">
        <w:rPr>
          <w:iCs/>
          <w:noProof/>
        </w:rPr>
        <w:t xml:space="preserve">., </w:t>
      </w:r>
      <w:r w:rsidRPr="00214840">
        <w:rPr>
          <w:i/>
          <w:iCs/>
          <w:noProof/>
        </w:rPr>
        <w:t>Россошанский А. В</w:t>
      </w:r>
      <w:r w:rsidRPr="00214840">
        <w:rPr>
          <w:iCs/>
          <w:noProof/>
        </w:rPr>
        <w:t>. Цифровой формирователь случайных сигналов на базе сдвиговых регистров // Радиотехника. 2014. № 10. С. 68–73.</w:t>
      </w:r>
    </w:p>
    <w:p w:rsidR="00202023" w:rsidRPr="00214840" w:rsidRDefault="00202023" w:rsidP="006727D6">
      <w:pPr>
        <w:numPr>
          <w:ilvl w:val="0"/>
          <w:numId w:val="17"/>
        </w:numPr>
        <w:tabs>
          <w:tab w:val="left" w:pos="993"/>
        </w:tabs>
        <w:spacing w:line="252" w:lineRule="auto"/>
        <w:ind w:left="0" w:firstLine="567"/>
        <w:jc w:val="both"/>
      </w:pPr>
      <w:r w:rsidRPr="00214840">
        <w:rPr>
          <w:i/>
          <w:iCs/>
          <w:noProof/>
        </w:rPr>
        <w:t>Сотов Л. С</w:t>
      </w:r>
      <w:r w:rsidRPr="00214840">
        <w:rPr>
          <w:iCs/>
          <w:noProof/>
        </w:rPr>
        <w:t xml:space="preserve">., </w:t>
      </w:r>
      <w:r w:rsidRPr="00214840">
        <w:rPr>
          <w:i/>
          <w:iCs/>
          <w:noProof/>
        </w:rPr>
        <w:t>Харин</w:t>
      </w:r>
      <w:r w:rsidRPr="00214840">
        <w:rPr>
          <w:iCs/>
          <w:noProof/>
        </w:rPr>
        <w:t xml:space="preserve"> </w:t>
      </w:r>
      <w:r w:rsidRPr="00214840">
        <w:rPr>
          <w:i/>
          <w:iCs/>
          <w:noProof/>
        </w:rPr>
        <w:t>В</w:t>
      </w:r>
      <w:r w:rsidRPr="00214840">
        <w:rPr>
          <w:iCs/>
          <w:noProof/>
        </w:rPr>
        <w:t xml:space="preserve">. </w:t>
      </w:r>
      <w:r w:rsidRPr="00214840">
        <w:rPr>
          <w:i/>
          <w:iCs/>
          <w:noProof/>
        </w:rPr>
        <w:t>Н</w:t>
      </w:r>
      <w:r w:rsidRPr="00214840">
        <w:rPr>
          <w:iCs/>
          <w:noProof/>
        </w:rPr>
        <w:t xml:space="preserve">. Использование генераторов динамического хаоса в системах информационной безопасности // Проблемы информационной безопасности. Компьютерные системы. 2009. № 2. С. 32–37. </w:t>
      </w:r>
    </w:p>
    <w:p w:rsidR="00202023" w:rsidRPr="00214840" w:rsidRDefault="00202023" w:rsidP="00A674F9">
      <w:pPr>
        <w:numPr>
          <w:ilvl w:val="0"/>
          <w:numId w:val="17"/>
        </w:numPr>
        <w:tabs>
          <w:tab w:val="left" w:pos="993"/>
        </w:tabs>
        <w:spacing w:line="238" w:lineRule="auto"/>
        <w:ind w:left="0" w:firstLine="567"/>
        <w:jc w:val="both"/>
      </w:pPr>
      <w:r w:rsidRPr="00214840">
        <w:rPr>
          <w:i/>
          <w:iCs/>
          <w:noProof/>
        </w:rPr>
        <w:lastRenderedPageBreak/>
        <w:t>Сотов Л. С</w:t>
      </w:r>
      <w:r w:rsidRPr="00214840">
        <w:rPr>
          <w:iCs/>
          <w:noProof/>
        </w:rPr>
        <w:t xml:space="preserve">., </w:t>
      </w:r>
      <w:r w:rsidRPr="00214840">
        <w:rPr>
          <w:i/>
          <w:iCs/>
          <w:noProof/>
        </w:rPr>
        <w:t>Харин В. Н</w:t>
      </w:r>
      <w:r w:rsidRPr="00214840">
        <w:rPr>
          <w:iCs/>
          <w:noProof/>
        </w:rPr>
        <w:t>. Цифровой генератор подкачки энтропии на базе отображения Арнольда // Изв.</w:t>
      </w:r>
      <w:r>
        <w:rPr>
          <w:iCs/>
          <w:noProof/>
        </w:rPr>
        <w:t xml:space="preserve"> вузов</w:t>
      </w:r>
      <w:r w:rsidRPr="00214840">
        <w:rPr>
          <w:iCs/>
          <w:noProof/>
        </w:rPr>
        <w:t>. Прикладная нелинейная динами</w:t>
      </w:r>
      <w:r>
        <w:rPr>
          <w:iCs/>
          <w:noProof/>
        </w:rPr>
        <w:t>ка. 2009. Т. 17, № </w:t>
      </w:r>
      <w:r w:rsidRPr="00214840">
        <w:rPr>
          <w:iCs/>
          <w:noProof/>
        </w:rPr>
        <w:t xml:space="preserve">6. С. 57–66. </w:t>
      </w:r>
    </w:p>
    <w:p w:rsidR="00FE66AE" w:rsidRPr="00FE66AE" w:rsidRDefault="00FE66AE" w:rsidP="00A674F9">
      <w:pPr>
        <w:numPr>
          <w:ilvl w:val="0"/>
          <w:numId w:val="17"/>
        </w:numPr>
        <w:tabs>
          <w:tab w:val="left" w:pos="993"/>
        </w:tabs>
        <w:spacing w:line="238" w:lineRule="auto"/>
        <w:ind w:left="0" w:firstLine="567"/>
        <w:jc w:val="both"/>
      </w:pPr>
      <w:r w:rsidRPr="00FE66AE">
        <w:rPr>
          <w:i/>
          <w:iCs/>
          <w:noProof/>
        </w:rPr>
        <w:t>Сотов Л. С.</w:t>
      </w:r>
      <w:r w:rsidRPr="00FE66AE">
        <w:rPr>
          <w:iCs/>
          <w:noProof/>
        </w:rPr>
        <w:t xml:space="preserve">, </w:t>
      </w:r>
      <w:r w:rsidRPr="00FE66AE">
        <w:rPr>
          <w:i/>
          <w:iCs/>
          <w:noProof/>
        </w:rPr>
        <w:t>Хвалин А. Л</w:t>
      </w:r>
      <w:r w:rsidRPr="00FE66AE">
        <w:rPr>
          <w:iCs/>
          <w:noProof/>
        </w:rPr>
        <w:t xml:space="preserve">. Средства разработки и исследования архитектурных моделей в САПР System Studio. Часть 1 : Использование инструментов System Studio при моделировании матричного генератора перестановок </w:t>
      </w:r>
      <w:r w:rsidRPr="00FE66AE">
        <w:rPr>
          <w:noProof/>
        </w:rPr>
        <w:t xml:space="preserve">// </w:t>
      </w:r>
      <w:r w:rsidRPr="00FE66AE">
        <w:rPr>
          <w:spacing w:val="-11"/>
        </w:rPr>
        <w:t>Гетеромагнитная микроэле</w:t>
      </w:r>
      <w:r w:rsidRPr="00FE66AE">
        <w:rPr>
          <w:spacing w:val="-11"/>
        </w:rPr>
        <w:t>к</w:t>
      </w:r>
      <w:r w:rsidRPr="00FE66AE">
        <w:rPr>
          <w:spacing w:val="-11"/>
        </w:rPr>
        <w:t>троника</w:t>
      </w:r>
      <w:proofErr w:type="gramStart"/>
      <w:r w:rsidRPr="00FE66AE">
        <w:t xml:space="preserve"> :</w:t>
      </w:r>
      <w:proofErr w:type="gramEnd"/>
      <w:r w:rsidRPr="00FE66AE">
        <w:t xml:space="preserve"> сб. науч. тр. Саратов : Изд-во Сарат. ун-та,</w:t>
      </w:r>
      <w:r w:rsidRPr="00FE66AE">
        <w:rPr>
          <w:spacing w:val="-11"/>
        </w:rPr>
        <w:t xml:space="preserve"> 2008. Вып. 5 : </w:t>
      </w:r>
      <w:r w:rsidRPr="00FE66AE">
        <w:t>Прикладные аспекты микро- и наноэлектроники</w:t>
      </w:r>
      <w:r w:rsidRPr="00FE66AE">
        <w:rPr>
          <w:spacing w:val="-11"/>
        </w:rPr>
        <w:t xml:space="preserve">. </w:t>
      </w:r>
      <w:r w:rsidRPr="00FE66AE">
        <w:rPr>
          <w:noProof/>
        </w:rPr>
        <w:t>С. 121–145.</w:t>
      </w:r>
    </w:p>
    <w:p w:rsidR="00202023" w:rsidRPr="00FE66AE" w:rsidRDefault="00202023" w:rsidP="00A674F9">
      <w:pPr>
        <w:numPr>
          <w:ilvl w:val="0"/>
          <w:numId w:val="17"/>
        </w:numPr>
        <w:tabs>
          <w:tab w:val="left" w:pos="993"/>
        </w:tabs>
        <w:spacing w:line="238" w:lineRule="auto"/>
        <w:ind w:left="0" w:firstLine="567"/>
        <w:jc w:val="both"/>
      </w:pPr>
      <w:r w:rsidRPr="00FE66AE">
        <w:rPr>
          <w:i/>
          <w:iCs/>
          <w:noProof/>
        </w:rPr>
        <w:t>Айвазян С. А</w:t>
      </w:r>
      <w:r w:rsidRPr="00FE66AE">
        <w:rPr>
          <w:iCs/>
          <w:noProof/>
        </w:rPr>
        <w:t xml:space="preserve">. Прикладная статистика. Основы моделирования и первичная обработка данных. М. : Финансы и статистика, 1983. 470 с. </w:t>
      </w:r>
    </w:p>
    <w:p w:rsidR="00F4032E" w:rsidRDefault="00F4032E" w:rsidP="00A674F9">
      <w:pPr>
        <w:spacing w:line="238" w:lineRule="auto"/>
        <w:jc w:val="both"/>
      </w:pPr>
    </w:p>
    <w:p w:rsidR="00FE66AE" w:rsidRDefault="00FE66AE" w:rsidP="00A674F9">
      <w:pPr>
        <w:spacing w:line="238" w:lineRule="auto"/>
        <w:jc w:val="both"/>
      </w:pPr>
    </w:p>
    <w:p w:rsidR="00F4032E" w:rsidRPr="008A27DB" w:rsidRDefault="00F4032E" w:rsidP="00A674F9">
      <w:pPr>
        <w:spacing w:line="238" w:lineRule="auto"/>
      </w:pPr>
      <w:r w:rsidRPr="008A27DB">
        <w:t>УДК 629.7; 681.584.311</w:t>
      </w:r>
    </w:p>
    <w:p w:rsidR="00F4032E" w:rsidRPr="008A27DB" w:rsidRDefault="00F4032E" w:rsidP="00A674F9">
      <w:pPr>
        <w:spacing w:line="238" w:lineRule="auto"/>
        <w:jc w:val="center"/>
        <w:rPr>
          <w:b/>
        </w:rPr>
      </w:pPr>
    </w:p>
    <w:p w:rsidR="00F4032E" w:rsidRPr="00AC7A84" w:rsidRDefault="00F4032E" w:rsidP="00A674F9">
      <w:pPr>
        <w:spacing w:line="238" w:lineRule="auto"/>
        <w:jc w:val="center"/>
        <w:rPr>
          <w:b/>
        </w:rPr>
      </w:pPr>
      <w:r w:rsidRPr="00AC7A84">
        <w:rPr>
          <w:b/>
        </w:rPr>
        <w:t>К ВОПРОСУ О ЛЕТНЫХ ИСПЫТАНИЯХ</w:t>
      </w:r>
    </w:p>
    <w:p w:rsidR="00F4032E" w:rsidRPr="008A27DB" w:rsidRDefault="00F4032E" w:rsidP="00A674F9">
      <w:pPr>
        <w:spacing w:line="238" w:lineRule="auto"/>
        <w:jc w:val="center"/>
        <w:rPr>
          <w:b/>
        </w:rPr>
      </w:pPr>
      <w:r w:rsidRPr="00AC7A84">
        <w:rPr>
          <w:b/>
        </w:rPr>
        <w:t>МАГНИТО-ИНЕРЦИАЛЬНОГО МОДУЛЯ</w:t>
      </w:r>
    </w:p>
    <w:p w:rsidR="00F4032E" w:rsidRPr="008A27DB" w:rsidRDefault="00F4032E" w:rsidP="00A674F9">
      <w:pPr>
        <w:spacing w:line="238" w:lineRule="auto"/>
        <w:jc w:val="center"/>
        <w:rPr>
          <w:b/>
        </w:rPr>
      </w:pPr>
    </w:p>
    <w:p w:rsidR="00F4032E" w:rsidRPr="00D751B6" w:rsidRDefault="00F4032E" w:rsidP="00A674F9">
      <w:pPr>
        <w:spacing w:line="238" w:lineRule="auto"/>
        <w:jc w:val="center"/>
      </w:pPr>
      <w:r w:rsidRPr="00D751B6">
        <w:rPr>
          <w:b/>
        </w:rPr>
        <w:t>Г. Н. Румянцев</w:t>
      </w:r>
      <w:r w:rsidRPr="00D751B6">
        <w:t xml:space="preserve">, </w:t>
      </w:r>
      <w:r w:rsidRPr="00D751B6">
        <w:rPr>
          <w:b/>
        </w:rPr>
        <w:t>А. А. Игнатьев</w:t>
      </w:r>
      <w:r w:rsidRPr="00D751B6">
        <w:t xml:space="preserve">*, </w:t>
      </w:r>
      <w:r w:rsidRPr="00D751B6">
        <w:rPr>
          <w:b/>
        </w:rPr>
        <w:t>Г. М. Проскуряков</w:t>
      </w:r>
      <w:r w:rsidRPr="00D751B6">
        <w:t>**</w:t>
      </w:r>
    </w:p>
    <w:p w:rsidR="00F4032E" w:rsidRPr="00D751B6" w:rsidRDefault="00F4032E" w:rsidP="00A674F9">
      <w:pPr>
        <w:spacing w:line="238" w:lineRule="auto"/>
      </w:pPr>
    </w:p>
    <w:p w:rsidR="00F4032E" w:rsidRPr="00D751B6" w:rsidRDefault="00F4032E" w:rsidP="00A674F9">
      <w:pPr>
        <w:spacing w:line="238" w:lineRule="auto"/>
        <w:jc w:val="center"/>
      </w:pPr>
      <w:r w:rsidRPr="00D751B6">
        <w:t>НПЦ автоматики и приборостроения имени академика Н. А. Пилюгина</w:t>
      </w:r>
    </w:p>
    <w:p w:rsidR="00F4032E" w:rsidRPr="00D751B6" w:rsidRDefault="00F4032E" w:rsidP="00A674F9">
      <w:pPr>
        <w:spacing w:line="238" w:lineRule="auto"/>
        <w:jc w:val="center"/>
      </w:pPr>
      <w:r w:rsidRPr="00D751B6">
        <w:t>Россия, 117342, Москва, Введенского, 1</w:t>
      </w:r>
    </w:p>
    <w:p w:rsidR="00F4032E" w:rsidRPr="00D751B6" w:rsidRDefault="00F4032E" w:rsidP="00A674F9">
      <w:pPr>
        <w:spacing w:line="238" w:lineRule="auto"/>
        <w:jc w:val="center"/>
      </w:pPr>
      <w:r w:rsidRPr="00D751B6">
        <w:rPr>
          <w:lang w:val="en-US"/>
        </w:rPr>
        <w:t>E</w:t>
      </w:r>
      <w:r w:rsidRPr="00D751B6">
        <w:t>-</w:t>
      </w:r>
      <w:r w:rsidRPr="00D751B6">
        <w:rPr>
          <w:lang w:val="en-US"/>
        </w:rPr>
        <w:t>mail</w:t>
      </w:r>
      <w:r w:rsidRPr="00D751B6">
        <w:t xml:space="preserve">: </w:t>
      </w:r>
      <w:r w:rsidRPr="00D751B6">
        <w:rPr>
          <w:lang w:val="en-US"/>
        </w:rPr>
        <w:t>info</w:t>
      </w:r>
      <w:r w:rsidRPr="00D751B6">
        <w:t>@</w:t>
      </w:r>
      <w:proofErr w:type="spellStart"/>
      <w:r w:rsidRPr="00D751B6">
        <w:rPr>
          <w:lang w:val="en-US"/>
        </w:rPr>
        <w:t>npcap</w:t>
      </w:r>
      <w:proofErr w:type="spellEnd"/>
      <w:r w:rsidRPr="00D751B6">
        <w:t>.</w:t>
      </w:r>
      <w:proofErr w:type="spellStart"/>
      <w:r w:rsidRPr="00D751B6">
        <w:rPr>
          <w:lang w:val="en-US"/>
        </w:rPr>
        <w:t>ru</w:t>
      </w:r>
      <w:proofErr w:type="spellEnd"/>
    </w:p>
    <w:p w:rsidR="00F4032E" w:rsidRPr="00D751B6" w:rsidRDefault="00F4032E" w:rsidP="00A674F9">
      <w:pPr>
        <w:spacing w:line="238" w:lineRule="auto"/>
        <w:jc w:val="center"/>
      </w:pPr>
    </w:p>
    <w:p w:rsidR="00F4032E" w:rsidRPr="00D751B6" w:rsidRDefault="00F4032E" w:rsidP="00A674F9">
      <w:pPr>
        <w:pStyle w:val="2d"/>
        <w:shd w:val="clear" w:color="auto" w:fill="auto"/>
        <w:spacing w:after="0" w:line="238" w:lineRule="auto"/>
        <w:jc w:val="center"/>
        <w:rPr>
          <w:rFonts w:ascii="Times New Roman" w:hAnsi="Times New Roman" w:cs="Times New Roman"/>
          <w:kern w:val="24"/>
          <w:sz w:val="24"/>
          <w:szCs w:val="24"/>
        </w:rPr>
      </w:pPr>
      <w:r w:rsidRPr="00D751B6">
        <w:rPr>
          <w:rFonts w:ascii="Times New Roman" w:hAnsi="Times New Roman" w:cs="Times New Roman"/>
          <w:kern w:val="24"/>
          <w:sz w:val="24"/>
          <w:szCs w:val="24"/>
        </w:rPr>
        <w:t xml:space="preserve">*Саратовский национальный исследовательский </w:t>
      </w:r>
    </w:p>
    <w:p w:rsidR="00F4032E" w:rsidRPr="00D751B6" w:rsidRDefault="00F4032E" w:rsidP="00A674F9">
      <w:pPr>
        <w:pStyle w:val="2d"/>
        <w:shd w:val="clear" w:color="auto" w:fill="auto"/>
        <w:spacing w:after="0" w:line="238" w:lineRule="auto"/>
        <w:jc w:val="center"/>
        <w:rPr>
          <w:rFonts w:ascii="Times New Roman" w:hAnsi="Times New Roman" w:cs="Times New Roman"/>
          <w:kern w:val="24"/>
          <w:sz w:val="24"/>
          <w:szCs w:val="24"/>
        </w:rPr>
      </w:pPr>
      <w:r w:rsidRPr="00D751B6">
        <w:rPr>
          <w:rFonts w:ascii="Times New Roman" w:hAnsi="Times New Roman" w:cs="Times New Roman"/>
          <w:kern w:val="24"/>
          <w:sz w:val="24"/>
          <w:szCs w:val="24"/>
        </w:rPr>
        <w:t xml:space="preserve">государственный университет имени Н. Г. Чернышевского </w:t>
      </w:r>
    </w:p>
    <w:p w:rsidR="00F4032E" w:rsidRPr="00D751B6" w:rsidRDefault="00F4032E" w:rsidP="00A674F9">
      <w:pPr>
        <w:pStyle w:val="2d"/>
        <w:shd w:val="clear" w:color="auto" w:fill="auto"/>
        <w:spacing w:after="0" w:line="238" w:lineRule="auto"/>
        <w:jc w:val="center"/>
        <w:rPr>
          <w:rFonts w:ascii="Times New Roman" w:hAnsi="Times New Roman" w:cs="Times New Roman"/>
          <w:kern w:val="24"/>
          <w:sz w:val="24"/>
          <w:szCs w:val="24"/>
        </w:rPr>
      </w:pPr>
      <w:r w:rsidRPr="00D751B6">
        <w:rPr>
          <w:rFonts w:ascii="Times New Roman" w:hAnsi="Times New Roman" w:cs="Times New Roman"/>
          <w:kern w:val="24"/>
          <w:sz w:val="24"/>
          <w:szCs w:val="24"/>
        </w:rPr>
        <w:t xml:space="preserve">Россия, 410012, Саратов, Астраханская, 83 </w:t>
      </w:r>
    </w:p>
    <w:p w:rsidR="00F4032E" w:rsidRPr="007013AB" w:rsidRDefault="00F4032E" w:rsidP="00A674F9">
      <w:pPr>
        <w:spacing w:line="238" w:lineRule="auto"/>
        <w:jc w:val="center"/>
        <w:rPr>
          <w:kern w:val="24"/>
        </w:rPr>
      </w:pPr>
      <w:r w:rsidRPr="00D751B6">
        <w:rPr>
          <w:kern w:val="24"/>
          <w:lang w:val="en-US"/>
        </w:rPr>
        <w:t>E</w:t>
      </w:r>
      <w:r w:rsidRPr="00D751B6">
        <w:rPr>
          <w:kern w:val="24"/>
        </w:rPr>
        <w:t>-</w:t>
      </w:r>
      <w:r w:rsidRPr="00D751B6">
        <w:rPr>
          <w:kern w:val="24"/>
          <w:lang w:val="en-US"/>
        </w:rPr>
        <w:t>mail</w:t>
      </w:r>
      <w:r w:rsidRPr="00D751B6">
        <w:rPr>
          <w:kern w:val="24"/>
        </w:rPr>
        <w:t xml:space="preserve">: </w:t>
      </w:r>
      <w:proofErr w:type="spellStart"/>
      <w:r w:rsidR="00D751B6" w:rsidRPr="00D751B6">
        <w:rPr>
          <w:kern w:val="24"/>
          <w:lang w:val="en-US"/>
        </w:rPr>
        <w:t>kof</w:t>
      </w:r>
      <w:proofErr w:type="spellEnd"/>
      <w:r w:rsidR="00D751B6" w:rsidRPr="007013AB">
        <w:rPr>
          <w:kern w:val="24"/>
        </w:rPr>
        <w:t>@</w:t>
      </w:r>
      <w:proofErr w:type="spellStart"/>
      <w:r w:rsidR="00D751B6" w:rsidRPr="00D751B6">
        <w:rPr>
          <w:kern w:val="24"/>
          <w:lang w:val="en-US"/>
        </w:rPr>
        <w:t>sgu</w:t>
      </w:r>
      <w:proofErr w:type="spellEnd"/>
      <w:r w:rsidR="00D751B6" w:rsidRPr="007013AB">
        <w:rPr>
          <w:kern w:val="24"/>
        </w:rPr>
        <w:t>.</w:t>
      </w:r>
      <w:proofErr w:type="spellStart"/>
      <w:r w:rsidR="00D751B6" w:rsidRPr="00D751B6">
        <w:rPr>
          <w:kern w:val="24"/>
          <w:lang w:val="en-US"/>
        </w:rPr>
        <w:t>ru</w:t>
      </w:r>
      <w:proofErr w:type="spellEnd"/>
    </w:p>
    <w:p w:rsidR="00F4032E" w:rsidRPr="008A27DB" w:rsidRDefault="00F4032E" w:rsidP="00A674F9">
      <w:pPr>
        <w:spacing w:line="238" w:lineRule="auto"/>
        <w:jc w:val="center"/>
      </w:pPr>
    </w:p>
    <w:p w:rsidR="00F4032E" w:rsidRPr="008A27DB" w:rsidRDefault="00F4032E" w:rsidP="00A674F9">
      <w:pPr>
        <w:spacing w:line="238" w:lineRule="auto"/>
        <w:jc w:val="center"/>
      </w:pPr>
      <w:r w:rsidRPr="002C3D5F">
        <w:t>**</w:t>
      </w:r>
      <w:r w:rsidRPr="008A27DB">
        <w:t>ОАО «Институт критических технологий»</w:t>
      </w:r>
    </w:p>
    <w:p w:rsidR="00F4032E" w:rsidRPr="008A27DB" w:rsidRDefault="00F4032E" w:rsidP="00A674F9">
      <w:pPr>
        <w:spacing w:line="238" w:lineRule="auto"/>
        <w:jc w:val="center"/>
      </w:pPr>
      <w:r>
        <w:t xml:space="preserve">Россия, 410040, Саратов, </w:t>
      </w:r>
      <w:r w:rsidRPr="008A27DB">
        <w:t>50 лет Октября, 110А</w:t>
      </w:r>
    </w:p>
    <w:p w:rsidR="00F4032E" w:rsidRPr="00F4032E" w:rsidRDefault="00F4032E" w:rsidP="00A674F9">
      <w:pPr>
        <w:spacing w:line="238" w:lineRule="auto"/>
        <w:jc w:val="center"/>
      </w:pPr>
      <w:r w:rsidRPr="008A27DB">
        <w:rPr>
          <w:lang w:val="en-US"/>
        </w:rPr>
        <w:t>E</w:t>
      </w:r>
      <w:r w:rsidRPr="00F4032E">
        <w:t>-</w:t>
      </w:r>
      <w:r w:rsidRPr="008A27DB">
        <w:rPr>
          <w:lang w:val="en-US"/>
        </w:rPr>
        <w:t>mail</w:t>
      </w:r>
      <w:r w:rsidRPr="00F4032E">
        <w:t xml:space="preserve">: </w:t>
      </w:r>
      <w:proofErr w:type="spellStart"/>
      <w:r w:rsidRPr="008A27DB">
        <w:rPr>
          <w:lang w:val="en-US"/>
        </w:rPr>
        <w:t>kbkt</w:t>
      </w:r>
      <w:proofErr w:type="spellEnd"/>
      <w:r w:rsidRPr="00F4032E">
        <w:t>@</w:t>
      </w:r>
      <w:proofErr w:type="spellStart"/>
      <w:r w:rsidRPr="008A27DB">
        <w:rPr>
          <w:lang w:val="en-US"/>
        </w:rPr>
        <w:t>renet</w:t>
      </w:r>
      <w:proofErr w:type="spellEnd"/>
      <w:r w:rsidRPr="00F4032E">
        <w:t>.</w:t>
      </w:r>
      <w:proofErr w:type="spellStart"/>
      <w:r w:rsidRPr="008A27DB">
        <w:rPr>
          <w:lang w:val="en-US"/>
        </w:rPr>
        <w:t>ru</w:t>
      </w:r>
      <w:proofErr w:type="spellEnd"/>
    </w:p>
    <w:p w:rsidR="00F4032E" w:rsidRPr="00F4032E" w:rsidRDefault="00F4032E" w:rsidP="00A674F9">
      <w:pPr>
        <w:spacing w:line="238" w:lineRule="auto"/>
        <w:ind w:firstLine="708"/>
        <w:jc w:val="both"/>
        <w:rPr>
          <w:sz w:val="28"/>
          <w:szCs w:val="28"/>
        </w:rPr>
      </w:pPr>
    </w:p>
    <w:p w:rsidR="00F4032E" w:rsidRPr="00BA5CB9" w:rsidRDefault="00F4032E" w:rsidP="00A674F9">
      <w:pPr>
        <w:spacing w:line="238" w:lineRule="auto"/>
        <w:ind w:firstLine="708"/>
        <w:jc w:val="both"/>
      </w:pPr>
      <w:r w:rsidRPr="00BA5CB9">
        <w:t>Рассмотрены вопросы разработки, организации и проведения летных испытаний магнито-инерциального модуля, выполняющего функции бесплатформенной аналит</w:t>
      </w:r>
      <w:r w:rsidRPr="00BA5CB9">
        <w:t>и</w:t>
      </w:r>
      <w:r w:rsidRPr="00BA5CB9">
        <w:t>ческой системы автономной ориентации и навигации подвижных объектов. Предложена методика полунатурных испытаний, реализуемая с помощью трехэтапной (трехуровн</w:t>
      </w:r>
      <w:r w:rsidRPr="00BA5CB9">
        <w:t>е</w:t>
      </w:r>
      <w:r w:rsidRPr="00BA5CB9">
        <w:t xml:space="preserve">вой) технологии. </w:t>
      </w:r>
    </w:p>
    <w:p w:rsidR="00F4032E" w:rsidRPr="008A27DB" w:rsidRDefault="00F4032E" w:rsidP="00A674F9">
      <w:pPr>
        <w:spacing w:line="238" w:lineRule="auto"/>
        <w:ind w:firstLine="709"/>
        <w:jc w:val="both"/>
      </w:pPr>
      <w:r w:rsidRPr="008A27DB">
        <w:rPr>
          <w:i/>
        </w:rPr>
        <w:t>Ключевые слова</w:t>
      </w:r>
      <w:r w:rsidRPr="008A27DB">
        <w:t>: магнито-инерциальный модуль, магнитометрия, магнито-ин</w:t>
      </w:r>
      <w:r>
        <w:t>ерциальная</w:t>
      </w:r>
      <w:r w:rsidRPr="008A27DB">
        <w:t xml:space="preserve"> информация, </w:t>
      </w:r>
      <w:r w:rsidRPr="003057F6">
        <w:t>инструментальная калибровка, объек</w:t>
      </w:r>
      <w:r>
        <w:t xml:space="preserve">товая </w:t>
      </w:r>
      <w:r w:rsidRPr="008A27DB">
        <w:t>калибровк</w:t>
      </w:r>
      <w:r w:rsidRPr="003057F6">
        <w:t>а</w:t>
      </w:r>
      <w:r w:rsidRPr="008A27DB">
        <w:t xml:space="preserve">, </w:t>
      </w:r>
      <w:r w:rsidRPr="003057F6">
        <w:t>ле</w:t>
      </w:r>
      <w:r w:rsidRPr="003057F6">
        <w:t>т</w:t>
      </w:r>
      <w:r w:rsidRPr="003057F6">
        <w:t>ные испытания, телеметрия</w:t>
      </w:r>
      <w:r w:rsidRPr="008A27DB">
        <w:t>, постобработка информации, автономная ориентация и н</w:t>
      </w:r>
      <w:r w:rsidRPr="008A27DB">
        <w:t>а</w:t>
      </w:r>
      <w:r w:rsidRPr="008A27DB">
        <w:t xml:space="preserve">вигация. </w:t>
      </w:r>
    </w:p>
    <w:p w:rsidR="00F4032E" w:rsidRDefault="00F4032E" w:rsidP="00A674F9">
      <w:pPr>
        <w:tabs>
          <w:tab w:val="left" w:pos="708"/>
        </w:tabs>
        <w:suppressAutoHyphens/>
        <w:spacing w:line="238" w:lineRule="auto"/>
        <w:jc w:val="center"/>
        <w:rPr>
          <w:rFonts w:eastAsia="WenQuanYi Micro Hei"/>
          <w:lang w:eastAsia="zh-CN" w:bidi="hi-IN"/>
        </w:rPr>
      </w:pPr>
    </w:p>
    <w:p w:rsidR="00F4032E" w:rsidRPr="008D769E" w:rsidRDefault="00DB1486" w:rsidP="00A674F9">
      <w:pPr>
        <w:tabs>
          <w:tab w:val="left" w:pos="708"/>
        </w:tabs>
        <w:suppressAutoHyphens/>
        <w:spacing w:line="238" w:lineRule="auto"/>
        <w:jc w:val="center"/>
        <w:rPr>
          <w:rFonts w:eastAsia="WenQuanYi Micro Hei"/>
          <w:b/>
          <w:lang w:val="en-US" w:eastAsia="zh-CN" w:bidi="hi-IN"/>
        </w:rPr>
      </w:pPr>
      <w:r w:rsidRPr="008D769E">
        <w:rPr>
          <w:b/>
          <w:lang w:val="en-US"/>
        </w:rPr>
        <w:t xml:space="preserve">About </w:t>
      </w:r>
      <w:r w:rsidR="0066302E" w:rsidRPr="008D769E">
        <w:rPr>
          <w:b/>
          <w:lang w:val="en-US"/>
        </w:rPr>
        <w:t xml:space="preserve">Flight Tests </w:t>
      </w:r>
      <w:r w:rsidRPr="008D769E">
        <w:rPr>
          <w:b/>
          <w:lang w:val="en-US"/>
        </w:rPr>
        <w:t xml:space="preserve">of </w:t>
      </w:r>
      <w:r w:rsidR="0066302E" w:rsidRPr="008D769E">
        <w:rPr>
          <w:b/>
          <w:lang w:val="en-US"/>
        </w:rPr>
        <w:t>Magneto-Inertial Module</w:t>
      </w:r>
    </w:p>
    <w:p w:rsidR="00F4032E" w:rsidRPr="008A27DB" w:rsidRDefault="00F4032E" w:rsidP="00A674F9">
      <w:pPr>
        <w:tabs>
          <w:tab w:val="left" w:pos="708"/>
        </w:tabs>
        <w:suppressAutoHyphens/>
        <w:spacing w:line="238" w:lineRule="auto"/>
        <w:jc w:val="both"/>
        <w:rPr>
          <w:rFonts w:eastAsia="WenQuanYi Micro Hei"/>
          <w:lang w:val="en-US" w:eastAsia="zh-CN" w:bidi="hi-IN"/>
        </w:rPr>
      </w:pPr>
    </w:p>
    <w:p w:rsidR="00F4032E" w:rsidRPr="00B023A5" w:rsidRDefault="00F4032E" w:rsidP="00A674F9">
      <w:pPr>
        <w:tabs>
          <w:tab w:val="left" w:pos="708"/>
        </w:tabs>
        <w:suppressAutoHyphens/>
        <w:spacing w:line="238" w:lineRule="auto"/>
        <w:jc w:val="center"/>
        <w:rPr>
          <w:rFonts w:eastAsia="WenQuanYi Micro Hei"/>
          <w:lang w:val="en-US" w:eastAsia="zh-CN" w:bidi="hi-IN"/>
        </w:rPr>
      </w:pPr>
      <w:r w:rsidRPr="00B023A5">
        <w:rPr>
          <w:rFonts w:eastAsia="WenQuanYi Micro Hei"/>
          <w:b/>
          <w:lang w:val="en-US" w:eastAsia="zh-CN" w:bidi="hi-IN"/>
        </w:rPr>
        <w:t xml:space="preserve">G. N. </w:t>
      </w:r>
      <w:proofErr w:type="spellStart"/>
      <w:r w:rsidRPr="00B023A5">
        <w:rPr>
          <w:rFonts w:eastAsia="WenQuanYi Micro Hei"/>
          <w:b/>
          <w:lang w:val="en-US" w:eastAsia="zh-CN" w:bidi="hi-IN"/>
        </w:rPr>
        <w:t>Rumyantsev</w:t>
      </w:r>
      <w:proofErr w:type="spellEnd"/>
      <w:r w:rsidRPr="008A27DB">
        <w:rPr>
          <w:rFonts w:eastAsia="WenQuanYi Micro Hei"/>
          <w:lang w:val="en-US" w:eastAsia="zh-CN" w:bidi="hi-IN"/>
        </w:rPr>
        <w:t xml:space="preserve">, </w:t>
      </w:r>
      <w:r w:rsidRPr="00B023A5">
        <w:rPr>
          <w:rFonts w:eastAsia="WenQuanYi Micro Hei"/>
          <w:b/>
          <w:lang w:val="en-US" w:eastAsia="zh-CN" w:bidi="hi-IN"/>
        </w:rPr>
        <w:t xml:space="preserve">A. A. </w:t>
      </w:r>
      <w:proofErr w:type="spellStart"/>
      <w:r w:rsidRPr="00B023A5">
        <w:rPr>
          <w:rFonts w:eastAsia="WenQuanYi Micro Hei"/>
          <w:b/>
          <w:lang w:val="en-US" w:eastAsia="zh-CN" w:bidi="hi-IN"/>
        </w:rPr>
        <w:t>Ignatyev</w:t>
      </w:r>
      <w:proofErr w:type="spellEnd"/>
      <w:r w:rsidRPr="008A27DB">
        <w:rPr>
          <w:rFonts w:eastAsia="WenQuanYi Micro Hei"/>
          <w:lang w:val="en-US" w:eastAsia="zh-CN" w:bidi="hi-IN"/>
        </w:rPr>
        <w:t xml:space="preserve">, </w:t>
      </w:r>
      <w:r w:rsidRPr="00B023A5">
        <w:rPr>
          <w:rFonts w:eastAsia="WenQuanYi Micro Hei"/>
          <w:b/>
          <w:lang w:val="en-US" w:eastAsia="zh-CN" w:bidi="hi-IN"/>
        </w:rPr>
        <w:t xml:space="preserve">G. M. </w:t>
      </w:r>
      <w:proofErr w:type="spellStart"/>
      <w:r w:rsidRPr="00B023A5">
        <w:rPr>
          <w:rFonts w:eastAsia="WenQuanYi Micro Hei"/>
          <w:b/>
          <w:lang w:val="en-US" w:eastAsia="zh-CN" w:bidi="hi-IN"/>
        </w:rPr>
        <w:t>Proskuryakov</w:t>
      </w:r>
      <w:proofErr w:type="spellEnd"/>
    </w:p>
    <w:p w:rsidR="00F4032E" w:rsidRPr="008A27DB" w:rsidRDefault="00F4032E" w:rsidP="00A674F9">
      <w:pPr>
        <w:tabs>
          <w:tab w:val="left" w:pos="708"/>
        </w:tabs>
        <w:suppressAutoHyphens/>
        <w:spacing w:line="238" w:lineRule="auto"/>
        <w:jc w:val="both"/>
        <w:rPr>
          <w:rFonts w:eastAsia="WenQuanYi Micro Hei"/>
          <w:lang w:val="en-US" w:eastAsia="zh-CN" w:bidi="hi-IN"/>
        </w:rPr>
      </w:pPr>
    </w:p>
    <w:p w:rsidR="00F4032E" w:rsidRPr="00FF3E6A" w:rsidRDefault="00F4032E" w:rsidP="00A674F9">
      <w:pPr>
        <w:tabs>
          <w:tab w:val="left" w:pos="708"/>
        </w:tabs>
        <w:suppressAutoHyphens/>
        <w:spacing w:line="238" w:lineRule="auto"/>
        <w:ind w:firstLine="709"/>
        <w:jc w:val="both"/>
        <w:rPr>
          <w:rFonts w:eastAsia="WenQuanYi Micro Hei"/>
          <w:lang w:val="en-US" w:eastAsia="zh-CN" w:bidi="hi-IN"/>
        </w:rPr>
      </w:pPr>
      <w:r w:rsidRPr="008A27DB">
        <w:rPr>
          <w:rFonts w:eastAsia="WenQuanYi Micro Hei"/>
          <w:lang w:val="en-US" w:eastAsia="zh-CN" w:bidi="hi-IN"/>
        </w:rPr>
        <w:t xml:space="preserve">The article deals with the development, organization and conduct of flight tests of the magnetic inertial module that performs the functions of a </w:t>
      </w:r>
      <w:r w:rsidRPr="00FF3E6A">
        <w:rPr>
          <w:rFonts w:eastAsia="WenQuanYi Micro Hei"/>
          <w:lang w:val="en-US" w:eastAsia="zh-CN" w:bidi="hi-IN"/>
        </w:rPr>
        <w:t>strap down analytical</w:t>
      </w:r>
      <w:r w:rsidRPr="008A27DB">
        <w:rPr>
          <w:rFonts w:eastAsia="WenQuanYi Micro Hei"/>
          <w:lang w:val="en-US" w:eastAsia="zh-CN" w:bidi="hi-IN"/>
        </w:rPr>
        <w:t xml:space="preserve"> system of Autonomous orientation and navigation of mobile objects. The technique of semi-natural tests </w:t>
      </w:r>
      <w:r w:rsidRPr="00FF3E6A">
        <w:rPr>
          <w:rFonts w:eastAsia="WenQuanYi Micro Hei"/>
          <w:lang w:val="en-US" w:eastAsia="zh-CN" w:bidi="hi-IN"/>
        </w:rPr>
        <w:t xml:space="preserve">realized by means of three-stage (three-level) technologies is offered. </w:t>
      </w:r>
    </w:p>
    <w:p w:rsidR="00F4032E" w:rsidRPr="00B023A5" w:rsidRDefault="00F4032E" w:rsidP="00A674F9">
      <w:pPr>
        <w:tabs>
          <w:tab w:val="left" w:pos="708"/>
        </w:tabs>
        <w:suppressAutoHyphens/>
        <w:spacing w:line="238" w:lineRule="auto"/>
        <w:ind w:firstLine="709"/>
        <w:jc w:val="both"/>
        <w:rPr>
          <w:rFonts w:eastAsia="WenQuanYi Micro Hei"/>
          <w:lang w:val="en-US" w:eastAsia="zh-CN" w:bidi="hi-IN"/>
        </w:rPr>
      </w:pPr>
      <w:r w:rsidRPr="00FF3E6A">
        <w:rPr>
          <w:rFonts w:eastAsia="WenQuanYi Micro Hei"/>
          <w:i/>
          <w:lang w:val="en-US" w:eastAsia="zh-CN" w:bidi="hi-IN"/>
        </w:rPr>
        <w:t>Key words</w:t>
      </w:r>
      <w:r w:rsidRPr="00FF3E6A">
        <w:rPr>
          <w:rFonts w:eastAsia="WenQuanYi Micro Hei"/>
          <w:lang w:val="en-US" w:eastAsia="zh-CN" w:bidi="hi-IN"/>
        </w:rPr>
        <w:t xml:space="preserve">: magneto-inertial module, </w:t>
      </w:r>
      <w:proofErr w:type="spellStart"/>
      <w:r w:rsidRPr="00FF3E6A">
        <w:rPr>
          <w:rFonts w:eastAsia="WenQuanYi Micro Hei"/>
          <w:lang w:val="en-US" w:eastAsia="zh-CN" w:bidi="hi-IN"/>
        </w:rPr>
        <w:t>magnetometry</w:t>
      </w:r>
      <w:proofErr w:type="spellEnd"/>
      <w:r w:rsidRPr="00FF3E6A">
        <w:rPr>
          <w:rFonts w:eastAsia="WenQuanYi Micro Hei"/>
          <w:lang w:val="en-US" w:eastAsia="zh-CN" w:bidi="hi-IN"/>
        </w:rPr>
        <w:t>, magneto-inertial information, tool calibration, facility calibration, flight testing, telemetry, post-processing information, the autonomous orientation and navigation.</w:t>
      </w:r>
    </w:p>
    <w:p w:rsidR="00F4032E" w:rsidRPr="00FF3E6A" w:rsidRDefault="00F4032E" w:rsidP="00BA5CB9">
      <w:pPr>
        <w:pageBreakBefore/>
        <w:spacing w:line="252" w:lineRule="auto"/>
        <w:ind w:firstLine="709"/>
        <w:jc w:val="both"/>
        <w:rPr>
          <w:spacing w:val="-2"/>
          <w:sz w:val="28"/>
          <w:szCs w:val="28"/>
        </w:rPr>
      </w:pPr>
      <w:r w:rsidRPr="00CB1882">
        <w:rPr>
          <w:sz w:val="28"/>
          <w:szCs w:val="28"/>
        </w:rPr>
        <w:lastRenderedPageBreak/>
        <w:t xml:space="preserve">В начале </w:t>
      </w:r>
      <w:r w:rsidRPr="00CB1882">
        <w:rPr>
          <w:sz w:val="28"/>
          <w:szCs w:val="28"/>
          <w:lang w:val="en-US"/>
        </w:rPr>
        <w:t>XXI</w:t>
      </w:r>
      <w:r w:rsidRPr="00CB1882">
        <w:rPr>
          <w:sz w:val="28"/>
          <w:szCs w:val="28"/>
        </w:rPr>
        <w:t xml:space="preserve"> столетия со стороны специалистов в области управл</w:t>
      </w:r>
      <w:r w:rsidRPr="00CB1882">
        <w:rPr>
          <w:sz w:val="28"/>
          <w:szCs w:val="28"/>
        </w:rPr>
        <w:t>е</w:t>
      </w:r>
      <w:r w:rsidRPr="00CB1882">
        <w:rPr>
          <w:sz w:val="28"/>
          <w:szCs w:val="28"/>
        </w:rPr>
        <w:t>ния различными подвижными объектами усиливается внимание к вопросам использования магнитометрической информации для решения разнообра</w:t>
      </w:r>
      <w:r w:rsidRPr="00CB1882">
        <w:rPr>
          <w:sz w:val="28"/>
          <w:szCs w:val="28"/>
        </w:rPr>
        <w:t>з</w:t>
      </w:r>
      <w:r w:rsidRPr="00CB1882">
        <w:rPr>
          <w:sz w:val="28"/>
          <w:szCs w:val="28"/>
        </w:rPr>
        <w:t>ных задач геологоразведки и геофизики, поиска и обнаружения феррома</w:t>
      </w:r>
      <w:r w:rsidRPr="00CB1882">
        <w:rPr>
          <w:sz w:val="28"/>
          <w:szCs w:val="28"/>
        </w:rPr>
        <w:t>г</w:t>
      </w:r>
      <w:r w:rsidRPr="00CB1882">
        <w:rPr>
          <w:sz w:val="28"/>
          <w:szCs w:val="28"/>
        </w:rPr>
        <w:t>нитных тел с борта подвижного основания, автономной ориентации, нав</w:t>
      </w:r>
      <w:r w:rsidRPr="00CB1882">
        <w:rPr>
          <w:sz w:val="28"/>
          <w:szCs w:val="28"/>
        </w:rPr>
        <w:t>и</w:t>
      </w:r>
      <w:r w:rsidRPr="00CB1882">
        <w:rPr>
          <w:sz w:val="28"/>
          <w:szCs w:val="28"/>
        </w:rPr>
        <w:t>гации и на</w:t>
      </w:r>
      <w:r>
        <w:rPr>
          <w:sz w:val="28"/>
          <w:szCs w:val="28"/>
        </w:rPr>
        <w:t>ведения подвижных объектов и др</w:t>
      </w:r>
      <w:r w:rsidRPr="00CB1882">
        <w:rPr>
          <w:sz w:val="28"/>
          <w:szCs w:val="28"/>
        </w:rPr>
        <w:t xml:space="preserve">. </w:t>
      </w:r>
      <w:r>
        <w:rPr>
          <w:sz w:val="28"/>
          <w:szCs w:val="28"/>
        </w:rPr>
        <w:t>[1–</w:t>
      </w:r>
      <w:r w:rsidRPr="00CB1882">
        <w:rPr>
          <w:sz w:val="28"/>
          <w:szCs w:val="28"/>
        </w:rPr>
        <w:t xml:space="preserve">8]. </w:t>
      </w:r>
      <w:r w:rsidRPr="00FF3E6A">
        <w:rPr>
          <w:spacing w:val="-2"/>
          <w:sz w:val="28"/>
          <w:szCs w:val="28"/>
        </w:rPr>
        <w:t>Это обусловлено тем, что магнитометрический канал измерений является автономным, достаточно высоко информативным и содержащим разнообразную информацию о гл</w:t>
      </w:r>
      <w:r w:rsidRPr="00FF3E6A">
        <w:rPr>
          <w:spacing w:val="-2"/>
          <w:sz w:val="28"/>
          <w:szCs w:val="28"/>
        </w:rPr>
        <w:t>о</w:t>
      </w:r>
      <w:r w:rsidRPr="00FF3E6A">
        <w:rPr>
          <w:spacing w:val="-2"/>
          <w:sz w:val="28"/>
          <w:szCs w:val="28"/>
        </w:rPr>
        <w:t>бальных, региональных и локальных магнитных аномалиях естественного и техногенного происхождения, а также о координатах местоположения об</w:t>
      </w:r>
      <w:r w:rsidRPr="00FF3E6A">
        <w:rPr>
          <w:spacing w:val="-2"/>
          <w:sz w:val="28"/>
          <w:szCs w:val="28"/>
        </w:rPr>
        <w:t>ъ</w:t>
      </w:r>
      <w:r w:rsidRPr="00FF3E6A">
        <w:rPr>
          <w:spacing w:val="-2"/>
          <w:sz w:val="28"/>
          <w:szCs w:val="28"/>
        </w:rPr>
        <w:t xml:space="preserve">екта и других параметрах его пространственного состояния [3–8]. </w:t>
      </w:r>
    </w:p>
    <w:p w:rsidR="00F4032E" w:rsidRPr="00CB1882" w:rsidRDefault="00F4032E" w:rsidP="00BA5CB9">
      <w:pPr>
        <w:spacing w:line="252" w:lineRule="auto"/>
        <w:ind w:firstLine="708"/>
        <w:jc w:val="both"/>
        <w:rPr>
          <w:sz w:val="28"/>
          <w:szCs w:val="28"/>
        </w:rPr>
      </w:pPr>
      <w:r w:rsidRPr="00CB1882">
        <w:rPr>
          <w:sz w:val="28"/>
          <w:szCs w:val="28"/>
        </w:rPr>
        <w:t>В настоящее время информационные свойства магнитометрического канала измерений используются далеко не в полной мере. Кроме того в</w:t>
      </w:r>
      <w:r w:rsidRPr="00CB1882">
        <w:rPr>
          <w:sz w:val="28"/>
          <w:szCs w:val="28"/>
        </w:rPr>
        <w:t>ы</w:t>
      </w:r>
      <w:r w:rsidRPr="00CB1882">
        <w:rPr>
          <w:sz w:val="28"/>
          <w:szCs w:val="28"/>
        </w:rPr>
        <w:t>яснилось, что на работу магнитометрического канала измерений сущес</w:t>
      </w:r>
      <w:r w:rsidRPr="00CB1882">
        <w:rPr>
          <w:sz w:val="28"/>
          <w:szCs w:val="28"/>
        </w:rPr>
        <w:t>т</w:t>
      </w:r>
      <w:r w:rsidRPr="00CB1882">
        <w:rPr>
          <w:sz w:val="28"/>
          <w:szCs w:val="28"/>
        </w:rPr>
        <w:t>венное влияние оказыва</w:t>
      </w:r>
      <w:r>
        <w:rPr>
          <w:sz w:val="28"/>
          <w:szCs w:val="28"/>
        </w:rPr>
        <w:t>ю</w:t>
      </w:r>
      <w:r w:rsidRPr="00CB1882">
        <w:rPr>
          <w:sz w:val="28"/>
          <w:szCs w:val="28"/>
        </w:rPr>
        <w:t xml:space="preserve">т </w:t>
      </w:r>
      <w:r w:rsidRPr="00D66FFB">
        <w:rPr>
          <w:sz w:val="28"/>
          <w:szCs w:val="28"/>
        </w:rPr>
        <w:t>многообразные дестабилизирующие</w:t>
      </w:r>
      <w:r>
        <w:rPr>
          <w:sz w:val="28"/>
          <w:szCs w:val="28"/>
        </w:rPr>
        <w:t xml:space="preserve"> факторы (методические</w:t>
      </w:r>
      <w:r w:rsidRPr="00CB1882">
        <w:rPr>
          <w:sz w:val="28"/>
          <w:szCs w:val="28"/>
        </w:rPr>
        <w:t>, инструменталь</w:t>
      </w:r>
      <w:r>
        <w:rPr>
          <w:sz w:val="28"/>
          <w:szCs w:val="28"/>
        </w:rPr>
        <w:t>ные</w:t>
      </w:r>
      <w:r w:rsidRPr="00CB1882">
        <w:rPr>
          <w:sz w:val="28"/>
          <w:szCs w:val="28"/>
        </w:rPr>
        <w:t>, технологиче</w:t>
      </w:r>
      <w:r>
        <w:rPr>
          <w:sz w:val="28"/>
          <w:szCs w:val="28"/>
        </w:rPr>
        <w:t>ские</w:t>
      </w:r>
      <w:r w:rsidRPr="00CB1882">
        <w:rPr>
          <w:sz w:val="28"/>
          <w:szCs w:val="28"/>
        </w:rPr>
        <w:t>, эксплуатацион</w:t>
      </w:r>
      <w:r>
        <w:rPr>
          <w:sz w:val="28"/>
          <w:szCs w:val="28"/>
        </w:rPr>
        <w:t>ные</w:t>
      </w:r>
      <w:r w:rsidRPr="00CB1882">
        <w:rPr>
          <w:sz w:val="28"/>
          <w:szCs w:val="28"/>
        </w:rPr>
        <w:t xml:space="preserve"> и др.) [</w:t>
      </w:r>
      <w:r>
        <w:rPr>
          <w:sz w:val="28"/>
          <w:szCs w:val="28"/>
        </w:rPr>
        <w:t>9–</w:t>
      </w:r>
      <w:r w:rsidRPr="00CB1882">
        <w:rPr>
          <w:sz w:val="28"/>
          <w:szCs w:val="28"/>
        </w:rPr>
        <w:t xml:space="preserve">13]. Для </w:t>
      </w:r>
      <w:r>
        <w:rPr>
          <w:sz w:val="28"/>
          <w:szCs w:val="28"/>
        </w:rPr>
        <w:t xml:space="preserve">их </w:t>
      </w:r>
      <w:r w:rsidRPr="00CB1882">
        <w:rPr>
          <w:sz w:val="28"/>
          <w:szCs w:val="28"/>
        </w:rPr>
        <w:t>компенсации разработаны разнообразные технологич</w:t>
      </w:r>
      <w:r w:rsidRPr="00CB1882">
        <w:rPr>
          <w:sz w:val="28"/>
          <w:szCs w:val="28"/>
        </w:rPr>
        <w:t>е</w:t>
      </w:r>
      <w:r w:rsidRPr="00CB1882">
        <w:rPr>
          <w:sz w:val="28"/>
          <w:szCs w:val="28"/>
        </w:rPr>
        <w:t>ские (метрологические, геометрические, температурные, режимные) и об</w:t>
      </w:r>
      <w:r w:rsidRPr="00CB1882">
        <w:rPr>
          <w:sz w:val="28"/>
          <w:szCs w:val="28"/>
        </w:rPr>
        <w:t>ъ</w:t>
      </w:r>
      <w:r w:rsidRPr="00CB1882">
        <w:rPr>
          <w:sz w:val="28"/>
          <w:szCs w:val="28"/>
        </w:rPr>
        <w:t>ектовые калибровки [14,</w:t>
      </w:r>
      <w:r>
        <w:rPr>
          <w:sz w:val="28"/>
          <w:szCs w:val="28"/>
        </w:rPr>
        <w:t xml:space="preserve"> </w:t>
      </w:r>
      <w:r w:rsidRPr="00CB1882">
        <w:rPr>
          <w:sz w:val="28"/>
          <w:szCs w:val="28"/>
        </w:rPr>
        <w:t xml:space="preserve">15]. </w:t>
      </w:r>
    </w:p>
    <w:p w:rsidR="00F4032E" w:rsidRPr="00A77168" w:rsidRDefault="00F4032E" w:rsidP="00BA5CB9">
      <w:pPr>
        <w:spacing w:line="252" w:lineRule="auto"/>
        <w:ind w:firstLine="708"/>
        <w:jc w:val="both"/>
        <w:rPr>
          <w:spacing w:val="-2"/>
          <w:sz w:val="28"/>
          <w:szCs w:val="28"/>
        </w:rPr>
      </w:pPr>
      <w:r w:rsidRPr="00A77168">
        <w:rPr>
          <w:spacing w:val="-2"/>
          <w:sz w:val="28"/>
          <w:szCs w:val="28"/>
        </w:rPr>
        <w:t>Однако многие дестабилизирующие факторы носят внешний (к тому же случайный) характер, что не дает возможности предварительного пров</w:t>
      </w:r>
      <w:r w:rsidRPr="00A77168">
        <w:rPr>
          <w:spacing w:val="-2"/>
          <w:sz w:val="28"/>
          <w:szCs w:val="28"/>
        </w:rPr>
        <w:t>е</w:t>
      </w:r>
      <w:r w:rsidRPr="00A77168">
        <w:rPr>
          <w:spacing w:val="-2"/>
          <w:sz w:val="28"/>
          <w:szCs w:val="28"/>
        </w:rPr>
        <w:t>дения каких-либо калибровок и настроек магнитометров. Примером тому может служить дестабилизирующий фактор, связанный с вредным влиянием на показания магнитометров региональных и локальных магнитных аном</w:t>
      </w:r>
      <w:r w:rsidRPr="00A77168">
        <w:rPr>
          <w:spacing w:val="-2"/>
          <w:sz w:val="28"/>
          <w:szCs w:val="28"/>
        </w:rPr>
        <w:t>а</w:t>
      </w:r>
      <w:r w:rsidRPr="00A77168">
        <w:rPr>
          <w:spacing w:val="-2"/>
          <w:sz w:val="28"/>
          <w:szCs w:val="28"/>
        </w:rPr>
        <w:t>лий (ЛМА) естественного (рис. 1) и техногенного (табл. 1) характера</w:t>
      </w:r>
      <w:r w:rsidRPr="00A77168">
        <w:rPr>
          <w:bCs/>
          <w:spacing w:val="-2"/>
          <w:kern w:val="24"/>
        </w:rPr>
        <w:t xml:space="preserve"> </w:t>
      </w:r>
      <w:r w:rsidRPr="00A77168">
        <w:rPr>
          <w:spacing w:val="-2"/>
          <w:sz w:val="28"/>
          <w:szCs w:val="28"/>
        </w:rPr>
        <w:t>[3].</w:t>
      </w:r>
    </w:p>
    <w:p w:rsidR="00F4032E" w:rsidRPr="0099225D" w:rsidRDefault="00376A26" w:rsidP="00F4032E">
      <w:pPr>
        <w:jc w:val="center"/>
        <w:rPr>
          <w:color w:val="FF0000"/>
          <w:sz w:val="28"/>
          <w:szCs w:val="28"/>
        </w:rPr>
      </w:pPr>
      <w:r>
        <w:rPr>
          <w:color w:val="FF0000"/>
          <w:sz w:val="28"/>
          <w:szCs w:val="28"/>
        </w:rPr>
      </w:r>
      <w:r>
        <w:rPr>
          <w:color w:val="FF0000"/>
          <w:sz w:val="28"/>
          <w:szCs w:val="28"/>
        </w:rPr>
        <w:pict>
          <v:group id="_x0000_s1798984" editas="canvas" style="width:383.8pt;height:222.8pt;mso-position-horizontal-relative:char;mso-position-vertical-relative:line" coordorigin="1702,7254" coordsize="7676,4456">
            <o:lock v:ext="edit" aspectratio="t"/>
            <v:shape id="_x0000_s1798985" type="#_x0000_t75" style="position:absolute;left:1702;top:7254;width:7676;height:4456" o:preferrelative="f">
              <v:fill o:detectmouseclick="t"/>
              <v:path o:extrusionok="t" o:connecttype="none"/>
              <o:lock v:ext="edit" text="t"/>
            </v:shape>
            <v:shape id="_x0000_s1798986" type="#_x0000_t75" style="position:absolute;left:2152;top:8193;width:6705;height:3020">
              <v:imagedata r:id="rId29" o:title=""/>
            </v:shape>
            <v:shape id="_x0000_s1798987" type="#_x0000_t202" style="position:absolute;left:2399;top:10680;width:863;height:334" stroked="f">
              <v:fill opacity="0"/>
              <v:textbox inset="0,0,0,0">
                <w:txbxContent>
                  <w:p w:rsidR="002B2587" w:rsidRPr="005E02D1" w:rsidRDefault="002B2587" w:rsidP="00F4032E">
                    <w:pPr>
                      <w:jc w:val="center"/>
                    </w:pPr>
                    <w:r>
                      <w:t>200 нТл</w:t>
                    </w:r>
                  </w:p>
                </w:txbxContent>
              </v:textbox>
            </v:shape>
            <v:shape id="_x0000_s1798988" type="#_x0000_t202" style="position:absolute;left:2042;top:11188;width:369;height:334" stroked="f">
              <v:fill opacity="0"/>
              <v:textbox inset="0,0,0,0">
                <w:txbxContent>
                  <w:p w:rsidR="002B2587" w:rsidRPr="005E02D1" w:rsidRDefault="002B2587" w:rsidP="00F4032E">
                    <w:pPr>
                      <w:jc w:val="center"/>
                    </w:pPr>
                    <w:r>
                      <w:t>0</w:t>
                    </w:r>
                  </w:p>
                </w:txbxContent>
              </v:textbox>
            </v:shape>
            <v:shape id="_x0000_s1798989" type="#_x0000_t202" style="position:absolute;left:2592;top:11188;width:369;height:334" stroked="f">
              <v:fill opacity="0"/>
              <v:textbox inset="0,0,0,0">
                <w:txbxContent>
                  <w:p w:rsidR="002B2587" w:rsidRPr="005E02D1" w:rsidRDefault="002B2587" w:rsidP="00F4032E">
                    <w:pPr>
                      <w:jc w:val="center"/>
                    </w:pPr>
                    <w:r>
                      <w:t>5</w:t>
                    </w:r>
                  </w:p>
                </w:txbxContent>
              </v:textbox>
            </v:shape>
            <v:shape id="_x0000_s1798990" type="#_x0000_t202" style="position:absolute;left:3202;top:11188;width:369;height:334" stroked="f">
              <v:fill opacity="0"/>
              <v:textbox inset="0,0,0,0">
                <w:txbxContent>
                  <w:p w:rsidR="002B2587" w:rsidRPr="005E02D1" w:rsidRDefault="002B2587" w:rsidP="00F4032E">
                    <w:pPr>
                      <w:jc w:val="center"/>
                    </w:pPr>
                    <w:r>
                      <w:t>10</w:t>
                    </w:r>
                  </w:p>
                </w:txbxContent>
              </v:textbox>
            </v:shape>
            <v:shape id="_x0000_s1798991" type="#_x0000_t202" style="position:absolute;left:3744;top:11188;width:369;height:334" stroked="f">
              <v:fill opacity="0"/>
              <v:textbox inset="0,0,0,0">
                <w:txbxContent>
                  <w:p w:rsidR="002B2587" w:rsidRPr="005E02D1" w:rsidRDefault="002B2587" w:rsidP="00F4032E">
                    <w:pPr>
                      <w:jc w:val="center"/>
                    </w:pPr>
                    <w:r>
                      <w:t>15</w:t>
                    </w:r>
                  </w:p>
                </w:txbxContent>
              </v:textbox>
            </v:shape>
            <v:shape id="_x0000_s1798992" type="#_x0000_t202" style="position:absolute;left:4343;top:11188;width:369;height:334" stroked="f">
              <v:fill opacity="0"/>
              <v:textbox inset="0,0,0,0">
                <w:txbxContent>
                  <w:p w:rsidR="002B2587" w:rsidRPr="005E02D1" w:rsidRDefault="002B2587" w:rsidP="00F4032E">
                    <w:pPr>
                      <w:jc w:val="center"/>
                    </w:pPr>
                    <w:r>
                      <w:t>20</w:t>
                    </w:r>
                  </w:p>
                </w:txbxContent>
              </v:textbox>
            </v:shape>
            <v:shape id="_x0000_s1798993" type="#_x0000_t202" style="position:absolute;left:4930;top:11188;width:369;height:334" stroked="f">
              <v:fill opacity="0"/>
              <v:textbox inset="0,0,0,0">
                <w:txbxContent>
                  <w:p w:rsidR="002B2587" w:rsidRPr="005E02D1" w:rsidRDefault="002B2587" w:rsidP="00F4032E">
                    <w:pPr>
                      <w:jc w:val="center"/>
                    </w:pPr>
                    <w:r>
                      <w:t>25</w:t>
                    </w:r>
                  </w:p>
                </w:txbxContent>
              </v:textbox>
            </v:shape>
            <v:shape id="_x0000_s1798994" type="#_x0000_t202" style="position:absolute;left:5495;top:11188;width:369;height:334" stroked="f">
              <v:fill opacity="0"/>
              <v:textbox inset="0,0,0,0">
                <w:txbxContent>
                  <w:p w:rsidR="002B2587" w:rsidRPr="005E02D1" w:rsidRDefault="002B2587" w:rsidP="00F4032E">
                    <w:pPr>
                      <w:jc w:val="center"/>
                    </w:pPr>
                    <w:r>
                      <w:t>30</w:t>
                    </w:r>
                  </w:p>
                </w:txbxContent>
              </v:textbox>
            </v:shape>
            <v:shape id="_x0000_s1798995" type="#_x0000_t202" style="position:absolute;left:6071;top:11188;width:369;height:334" stroked="f">
              <v:fill opacity="0"/>
              <v:textbox inset="0,0,0,0">
                <w:txbxContent>
                  <w:p w:rsidR="002B2587" w:rsidRPr="005E02D1" w:rsidRDefault="002B2587" w:rsidP="00F4032E">
                    <w:pPr>
                      <w:jc w:val="center"/>
                    </w:pPr>
                    <w:r>
                      <w:t>35</w:t>
                    </w:r>
                  </w:p>
                </w:txbxContent>
              </v:textbox>
            </v:shape>
            <v:shape id="_x0000_s1798996" type="#_x0000_t202" style="position:absolute;left:6658;top:11188;width:369;height:334" stroked="f">
              <v:fill opacity="0"/>
              <v:textbox inset="0,0,0,0">
                <w:txbxContent>
                  <w:p w:rsidR="002B2587" w:rsidRPr="005E02D1" w:rsidRDefault="002B2587" w:rsidP="00F4032E">
                    <w:pPr>
                      <w:jc w:val="center"/>
                    </w:pPr>
                    <w:r>
                      <w:t>40</w:t>
                    </w:r>
                  </w:p>
                </w:txbxContent>
              </v:textbox>
            </v:shape>
            <v:shape id="_x0000_s1798997" type="#_x0000_t202" style="position:absolute;left:7234;top:11188;width:369;height:334" stroked="f">
              <v:fill opacity="0"/>
              <v:textbox inset="0,0,0,0">
                <w:txbxContent>
                  <w:p w:rsidR="002B2587" w:rsidRPr="005E02D1" w:rsidRDefault="002B2587" w:rsidP="00F4032E">
                    <w:pPr>
                      <w:jc w:val="center"/>
                    </w:pPr>
                    <w:r>
                      <w:t>45</w:t>
                    </w:r>
                  </w:p>
                </w:txbxContent>
              </v:textbox>
            </v:shape>
            <v:shape id="_x0000_s1798998" type="#_x0000_t202" style="position:absolute;left:7706;top:11216;width:1464;height:334" stroked="f">
              <v:fill opacity="0"/>
              <v:textbox inset="0,0,0,0">
                <w:txbxContent>
                  <w:p w:rsidR="002B2587" w:rsidRPr="005E02D1" w:rsidRDefault="002B2587" w:rsidP="00F4032E">
                    <w:pPr>
                      <w:jc w:val="center"/>
                    </w:pPr>
                    <w:r>
                      <w:t xml:space="preserve">Маршрут, </w:t>
                    </w:r>
                    <w:proofErr w:type="gramStart"/>
                    <w:r>
                      <w:t>км</w:t>
                    </w:r>
                    <w:proofErr w:type="gramEnd"/>
                  </w:p>
                </w:txbxContent>
              </v:textbox>
            </v:shape>
            <v:shape id="_x0000_s1798999" type="#_x0000_t202" style="position:absolute;left:1923;top:7859;width:1126;height:334" stroked="f">
              <v:fill opacity="0"/>
              <v:textbox inset="0,0,0,0">
                <w:txbxContent>
                  <w:p w:rsidR="002B2587" w:rsidRPr="00A77168" w:rsidRDefault="002B2587" w:rsidP="00F4032E">
                    <w:pPr>
                      <w:jc w:val="center"/>
                    </w:pPr>
                    <w:r w:rsidRPr="00A77168">
                      <w:rPr>
                        <w:i/>
                        <w:lang w:val="en-US"/>
                      </w:rPr>
                      <w:t>B</w:t>
                    </w:r>
                    <w:r w:rsidRPr="00A77168">
                      <w:t>, нТл</w:t>
                    </w:r>
                  </w:p>
                </w:txbxContent>
              </v:textbox>
            </v:shape>
            <v:shape id="_x0000_s1799000" type="#_x0000_t202" style="position:absolute;left:3588;top:7323;width:3933;height:311" stroked="f">
              <v:fill opacity="0"/>
              <v:textbox inset="0,0,0,0">
                <w:txbxContent>
                  <w:p w:rsidR="002B2587" w:rsidRPr="0046229C" w:rsidRDefault="002B2587" w:rsidP="00F4032E">
                    <w:pPr>
                      <w:jc w:val="center"/>
                      <w:rPr>
                        <w:b/>
                      </w:rPr>
                    </w:pPr>
                  </w:p>
                </w:txbxContent>
              </v:textbox>
            </v:shape>
            <v:shape id="_x0000_s1799001" type="#_x0000_t202" style="position:absolute;left:8606;top:9577;width:642;height:334" stroked="f">
              <v:fill opacity="0"/>
              <v:textbox inset="0,0,0,0">
                <w:txbxContent>
                  <w:p w:rsidR="002B2587" w:rsidRPr="00CD2FA7" w:rsidRDefault="002B2587" w:rsidP="00F4032E">
                    <w:pPr>
                      <w:jc w:val="center"/>
                    </w:pPr>
                    <w:r>
                      <w:rPr>
                        <w:i/>
                      </w:rPr>
                      <w:t>1</w:t>
                    </w:r>
                  </w:p>
                </w:txbxContent>
              </v:textbox>
            </v:shape>
            <v:shape id="_x0000_s1799002" type="#_x0000_t202" style="position:absolute;left:8606;top:10072;width:642;height:334" stroked="f">
              <v:fill opacity="0"/>
              <v:textbox inset="0,0,0,0">
                <w:txbxContent>
                  <w:p w:rsidR="002B2587" w:rsidRPr="00CD2FA7" w:rsidRDefault="002B2587" w:rsidP="00F4032E">
                    <w:pPr>
                      <w:jc w:val="center"/>
                    </w:pPr>
                    <w:r>
                      <w:rPr>
                        <w:i/>
                      </w:rPr>
                      <w:t>2</w:t>
                    </w:r>
                  </w:p>
                </w:txbxContent>
              </v:textbox>
            </v:shape>
            <v:shape id="_x0000_s1799003" type="#_x0000_t202" style="position:absolute;left:8606;top:10280;width:642;height:334" stroked="f">
              <v:fill opacity="0"/>
              <v:textbox inset="0,0,0,0">
                <w:txbxContent>
                  <w:p w:rsidR="002B2587" w:rsidRPr="00CD2FA7" w:rsidRDefault="002B2587" w:rsidP="00F4032E">
                    <w:pPr>
                      <w:jc w:val="center"/>
                    </w:pPr>
                    <w:r>
                      <w:rPr>
                        <w:i/>
                      </w:rPr>
                      <w:t>3</w:t>
                    </w:r>
                  </w:p>
                </w:txbxContent>
              </v:textbox>
            </v:shape>
            <v:shape id="_x0000_s1799004" type="#_x0000_t202" style="position:absolute;left:8555;top:10614;width:700;height:334" stroked="f">
              <v:fill opacity="0"/>
              <v:textbox inset="0,0,0,0">
                <w:txbxContent>
                  <w:p w:rsidR="002B2587" w:rsidRPr="00CD2FA7" w:rsidRDefault="002B2587" w:rsidP="00F4032E">
                    <w:pPr>
                      <w:jc w:val="center"/>
                    </w:pPr>
                    <w:r>
                      <w:rPr>
                        <w:i/>
                      </w:rPr>
                      <w:t>4</w:t>
                    </w:r>
                  </w:p>
                </w:txbxContent>
              </v:textbox>
            </v:shape>
            <v:shape id="_x0000_s1799005" type="#_x0000_t202" style="position:absolute;left:8555;top:10821;width:744;height:334" stroked="f">
              <v:fill opacity="0"/>
              <v:textbox inset="0,0,0,0">
                <w:txbxContent>
                  <w:p w:rsidR="002B2587" w:rsidRPr="00CD2FA7" w:rsidRDefault="002B2587" w:rsidP="00F4032E">
                    <w:pPr>
                      <w:jc w:val="center"/>
                    </w:pPr>
                    <w:r>
                      <w:rPr>
                        <w:i/>
                      </w:rPr>
                      <w:t>5</w:t>
                    </w:r>
                  </w:p>
                </w:txbxContent>
              </v:textbox>
            </v:shape>
            <w10:wrap type="none"/>
            <w10:anchorlock/>
          </v:group>
        </w:pict>
      </w:r>
    </w:p>
    <w:p w:rsidR="00BA5CB9" w:rsidRDefault="00BA5CB9" w:rsidP="00F4032E">
      <w:pPr>
        <w:ind w:left="1276" w:right="990"/>
        <w:jc w:val="both"/>
      </w:pPr>
    </w:p>
    <w:p w:rsidR="00F4032E" w:rsidRPr="00A77168" w:rsidRDefault="00F4032E" w:rsidP="00F4032E">
      <w:pPr>
        <w:ind w:left="1276" w:right="990"/>
        <w:jc w:val="both"/>
      </w:pPr>
      <w:r w:rsidRPr="00A77168">
        <w:t>Рис. 1. Изменение аномального магнитного поля Земли по ма</w:t>
      </w:r>
      <w:r w:rsidRPr="00A77168">
        <w:t>р</w:t>
      </w:r>
      <w:r w:rsidRPr="00A77168">
        <w:t xml:space="preserve">шруту длиной 65 км по результатам измерений на высоте </w:t>
      </w:r>
      <w:r w:rsidRPr="00A77168">
        <w:rPr>
          <w:i/>
          <w:lang w:val="en-US"/>
        </w:rPr>
        <w:t>h</w:t>
      </w:r>
      <w:r w:rsidRPr="00A77168">
        <w:t xml:space="preserve"> от п</w:t>
      </w:r>
      <w:r w:rsidRPr="00A77168">
        <w:t>о</w:t>
      </w:r>
      <w:r w:rsidR="008E7369">
        <w:t xml:space="preserve">верхности: </w:t>
      </w:r>
      <w:r w:rsidRPr="00A77168">
        <w:rPr>
          <w:i/>
        </w:rPr>
        <w:t>1</w:t>
      </w:r>
      <w:r w:rsidRPr="00A77168">
        <w:t xml:space="preserve"> – 50 м; </w:t>
      </w:r>
      <w:r w:rsidRPr="00A77168">
        <w:rPr>
          <w:i/>
        </w:rPr>
        <w:t>2</w:t>
      </w:r>
      <w:r w:rsidRPr="00A77168">
        <w:t xml:space="preserve"> – 100 м; </w:t>
      </w:r>
      <w:r w:rsidRPr="00A77168">
        <w:rPr>
          <w:i/>
        </w:rPr>
        <w:t>3</w:t>
      </w:r>
      <w:r w:rsidRPr="00A77168">
        <w:t xml:space="preserve"> – 500 м; </w:t>
      </w:r>
      <w:r w:rsidRPr="00A77168">
        <w:rPr>
          <w:i/>
        </w:rPr>
        <w:t>4</w:t>
      </w:r>
      <w:r w:rsidRPr="00A77168">
        <w:t xml:space="preserve"> – 1000 м; </w:t>
      </w:r>
      <w:r w:rsidRPr="00A77168">
        <w:rPr>
          <w:i/>
        </w:rPr>
        <w:t>5</w:t>
      </w:r>
      <w:r w:rsidRPr="00A77168">
        <w:t xml:space="preserve"> – 2000 м</w:t>
      </w:r>
    </w:p>
    <w:p w:rsidR="00F4032E" w:rsidRDefault="00F4032E" w:rsidP="00F4032E">
      <w:pPr>
        <w:ind w:firstLine="708"/>
        <w:jc w:val="right"/>
        <w:rPr>
          <w:i/>
        </w:rPr>
      </w:pPr>
    </w:p>
    <w:p w:rsidR="00F4032E" w:rsidRPr="0099225D" w:rsidRDefault="00F4032E" w:rsidP="00BA5CB9">
      <w:pPr>
        <w:pageBreakBefore/>
        <w:spacing w:line="264" w:lineRule="auto"/>
        <w:ind w:firstLine="709"/>
        <w:jc w:val="right"/>
      </w:pPr>
      <w:r w:rsidRPr="0099225D">
        <w:rPr>
          <w:i/>
        </w:rPr>
        <w:lastRenderedPageBreak/>
        <w:t>Таблица</w:t>
      </w:r>
      <w:r w:rsidRPr="0099225D">
        <w:t xml:space="preserve"> </w:t>
      </w:r>
      <w:r w:rsidRPr="00270813">
        <w:rPr>
          <w:i/>
        </w:rPr>
        <w:t>1</w:t>
      </w:r>
    </w:p>
    <w:p w:rsidR="00F4032E" w:rsidRPr="008E7369" w:rsidRDefault="00F4032E" w:rsidP="00BA5CB9">
      <w:pPr>
        <w:spacing w:line="264" w:lineRule="auto"/>
        <w:jc w:val="center"/>
      </w:pPr>
    </w:p>
    <w:p w:rsidR="00F4032E" w:rsidRPr="00A77168" w:rsidRDefault="00F4032E" w:rsidP="00BA5CB9">
      <w:pPr>
        <w:spacing w:line="264" w:lineRule="auto"/>
        <w:jc w:val="center"/>
        <w:rPr>
          <w:b/>
        </w:rPr>
      </w:pPr>
      <w:r w:rsidRPr="00A77168">
        <w:rPr>
          <w:b/>
        </w:rPr>
        <w:t>Влияние л</w:t>
      </w:r>
      <w:r w:rsidRPr="00A77168">
        <w:rPr>
          <w:b/>
          <w:spacing w:val="-2"/>
        </w:rPr>
        <w:t>окальных магнитных аномалий</w:t>
      </w:r>
      <w:r w:rsidRPr="00A77168">
        <w:rPr>
          <w:b/>
        </w:rPr>
        <w:t xml:space="preserve"> </w:t>
      </w:r>
      <w:r w:rsidRPr="00A77168">
        <w:rPr>
          <w:b/>
          <w:bCs/>
          <w:kern w:val="24"/>
        </w:rPr>
        <w:t>на показания блока магнитометров</w:t>
      </w:r>
    </w:p>
    <w:p w:rsidR="00F4032E" w:rsidRPr="0099225D" w:rsidRDefault="00F4032E" w:rsidP="00BA5CB9">
      <w:pPr>
        <w:spacing w:line="264" w:lineRule="auto"/>
        <w:jc w:val="cente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835"/>
        <w:gridCol w:w="1843"/>
        <w:gridCol w:w="992"/>
        <w:gridCol w:w="992"/>
      </w:tblGrid>
      <w:tr w:rsidR="008E4066" w:rsidRPr="0099225D" w:rsidTr="002529DB">
        <w:tc>
          <w:tcPr>
            <w:tcW w:w="5245" w:type="dxa"/>
            <w:gridSpan w:val="2"/>
            <w:vAlign w:val="center"/>
          </w:tcPr>
          <w:p w:rsidR="008E4066" w:rsidRPr="0084240B" w:rsidRDefault="008E4066" w:rsidP="00FA3290">
            <w:pPr>
              <w:spacing w:line="312" w:lineRule="auto"/>
              <w:jc w:val="center"/>
            </w:pPr>
            <w:r w:rsidRPr="0084240B">
              <w:rPr>
                <w:bCs/>
                <w:kern w:val="24"/>
              </w:rPr>
              <w:t>Объект</w:t>
            </w:r>
          </w:p>
        </w:tc>
        <w:tc>
          <w:tcPr>
            <w:tcW w:w="3827" w:type="dxa"/>
            <w:gridSpan w:val="3"/>
            <w:vAlign w:val="center"/>
          </w:tcPr>
          <w:p w:rsidR="008E4066" w:rsidRPr="008E4066" w:rsidRDefault="008E4066" w:rsidP="00FA3290">
            <w:pPr>
              <w:spacing w:line="312" w:lineRule="auto"/>
              <w:jc w:val="center"/>
              <w:rPr>
                <w:kern w:val="24"/>
              </w:rPr>
            </w:pPr>
            <w:r w:rsidRPr="008E4066">
              <w:rPr>
                <w:kern w:val="24"/>
              </w:rPr>
              <w:t xml:space="preserve">При пороге чувствительности </w:t>
            </w:r>
          </w:p>
          <w:p w:rsidR="008E4066" w:rsidRPr="009E5BD4" w:rsidRDefault="008E4066" w:rsidP="00FA3290">
            <w:pPr>
              <w:spacing w:line="312" w:lineRule="auto"/>
              <w:jc w:val="center"/>
            </w:pPr>
            <w:r w:rsidRPr="008E4066">
              <w:rPr>
                <w:kern w:val="24"/>
              </w:rPr>
              <w:t>магнитометра ∆</w:t>
            </w:r>
            <w:r w:rsidRPr="008E4066">
              <w:rPr>
                <w:i/>
                <w:kern w:val="24"/>
              </w:rPr>
              <w:t>В</w:t>
            </w:r>
            <w:r w:rsidRPr="008E4066">
              <w:rPr>
                <w:kern w:val="24"/>
              </w:rPr>
              <w:t>,</w:t>
            </w:r>
            <w:r w:rsidRPr="008E4066">
              <w:rPr>
                <w:i/>
                <w:kern w:val="24"/>
              </w:rPr>
              <w:t xml:space="preserve"> </w:t>
            </w:r>
            <w:r w:rsidRPr="008E4066">
              <w:rPr>
                <w:kern w:val="24"/>
              </w:rPr>
              <w:t>нТл</w:t>
            </w:r>
          </w:p>
        </w:tc>
      </w:tr>
      <w:tr w:rsidR="008E4066" w:rsidRPr="0099225D" w:rsidTr="008E4066">
        <w:trPr>
          <w:trHeight w:val="284"/>
        </w:trPr>
        <w:tc>
          <w:tcPr>
            <w:tcW w:w="2410" w:type="dxa"/>
            <w:vMerge w:val="restart"/>
            <w:vAlign w:val="center"/>
          </w:tcPr>
          <w:p w:rsidR="008E4066" w:rsidRPr="0084240B" w:rsidRDefault="008E4066" w:rsidP="00FA3290">
            <w:pPr>
              <w:spacing w:line="312" w:lineRule="auto"/>
              <w:jc w:val="center"/>
              <w:rPr>
                <w:bCs/>
                <w:kern w:val="24"/>
              </w:rPr>
            </w:pPr>
            <w:r>
              <w:rPr>
                <w:bCs/>
                <w:kern w:val="24"/>
              </w:rPr>
              <w:t>Наименование</w:t>
            </w:r>
          </w:p>
        </w:tc>
        <w:tc>
          <w:tcPr>
            <w:tcW w:w="2835" w:type="dxa"/>
            <w:vMerge w:val="restart"/>
            <w:vAlign w:val="center"/>
          </w:tcPr>
          <w:p w:rsidR="008E4066" w:rsidRPr="0084240B" w:rsidRDefault="008E4066" w:rsidP="00FA3290">
            <w:pPr>
              <w:spacing w:line="312" w:lineRule="auto"/>
              <w:jc w:val="center"/>
              <w:rPr>
                <w:bCs/>
                <w:kern w:val="24"/>
              </w:rPr>
            </w:pPr>
            <w:r>
              <w:rPr>
                <w:bCs/>
                <w:kern w:val="24"/>
              </w:rPr>
              <w:t>Параметр</w:t>
            </w:r>
          </w:p>
        </w:tc>
        <w:tc>
          <w:tcPr>
            <w:tcW w:w="1843" w:type="dxa"/>
          </w:tcPr>
          <w:p w:rsidR="008E4066" w:rsidRPr="0084240B" w:rsidRDefault="008E4066" w:rsidP="00FA3290">
            <w:pPr>
              <w:spacing w:line="312" w:lineRule="auto"/>
              <w:jc w:val="center"/>
              <w:rPr>
                <w:kern w:val="24"/>
              </w:rPr>
            </w:pPr>
            <w:r w:rsidRPr="0084240B">
              <w:rPr>
                <w:kern w:val="24"/>
              </w:rPr>
              <w:t>0,5</w:t>
            </w:r>
          </w:p>
        </w:tc>
        <w:tc>
          <w:tcPr>
            <w:tcW w:w="992" w:type="dxa"/>
          </w:tcPr>
          <w:p w:rsidR="008E4066" w:rsidRPr="0099225D" w:rsidRDefault="008E4066" w:rsidP="00FA3290">
            <w:pPr>
              <w:spacing w:line="312" w:lineRule="auto"/>
              <w:jc w:val="center"/>
              <w:rPr>
                <w:kern w:val="24"/>
              </w:rPr>
            </w:pPr>
            <w:r w:rsidRPr="0099225D">
              <w:rPr>
                <w:kern w:val="24"/>
              </w:rPr>
              <w:t xml:space="preserve">0,1 </w:t>
            </w:r>
          </w:p>
        </w:tc>
        <w:tc>
          <w:tcPr>
            <w:tcW w:w="992" w:type="dxa"/>
          </w:tcPr>
          <w:p w:rsidR="008E4066" w:rsidRPr="0099225D" w:rsidRDefault="008E4066" w:rsidP="00FA3290">
            <w:pPr>
              <w:spacing w:line="312" w:lineRule="auto"/>
              <w:jc w:val="center"/>
              <w:rPr>
                <w:kern w:val="24"/>
              </w:rPr>
            </w:pPr>
            <w:r w:rsidRPr="0099225D">
              <w:rPr>
                <w:kern w:val="24"/>
              </w:rPr>
              <w:t xml:space="preserve">0,01 </w:t>
            </w:r>
          </w:p>
        </w:tc>
      </w:tr>
      <w:tr w:rsidR="008E4066" w:rsidRPr="0099225D" w:rsidTr="002529DB">
        <w:tc>
          <w:tcPr>
            <w:tcW w:w="2410" w:type="dxa"/>
            <w:vMerge/>
            <w:vAlign w:val="center"/>
          </w:tcPr>
          <w:p w:rsidR="008E4066" w:rsidRPr="0084240B" w:rsidRDefault="008E4066" w:rsidP="00FA3290">
            <w:pPr>
              <w:spacing w:line="312" w:lineRule="auto"/>
            </w:pPr>
          </w:p>
        </w:tc>
        <w:tc>
          <w:tcPr>
            <w:tcW w:w="2835" w:type="dxa"/>
            <w:vMerge/>
            <w:vAlign w:val="center"/>
          </w:tcPr>
          <w:p w:rsidR="008E4066" w:rsidRPr="0084240B" w:rsidRDefault="008E4066" w:rsidP="00FA3290">
            <w:pPr>
              <w:spacing w:line="312" w:lineRule="auto"/>
              <w:jc w:val="center"/>
              <w:rPr>
                <w:bCs/>
                <w:kern w:val="24"/>
              </w:rPr>
            </w:pPr>
          </w:p>
        </w:tc>
        <w:tc>
          <w:tcPr>
            <w:tcW w:w="1843" w:type="dxa"/>
            <w:vAlign w:val="center"/>
          </w:tcPr>
          <w:p w:rsidR="008E4066" w:rsidRDefault="008E4066" w:rsidP="00FA3290">
            <w:pPr>
              <w:spacing w:line="312" w:lineRule="auto"/>
              <w:jc w:val="center"/>
              <w:rPr>
                <w:kern w:val="24"/>
              </w:rPr>
            </w:pPr>
            <w:r>
              <w:rPr>
                <w:kern w:val="24"/>
              </w:rPr>
              <w:t>м</w:t>
            </w:r>
            <w:r w:rsidRPr="0084240B">
              <w:rPr>
                <w:kern w:val="24"/>
              </w:rPr>
              <w:t xml:space="preserve">аксимальная </w:t>
            </w:r>
          </w:p>
          <w:p w:rsidR="008E4066" w:rsidRPr="0084240B" w:rsidRDefault="008E4066" w:rsidP="00FA3290">
            <w:pPr>
              <w:spacing w:line="312" w:lineRule="auto"/>
              <w:jc w:val="center"/>
              <w:rPr>
                <w:kern w:val="24"/>
              </w:rPr>
            </w:pPr>
            <w:r w:rsidRPr="0084240B">
              <w:rPr>
                <w:kern w:val="24"/>
              </w:rPr>
              <w:t>дальность</w:t>
            </w:r>
            <w:r>
              <w:rPr>
                <w:kern w:val="24"/>
              </w:rPr>
              <w:t>, м</w:t>
            </w:r>
          </w:p>
        </w:tc>
        <w:tc>
          <w:tcPr>
            <w:tcW w:w="1984" w:type="dxa"/>
            <w:gridSpan w:val="2"/>
          </w:tcPr>
          <w:p w:rsidR="008E4066" w:rsidRDefault="008E4066" w:rsidP="00FA3290">
            <w:pPr>
              <w:spacing w:line="312" w:lineRule="auto"/>
              <w:jc w:val="center"/>
              <w:rPr>
                <w:kern w:val="24"/>
              </w:rPr>
            </w:pPr>
            <w:r>
              <w:rPr>
                <w:kern w:val="24"/>
              </w:rPr>
              <w:t>п</w:t>
            </w:r>
            <w:r w:rsidRPr="0099225D">
              <w:rPr>
                <w:kern w:val="24"/>
              </w:rPr>
              <w:t xml:space="preserve">редельная </w:t>
            </w:r>
          </w:p>
          <w:p w:rsidR="008E4066" w:rsidRPr="0099225D" w:rsidRDefault="008E4066" w:rsidP="00FA3290">
            <w:pPr>
              <w:spacing w:line="312" w:lineRule="auto"/>
              <w:jc w:val="center"/>
              <w:rPr>
                <w:kern w:val="24"/>
              </w:rPr>
            </w:pPr>
            <w:r w:rsidRPr="0099225D">
              <w:rPr>
                <w:kern w:val="24"/>
              </w:rPr>
              <w:t>даль</w:t>
            </w:r>
            <w:r>
              <w:rPr>
                <w:kern w:val="24"/>
              </w:rPr>
              <w:t>ность, м</w:t>
            </w:r>
          </w:p>
        </w:tc>
      </w:tr>
      <w:tr w:rsidR="008E4066" w:rsidRPr="0099225D" w:rsidTr="00BA5CB9">
        <w:tc>
          <w:tcPr>
            <w:tcW w:w="2410" w:type="dxa"/>
            <w:vAlign w:val="center"/>
          </w:tcPr>
          <w:p w:rsidR="008E4066" w:rsidRPr="0084240B" w:rsidRDefault="008E4066" w:rsidP="00FA3290">
            <w:pPr>
              <w:spacing w:line="312" w:lineRule="auto"/>
            </w:pPr>
            <w:r w:rsidRPr="0084240B">
              <w:rPr>
                <w:bCs/>
                <w:color w:val="000000"/>
                <w:kern w:val="24"/>
              </w:rPr>
              <w:t xml:space="preserve">Судно массой </w:t>
            </w:r>
          </w:p>
        </w:tc>
        <w:tc>
          <w:tcPr>
            <w:tcW w:w="2835" w:type="dxa"/>
            <w:vAlign w:val="center"/>
          </w:tcPr>
          <w:p w:rsidR="008E4066" w:rsidRPr="0084240B" w:rsidRDefault="008E4066" w:rsidP="00FA3290">
            <w:pPr>
              <w:spacing w:line="312" w:lineRule="auto"/>
              <w:jc w:val="center"/>
              <w:rPr>
                <w:bCs/>
                <w:kern w:val="24"/>
              </w:rPr>
            </w:pPr>
            <w:r w:rsidRPr="0084240B">
              <w:rPr>
                <w:bCs/>
                <w:color w:val="000000"/>
                <w:kern w:val="24"/>
              </w:rPr>
              <w:t>1000 т</w:t>
            </w:r>
          </w:p>
        </w:tc>
        <w:tc>
          <w:tcPr>
            <w:tcW w:w="1843" w:type="dxa"/>
            <w:vAlign w:val="center"/>
          </w:tcPr>
          <w:p w:rsidR="008E4066" w:rsidRPr="0084240B" w:rsidRDefault="008E4066" w:rsidP="00FA3290">
            <w:pPr>
              <w:spacing w:line="312" w:lineRule="auto"/>
              <w:jc w:val="center"/>
            </w:pPr>
            <w:r w:rsidRPr="0084240B">
              <w:rPr>
                <w:color w:val="000000"/>
                <w:kern w:val="24"/>
              </w:rPr>
              <w:t>315</w:t>
            </w:r>
          </w:p>
        </w:tc>
        <w:tc>
          <w:tcPr>
            <w:tcW w:w="992" w:type="dxa"/>
            <w:vAlign w:val="center"/>
          </w:tcPr>
          <w:p w:rsidR="008E4066" w:rsidRPr="0099225D" w:rsidRDefault="008E4066" w:rsidP="00FA3290">
            <w:pPr>
              <w:spacing w:line="312" w:lineRule="auto"/>
              <w:jc w:val="center"/>
            </w:pPr>
            <w:r w:rsidRPr="0099225D">
              <w:rPr>
                <w:color w:val="000000"/>
                <w:kern w:val="24"/>
              </w:rPr>
              <w:t>540</w:t>
            </w:r>
          </w:p>
        </w:tc>
        <w:tc>
          <w:tcPr>
            <w:tcW w:w="992" w:type="dxa"/>
            <w:vAlign w:val="center"/>
          </w:tcPr>
          <w:p w:rsidR="008E4066" w:rsidRPr="0099225D" w:rsidRDefault="008E4066" w:rsidP="00FA3290">
            <w:pPr>
              <w:spacing w:line="312" w:lineRule="auto"/>
              <w:jc w:val="center"/>
            </w:pPr>
            <w:r w:rsidRPr="0099225D">
              <w:rPr>
                <w:color w:val="000000"/>
                <w:kern w:val="24"/>
              </w:rPr>
              <w:t>1200</w:t>
            </w:r>
          </w:p>
        </w:tc>
      </w:tr>
      <w:tr w:rsidR="008E4066" w:rsidRPr="0099225D" w:rsidTr="00BA5CB9">
        <w:tc>
          <w:tcPr>
            <w:tcW w:w="2410" w:type="dxa"/>
            <w:vAlign w:val="center"/>
          </w:tcPr>
          <w:p w:rsidR="008E4066" w:rsidRPr="0084240B" w:rsidRDefault="008E4066" w:rsidP="00FA3290">
            <w:pPr>
              <w:spacing w:line="312" w:lineRule="auto"/>
            </w:pPr>
            <w:r w:rsidRPr="0084240B">
              <w:rPr>
                <w:bCs/>
                <w:color w:val="000000"/>
                <w:kern w:val="24"/>
              </w:rPr>
              <w:t xml:space="preserve">Танк массой </w:t>
            </w:r>
          </w:p>
        </w:tc>
        <w:tc>
          <w:tcPr>
            <w:tcW w:w="2835" w:type="dxa"/>
            <w:vAlign w:val="center"/>
          </w:tcPr>
          <w:p w:rsidR="008E4066" w:rsidRPr="0084240B" w:rsidRDefault="008E4066" w:rsidP="00FA3290">
            <w:pPr>
              <w:spacing w:line="312" w:lineRule="auto"/>
              <w:jc w:val="center"/>
              <w:rPr>
                <w:bCs/>
                <w:kern w:val="24"/>
              </w:rPr>
            </w:pPr>
            <w:r w:rsidRPr="0084240B">
              <w:rPr>
                <w:bCs/>
                <w:color w:val="000000"/>
                <w:kern w:val="24"/>
              </w:rPr>
              <w:t>30 т</w:t>
            </w:r>
          </w:p>
        </w:tc>
        <w:tc>
          <w:tcPr>
            <w:tcW w:w="1843" w:type="dxa"/>
            <w:vAlign w:val="center"/>
          </w:tcPr>
          <w:p w:rsidR="008E4066" w:rsidRPr="0084240B" w:rsidRDefault="008E4066" w:rsidP="00FA3290">
            <w:pPr>
              <w:spacing w:line="312" w:lineRule="auto"/>
              <w:jc w:val="center"/>
            </w:pPr>
            <w:r w:rsidRPr="0084240B">
              <w:rPr>
                <w:color w:val="000000"/>
                <w:kern w:val="24"/>
              </w:rPr>
              <w:t>60</w:t>
            </w:r>
          </w:p>
        </w:tc>
        <w:tc>
          <w:tcPr>
            <w:tcW w:w="992" w:type="dxa"/>
            <w:vAlign w:val="center"/>
          </w:tcPr>
          <w:p w:rsidR="008E4066" w:rsidRPr="0099225D" w:rsidRDefault="008E4066" w:rsidP="00FA3290">
            <w:pPr>
              <w:spacing w:line="312" w:lineRule="auto"/>
              <w:jc w:val="center"/>
            </w:pPr>
            <w:r w:rsidRPr="0099225D">
              <w:rPr>
                <w:color w:val="000000"/>
                <w:kern w:val="24"/>
              </w:rPr>
              <w:t>150</w:t>
            </w:r>
          </w:p>
        </w:tc>
        <w:tc>
          <w:tcPr>
            <w:tcW w:w="992" w:type="dxa"/>
            <w:vAlign w:val="center"/>
          </w:tcPr>
          <w:p w:rsidR="008E4066" w:rsidRPr="0099225D" w:rsidRDefault="008E4066" w:rsidP="00FA3290">
            <w:pPr>
              <w:spacing w:line="312" w:lineRule="auto"/>
              <w:jc w:val="center"/>
            </w:pPr>
            <w:r w:rsidRPr="0099225D">
              <w:rPr>
                <w:color w:val="000000"/>
                <w:kern w:val="24"/>
              </w:rPr>
              <w:t>350</w:t>
            </w:r>
          </w:p>
        </w:tc>
      </w:tr>
      <w:tr w:rsidR="008E4066" w:rsidRPr="0099225D" w:rsidTr="00BA5CB9">
        <w:tc>
          <w:tcPr>
            <w:tcW w:w="2410" w:type="dxa"/>
            <w:vAlign w:val="center"/>
          </w:tcPr>
          <w:p w:rsidR="008E4066" w:rsidRPr="00BE28B4" w:rsidRDefault="008E4066" w:rsidP="00FA3290">
            <w:pPr>
              <w:spacing w:line="312" w:lineRule="auto"/>
              <w:rPr>
                <w:bCs/>
                <w:color w:val="000000"/>
                <w:kern w:val="24"/>
              </w:rPr>
            </w:pPr>
            <w:r w:rsidRPr="0084240B">
              <w:rPr>
                <w:bCs/>
                <w:color w:val="000000"/>
                <w:kern w:val="24"/>
              </w:rPr>
              <w:t>Легковой автомобиль</w:t>
            </w:r>
          </w:p>
        </w:tc>
        <w:tc>
          <w:tcPr>
            <w:tcW w:w="2835" w:type="dxa"/>
            <w:vAlign w:val="center"/>
          </w:tcPr>
          <w:p w:rsidR="008E4066" w:rsidRPr="0084240B" w:rsidRDefault="008E4066" w:rsidP="00FA3290">
            <w:pPr>
              <w:spacing w:line="312" w:lineRule="auto"/>
              <w:jc w:val="center"/>
              <w:rPr>
                <w:bCs/>
                <w:kern w:val="24"/>
              </w:rPr>
            </w:pPr>
            <w:r w:rsidRPr="0084240B">
              <w:rPr>
                <w:bCs/>
                <w:color w:val="000000"/>
                <w:kern w:val="24"/>
              </w:rPr>
              <w:t>1 т</w:t>
            </w:r>
          </w:p>
        </w:tc>
        <w:tc>
          <w:tcPr>
            <w:tcW w:w="1843" w:type="dxa"/>
            <w:vAlign w:val="center"/>
          </w:tcPr>
          <w:p w:rsidR="008E4066" w:rsidRPr="0084240B" w:rsidRDefault="008E4066" w:rsidP="00FA3290">
            <w:pPr>
              <w:spacing w:line="312" w:lineRule="auto"/>
              <w:jc w:val="center"/>
            </w:pPr>
            <w:r w:rsidRPr="0084240B">
              <w:rPr>
                <w:color w:val="000000"/>
                <w:kern w:val="24"/>
              </w:rPr>
              <w:t>27</w:t>
            </w:r>
          </w:p>
        </w:tc>
        <w:tc>
          <w:tcPr>
            <w:tcW w:w="992" w:type="dxa"/>
            <w:vAlign w:val="center"/>
          </w:tcPr>
          <w:p w:rsidR="008E4066" w:rsidRPr="0099225D" w:rsidRDefault="008E4066" w:rsidP="00FA3290">
            <w:pPr>
              <w:spacing w:line="312" w:lineRule="auto"/>
              <w:jc w:val="center"/>
            </w:pPr>
            <w:r w:rsidRPr="0099225D">
              <w:rPr>
                <w:color w:val="000000"/>
                <w:kern w:val="24"/>
              </w:rPr>
              <w:t>46</w:t>
            </w:r>
          </w:p>
        </w:tc>
        <w:tc>
          <w:tcPr>
            <w:tcW w:w="992" w:type="dxa"/>
            <w:vAlign w:val="center"/>
          </w:tcPr>
          <w:p w:rsidR="008E4066" w:rsidRPr="0099225D" w:rsidRDefault="008E4066" w:rsidP="00FA3290">
            <w:pPr>
              <w:spacing w:line="312" w:lineRule="auto"/>
              <w:jc w:val="center"/>
            </w:pPr>
            <w:r w:rsidRPr="0099225D">
              <w:rPr>
                <w:color w:val="000000"/>
                <w:kern w:val="24"/>
              </w:rPr>
              <w:t>101</w:t>
            </w:r>
          </w:p>
        </w:tc>
      </w:tr>
      <w:tr w:rsidR="008E4066" w:rsidRPr="0099225D" w:rsidTr="00BA5CB9">
        <w:tc>
          <w:tcPr>
            <w:tcW w:w="2410" w:type="dxa"/>
            <w:vAlign w:val="center"/>
          </w:tcPr>
          <w:p w:rsidR="008E4066" w:rsidRPr="00AA3C39" w:rsidRDefault="008E4066" w:rsidP="00FA3290">
            <w:pPr>
              <w:spacing w:line="312" w:lineRule="auto"/>
              <w:rPr>
                <w:bCs/>
                <w:color w:val="000000"/>
                <w:kern w:val="24"/>
              </w:rPr>
            </w:pPr>
            <w:r w:rsidRPr="00AA3C39">
              <w:rPr>
                <w:bCs/>
                <w:color w:val="000000"/>
                <w:kern w:val="24"/>
              </w:rPr>
              <w:t xml:space="preserve">Легкий самолет </w:t>
            </w:r>
          </w:p>
          <w:p w:rsidR="008E4066" w:rsidRPr="00AA3C39" w:rsidRDefault="008E4066" w:rsidP="00FA3290">
            <w:pPr>
              <w:spacing w:line="312" w:lineRule="auto"/>
            </w:pPr>
            <w:r>
              <w:rPr>
                <w:bCs/>
                <w:color w:val="000000"/>
                <w:kern w:val="24"/>
              </w:rPr>
              <w:t>(типа Як</w:t>
            </w:r>
            <w:r w:rsidRPr="00AA3C39">
              <w:rPr>
                <w:bCs/>
                <w:color w:val="000000"/>
                <w:kern w:val="24"/>
              </w:rPr>
              <w:t>-12, Як-52)</w:t>
            </w:r>
          </w:p>
        </w:tc>
        <w:tc>
          <w:tcPr>
            <w:tcW w:w="2835" w:type="dxa"/>
            <w:vAlign w:val="center"/>
          </w:tcPr>
          <w:p w:rsidR="008E4066" w:rsidRPr="0084240B" w:rsidRDefault="008E4066" w:rsidP="00FA3290">
            <w:pPr>
              <w:spacing w:line="312" w:lineRule="auto"/>
              <w:jc w:val="center"/>
              <w:rPr>
                <w:bCs/>
                <w:kern w:val="24"/>
              </w:rPr>
            </w:pPr>
            <w:r>
              <w:rPr>
                <w:bCs/>
                <w:kern w:val="24"/>
              </w:rPr>
              <w:t>–</w:t>
            </w:r>
          </w:p>
        </w:tc>
        <w:tc>
          <w:tcPr>
            <w:tcW w:w="1843" w:type="dxa"/>
            <w:vAlign w:val="center"/>
          </w:tcPr>
          <w:p w:rsidR="008E4066" w:rsidRPr="0084240B" w:rsidRDefault="008E4066" w:rsidP="00FA3290">
            <w:pPr>
              <w:spacing w:line="312" w:lineRule="auto"/>
              <w:jc w:val="center"/>
            </w:pPr>
            <w:r w:rsidRPr="0084240B">
              <w:rPr>
                <w:color w:val="000000"/>
                <w:kern w:val="24"/>
              </w:rPr>
              <w:t>22</w:t>
            </w:r>
          </w:p>
        </w:tc>
        <w:tc>
          <w:tcPr>
            <w:tcW w:w="992" w:type="dxa"/>
            <w:vAlign w:val="center"/>
          </w:tcPr>
          <w:p w:rsidR="008E4066" w:rsidRPr="0099225D" w:rsidRDefault="008E4066" w:rsidP="00FA3290">
            <w:pPr>
              <w:spacing w:line="312" w:lineRule="auto"/>
              <w:jc w:val="center"/>
            </w:pPr>
            <w:r w:rsidRPr="0099225D">
              <w:rPr>
                <w:color w:val="000000"/>
                <w:kern w:val="24"/>
              </w:rPr>
              <w:t>30</w:t>
            </w:r>
          </w:p>
        </w:tc>
        <w:tc>
          <w:tcPr>
            <w:tcW w:w="992" w:type="dxa"/>
            <w:vAlign w:val="center"/>
          </w:tcPr>
          <w:p w:rsidR="008E4066" w:rsidRPr="0099225D" w:rsidRDefault="008E4066" w:rsidP="00FA3290">
            <w:pPr>
              <w:spacing w:line="312" w:lineRule="auto"/>
              <w:jc w:val="center"/>
            </w:pPr>
            <w:r w:rsidRPr="0099225D">
              <w:rPr>
                <w:color w:val="000000"/>
                <w:kern w:val="24"/>
              </w:rPr>
              <w:t>66</w:t>
            </w:r>
          </w:p>
        </w:tc>
      </w:tr>
      <w:tr w:rsidR="008E4066" w:rsidRPr="0099225D" w:rsidTr="00BA5CB9">
        <w:tc>
          <w:tcPr>
            <w:tcW w:w="2410" w:type="dxa"/>
            <w:vAlign w:val="center"/>
          </w:tcPr>
          <w:p w:rsidR="008E4066" w:rsidRPr="00AA3C39" w:rsidRDefault="008E4066" w:rsidP="00FA3290">
            <w:pPr>
              <w:spacing w:line="312" w:lineRule="auto"/>
            </w:pPr>
            <w:r w:rsidRPr="00AA3C39">
              <w:rPr>
                <w:bCs/>
                <w:color w:val="000000"/>
                <w:kern w:val="24"/>
              </w:rPr>
              <w:t>Винтовка</w:t>
            </w:r>
          </w:p>
        </w:tc>
        <w:tc>
          <w:tcPr>
            <w:tcW w:w="2835" w:type="dxa"/>
            <w:vAlign w:val="center"/>
          </w:tcPr>
          <w:p w:rsidR="008E4066" w:rsidRPr="0084240B" w:rsidRDefault="008E4066" w:rsidP="00FA3290">
            <w:pPr>
              <w:spacing w:line="312" w:lineRule="auto"/>
              <w:jc w:val="center"/>
              <w:rPr>
                <w:bCs/>
                <w:kern w:val="24"/>
              </w:rPr>
            </w:pPr>
            <w:r>
              <w:rPr>
                <w:bCs/>
                <w:kern w:val="24"/>
              </w:rPr>
              <w:t>–</w:t>
            </w:r>
          </w:p>
        </w:tc>
        <w:tc>
          <w:tcPr>
            <w:tcW w:w="1843" w:type="dxa"/>
            <w:vAlign w:val="center"/>
          </w:tcPr>
          <w:p w:rsidR="008E4066" w:rsidRPr="0084240B" w:rsidRDefault="008E4066" w:rsidP="00FA3290">
            <w:pPr>
              <w:spacing w:line="312" w:lineRule="auto"/>
              <w:jc w:val="center"/>
            </w:pPr>
            <w:r w:rsidRPr="0084240B">
              <w:rPr>
                <w:color w:val="000000"/>
                <w:kern w:val="24"/>
              </w:rPr>
              <w:t>8</w:t>
            </w:r>
          </w:p>
        </w:tc>
        <w:tc>
          <w:tcPr>
            <w:tcW w:w="992" w:type="dxa"/>
            <w:vAlign w:val="center"/>
          </w:tcPr>
          <w:p w:rsidR="008E4066" w:rsidRPr="0099225D" w:rsidRDefault="008E4066" w:rsidP="00FA3290">
            <w:pPr>
              <w:spacing w:line="312" w:lineRule="auto"/>
              <w:jc w:val="center"/>
            </w:pPr>
            <w:r w:rsidRPr="0099225D">
              <w:rPr>
                <w:color w:val="000000"/>
                <w:kern w:val="24"/>
              </w:rPr>
              <w:t>14</w:t>
            </w:r>
          </w:p>
        </w:tc>
        <w:tc>
          <w:tcPr>
            <w:tcW w:w="992" w:type="dxa"/>
            <w:vAlign w:val="center"/>
          </w:tcPr>
          <w:p w:rsidR="008E4066" w:rsidRPr="0099225D" w:rsidRDefault="008E4066" w:rsidP="00FA3290">
            <w:pPr>
              <w:spacing w:line="312" w:lineRule="auto"/>
              <w:jc w:val="center"/>
            </w:pPr>
            <w:r w:rsidRPr="0099225D">
              <w:rPr>
                <w:color w:val="000000"/>
                <w:kern w:val="24"/>
              </w:rPr>
              <w:t>30</w:t>
            </w:r>
          </w:p>
        </w:tc>
      </w:tr>
      <w:tr w:rsidR="008E4066" w:rsidRPr="0099225D" w:rsidTr="00BA5CB9">
        <w:tc>
          <w:tcPr>
            <w:tcW w:w="2410" w:type="dxa"/>
            <w:vAlign w:val="center"/>
          </w:tcPr>
          <w:p w:rsidR="008E4066" w:rsidRPr="0084240B" w:rsidRDefault="008E4066" w:rsidP="00FA3290">
            <w:pPr>
              <w:spacing w:line="312" w:lineRule="auto"/>
            </w:pPr>
            <w:r w:rsidRPr="0084240B">
              <w:rPr>
                <w:bCs/>
                <w:color w:val="000000"/>
                <w:kern w:val="24"/>
              </w:rPr>
              <w:t xml:space="preserve">Пистолет </w:t>
            </w:r>
          </w:p>
        </w:tc>
        <w:tc>
          <w:tcPr>
            <w:tcW w:w="2835" w:type="dxa"/>
            <w:vAlign w:val="center"/>
          </w:tcPr>
          <w:p w:rsidR="008E4066" w:rsidRPr="0084240B" w:rsidRDefault="008E4066" w:rsidP="00FA3290">
            <w:pPr>
              <w:spacing w:line="312" w:lineRule="auto"/>
              <w:jc w:val="center"/>
              <w:rPr>
                <w:bCs/>
                <w:kern w:val="24"/>
              </w:rPr>
            </w:pPr>
            <w:r w:rsidRPr="0084240B">
              <w:rPr>
                <w:bCs/>
                <w:color w:val="000000"/>
                <w:kern w:val="24"/>
              </w:rPr>
              <w:t>сталь</w:t>
            </w:r>
          </w:p>
        </w:tc>
        <w:tc>
          <w:tcPr>
            <w:tcW w:w="1843" w:type="dxa"/>
            <w:vAlign w:val="center"/>
          </w:tcPr>
          <w:p w:rsidR="008E4066" w:rsidRPr="0084240B" w:rsidRDefault="008E4066" w:rsidP="00FA3290">
            <w:pPr>
              <w:spacing w:line="312" w:lineRule="auto"/>
              <w:jc w:val="center"/>
            </w:pPr>
            <w:r w:rsidRPr="0084240B">
              <w:rPr>
                <w:color w:val="000000"/>
                <w:kern w:val="24"/>
              </w:rPr>
              <w:t>5</w:t>
            </w:r>
          </w:p>
        </w:tc>
        <w:tc>
          <w:tcPr>
            <w:tcW w:w="992" w:type="dxa"/>
            <w:vAlign w:val="center"/>
          </w:tcPr>
          <w:p w:rsidR="008E4066" w:rsidRPr="0099225D" w:rsidRDefault="008E4066" w:rsidP="00FA3290">
            <w:pPr>
              <w:spacing w:line="312" w:lineRule="auto"/>
              <w:jc w:val="center"/>
            </w:pPr>
            <w:r w:rsidRPr="0099225D">
              <w:rPr>
                <w:color w:val="000000"/>
                <w:kern w:val="24"/>
              </w:rPr>
              <w:t>8</w:t>
            </w:r>
          </w:p>
        </w:tc>
        <w:tc>
          <w:tcPr>
            <w:tcW w:w="992" w:type="dxa"/>
            <w:vAlign w:val="center"/>
          </w:tcPr>
          <w:p w:rsidR="008E4066" w:rsidRPr="0099225D" w:rsidRDefault="008E4066" w:rsidP="00FA3290">
            <w:pPr>
              <w:spacing w:line="312" w:lineRule="auto"/>
              <w:jc w:val="center"/>
            </w:pPr>
            <w:r w:rsidRPr="0099225D">
              <w:rPr>
                <w:color w:val="000000"/>
                <w:kern w:val="24"/>
              </w:rPr>
              <w:t>18</w:t>
            </w:r>
          </w:p>
        </w:tc>
      </w:tr>
      <w:tr w:rsidR="008E4066" w:rsidRPr="0099225D" w:rsidTr="00BA5CB9">
        <w:tc>
          <w:tcPr>
            <w:tcW w:w="2410" w:type="dxa"/>
            <w:vAlign w:val="center"/>
          </w:tcPr>
          <w:p w:rsidR="008E4066" w:rsidRPr="0084240B" w:rsidRDefault="008E4066" w:rsidP="00FA3290">
            <w:pPr>
              <w:spacing w:line="312" w:lineRule="auto"/>
              <w:rPr>
                <w:bCs/>
                <w:kern w:val="24"/>
              </w:rPr>
            </w:pPr>
            <w:r w:rsidRPr="0084240B">
              <w:rPr>
                <w:bCs/>
                <w:color w:val="000000"/>
                <w:kern w:val="24"/>
              </w:rPr>
              <w:t xml:space="preserve">Трубопровод </w:t>
            </w:r>
          </w:p>
        </w:tc>
        <w:tc>
          <w:tcPr>
            <w:tcW w:w="2835" w:type="dxa"/>
            <w:vAlign w:val="center"/>
          </w:tcPr>
          <w:p w:rsidR="00FA3290" w:rsidRDefault="008E4066" w:rsidP="00FA3290">
            <w:pPr>
              <w:spacing w:line="312" w:lineRule="auto"/>
              <w:jc w:val="center"/>
              <w:rPr>
                <w:bCs/>
                <w:color w:val="000000"/>
                <w:kern w:val="24"/>
              </w:rPr>
            </w:pPr>
            <w:r w:rsidRPr="0084240B">
              <w:rPr>
                <w:bCs/>
                <w:color w:val="000000"/>
                <w:kern w:val="24"/>
              </w:rPr>
              <w:t>диамет</w:t>
            </w:r>
            <w:r>
              <w:rPr>
                <w:bCs/>
                <w:color w:val="000000"/>
                <w:kern w:val="24"/>
              </w:rPr>
              <w:t xml:space="preserve">р 150 мм, </w:t>
            </w:r>
          </w:p>
          <w:p w:rsidR="008E4066" w:rsidRPr="0084240B" w:rsidRDefault="008E4066" w:rsidP="00FA3290">
            <w:pPr>
              <w:spacing w:line="312" w:lineRule="auto"/>
              <w:jc w:val="center"/>
              <w:rPr>
                <w:bCs/>
                <w:kern w:val="24"/>
              </w:rPr>
            </w:pPr>
            <w:r w:rsidRPr="0084240B">
              <w:rPr>
                <w:bCs/>
                <w:color w:val="000000"/>
                <w:kern w:val="24"/>
              </w:rPr>
              <w:t>толщи</w:t>
            </w:r>
            <w:r>
              <w:rPr>
                <w:bCs/>
                <w:color w:val="000000"/>
                <w:kern w:val="24"/>
              </w:rPr>
              <w:t>на</w:t>
            </w:r>
            <w:r w:rsidRPr="0084240B">
              <w:rPr>
                <w:bCs/>
                <w:color w:val="000000"/>
                <w:kern w:val="24"/>
              </w:rPr>
              <w:t xml:space="preserve"> стенки 6 мм</w:t>
            </w:r>
          </w:p>
        </w:tc>
        <w:tc>
          <w:tcPr>
            <w:tcW w:w="1843" w:type="dxa"/>
            <w:vAlign w:val="center"/>
          </w:tcPr>
          <w:p w:rsidR="008E4066" w:rsidRPr="0084240B" w:rsidRDefault="008E4066" w:rsidP="00FA3290">
            <w:pPr>
              <w:spacing w:line="312" w:lineRule="auto"/>
              <w:jc w:val="center"/>
            </w:pPr>
            <w:r w:rsidRPr="0084240B">
              <w:rPr>
                <w:color w:val="000000"/>
                <w:kern w:val="24"/>
              </w:rPr>
              <w:t>30</w:t>
            </w:r>
          </w:p>
        </w:tc>
        <w:tc>
          <w:tcPr>
            <w:tcW w:w="992" w:type="dxa"/>
            <w:vAlign w:val="center"/>
          </w:tcPr>
          <w:p w:rsidR="008E4066" w:rsidRPr="0099225D" w:rsidRDefault="008E4066" w:rsidP="00FA3290">
            <w:pPr>
              <w:spacing w:line="312" w:lineRule="auto"/>
              <w:jc w:val="center"/>
            </w:pPr>
            <w:r w:rsidRPr="0099225D">
              <w:rPr>
                <w:color w:val="000000"/>
                <w:kern w:val="24"/>
              </w:rPr>
              <w:t>69</w:t>
            </w:r>
          </w:p>
        </w:tc>
        <w:tc>
          <w:tcPr>
            <w:tcW w:w="992" w:type="dxa"/>
            <w:vAlign w:val="center"/>
          </w:tcPr>
          <w:p w:rsidR="008E4066" w:rsidRPr="0099225D" w:rsidRDefault="008E4066" w:rsidP="00FA3290">
            <w:pPr>
              <w:spacing w:line="312" w:lineRule="auto"/>
              <w:jc w:val="center"/>
            </w:pPr>
            <w:r w:rsidRPr="0099225D">
              <w:rPr>
                <w:color w:val="000000"/>
                <w:kern w:val="24"/>
              </w:rPr>
              <w:t>152</w:t>
            </w:r>
          </w:p>
        </w:tc>
      </w:tr>
      <w:tr w:rsidR="008E4066" w:rsidRPr="0099225D" w:rsidTr="00BA5CB9">
        <w:tc>
          <w:tcPr>
            <w:tcW w:w="2410" w:type="dxa"/>
            <w:vAlign w:val="center"/>
          </w:tcPr>
          <w:p w:rsidR="008E4066" w:rsidRPr="0084240B" w:rsidRDefault="008E4066" w:rsidP="00FA3290">
            <w:pPr>
              <w:spacing w:line="312" w:lineRule="auto"/>
              <w:rPr>
                <w:bCs/>
                <w:kern w:val="24"/>
              </w:rPr>
            </w:pPr>
            <w:r w:rsidRPr="0084240B">
              <w:rPr>
                <w:bCs/>
                <w:color w:val="000000"/>
                <w:kern w:val="24"/>
              </w:rPr>
              <w:t xml:space="preserve">Трубопровод </w:t>
            </w:r>
          </w:p>
        </w:tc>
        <w:tc>
          <w:tcPr>
            <w:tcW w:w="2835" w:type="dxa"/>
            <w:vAlign w:val="center"/>
          </w:tcPr>
          <w:p w:rsidR="00FA3290" w:rsidRDefault="008E4066" w:rsidP="00FA3290">
            <w:pPr>
              <w:spacing w:line="312" w:lineRule="auto"/>
              <w:ind w:left="-108" w:firstLine="108"/>
              <w:jc w:val="center"/>
              <w:rPr>
                <w:bCs/>
                <w:color w:val="000000"/>
                <w:kern w:val="24"/>
              </w:rPr>
            </w:pPr>
            <w:r w:rsidRPr="0084240B">
              <w:rPr>
                <w:bCs/>
                <w:color w:val="000000"/>
                <w:kern w:val="24"/>
              </w:rPr>
              <w:t>диамет</w:t>
            </w:r>
            <w:r>
              <w:rPr>
                <w:bCs/>
                <w:color w:val="000000"/>
                <w:kern w:val="24"/>
              </w:rPr>
              <w:t xml:space="preserve">р </w:t>
            </w:r>
            <w:r w:rsidRPr="0084240B">
              <w:rPr>
                <w:bCs/>
                <w:color w:val="000000"/>
                <w:kern w:val="24"/>
              </w:rPr>
              <w:t>1600 мм</w:t>
            </w:r>
            <w:r>
              <w:rPr>
                <w:bCs/>
                <w:color w:val="000000"/>
                <w:kern w:val="24"/>
              </w:rPr>
              <w:t>,</w:t>
            </w:r>
            <w:r w:rsidRPr="0084240B">
              <w:rPr>
                <w:bCs/>
                <w:color w:val="000000"/>
                <w:kern w:val="24"/>
              </w:rPr>
              <w:t xml:space="preserve"> </w:t>
            </w:r>
          </w:p>
          <w:p w:rsidR="008E4066" w:rsidRPr="0084240B" w:rsidRDefault="008E4066" w:rsidP="00FA3290">
            <w:pPr>
              <w:spacing w:line="312" w:lineRule="auto"/>
              <w:ind w:left="-108" w:firstLine="108"/>
              <w:jc w:val="center"/>
              <w:rPr>
                <w:bCs/>
                <w:kern w:val="24"/>
              </w:rPr>
            </w:pPr>
            <w:r w:rsidRPr="0084240B">
              <w:rPr>
                <w:bCs/>
                <w:color w:val="000000"/>
                <w:kern w:val="24"/>
              </w:rPr>
              <w:t>толщи</w:t>
            </w:r>
            <w:r>
              <w:rPr>
                <w:bCs/>
                <w:color w:val="000000"/>
                <w:kern w:val="24"/>
              </w:rPr>
              <w:t>на</w:t>
            </w:r>
            <w:r w:rsidRPr="0084240B">
              <w:rPr>
                <w:bCs/>
                <w:color w:val="000000"/>
                <w:kern w:val="24"/>
              </w:rPr>
              <w:t xml:space="preserve"> стенки 10 мм</w:t>
            </w:r>
          </w:p>
        </w:tc>
        <w:tc>
          <w:tcPr>
            <w:tcW w:w="1843" w:type="dxa"/>
            <w:vAlign w:val="center"/>
          </w:tcPr>
          <w:p w:rsidR="008E4066" w:rsidRPr="0084240B" w:rsidRDefault="008E4066" w:rsidP="00FA3290">
            <w:pPr>
              <w:spacing w:line="312" w:lineRule="auto"/>
              <w:jc w:val="center"/>
            </w:pPr>
            <w:r w:rsidRPr="0084240B">
              <w:rPr>
                <w:color w:val="000000"/>
                <w:kern w:val="24"/>
              </w:rPr>
              <w:t>90</w:t>
            </w:r>
          </w:p>
        </w:tc>
        <w:tc>
          <w:tcPr>
            <w:tcW w:w="992" w:type="dxa"/>
            <w:vAlign w:val="center"/>
          </w:tcPr>
          <w:p w:rsidR="008E4066" w:rsidRPr="0099225D" w:rsidRDefault="008E4066" w:rsidP="00FA3290">
            <w:pPr>
              <w:spacing w:line="312" w:lineRule="auto"/>
              <w:jc w:val="center"/>
            </w:pPr>
            <w:r w:rsidRPr="0099225D">
              <w:rPr>
                <w:color w:val="000000"/>
                <w:kern w:val="24"/>
              </w:rPr>
              <w:t>205</w:t>
            </w:r>
          </w:p>
        </w:tc>
        <w:tc>
          <w:tcPr>
            <w:tcW w:w="992" w:type="dxa"/>
            <w:vAlign w:val="center"/>
          </w:tcPr>
          <w:p w:rsidR="008E4066" w:rsidRPr="0099225D" w:rsidRDefault="008E4066" w:rsidP="00FA3290">
            <w:pPr>
              <w:spacing w:line="312" w:lineRule="auto"/>
              <w:jc w:val="center"/>
            </w:pPr>
            <w:r w:rsidRPr="0099225D">
              <w:rPr>
                <w:color w:val="000000"/>
                <w:kern w:val="24"/>
              </w:rPr>
              <w:t>451</w:t>
            </w:r>
          </w:p>
        </w:tc>
      </w:tr>
    </w:tbl>
    <w:p w:rsidR="00F4032E" w:rsidRDefault="00F4032E" w:rsidP="00BA5CB9">
      <w:pPr>
        <w:spacing w:line="264" w:lineRule="auto"/>
        <w:ind w:firstLine="709"/>
        <w:jc w:val="both"/>
        <w:rPr>
          <w:sz w:val="28"/>
          <w:szCs w:val="28"/>
        </w:rPr>
      </w:pPr>
    </w:p>
    <w:p w:rsidR="00F4032E" w:rsidRDefault="00F4032E" w:rsidP="00BA5CB9">
      <w:pPr>
        <w:spacing w:line="264" w:lineRule="auto"/>
        <w:ind w:firstLine="709"/>
        <w:jc w:val="both"/>
        <w:rPr>
          <w:sz w:val="28"/>
          <w:szCs w:val="28"/>
        </w:rPr>
      </w:pPr>
      <w:r w:rsidRPr="001B3E75">
        <w:rPr>
          <w:spacing w:val="-2"/>
          <w:sz w:val="28"/>
          <w:szCs w:val="28"/>
        </w:rPr>
        <w:t>Влияние дестабилизирующих факторов на показания блока магнит</w:t>
      </w:r>
      <w:r w:rsidRPr="001B3E75">
        <w:rPr>
          <w:spacing w:val="-2"/>
          <w:sz w:val="28"/>
          <w:szCs w:val="28"/>
        </w:rPr>
        <w:t>о</w:t>
      </w:r>
      <w:r w:rsidRPr="001B3E75">
        <w:rPr>
          <w:spacing w:val="-2"/>
          <w:sz w:val="28"/>
          <w:szCs w:val="28"/>
        </w:rPr>
        <w:t>метров подтвердили натурные испытания в лабораторных и полигонных у</w:t>
      </w:r>
      <w:r w:rsidRPr="001B3E75">
        <w:rPr>
          <w:spacing w:val="-2"/>
          <w:sz w:val="28"/>
          <w:szCs w:val="28"/>
        </w:rPr>
        <w:t>с</w:t>
      </w:r>
      <w:r w:rsidRPr="001B3E75">
        <w:rPr>
          <w:spacing w:val="-2"/>
          <w:sz w:val="28"/>
          <w:szCs w:val="28"/>
        </w:rPr>
        <w:t>ловиях, проведенные с использованием двух макетов магнито-инерциальных модулей (МИМ) (МИМ-1 и МИМ-2 разработаны в ОАО «Институт критич</w:t>
      </w:r>
      <w:r w:rsidRPr="001B3E75">
        <w:rPr>
          <w:spacing w:val="-2"/>
          <w:sz w:val="28"/>
          <w:szCs w:val="28"/>
        </w:rPr>
        <w:t>е</w:t>
      </w:r>
      <w:r w:rsidRPr="001B3E75">
        <w:rPr>
          <w:spacing w:val="-2"/>
          <w:sz w:val="28"/>
          <w:szCs w:val="28"/>
        </w:rPr>
        <w:t>ских технологий»</w:t>
      </w:r>
      <w:r w:rsidRPr="00451F2D">
        <w:rPr>
          <w:sz w:val="28"/>
          <w:szCs w:val="28"/>
        </w:rPr>
        <w:t xml:space="preserve">, </w:t>
      </w:r>
      <w:proofErr w:type="gramStart"/>
      <w:r w:rsidRPr="00451F2D">
        <w:rPr>
          <w:sz w:val="28"/>
          <w:szCs w:val="28"/>
        </w:rPr>
        <w:t>г</w:t>
      </w:r>
      <w:proofErr w:type="gramEnd"/>
      <w:r w:rsidRPr="00451F2D">
        <w:rPr>
          <w:sz w:val="28"/>
          <w:szCs w:val="28"/>
        </w:rPr>
        <w:t xml:space="preserve">. Саратов), </w:t>
      </w:r>
      <w:r w:rsidRPr="00FA7D0D">
        <w:rPr>
          <w:sz w:val="28"/>
          <w:szCs w:val="28"/>
        </w:rPr>
        <w:t>блок-схема которых представлена на рис. 2</w:t>
      </w:r>
      <w:r>
        <w:rPr>
          <w:sz w:val="28"/>
          <w:szCs w:val="28"/>
        </w:rPr>
        <w:t xml:space="preserve">: </w:t>
      </w:r>
      <w:r w:rsidRPr="007323EF">
        <w:rPr>
          <w:b/>
          <w:spacing w:val="-2"/>
          <w:sz w:val="28"/>
          <w:szCs w:val="28"/>
        </w:rPr>
        <w:t>Т</w:t>
      </w:r>
      <w:r w:rsidRPr="007323EF">
        <w:rPr>
          <w:spacing w:val="-2"/>
          <w:sz w:val="28"/>
          <w:szCs w:val="28"/>
          <w:vertAlign w:val="subscript"/>
        </w:rPr>
        <w:t>МПЗ</w:t>
      </w:r>
      <w:r w:rsidRPr="007323EF">
        <w:rPr>
          <w:spacing w:val="-2"/>
          <w:sz w:val="28"/>
          <w:szCs w:val="28"/>
        </w:rPr>
        <w:t xml:space="preserve">, </w:t>
      </w:r>
      <w:r w:rsidRPr="007323EF">
        <w:rPr>
          <w:b/>
          <w:spacing w:val="-2"/>
          <w:sz w:val="28"/>
          <w:szCs w:val="28"/>
        </w:rPr>
        <w:t>Т</w:t>
      </w:r>
      <w:r w:rsidRPr="007323EF">
        <w:rPr>
          <w:spacing w:val="-2"/>
          <w:sz w:val="28"/>
          <w:szCs w:val="28"/>
          <w:vertAlign w:val="subscript"/>
        </w:rPr>
        <w:t>МПО</w:t>
      </w:r>
      <w:r w:rsidR="008E7369" w:rsidRPr="007323EF">
        <w:rPr>
          <w:spacing w:val="-2"/>
          <w:sz w:val="28"/>
          <w:szCs w:val="28"/>
        </w:rPr>
        <w:t>,</w:t>
      </w:r>
      <w:r w:rsidRPr="007323EF">
        <w:rPr>
          <w:spacing w:val="-2"/>
          <w:sz w:val="28"/>
          <w:szCs w:val="28"/>
          <w:vertAlign w:val="subscript"/>
        </w:rPr>
        <w:t xml:space="preserve"> </w:t>
      </w:r>
      <w:proofErr w:type="spellStart"/>
      <w:r w:rsidRPr="007323EF">
        <w:rPr>
          <w:b/>
          <w:spacing w:val="-2"/>
          <w:sz w:val="28"/>
          <w:szCs w:val="28"/>
          <w:lang w:val="en-US"/>
        </w:rPr>
        <w:t>g</w:t>
      </w:r>
      <w:r w:rsidRPr="007323EF">
        <w:rPr>
          <w:i/>
          <w:spacing w:val="-2"/>
          <w:sz w:val="28"/>
          <w:szCs w:val="28"/>
          <w:vertAlign w:val="subscript"/>
          <w:lang w:val="en-US"/>
        </w:rPr>
        <w:t>q</w:t>
      </w:r>
      <w:proofErr w:type="spellEnd"/>
      <w:r w:rsidRPr="007323EF">
        <w:rPr>
          <w:spacing w:val="-2"/>
          <w:sz w:val="28"/>
          <w:szCs w:val="28"/>
        </w:rPr>
        <w:t xml:space="preserve">, </w:t>
      </w:r>
      <w:r w:rsidRPr="007323EF">
        <w:rPr>
          <w:b/>
          <w:spacing w:val="-2"/>
          <w:sz w:val="28"/>
          <w:szCs w:val="28"/>
          <w:lang w:val="en-US"/>
        </w:rPr>
        <w:t>n</w:t>
      </w:r>
      <w:r w:rsidRPr="007323EF">
        <w:rPr>
          <w:spacing w:val="-2"/>
          <w:sz w:val="28"/>
          <w:szCs w:val="28"/>
        </w:rPr>
        <w:t xml:space="preserve">, </w:t>
      </w:r>
      <w:r w:rsidRPr="007323EF">
        <w:rPr>
          <w:b/>
          <w:spacing w:val="-2"/>
          <w:sz w:val="28"/>
          <w:szCs w:val="28"/>
          <w:lang w:val="en-US"/>
        </w:rPr>
        <w:sym w:font="Symbol" w:char="F057"/>
      </w:r>
      <w:r w:rsidRPr="007323EF">
        <w:rPr>
          <w:i/>
          <w:spacing w:val="-2"/>
          <w:sz w:val="28"/>
          <w:szCs w:val="28"/>
          <w:vertAlign w:val="subscript"/>
          <w:lang w:val="en-US"/>
        </w:rPr>
        <w:t>q</w:t>
      </w:r>
      <w:r w:rsidRPr="007323EF">
        <w:rPr>
          <w:spacing w:val="-2"/>
          <w:sz w:val="28"/>
          <w:szCs w:val="28"/>
        </w:rPr>
        <w:t>, τ</w:t>
      </w:r>
      <w:r w:rsidRPr="007323EF">
        <w:rPr>
          <w:spacing w:val="-2"/>
          <w:sz w:val="28"/>
          <w:szCs w:val="28"/>
          <w:vertAlign w:val="subscript"/>
        </w:rPr>
        <w:t>1</w:t>
      </w:r>
      <w:r w:rsidRPr="007323EF">
        <w:rPr>
          <w:spacing w:val="-2"/>
          <w:sz w:val="28"/>
          <w:szCs w:val="28"/>
        </w:rPr>
        <w:t>, τ</w:t>
      </w:r>
      <w:r w:rsidRPr="007323EF">
        <w:rPr>
          <w:spacing w:val="-2"/>
          <w:sz w:val="28"/>
          <w:szCs w:val="28"/>
          <w:vertAlign w:val="subscript"/>
        </w:rPr>
        <w:t>2</w:t>
      </w:r>
      <w:r w:rsidRPr="007323EF">
        <w:rPr>
          <w:spacing w:val="-2"/>
          <w:sz w:val="28"/>
          <w:szCs w:val="28"/>
        </w:rPr>
        <w:t>, τ</w:t>
      </w:r>
      <w:r w:rsidR="00830EC4" w:rsidRPr="007323EF">
        <w:rPr>
          <w:spacing w:val="-2"/>
          <w:sz w:val="28"/>
          <w:szCs w:val="28"/>
          <w:vertAlign w:val="subscript"/>
        </w:rPr>
        <w:t>3</w:t>
      </w:r>
      <w:r w:rsidRPr="007323EF">
        <w:rPr>
          <w:spacing w:val="-2"/>
          <w:sz w:val="28"/>
          <w:szCs w:val="28"/>
        </w:rPr>
        <w:t xml:space="preserve">, </w:t>
      </w:r>
      <w:r w:rsidRPr="007323EF">
        <w:rPr>
          <w:i/>
          <w:spacing w:val="-2"/>
          <w:sz w:val="28"/>
          <w:szCs w:val="28"/>
          <w:lang w:val="en-US"/>
        </w:rPr>
        <w:t>p</w:t>
      </w:r>
      <w:r w:rsidRPr="007323EF">
        <w:rPr>
          <w:spacing w:val="-2"/>
          <w:sz w:val="28"/>
          <w:szCs w:val="28"/>
        </w:rPr>
        <w:t xml:space="preserve"> – входные сигналы; </w:t>
      </w:r>
      <w:r w:rsidRPr="007323EF">
        <w:rPr>
          <w:i/>
          <w:spacing w:val="-2"/>
          <w:sz w:val="28"/>
          <w:szCs w:val="28"/>
        </w:rPr>
        <w:t>Т</w:t>
      </w:r>
      <w:r w:rsidRPr="007323EF">
        <w:rPr>
          <w:i/>
          <w:spacing w:val="-2"/>
          <w:sz w:val="28"/>
          <w:szCs w:val="28"/>
          <w:vertAlign w:val="subscript"/>
        </w:rPr>
        <w:t>х</w:t>
      </w:r>
      <w:r w:rsidRPr="007323EF">
        <w:rPr>
          <w:spacing w:val="-2"/>
          <w:sz w:val="28"/>
          <w:szCs w:val="28"/>
        </w:rPr>
        <w:t xml:space="preserve">, </w:t>
      </w:r>
      <w:r w:rsidRPr="007323EF">
        <w:rPr>
          <w:i/>
          <w:spacing w:val="-2"/>
          <w:sz w:val="28"/>
          <w:szCs w:val="28"/>
        </w:rPr>
        <w:t>Т</w:t>
      </w:r>
      <w:r w:rsidRPr="007323EF">
        <w:rPr>
          <w:i/>
          <w:spacing w:val="-2"/>
          <w:sz w:val="28"/>
          <w:szCs w:val="28"/>
          <w:vertAlign w:val="subscript"/>
        </w:rPr>
        <w:t>у</w:t>
      </w:r>
      <w:r w:rsidRPr="007323EF">
        <w:rPr>
          <w:spacing w:val="-2"/>
          <w:sz w:val="28"/>
          <w:szCs w:val="28"/>
        </w:rPr>
        <w:t xml:space="preserve">, </w:t>
      </w:r>
      <w:r w:rsidRPr="007323EF">
        <w:rPr>
          <w:i/>
          <w:spacing w:val="-2"/>
          <w:sz w:val="28"/>
          <w:szCs w:val="28"/>
        </w:rPr>
        <w:t>Т</w:t>
      </w:r>
      <w:proofErr w:type="gramStart"/>
      <w:r w:rsidRPr="007323EF">
        <w:rPr>
          <w:i/>
          <w:spacing w:val="-2"/>
          <w:sz w:val="28"/>
          <w:szCs w:val="28"/>
          <w:vertAlign w:val="subscript"/>
          <w:lang w:val="en-US"/>
        </w:rPr>
        <w:t>z</w:t>
      </w:r>
      <w:proofErr w:type="gramEnd"/>
      <w:r w:rsidR="001B3E75" w:rsidRPr="007323EF">
        <w:rPr>
          <w:spacing w:val="-2"/>
          <w:sz w:val="28"/>
          <w:szCs w:val="28"/>
        </w:rPr>
        <w:t>,</w:t>
      </w:r>
      <w:r w:rsidRPr="007323EF">
        <w:rPr>
          <w:spacing w:val="-2"/>
          <w:sz w:val="28"/>
          <w:szCs w:val="28"/>
        </w:rPr>
        <w:t xml:space="preserve"> </w:t>
      </w:r>
      <w:proofErr w:type="spellStart"/>
      <w:r w:rsidRPr="007323EF">
        <w:rPr>
          <w:i/>
          <w:spacing w:val="-2"/>
          <w:sz w:val="28"/>
          <w:szCs w:val="28"/>
          <w:lang w:val="en-US"/>
        </w:rPr>
        <w:t>g</w:t>
      </w:r>
      <w:r w:rsidRPr="007323EF">
        <w:rPr>
          <w:i/>
          <w:spacing w:val="-2"/>
          <w:sz w:val="28"/>
          <w:szCs w:val="28"/>
          <w:vertAlign w:val="subscript"/>
          <w:lang w:val="en-US"/>
        </w:rPr>
        <w:t>x</w:t>
      </w:r>
      <w:proofErr w:type="spellEnd"/>
      <w:r w:rsidRPr="007323EF">
        <w:rPr>
          <w:spacing w:val="-2"/>
          <w:sz w:val="28"/>
          <w:szCs w:val="28"/>
        </w:rPr>
        <w:t xml:space="preserve">, </w:t>
      </w:r>
      <w:proofErr w:type="spellStart"/>
      <w:r w:rsidRPr="007323EF">
        <w:rPr>
          <w:i/>
          <w:spacing w:val="-2"/>
          <w:sz w:val="28"/>
          <w:szCs w:val="28"/>
          <w:lang w:val="en-US"/>
        </w:rPr>
        <w:t>g</w:t>
      </w:r>
      <w:r w:rsidRPr="007323EF">
        <w:rPr>
          <w:i/>
          <w:spacing w:val="-2"/>
          <w:sz w:val="28"/>
          <w:szCs w:val="28"/>
          <w:vertAlign w:val="subscript"/>
          <w:lang w:val="en-US"/>
        </w:rPr>
        <w:t>y</w:t>
      </w:r>
      <w:proofErr w:type="spellEnd"/>
      <w:r w:rsidRPr="007323EF">
        <w:rPr>
          <w:spacing w:val="-2"/>
          <w:sz w:val="28"/>
          <w:szCs w:val="28"/>
        </w:rPr>
        <w:t xml:space="preserve">, </w:t>
      </w:r>
      <w:proofErr w:type="spellStart"/>
      <w:r w:rsidRPr="007323EF">
        <w:rPr>
          <w:i/>
          <w:spacing w:val="-2"/>
          <w:sz w:val="28"/>
          <w:szCs w:val="28"/>
          <w:lang w:val="en-US"/>
        </w:rPr>
        <w:t>g</w:t>
      </w:r>
      <w:r w:rsidRPr="007323EF">
        <w:rPr>
          <w:i/>
          <w:spacing w:val="-2"/>
          <w:sz w:val="28"/>
          <w:szCs w:val="28"/>
          <w:vertAlign w:val="subscript"/>
          <w:lang w:val="en-US"/>
        </w:rPr>
        <w:t>z</w:t>
      </w:r>
      <w:proofErr w:type="spellEnd"/>
      <w:r w:rsidR="001B3E75" w:rsidRPr="007323EF">
        <w:rPr>
          <w:spacing w:val="-2"/>
          <w:sz w:val="28"/>
          <w:szCs w:val="28"/>
        </w:rPr>
        <w:t>,</w:t>
      </w:r>
      <w:r w:rsidRPr="007323EF">
        <w:rPr>
          <w:spacing w:val="-2"/>
          <w:sz w:val="28"/>
          <w:szCs w:val="28"/>
        </w:rPr>
        <w:t xml:space="preserve"> </w:t>
      </w:r>
      <w:r w:rsidRPr="007323EF">
        <w:rPr>
          <w:spacing w:val="-2"/>
          <w:sz w:val="28"/>
          <w:szCs w:val="28"/>
          <w:lang w:val="en-US"/>
        </w:rPr>
        <w:sym w:font="Symbol" w:char="F057"/>
      </w:r>
      <w:r w:rsidRPr="007323EF">
        <w:rPr>
          <w:i/>
          <w:spacing w:val="-2"/>
          <w:sz w:val="28"/>
          <w:szCs w:val="28"/>
          <w:vertAlign w:val="subscript"/>
          <w:lang w:val="en-US"/>
        </w:rPr>
        <w:t>x</w:t>
      </w:r>
      <w:r w:rsidRPr="007323EF">
        <w:rPr>
          <w:spacing w:val="-2"/>
          <w:sz w:val="28"/>
          <w:szCs w:val="28"/>
        </w:rPr>
        <w:t xml:space="preserve">, </w:t>
      </w:r>
      <w:r w:rsidRPr="007323EF">
        <w:rPr>
          <w:spacing w:val="-2"/>
          <w:sz w:val="28"/>
          <w:szCs w:val="28"/>
          <w:lang w:val="en-US"/>
        </w:rPr>
        <w:sym w:font="Symbol" w:char="F057"/>
      </w:r>
      <w:r w:rsidRPr="007323EF">
        <w:rPr>
          <w:i/>
          <w:spacing w:val="-2"/>
          <w:sz w:val="28"/>
          <w:szCs w:val="28"/>
          <w:vertAlign w:val="subscript"/>
          <w:lang w:val="en-US"/>
        </w:rPr>
        <w:t>y</w:t>
      </w:r>
      <w:r w:rsidRPr="007323EF">
        <w:rPr>
          <w:spacing w:val="-2"/>
          <w:sz w:val="28"/>
          <w:szCs w:val="28"/>
        </w:rPr>
        <w:t xml:space="preserve">, </w:t>
      </w:r>
      <w:r w:rsidRPr="007323EF">
        <w:rPr>
          <w:spacing w:val="-2"/>
          <w:sz w:val="28"/>
          <w:szCs w:val="28"/>
          <w:lang w:val="en-US"/>
        </w:rPr>
        <w:sym w:font="Symbol" w:char="F057"/>
      </w:r>
      <w:r w:rsidRPr="007323EF">
        <w:rPr>
          <w:i/>
          <w:spacing w:val="-2"/>
          <w:sz w:val="28"/>
          <w:szCs w:val="28"/>
          <w:vertAlign w:val="subscript"/>
          <w:lang w:val="en-US"/>
        </w:rPr>
        <w:t>z</w:t>
      </w:r>
      <w:r w:rsidR="007323EF" w:rsidRPr="007323EF">
        <w:rPr>
          <w:spacing w:val="-2"/>
          <w:sz w:val="28"/>
          <w:szCs w:val="28"/>
        </w:rPr>
        <w:t>,</w:t>
      </w:r>
      <w:r w:rsidRPr="007323EF">
        <w:rPr>
          <w:spacing w:val="-2"/>
          <w:sz w:val="28"/>
          <w:szCs w:val="28"/>
        </w:rPr>
        <w:t xml:space="preserve"> </w:t>
      </w:r>
      <w:r w:rsidRPr="007323EF">
        <w:rPr>
          <w:i/>
          <w:spacing w:val="-2"/>
          <w:sz w:val="28"/>
          <w:szCs w:val="28"/>
          <w:lang w:val="en-US"/>
        </w:rPr>
        <w:t>r</w:t>
      </w:r>
      <w:r w:rsidRPr="007323EF">
        <w:rPr>
          <w:spacing w:val="-2"/>
          <w:sz w:val="28"/>
          <w:szCs w:val="28"/>
          <w:vertAlign w:val="subscript"/>
        </w:rPr>
        <w:t>1</w:t>
      </w:r>
      <w:r w:rsidRPr="007323EF">
        <w:rPr>
          <w:spacing w:val="-2"/>
          <w:sz w:val="28"/>
          <w:szCs w:val="28"/>
        </w:rPr>
        <w:t xml:space="preserve">, </w:t>
      </w:r>
      <w:r w:rsidRPr="007323EF">
        <w:rPr>
          <w:i/>
          <w:spacing w:val="-2"/>
          <w:sz w:val="28"/>
          <w:szCs w:val="28"/>
          <w:lang w:val="en-US"/>
        </w:rPr>
        <w:t>r</w:t>
      </w:r>
      <w:r w:rsidRPr="007323EF">
        <w:rPr>
          <w:spacing w:val="-2"/>
          <w:sz w:val="28"/>
          <w:szCs w:val="28"/>
          <w:vertAlign w:val="subscript"/>
        </w:rPr>
        <w:t>2</w:t>
      </w:r>
      <w:r w:rsidRPr="007323EF">
        <w:rPr>
          <w:spacing w:val="-2"/>
          <w:sz w:val="28"/>
          <w:szCs w:val="28"/>
        </w:rPr>
        <w:t>,</w:t>
      </w:r>
      <w:r w:rsidRPr="007323EF">
        <w:rPr>
          <w:i/>
          <w:spacing w:val="-2"/>
          <w:sz w:val="28"/>
          <w:szCs w:val="28"/>
        </w:rPr>
        <w:t xml:space="preserve"> </w:t>
      </w:r>
      <w:r w:rsidRPr="007323EF">
        <w:rPr>
          <w:i/>
          <w:spacing w:val="-2"/>
          <w:sz w:val="28"/>
          <w:szCs w:val="28"/>
          <w:lang w:val="en-US"/>
        </w:rPr>
        <w:t>r</w:t>
      </w:r>
      <w:r w:rsidRPr="007323EF">
        <w:rPr>
          <w:spacing w:val="-2"/>
          <w:sz w:val="28"/>
          <w:szCs w:val="28"/>
          <w:vertAlign w:val="subscript"/>
        </w:rPr>
        <w:t>3</w:t>
      </w:r>
      <w:r w:rsidR="007323EF" w:rsidRPr="007323EF">
        <w:rPr>
          <w:spacing w:val="-2"/>
          <w:sz w:val="28"/>
          <w:szCs w:val="28"/>
        </w:rPr>
        <w:t>,</w:t>
      </w:r>
      <w:r w:rsidRPr="007323EF">
        <w:rPr>
          <w:spacing w:val="-2"/>
          <w:sz w:val="28"/>
          <w:szCs w:val="28"/>
        </w:rPr>
        <w:t xml:space="preserve"> </w:t>
      </w:r>
      <w:r w:rsidRPr="007323EF">
        <w:rPr>
          <w:i/>
          <w:spacing w:val="-2"/>
          <w:sz w:val="28"/>
          <w:szCs w:val="28"/>
          <w:lang w:val="en-US"/>
        </w:rPr>
        <w:t>h</w:t>
      </w:r>
      <w:r w:rsidRPr="007323EF">
        <w:rPr>
          <w:i/>
          <w:spacing w:val="-2"/>
          <w:sz w:val="28"/>
          <w:szCs w:val="28"/>
        </w:rPr>
        <w:t xml:space="preserve"> </w:t>
      </w:r>
      <w:r w:rsidRPr="007323EF">
        <w:rPr>
          <w:spacing w:val="-2"/>
          <w:sz w:val="28"/>
          <w:szCs w:val="28"/>
        </w:rPr>
        <w:t xml:space="preserve">– выходные сигналы блоков; Ψ, </w:t>
      </w:r>
      <w:r w:rsidRPr="007323EF">
        <w:rPr>
          <w:spacing w:val="-2"/>
          <w:sz w:val="28"/>
          <w:szCs w:val="28"/>
        </w:rPr>
        <w:sym w:font="Symbol" w:char="F04A"/>
      </w:r>
      <w:r w:rsidRPr="007323EF">
        <w:rPr>
          <w:spacing w:val="-2"/>
          <w:sz w:val="28"/>
          <w:szCs w:val="28"/>
        </w:rPr>
        <w:t xml:space="preserve">, </w:t>
      </w:r>
      <w:r w:rsidR="007323EF" w:rsidRPr="007323EF">
        <w:rPr>
          <w:spacing w:val="-2"/>
          <w:sz w:val="28"/>
          <w:szCs w:val="28"/>
        </w:rPr>
        <w:t>γ – углы курса, тангажа и крена;</w:t>
      </w:r>
      <w:r w:rsidRPr="007323EF">
        <w:rPr>
          <w:spacing w:val="-2"/>
          <w:sz w:val="28"/>
          <w:szCs w:val="28"/>
        </w:rPr>
        <w:t xml:space="preserve"> </w:t>
      </w:r>
      <w:r w:rsidRPr="007323EF">
        <w:rPr>
          <w:b/>
          <w:spacing w:val="-2"/>
          <w:sz w:val="28"/>
          <w:szCs w:val="28"/>
        </w:rPr>
        <w:t>Т</w:t>
      </w:r>
      <w:r w:rsidRPr="007323EF">
        <w:rPr>
          <w:spacing w:val="-2"/>
          <w:sz w:val="28"/>
          <w:szCs w:val="28"/>
          <w:vertAlign w:val="subscript"/>
        </w:rPr>
        <w:t>МПЗ</w:t>
      </w:r>
      <w:r w:rsidRPr="007323EF">
        <w:rPr>
          <w:spacing w:val="-2"/>
          <w:sz w:val="28"/>
          <w:szCs w:val="28"/>
        </w:rPr>
        <w:t xml:space="preserve">, </w:t>
      </w:r>
      <w:r w:rsidRPr="007323EF">
        <w:rPr>
          <w:b/>
          <w:spacing w:val="-2"/>
          <w:sz w:val="28"/>
          <w:szCs w:val="28"/>
        </w:rPr>
        <w:t>Т</w:t>
      </w:r>
      <w:r w:rsidRPr="007323EF">
        <w:rPr>
          <w:spacing w:val="-2"/>
          <w:sz w:val="28"/>
          <w:szCs w:val="28"/>
          <w:vertAlign w:val="subscript"/>
        </w:rPr>
        <w:t>МПО</w:t>
      </w:r>
      <w:r w:rsidRPr="007323EF">
        <w:rPr>
          <w:spacing w:val="-2"/>
          <w:sz w:val="28"/>
          <w:szCs w:val="28"/>
        </w:rPr>
        <w:t xml:space="preserve"> – векторы напряженности магнитных полей Земли (МПЗ)</w:t>
      </w:r>
      <w:r w:rsidR="007323EF">
        <w:rPr>
          <w:sz w:val="28"/>
          <w:szCs w:val="28"/>
        </w:rPr>
        <w:t xml:space="preserve"> и объекта (МПО);</w:t>
      </w:r>
      <w:r>
        <w:rPr>
          <w:sz w:val="28"/>
          <w:szCs w:val="28"/>
        </w:rPr>
        <w:t xml:space="preserve"> </w:t>
      </w:r>
      <w:proofErr w:type="spellStart"/>
      <w:proofErr w:type="gramStart"/>
      <w:r w:rsidRPr="00442D29">
        <w:rPr>
          <w:b/>
          <w:sz w:val="28"/>
          <w:szCs w:val="28"/>
          <w:lang w:val="en-US"/>
        </w:rPr>
        <w:t>g</w:t>
      </w:r>
      <w:r>
        <w:rPr>
          <w:i/>
          <w:sz w:val="28"/>
          <w:szCs w:val="28"/>
          <w:vertAlign w:val="subscript"/>
          <w:lang w:val="en-US"/>
        </w:rPr>
        <w:t>q</w:t>
      </w:r>
      <w:proofErr w:type="spellEnd"/>
      <w:proofErr w:type="gramEnd"/>
      <w:r>
        <w:rPr>
          <w:i/>
          <w:sz w:val="28"/>
          <w:szCs w:val="28"/>
        </w:rPr>
        <w:t xml:space="preserve"> </w:t>
      </w:r>
      <w:r>
        <w:rPr>
          <w:sz w:val="28"/>
          <w:szCs w:val="28"/>
        </w:rPr>
        <w:t xml:space="preserve">(вектор ускорения свободно падающего тела) и </w:t>
      </w:r>
      <w:r w:rsidR="007323EF">
        <w:rPr>
          <w:sz w:val="28"/>
          <w:szCs w:val="28"/>
        </w:rPr>
        <w:t xml:space="preserve">         </w:t>
      </w:r>
      <w:r>
        <w:rPr>
          <w:b/>
          <w:sz w:val="28"/>
          <w:szCs w:val="28"/>
          <w:lang w:val="en-US"/>
        </w:rPr>
        <w:sym w:font="Symbol" w:char="F057"/>
      </w:r>
      <w:r>
        <w:rPr>
          <w:i/>
          <w:sz w:val="28"/>
          <w:szCs w:val="28"/>
          <w:vertAlign w:val="subscript"/>
          <w:lang w:val="en-US"/>
        </w:rPr>
        <w:t>q</w:t>
      </w:r>
      <w:r>
        <w:rPr>
          <w:sz w:val="28"/>
          <w:szCs w:val="28"/>
        </w:rPr>
        <w:t xml:space="preserve"> (вектор угловой скорости собственного вращения Земли), заданные в осях географического трехгранника </w:t>
      </w:r>
      <w:r w:rsidRPr="009C36D6">
        <w:rPr>
          <w:i/>
          <w:sz w:val="28"/>
          <w:szCs w:val="28"/>
          <w:lang w:val="en-US"/>
        </w:rPr>
        <w:t>q</w:t>
      </w:r>
      <w:r w:rsidRPr="009C36D6">
        <w:rPr>
          <w:sz w:val="28"/>
          <w:szCs w:val="28"/>
        </w:rPr>
        <w:t xml:space="preserve"> </w:t>
      </w:r>
      <w:r>
        <w:rPr>
          <w:sz w:val="28"/>
          <w:szCs w:val="28"/>
        </w:rPr>
        <w:t xml:space="preserve">= </w:t>
      </w:r>
      <w:r w:rsidRPr="008A3F31">
        <w:rPr>
          <w:i/>
          <w:sz w:val="28"/>
          <w:szCs w:val="28"/>
          <w:lang w:val="en-US"/>
        </w:rPr>
        <w:t>NHE</w:t>
      </w:r>
      <w:r w:rsidRPr="008A3F31">
        <w:rPr>
          <w:sz w:val="28"/>
          <w:szCs w:val="28"/>
        </w:rPr>
        <w:t xml:space="preserve"> </w:t>
      </w:r>
      <w:r>
        <w:rPr>
          <w:sz w:val="28"/>
          <w:szCs w:val="28"/>
        </w:rPr>
        <w:t>(</w:t>
      </w:r>
      <w:r>
        <w:rPr>
          <w:i/>
          <w:sz w:val="28"/>
          <w:szCs w:val="28"/>
          <w:lang w:val="en-US"/>
        </w:rPr>
        <w:t>N</w:t>
      </w:r>
      <w:r>
        <w:rPr>
          <w:i/>
          <w:sz w:val="28"/>
          <w:szCs w:val="28"/>
        </w:rPr>
        <w:t xml:space="preserve"> </w:t>
      </w:r>
      <w:r w:rsidRPr="008A3F31">
        <w:rPr>
          <w:sz w:val="28"/>
          <w:szCs w:val="28"/>
        </w:rPr>
        <w:t xml:space="preserve">и </w:t>
      </w:r>
      <w:r w:rsidRPr="008A3F31">
        <w:rPr>
          <w:i/>
          <w:sz w:val="28"/>
          <w:szCs w:val="28"/>
          <w:lang w:val="en-US"/>
        </w:rPr>
        <w:t>E</w:t>
      </w:r>
      <w:r w:rsidRPr="0099225D">
        <w:rPr>
          <w:sz w:val="28"/>
          <w:szCs w:val="28"/>
        </w:rPr>
        <w:t xml:space="preserve"> </w:t>
      </w:r>
      <w:r>
        <w:rPr>
          <w:sz w:val="28"/>
          <w:szCs w:val="28"/>
        </w:rPr>
        <w:t>– направления на ге</w:t>
      </w:r>
      <w:r>
        <w:rPr>
          <w:sz w:val="28"/>
          <w:szCs w:val="28"/>
        </w:rPr>
        <w:t>о</w:t>
      </w:r>
      <w:r>
        <w:rPr>
          <w:sz w:val="28"/>
          <w:szCs w:val="28"/>
        </w:rPr>
        <w:t xml:space="preserve">графические север и восток, </w:t>
      </w:r>
      <w:r w:rsidRPr="008A3F31">
        <w:rPr>
          <w:i/>
          <w:sz w:val="28"/>
          <w:szCs w:val="28"/>
          <w:lang w:val="en-US"/>
        </w:rPr>
        <w:t>H</w:t>
      </w:r>
      <w:r>
        <w:rPr>
          <w:i/>
          <w:sz w:val="28"/>
          <w:szCs w:val="28"/>
        </w:rPr>
        <w:t xml:space="preserve"> – </w:t>
      </w:r>
      <w:r w:rsidRPr="000229DB">
        <w:rPr>
          <w:sz w:val="28"/>
          <w:szCs w:val="28"/>
        </w:rPr>
        <w:t>направление вертикали)</w:t>
      </w:r>
      <w:r w:rsidR="007323EF">
        <w:rPr>
          <w:sz w:val="28"/>
          <w:szCs w:val="28"/>
        </w:rPr>
        <w:t>;</w:t>
      </w:r>
      <w:r>
        <w:rPr>
          <w:sz w:val="28"/>
          <w:szCs w:val="28"/>
        </w:rPr>
        <w:t xml:space="preserve"> </w:t>
      </w:r>
      <w:r w:rsidRPr="00442D29">
        <w:rPr>
          <w:b/>
          <w:sz w:val="28"/>
          <w:szCs w:val="28"/>
          <w:lang w:val="en-US"/>
        </w:rPr>
        <w:t>n</w:t>
      </w:r>
      <w:r>
        <w:rPr>
          <w:sz w:val="28"/>
          <w:szCs w:val="28"/>
        </w:rPr>
        <w:t xml:space="preserve"> – вектор каж</w:t>
      </w:r>
      <w:r>
        <w:rPr>
          <w:sz w:val="28"/>
          <w:szCs w:val="28"/>
        </w:rPr>
        <w:t>у</w:t>
      </w:r>
      <w:r>
        <w:rPr>
          <w:sz w:val="28"/>
          <w:szCs w:val="28"/>
        </w:rPr>
        <w:t>щегося ускорения.</w:t>
      </w:r>
    </w:p>
    <w:p w:rsidR="00BA5CB9" w:rsidRPr="00C6548D" w:rsidRDefault="00BA5CB9" w:rsidP="00BA5CB9">
      <w:pPr>
        <w:spacing w:line="264" w:lineRule="auto"/>
        <w:ind w:firstLine="709"/>
        <w:jc w:val="both"/>
      </w:pPr>
      <w:r w:rsidRPr="00C6548D">
        <w:rPr>
          <w:sz w:val="28"/>
          <w:szCs w:val="28"/>
        </w:rPr>
        <w:t xml:space="preserve">Для исследования влияния дестабилизирующих факторов на работу всех блоков модуля необходимо проведение </w:t>
      </w:r>
      <w:r w:rsidRPr="00C6548D">
        <w:rPr>
          <w:i/>
          <w:sz w:val="28"/>
          <w:szCs w:val="28"/>
        </w:rPr>
        <w:t>летных испытаний</w:t>
      </w:r>
      <w:r w:rsidRPr="00C6548D">
        <w:rPr>
          <w:sz w:val="28"/>
          <w:szCs w:val="28"/>
        </w:rPr>
        <w:t xml:space="preserve"> (ЛИ) мак</w:t>
      </w:r>
      <w:r w:rsidRPr="00C6548D">
        <w:rPr>
          <w:sz w:val="28"/>
          <w:szCs w:val="28"/>
        </w:rPr>
        <w:t>е</w:t>
      </w:r>
      <w:r w:rsidRPr="00C6548D">
        <w:rPr>
          <w:sz w:val="28"/>
          <w:szCs w:val="28"/>
        </w:rPr>
        <w:t>тов МИМ на различных высотах (</w:t>
      </w:r>
      <w:r w:rsidRPr="00C6548D">
        <w:rPr>
          <w:i/>
          <w:sz w:val="28"/>
          <w:szCs w:val="28"/>
          <w:lang w:val="en-US"/>
        </w:rPr>
        <w:t>h</w:t>
      </w:r>
      <w:r w:rsidRPr="00C6548D">
        <w:rPr>
          <w:sz w:val="28"/>
          <w:szCs w:val="28"/>
        </w:rPr>
        <w:t xml:space="preserve"> = </w:t>
      </w:r>
      <w:proofErr w:type="spellStart"/>
      <w:r w:rsidRPr="00C6548D">
        <w:rPr>
          <w:sz w:val="28"/>
          <w:szCs w:val="28"/>
          <w:lang w:val="en-US"/>
        </w:rPr>
        <w:t>var</w:t>
      </w:r>
      <w:proofErr w:type="spellEnd"/>
      <w:r w:rsidRPr="00C6548D">
        <w:rPr>
          <w:sz w:val="28"/>
          <w:szCs w:val="28"/>
        </w:rPr>
        <w:t>)</w:t>
      </w:r>
      <w:r w:rsidRPr="00C6548D">
        <w:t xml:space="preserve"> </w:t>
      </w:r>
      <w:r w:rsidRPr="00C6548D">
        <w:rPr>
          <w:sz w:val="28"/>
          <w:szCs w:val="28"/>
        </w:rPr>
        <w:t>и на разных носителях (беспило</w:t>
      </w:r>
      <w:r w:rsidRPr="00C6548D">
        <w:rPr>
          <w:sz w:val="28"/>
          <w:szCs w:val="28"/>
        </w:rPr>
        <w:t>т</w:t>
      </w:r>
      <w:r w:rsidRPr="00C6548D">
        <w:rPr>
          <w:sz w:val="28"/>
          <w:szCs w:val="28"/>
        </w:rPr>
        <w:t>ных летательных аппаратах (БЛА), самолетах, вертолетах и баллистич</w:t>
      </w:r>
      <w:r w:rsidRPr="00C6548D">
        <w:rPr>
          <w:sz w:val="28"/>
          <w:szCs w:val="28"/>
        </w:rPr>
        <w:t>е</w:t>
      </w:r>
      <w:r w:rsidRPr="00C6548D">
        <w:rPr>
          <w:sz w:val="28"/>
          <w:szCs w:val="28"/>
        </w:rPr>
        <w:t>ских ракетах (БР)).</w:t>
      </w:r>
      <w:r w:rsidRPr="0099225D">
        <w:rPr>
          <w:sz w:val="28"/>
          <w:szCs w:val="28"/>
        </w:rPr>
        <w:t xml:space="preserve"> </w:t>
      </w:r>
      <w:r>
        <w:rPr>
          <w:sz w:val="28"/>
          <w:szCs w:val="28"/>
        </w:rPr>
        <w:t>В связи с этим требуется разработка</w:t>
      </w:r>
      <w:r>
        <w:t xml:space="preserve"> </w:t>
      </w:r>
      <w:r w:rsidRPr="0099225D">
        <w:rPr>
          <w:sz w:val="28"/>
          <w:szCs w:val="28"/>
        </w:rPr>
        <w:t>общей методики и технологии проведения ЛИ с учетом особенностей и ограничений</w:t>
      </w:r>
      <w:r>
        <w:rPr>
          <w:sz w:val="28"/>
          <w:szCs w:val="28"/>
        </w:rPr>
        <w:t xml:space="preserve"> конкре</w:t>
      </w:r>
      <w:r>
        <w:rPr>
          <w:sz w:val="28"/>
          <w:szCs w:val="28"/>
        </w:rPr>
        <w:t>т</w:t>
      </w:r>
      <w:r>
        <w:rPr>
          <w:sz w:val="28"/>
          <w:szCs w:val="28"/>
        </w:rPr>
        <w:t>но для каждого типа подвижного объекта (ПО).</w:t>
      </w:r>
    </w:p>
    <w:p w:rsidR="00F4032E" w:rsidRPr="0099225D" w:rsidRDefault="00376A26" w:rsidP="00F4032E">
      <w:pPr>
        <w:jc w:val="both"/>
        <w:rPr>
          <w:sz w:val="28"/>
          <w:szCs w:val="28"/>
        </w:rPr>
      </w:pPr>
      <w:r>
        <w:rPr>
          <w:sz w:val="28"/>
          <w:szCs w:val="28"/>
        </w:rPr>
      </w:r>
      <w:r>
        <w:rPr>
          <w:sz w:val="28"/>
          <w:szCs w:val="28"/>
        </w:rPr>
        <w:pict>
          <v:group id="_x0000_s1798822" editas="canvas" style="width:487.7pt;height:565.1pt;mso-position-horizontal-relative:char;mso-position-vertical-relative:line" coordorigin="1474,1576" coordsize="9754,11302">
            <o:lock v:ext="edit" aspectratio="t"/>
            <v:shape id="_x0000_s1798823" type="#_x0000_t75" style="position:absolute;left:1474;top:1576;width:9754;height:11302" o:preferrelative="f">
              <v:fill o:detectmouseclick="t"/>
              <v:path o:extrusionok="t" o:connecttype="none"/>
              <o:lock v:ext="edit" text="t"/>
            </v:shape>
            <v:rect id="_x0000_s1798824" style="position:absolute;left:2426;top:2586;width:1134;height:1572;mso-position-horizontal-relative:margin" strokeweight="1.5pt"/>
            <v:rect id="_x0000_s1798825" style="position:absolute;left:4410;top:2586;width:1134;height:1572;mso-position-horizontal-relative:margin" strokeweight="1.5pt"/>
            <v:rect id="_x0000_s1798826" style="position:absolute;left:6393;top:2586;width:1135;height:1572" strokeweight="1.5pt"/>
            <v:rect id="_x0000_s1798827" style="position:absolute;left:8378;top:2586;width:1135;height:1572" strokeweight="1.5pt"/>
            <v:shape id="_x0000_s1798828" type="#_x0000_t32" style="position:absolute;left:2709;top:1976;width:0;height:610;mso-position-horizontal-relative:margin" o:connectortype="straight">
              <v:stroke endarrow="block"/>
            </v:shape>
            <v:shape id="_x0000_s1798829" type="#_x0000_t32" style="position:absolute;left:3276;top:1976;width:0;height:610;mso-position-horizontal-relative:margin" o:connectortype="straight">
              <v:stroke endarrow="block"/>
            </v:shape>
            <v:shape id="_x0000_s1798830" type="#_x0000_t32" style="position:absolute;left:4691;top:1995;width:0;height:610;mso-position-horizontal-relative:margin" o:connectortype="straight">
              <v:stroke endarrow="block"/>
            </v:shape>
            <v:shape id="_x0000_s1798831" type="#_x0000_t32" style="position:absolute;left:5257;top:1995;width:0;height:610;mso-position-horizontal-relative:margin" o:connectortype="straight">
              <v:stroke endarrow="block"/>
            </v:shape>
            <v:shape id="_x0000_s1798832" type="#_x0000_t32" style="position:absolute;left:6679;top:1981;width:0;height:610;mso-position-horizontal-relative:margin" o:connectortype="straight">
              <v:stroke endarrow="block"/>
            </v:shape>
            <v:shape id="_x0000_s1798833" type="#_x0000_t32" style="position:absolute;left:7246;top:1981;width:0;height:610;mso-position-horizontal-relative:margin" o:connectortype="straight">
              <v:stroke endarrow="block"/>
            </v:shape>
            <v:shape id="_x0000_s1798834" type="#_x0000_t32" style="position:absolute;left:8520;top:1995;width:0;height:610;mso-position-horizontal-relative:margin" o:connectortype="straight">
              <v:stroke endarrow="block"/>
            </v:shape>
            <v:shape id="_x0000_s1798835" type="#_x0000_t32" style="position:absolute;left:9371;top:1995;width:0;height:610;mso-position-horizontal-relative:margin" o:connectortype="straight">
              <v:stroke endarrow="block"/>
            </v:shape>
            <v:shape id="_x0000_s1798836" type="#_x0000_t32" style="position:absolute;left:8804;top:1987;width:0;height:610;mso-position-horizontal-relative:margin" o:connectortype="straight">
              <v:stroke endarrow="block"/>
            </v:shape>
            <v:shape id="_x0000_s1798837" type="#_x0000_t32" style="position:absolute;left:9088;top:1975;width:0;height:609;mso-position-horizontal-relative:margin" o:connectortype="straight">
              <v:stroke endarrow="block"/>
            </v:shape>
            <v:shape id="_x0000_s1798838" type="#_x0000_t32" style="position:absolute;left:2709;top:4158;width:0;height:842;mso-position-horizontal-relative:margin" o:connectortype="straight">
              <v:stroke endarrow="block"/>
            </v:shape>
            <v:shape id="_x0000_s1798839" type="#_x0000_t32" style="position:absolute;left:3276;top:4158;width:0;height:842;mso-position-horizontal-relative:margin" o:connectortype="straight">
              <v:stroke endarrow="block"/>
            </v:shape>
            <v:shape id="_x0000_s1798840" type="#_x0000_t32" style="position:absolute;left:2993;top:4150;width:0;height:842;mso-position-horizontal-relative:margin" o:connectortype="straight">
              <v:stroke endarrow="block"/>
            </v:shape>
            <v:rect id="_x0000_s1798841" style="position:absolute;left:2431;top:5012;width:7088;height:1936;mso-position-horizontal-relative:margin" strokeweight="1.5pt"/>
            <v:rect id="_x0000_s1798842" style="position:absolute;left:2412;top:7515;width:7087;height:3370;mso-position-horizontal-relative:margin" strokeweight="1.5pt"/>
            <v:shape id="_x0000_s1798843" type="#_x0000_t32" style="position:absolute;left:2715;top:6945;width:0;height:561;mso-position-horizontal-relative:margin" o:connectortype="straight">
              <v:stroke endarrow="block"/>
            </v:shape>
            <v:shape id="_x0000_s1798844" type="#_x0000_t32" style="position:absolute;left:3268;top:6945;width:0;height:561;mso-position-horizontal-relative:margin" o:connectortype="straight">
              <v:stroke endarrow="block"/>
            </v:shape>
            <v:shape id="_x0000_s1798845" type="#_x0000_t32" style="position:absolute;left:2985;top:6950;width:0;height:563;mso-position-horizontal-relative:margin" o:connectortype="straight">
              <v:stroke endarrow="block"/>
            </v:shape>
            <v:shape id="_x0000_s1798846" type="#_x0000_t32" style="position:absolute;left:4691;top:4148;width:0;height:842;mso-position-horizontal-relative:margin" o:connectortype="straight">
              <v:stroke endarrow="block"/>
            </v:shape>
            <v:shape id="_x0000_s1798847" type="#_x0000_t32" style="position:absolute;left:5257;top:4148;width:0;height:842;mso-position-horizontal-relative:margin" o:connectortype="straight">
              <v:stroke endarrow="block"/>
            </v:shape>
            <v:shape id="_x0000_s1798848" type="#_x0000_t32" style="position:absolute;left:4975;top:4153;width:0;height:842;mso-position-horizontal-relative:margin" o:connectortype="straight">
              <v:stroke endarrow="block"/>
            </v:shape>
            <v:shape id="_x0000_s1798849" type="#_x0000_t32" style="position:absolute;left:4697;top:6947;width:0;height:562;mso-position-horizontal-relative:margin" o:connectortype="straight">
              <v:stroke endarrow="block"/>
            </v:shape>
            <v:shape id="_x0000_s1798850" type="#_x0000_t32" style="position:absolute;left:5251;top:6947;width:0;height:562;mso-position-horizontal-relative:margin" o:connectortype="straight">
              <v:stroke endarrow="block"/>
            </v:shape>
            <v:shape id="_x0000_s1798851" type="#_x0000_t32" style="position:absolute;left:4968;top:6954;width:0;height:561;mso-position-horizontal-relative:margin" o:connectortype="straight">
              <v:stroke endarrow="block"/>
            </v:shape>
            <v:shape id="_x0000_s1798852" type="#_x0000_t32" style="position:absolute;left:6679;top:4148;width:0;height:842;mso-position-horizontal-relative:margin" o:connectortype="straight">
              <v:stroke endarrow="block"/>
            </v:shape>
            <v:shape id="_x0000_s1798853" type="#_x0000_t32" style="position:absolute;left:7246;top:4148;width:0;height:842;mso-position-horizontal-relative:margin" o:connectortype="straight">
              <v:stroke endarrow="block"/>
            </v:shape>
            <v:shape id="_x0000_s1798854" type="#_x0000_t32" style="position:absolute;left:6963;top:4153;width:0;height:842;mso-position-horizontal-relative:margin" o:connectortype="straight">
              <v:stroke endarrow="block"/>
            </v:shape>
            <v:shape id="_x0000_s1798855" type="#_x0000_t32" style="position:absolute;left:6685;top:6947;width:0;height:562;mso-position-horizontal-relative:margin" o:connectortype="straight">
              <v:stroke endarrow="block"/>
            </v:shape>
            <v:shape id="_x0000_s1798856" type="#_x0000_t32" style="position:absolute;left:7239;top:6947;width:0;height:562;mso-position-horizontal-relative:margin" o:connectortype="straight">
              <v:stroke endarrow="block"/>
            </v:shape>
            <v:shape id="_x0000_s1798857" type="#_x0000_t32" style="position:absolute;left:6956;top:6954;width:0;height:561;mso-position-horizontal-relative:margin" o:connectortype="straight">
              <v:stroke endarrow="block"/>
            </v:shape>
            <v:shape id="_x0000_s1798858" type="#_x0000_t32" style="position:absolute;left:8513;top:4150;width:0;height:842;mso-position-horizontal-relative:margin" o:connectortype="straight">
              <v:stroke endarrow="block"/>
            </v:shape>
            <v:shape id="_x0000_s1798859" type="#_x0000_t32" style="position:absolute;left:9363;top:4163;width:0;height:842;mso-position-horizontal-relative:margin" o:connectortype="straight">
              <v:stroke endarrow="block"/>
            </v:shape>
            <v:shape id="_x0000_s1798860" type="#_x0000_t32" style="position:absolute;left:8796;top:4157;width:0;height:841;mso-position-horizontal-relative:margin" o:connectortype="straight">
              <v:stroke endarrow="block"/>
            </v:shape>
            <v:shape id="_x0000_s1798861" type="#_x0000_t32" style="position:absolute;left:9080;top:4143;width:0;height:843;mso-position-horizontal-relative:margin" o:connectortype="straight">
              <v:stroke endarrow="block"/>
            </v:shape>
            <v:shape id="_x0000_s1798862" type="#_x0000_t32" style="position:absolute;left:8520;top:6937;width:0;height:562;mso-position-horizontal-relative:margin" o:connectortype="straight">
              <v:stroke endarrow="block"/>
            </v:shape>
            <v:shape id="_x0000_s1798863" type="#_x0000_t32" style="position:absolute;left:9369;top:6950;width:0;height:563;mso-position-horizontal-relative:margin" o:connectortype="straight">
              <v:stroke endarrow="block"/>
            </v:shape>
            <v:shape id="_x0000_s1798864" type="#_x0000_t32" style="position:absolute;left:8802;top:6943;width:0;height:562;mso-position-horizontal-relative:margin" o:connectortype="straight">
              <v:stroke endarrow="block"/>
            </v:shape>
            <v:shape id="_x0000_s1798865" type="#_x0000_t32" style="position:absolute;left:9087;top:6943;width:0;height:562;mso-position-horizontal-relative:margin" o:connectortype="straight">
              <v:stroke endarrow="block"/>
            </v:shape>
            <v:shape id="_x0000_s1798866" type="#_x0000_t202" style="position:absolute;left:2540;top:5440;width:6823;height:1185;mso-width-relative:margin;mso-height-relative:margin" filled="f" stroked="f">
              <v:textbox style="mso-next-textbox:#_x0000_s1798866">
                <w:txbxContent>
                  <w:p w:rsidR="002B2587" w:rsidRPr="00FA7D0D" w:rsidRDefault="002B2587" w:rsidP="00F4032E">
                    <w:pPr>
                      <w:jc w:val="center"/>
                    </w:pPr>
                    <w:r w:rsidRPr="00FA7D0D">
                      <w:t>Аналогово-цифровые</w:t>
                    </w:r>
                  </w:p>
                  <w:p w:rsidR="002B2587" w:rsidRPr="00FA7D0D" w:rsidRDefault="002B2587" w:rsidP="00F4032E">
                    <w:pPr>
                      <w:jc w:val="center"/>
                      <w:rPr>
                        <w:lang w:val="en-US"/>
                      </w:rPr>
                    </w:pPr>
                    <w:r w:rsidRPr="00FA7D0D">
                      <w:t>преобразователи</w:t>
                    </w:r>
                  </w:p>
                </w:txbxContent>
              </v:textbox>
            </v:shape>
            <v:shape id="_x0000_s1798867" type="#_x0000_t202" style="position:absolute;left:2377;top:2826;width:1235;height:1146;mso-width-relative:margin;mso-height-relative:margin" filled="f" stroked="f">
              <v:textbox style="mso-next-textbox:#_x0000_s1798867" inset="0,0,0,0">
                <w:txbxContent>
                  <w:p w:rsidR="002B2587" w:rsidRPr="00FA7D0D" w:rsidRDefault="002B2587" w:rsidP="00F4032E">
                    <w:pPr>
                      <w:jc w:val="center"/>
                    </w:pPr>
                    <w:r w:rsidRPr="00FA7D0D">
                      <w:t xml:space="preserve">Трехосный блок </w:t>
                    </w:r>
                  </w:p>
                  <w:p w:rsidR="002B2587" w:rsidRPr="00FA7D0D" w:rsidRDefault="002B2587" w:rsidP="00F4032E">
                    <w:pPr>
                      <w:jc w:val="center"/>
                      <w:rPr>
                        <w:lang w:val="en-US"/>
                      </w:rPr>
                    </w:pPr>
                    <w:r w:rsidRPr="00FA7D0D">
                      <w:t>магнит</w:t>
                    </w:r>
                    <w:r w:rsidRPr="00FA7D0D">
                      <w:t>о</w:t>
                    </w:r>
                    <w:r w:rsidRPr="00FA7D0D">
                      <w:t>метров</w:t>
                    </w:r>
                  </w:p>
                </w:txbxContent>
              </v:textbox>
            </v:shape>
            <v:rect id="_x0000_s1798868" style="position:absolute;left:1951;top:2241;width:8614;height:2069" filled="f">
              <v:stroke dashstyle="dash"/>
            </v:rect>
            <v:shape id="_x0000_s1798869" type="#_x0000_t202" style="position:absolute;left:9603;top:2072;width:963;height:2381;mso-width-relative:margin;mso-height-relative:margin" filled="f" stroked="f">
              <v:textbox style="layout-flow:vertical;mso-layout-flow-alt:bottom-to-top;mso-next-textbox:#_x0000_s1798869">
                <w:txbxContent>
                  <w:p w:rsidR="002B2587" w:rsidRPr="00FA7D0D" w:rsidRDefault="002B2587" w:rsidP="00F4032E">
                    <w:pPr>
                      <w:jc w:val="center"/>
                    </w:pPr>
                    <w:r w:rsidRPr="00FA7D0D">
                      <w:t>Измерительная</w:t>
                    </w:r>
                  </w:p>
                  <w:p w:rsidR="002B2587" w:rsidRPr="00FA7D0D" w:rsidRDefault="002B2587" w:rsidP="00F4032E">
                    <w:pPr>
                      <w:jc w:val="center"/>
                    </w:pPr>
                    <w:r w:rsidRPr="00FA7D0D">
                      <w:t>часть</w:t>
                    </w:r>
                  </w:p>
                </w:txbxContent>
              </v:textbox>
            </v:shape>
            <v:rect id="_x0000_s1798870" style="position:absolute;left:1930;top:4759;width:8616;height:6410" filled="f">
              <v:stroke dashstyle="dash"/>
            </v:rect>
            <v:shape id="_x0000_s1798871" type="#_x0000_t202" style="position:absolute;left:9609;top:6259;width:963;height:3748;mso-width-relative:margin;mso-height-relative:margin" filled="f" stroked="f">
              <v:textbox style="layout-flow:vertical;mso-layout-flow-alt:bottom-to-top;mso-next-textbox:#_x0000_s1798871">
                <w:txbxContent>
                  <w:p w:rsidR="002B2587" w:rsidRPr="00FA7D0D" w:rsidRDefault="002B2587" w:rsidP="00F4032E">
                    <w:pPr>
                      <w:jc w:val="center"/>
                    </w:pPr>
                    <w:r w:rsidRPr="00FA7D0D">
                      <w:t>Вычислительная часть</w:t>
                    </w:r>
                  </w:p>
                </w:txbxContent>
              </v:textbox>
            </v:shape>
            <v:shape id="_x0000_s1798872" type="#_x0000_t32" style="position:absolute;left:1871;top:2870;width:567;height:5;mso-position-horizontal-relative:margin" o:connectortype="straight">
              <v:stroke endarrow="block"/>
            </v:shape>
            <v:shape id="_x0000_s1798873" type="#_x0000_t32" style="position:absolute;left:1851;top:3374;width:566;height:7;mso-position-horizontal-relative:margin" o:connectortype="straight">
              <v:stroke endarrow="block"/>
            </v:shape>
            <v:shape id="_x0000_s1798874" type="#_x0000_t32" style="position:absolute;left:1858;top:3879;width:567;height:6;mso-position-horizontal-relative:margin" o:connectortype="straight">
              <v:stroke endarrow="block"/>
            </v:shape>
            <v:shape id="_x0000_s1798875" type="#_x0000_t32" style="position:absolute;left:3840;top:2875;width:567;height:6;mso-position-horizontal-relative:margin" o:connectortype="straight">
              <v:stroke endarrow="block"/>
            </v:shape>
            <v:shape id="_x0000_s1798876" type="#_x0000_t32" style="position:absolute;left:3820;top:3381;width:566;height:5;mso-position-horizontal-relative:margin" o:connectortype="straight">
              <v:stroke endarrow="block"/>
            </v:shape>
            <v:shape id="_x0000_s1798877" type="#_x0000_t32" style="position:absolute;left:3827;top:3885;width:567;height:7;mso-position-horizontal-relative:margin" o:connectortype="straight">
              <v:stroke endarrow="block"/>
            </v:shape>
            <v:shape id="_x0000_s1798878" type="#_x0000_t32" style="position:absolute;left:5829;top:2875;width:566;height:6;mso-position-horizontal-relative:margin" o:connectortype="straight">
              <v:stroke endarrow="block"/>
            </v:shape>
            <v:shape id="_x0000_s1798879" type="#_x0000_t32" style="position:absolute;left:5809;top:3381;width:565;height:5;mso-position-horizontal-relative:margin" o:connectortype="straight">
              <v:stroke endarrow="block"/>
            </v:shape>
            <v:shape id="_x0000_s1798880" type="#_x0000_t32" style="position:absolute;left:5817;top:3885;width:565;height:7;mso-position-horizontal-relative:margin" o:connectortype="straight">
              <v:stroke endarrow="block"/>
            </v:shape>
            <v:rect id="_x0000_s1798881" style="position:absolute;left:2696;top:8304;width:580;height:2227;mso-position-horizontal-relative:margin">
              <v:stroke dashstyle="dash"/>
            </v:rect>
            <v:rect id="_x0000_s1798882" style="position:absolute;left:7404;top:8304;width:1750;height:2227;mso-position-horizontal-relative:margin">
              <v:stroke dashstyle="dash"/>
            </v:rect>
            <v:shape id="_x0000_s1798883" type="#_x0000_t32" style="position:absolute;left:2695;top:10876;width:0;height:563;mso-position-horizontal-relative:margin" o:connectortype="straight">
              <v:stroke endarrow="block"/>
            </v:shape>
            <v:shape id="_x0000_s1798884" type="#_x0000_t32" style="position:absolute;left:3249;top:10876;width:0;height:563;mso-position-horizontal-relative:margin" o:connectortype="straight">
              <v:stroke endarrow="block"/>
            </v:shape>
            <v:shape id="_x0000_s1798885" type="#_x0000_t32" style="position:absolute;left:2965;top:10883;width:0;height:561;mso-position-horizontal-relative:margin" o:connectortype="straight">
              <v:stroke endarrow="block"/>
            </v:shape>
            <v:shape id="_x0000_s1798886" type="#_x0000_t202" style="position:absolute;left:2562;top:8242;width:984;height:2381;mso-width-relative:margin;mso-height-relative:margin" filled="f" stroked="f">
              <v:textbox style="layout-flow:vertical;mso-layout-flow-alt:bottom-to-top;mso-next-textbox:#_x0000_s1798886">
                <w:txbxContent>
                  <w:p w:rsidR="002B2587" w:rsidRPr="00FA7D0D" w:rsidRDefault="002B2587" w:rsidP="00F4032E">
                    <w:pPr>
                      <w:jc w:val="center"/>
                    </w:pPr>
                    <w:r w:rsidRPr="00FA7D0D">
                      <w:t xml:space="preserve">Алгоритмы </w:t>
                    </w:r>
                  </w:p>
                  <w:p w:rsidR="002B2587" w:rsidRPr="00FA7D0D" w:rsidRDefault="002B2587" w:rsidP="00F4032E">
                    <w:pPr>
                      <w:jc w:val="center"/>
                    </w:pPr>
                    <w:r w:rsidRPr="00FA7D0D">
                      <w:t>навигации</w:t>
                    </w:r>
                  </w:p>
                </w:txbxContent>
              </v:textbox>
            </v:shape>
            <v:shape id="_x0000_s1798887" type="#_x0000_t202" style="position:absolute;left:3419;top:8235;width:818;height:2381;mso-width-relative:margin;mso-height-relative:margin" filled="f" stroked="f">
              <v:stroke dashstyle="dash"/>
              <v:textbox style="layout-flow:vertical;mso-layout-flow-alt:bottom-to-top;mso-next-textbox:#_x0000_s1798887">
                <w:txbxContent>
                  <w:p w:rsidR="002B2587" w:rsidRPr="00FA7D0D" w:rsidRDefault="002B2587" w:rsidP="00F4032E">
                    <w:pPr>
                      <w:jc w:val="center"/>
                    </w:pPr>
                    <w:r w:rsidRPr="00FA7D0D">
                      <w:t xml:space="preserve">Алгоритмы </w:t>
                    </w:r>
                  </w:p>
                  <w:p w:rsidR="002B2587" w:rsidRPr="00FA7D0D" w:rsidRDefault="002B2587" w:rsidP="00F4032E">
                    <w:pPr>
                      <w:jc w:val="center"/>
                    </w:pPr>
                    <w:r w:rsidRPr="00FA7D0D">
                      <w:t>ориентации</w:t>
                    </w:r>
                  </w:p>
                </w:txbxContent>
              </v:textbox>
            </v:shape>
            <v:shape id="_x0000_s1798888" type="#_x0000_t202" style="position:absolute;left:4383;top:8235;width:1314;height:2381;mso-width-relative:margin;mso-height-relative:margin" filled="f" stroked="f">
              <v:textbox style="layout-flow:vertical;mso-layout-flow-alt:bottom-to-top;mso-next-textbox:#_x0000_s1798888">
                <w:txbxContent>
                  <w:p w:rsidR="002B2587" w:rsidRPr="00FA7D0D" w:rsidRDefault="002B2587" w:rsidP="00F4032E">
                    <w:pPr>
                      <w:jc w:val="center"/>
                    </w:pPr>
                    <w:r w:rsidRPr="00FA7D0D">
                      <w:t xml:space="preserve">Алгоритмы </w:t>
                    </w:r>
                  </w:p>
                  <w:p w:rsidR="002B2587" w:rsidRPr="00FA7D0D" w:rsidRDefault="002B2587" w:rsidP="00F4032E">
                    <w:pPr>
                      <w:jc w:val="center"/>
                    </w:pPr>
                    <w:r w:rsidRPr="00FA7D0D">
                      <w:t>коррекции</w:t>
                    </w:r>
                  </w:p>
                  <w:p w:rsidR="002B2587" w:rsidRPr="00FA7D0D" w:rsidRDefault="002B2587" w:rsidP="00F4032E">
                    <w:pPr>
                      <w:jc w:val="center"/>
                    </w:pPr>
                    <w:r>
                      <w:t>системы ориентации</w:t>
                    </w:r>
                  </w:p>
                </w:txbxContent>
              </v:textbox>
            </v:shape>
            <v:shape id="_x0000_s1798889" type="#_x0000_t202" style="position:absolute;left:5926;top:8240;width:1081;height:2381;mso-width-relative:margin;mso-height-relative:margin" filled="f" stroked="f">
              <v:textbox style="layout-flow:vertical;mso-layout-flow-alt:bottom-to-top;mso-next-textbox:#_x0000_s1798889">
                <w:txbxContent>
                  <w:p w:rsidR="002B2587" w:rsidRDefault="002B2587" w:rsidP="00F4032E">
                    <w:pPr>
                      <w:jc w:val="center"/>
                    </w:pPr>
                    <w:r w:rsidRPr="00FA7D0D">
                      <w:t xml:space="preserve">Алгоритмы </w:t>
                    </w:r>
                  </w:p>
                  <w:p w:rsidR="002B2587" w:rsidRPr="00FA7D0D" w:rsidRDefault="002B2587" w:rsidP="00F4032E">
                    <w:pPr>
                      <w:jc w:val="center"/>
                    </w:pPr>
                    <w:r w:rsidRPr="00FA7D0D">
                      <w:t>коррекции</w:t>
                    </w:r>
                  </w:p>
                  <w:p w:rsidR="002B2587" w:rsidRPr="00FA7D0D" w:rsidRDefault="002B2587" w:rsidP="00F4032E">
                    <w:pPr>
                      <w:jc w:val="center"/>
                    </w:pPr>
                    <w:r>
                      <w:t>системы навигации</w:t>
                    </w:r>
                  </w:p>
                </w:txbxContent>
              </v:textbox>
            </v:shape>
            <v:shape id="_x0000_s1798890" type="#_x0000_t202" style="position:absolute;left:7571;top:8166;width:1688;height:2526;mso-width-relative:margin;mso-height-relative:margin" filled="f" stroked="f">
              <v:textbox style="layout-flow:vertical;mso-layout-flow-alt:bottom-to-top;mso-next-textbox:#_x0000_s1798890">
                <w:txbxContent>
                  <w:p w:rsidR="002B2587" w:rsidRPr="00FA7D0D" w:rsidRDefault="002B2587" w:rsidP="00F4032E">
                    <w:pPr>
                      <w:jc w:val="center"/>
                    </w:pPr>
                    <w:r w:rsidRPr="00FA7D0D">
                      <w:t>Алгоритмы</w:t>
                    </w:r>
                  </w:p>
                  <w:p w:rsidR="002B2587" w:rsidRDefault="002B2587" w:rsidP="00F4032E">
                    <w:pPr>
                      <w:jc w:val="center"/>
                    </w:pPr>
                    <w:r w:rsidRPr="00FA7D0D">
                      <w:t xml:space="preserve">резервно-аварийных режимов </w:t>
                    </w:r>
                    <w:r>
                      <w:t>(РАР)</w:t>
                    </w:r>
                  </w:p>
                  <w:p w:rsidR="002B2587" w:rsidRPr="00FA7D0D" w:rsidRDefault="002B2587" w:rsidP="00F4032E">
                    <w:pPr>
                      <w:jc w:val="center"/>
                    </w:pPr>
                    <w:r w:rsidRPr="00FA7D0D">
                      <w:t>работ</w:t>
                    </w:r>
                    <w:r>
                      <w:t>ы системы</w:t>
                    </w:r>
                  </w:p>
                </w:txbxContent>
              </v:textbox>
            </v:shape>
            <v:shape id="_x0000_s1798891" type="#_x0000_t32" style="position:absolute;left:3610;top:10884;width:0;height:560;mso-position-horizontal-relative:margin" o:connectortype="straight">
              <v:stroke endarrow="block"/>
            </v:shape>
            <v:shape id="_x0000_s1798892" type="#_x0000_t32" style="position:absolute;left:4164;top:10870;width:0;height:562;mso-position-horizontal-relative:margin" o:connectortype="straight">
              <v:stroke endarrow="block"/>
            </v:shape>
            <v:shape id="_x0000_s1798893" type="#_x0000_t32" style="position:absolute;left:3882;top:10876;width:0;height:562;mso-position-horizontal-relative:margin" o:connectortype="straight">
              <v:stroke endarrow="block"/>
            </v:shape>
            <v:shape id="_x0000_s1798894" type="#_x0000_t32" style="position:absolute;left:4703;top:10884;width:0;height:560;mso-position-horizontal-relative:margin" o:connectortype="straight">
              <v:stroke endarrow="block"/>
            </v:shape>
            <v:shape id="_x0000_s1798895" type="#_x0000_t32" style="position:absolute;left:5257;top:10870;width:0;height:562;mso-position-horizontal-relative:margin" o:connectortype="straight">
              <v:stroke endarrow="block"/>
            </v:shape>
            <v:shape id="_x0000_s1798896" type="#_x0000_t32" style="position:absolute;left:4973;top:10876;width:0;height:562;mso-position-horizontal-relative:margin" o:connectortype="straight">
              <v:stroke endarrow="block"/>
            </v:shape>
            <v:shape id="_x0000_s1798897" type="#_x0000_t32" style="position:absolute;left:6049;top:10876;width:0;height:562;mso-position-horizontal-relative:margin" o:connectortype="straight">
              <v:stroke endarrow="block"/>
            </v:shape>
            <v:shape id="_x0000_s1798898" type="#_x0000_t32" style="position:absolute;left:6601;top:10876;width:0;height:562;mso-position-horizontal-relative:margin" o:connectortype="straight">
              <v:stroke endarrow="block"/>
            </v:shape>
            <v:shape id="_x0000_s1798899" type="#_x0000_t32" style="position:absolute;left:6319;top:10881;width:0;height:562;mso-position-horizontal-relative:margin" o:connectortype="straight">
              <v:stroke endarrow="block"/>
            </v:shape>
            <v:shape id="_x0000_s1798900" type="#_x0000_t32" style="position:absolute;left:7536;top:10870;width:0;height:562;mso-position-horizontal-relative:margin" o:connectortype="straight">
              <v:stroke endarrow="block"/>
            </v:shape>
            <v:shape id="_x0000_s1798901" type="#_x0000_t32" style="position:absolute;left:8090;top:10870;width:0;height:562;mso-position-horizontal-relative:margin" o:connectortype="straight">
              <v:stroke endarrow="block"/>
            </v:shape>
            <v:shape id="_x0000_s1798902" type="#_x0000_t32" style="position:absolute;left:7807;top:10876;width:0;height:562;mso-position-horizontal-relative:margin" o:connectortype="straight">
              <v:stroke endarrow="block"/>
            </v:shape>
            <v:shape id="_x0000_s1798903" type="#_x0000_t32" style="position:absolute;left:8401;top:10876;width:0;height:562;mso-position-horizontal-relative:margin" o:connectortype="straight">
              <v:stroke endarrow="block"/>
            </v:shape>
            <v:shape id="_x0000_s1798904" type="#_x0000_t32" style="position:absolute;left:8994;top:10862;width:0;height:563;mso-position-horizontal-relative:margin" o:connectortype="straight">
              <v:stroke endarrow="block"/>
            </v:shape>
            <v:shape id="_x0000_s1798905" type="#_x0000_t32" style="position:absolute;left:8685;top:10869;width:0;height:561;mso-position-horizontal-relative:margin" o:connectortype="straight">
              <v:stroke endarrow="block"/>
            </v:shape>
            <v:shape id="_x0000_s1798906" type="#_x0000_t75" style="position:absolute;left:2429;top:1597;width:523;height:357">
              <v:imagedata r:id="rId30" o:title=""/>
            </v:shape>
            <v:shape id="_x0000_s1798907" type="#_x0000_t75" style="position:absolute;left:4531;top:1597;width:281;height:357">
              <v:imagedata r:id="rId31" o:title=""/>
            </v:shape>
            <v:shape id="_x0000_s1798908" type="#_x0000_t75" style="position:absolute;left:5148;top:1677;width:202;height:200">
              <v:imagedata r:id="rId32" o:title=""/>
            </v:shape>
            <v:shape id="_x0000_s1798909" type="#_x0000_t75" style="position:absolute;left:6513;top:1589;width:341;height:359">
              <v:imagedata r:id="rId33" o:title=""/>
            </v:shape>
            <v:shape id="_x0000_s1798910" type="#_x0000_t75" style="position:absolute;left:7129;top:1634;width:242;height:219">
              <v:imagedata r:id="rId34" o:title=""/>
            </v:shape>
            <v:shape id="_x0000_s1798911" type="#_x0000_t75" style="position:absolute;left:8382;top:1576;width:240;height:339">
              <v:imagedata r:id="rId35" o:title=""/>
            </v:shape>
            <v:shape id="_x0000_s1798912" type="#_x0000_t75" style="position:absolute;left:8686;top:1583;width:261;height:338">
              <v:imagedata r:id="rId36" o:title=""/>
            </v:shape>
            <v:shape id="_x0000_s1798913" type="#_x0000_t75" style="position:absolute;left:8998;top:1583;width:261;height:357">
              <v:imagedata r:id="rId37" o:title=""/>
            </v:shape>
            <v:shape id="_x0000_s1798914" type="#_x0000_t75" style="position:absolute;left:9278;top:1679;width:241;height:259">
              <v:imagedata r:id="rId38" o:title=""/>
            </v:shape>
            <v:shape id="_x0000_s1798915" type="#_x0000_t75" style="position:absolute;left:2003;top:2572;width:241;height:260">
              <v:imagedata r:id="rId39" o:title=""/>
            </v:shape>
            <v:shape id="_x0000_s1798916" type="#_x0000_t75" style="position:absolute;left:2003;top:3041;width:220;height:279">
              <v:imagedata r:id="rId40" o:title=""/>
            </v:shape>
            <v:shape id="_x0000_s1798917" type="#_x0000_t75" style="position:absolute;left:2003;top:3514;width:181;height:260">
              <v:imagedata r:id="rId41" o:title=""/>
            </v:shape>
            <v:shape id="_x0000_s1798918" type="#_x0000_t75" style="position:absolute;left:3924;top:2550;width:240;height:259">
              <v:imagedata r:id="rId42" o:title=""/>
            </v:shape>
            <v:shape id="_x0000_s1798919" type="#_x0000_t75" style="position:absolute;left:3924;top:3019;width:220;height:278">
              <v:imagedata r:id="rId43" o:title=""/>
            </v:shape>
            <v:shape id="_x0000_s1798920" type="#_x0000_t75" style="position:absolute;left:3924;top:3491;width:181;height:260">
              <v:imagedata r:id="rId44" o:title=""/>
            </v:shape>
            <v:shape id="_x0000_s1798921" type="#_x0000_t75" style="position:absolute;left:5965;top:2550;width:241;height:259">
              <v:imagedata r:id="rId45" o:title=""/>
            </v:shape>
            <v:shape id="_x0000_s1798922" type="#_x0000_t75" style="position:absolute;left:5965;top:3019;width:221;height:278">
              <v:imagedata r:id="rId46" o:title=""/>
            </v:shape>
            <v:shape id="_x0000_s1798923" type="#_x0000_t75" style="position:absolute;left:5965;top:3491;width:181;height:260">
              <v:imagedata r:id="rId47" o:title=""/>
            </v:shape>
            <v:shape id="_x0000_s1798924" type="#_x0000_t75" style="position:absolute;left:2431;top:4361;width:261;height:360">
              <v:imagedata r:id="rId48" o:title=""/>
            </v:shape>
            <v:shape id="_x0000_s1798925" type="#_x0000_t75" style="position:absolute;left:2737;top:4367;width:280;height:378">
              <v:imagedata r:id="rId49" o:title=""/>
            </v:shape>
            <v:shape id="_x0000_s1798926" type="#_x0000_t75" style="position:absolute;left:3022;top:4367;width:261;height:340">
              <v:imagedata r:id="rId50" o:title=""/>
            </v:shape>
            <v:shape id="_x0000_s1798927" type="#_x0000_t75" style="position:absolute;left:4397;top:4356;width:301;height:358">
              <v:imagedata r:id="rId51" o:title=""/>
            </v:shape>
            <v:shape id="_x0000_s1798928" type="#_x0000_t75" style="position:absolute;left:4689;top:4361;width:301;height:379">
              <v:imagedata r:id="rId52" o:title=""/>
            </v:shape>
            <v:shape id="_x0000_s1798929" type="#_x0000_t75" style="position:absolute;left:4987;top:4361;width:302;height:340">
              <v:imagedata r:id="rId53" o:title=""/>
            </v:shape>
            <v:shape id="_x0000_s1798930" type="#_x0000_t75" style="position:absolute;left:6350;top:4381;width:341;height:359">
              <v:imagedata r:id="rId54" o:title=""/>
            </v:shape>
            <v:shape id="_x0000_s1798931" type="#_x0000_t75" style="position:absolute;left:6655;top:4387;width:361;height:378">
              <v:imagedata r:id="rId55" o:title=""/>
            </v:shape>
            <v:shape id="_x0000_s1798932" type="#_x0000_t75" style="position:absolute;left:6929;top:4387;width:341;height:339">
              <v:imagedata r:id="rId56" o:title=""/>
            </v:shape>
            <v:shape id="_x0000_s1798933" type="#_x0000_t75" style="position:absolute;left:8236;top:4368;width:200;height:339">
              <v:imagedata r:id="rId57" o:title=""/>
            </v:shape>
            <v:shape id="_x0000_s1798934" type="#_x0000_t75" style="position:absolute;left:8540;top:4375;width:222;height:338">
              <v:imagedata r:id="rId58" o:title=""/>
            </v:shape>
            <v:shape id="_x0000_s1798935" type="#_x0000_t75" style="position:absolute;left:8827;top:4387;width:220;height:358">
              <v:imagedata r:id="rId59" o:title=""/>
            </v:shape>
            <v:shape id="_x0000_s1798936" type="#_x0000_t75" style="position:absolute;left:9136;top:4447;width:200;height:279">
              <v:imagedata r:id="rId60"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798937" type="#_x0000_t88" style="position:absolute;left:2714;top:11529;width:479;height:887;rotation:90"/>
            <v:shape id="_x0000_s1798938" type="#_x0000_t88" style="position:absolute;left:3601;top:11577;width:479;height:792;rotation:90"/>
            <v:shape id="_x0000_s1798939" type="#_x0000_t88" style="position:absolute;left:8033;top:11091;width:479;height:1763;rotation:90"/>
            <v:shape id="_x0000_s1798940" type="#_x0000_t202" style="position:absolute;left:2203;top:12166;width:2486;height:712;mso-width-relative:margin;mso-height-relative:margin" filled="f" stroked="f">
              <v:textbox style="mso-next-textbox:#_x0000_s1798940">
                <w:txbxContent>
                  <w:p w:rsidR="002B2587" w:rsidRPr="00FA7D0D" w:rsidRDefault="002B2587" w:rsidP="007D4986">
                    <w:pPr>
                      <w:jc w:val="center"/>
                    </w:pPr>
                    <w:r w:rsidRPr="00FA7D0D">
                      <w:t>Сигналы ориентации и навигации</w:t>
                    </w:r>
                  </w:p>
                </w:txbxContent>
              </v:textbox>
            </v:shape>
            <v:shape id="_x0000_s1798941" type="#_x0000_t202" style="position:absolute;left:4689;top:12178;width:2383;height:700;mso-width-relative:margin;mso-height-relative:margin" filled="f" stroked="f">
              <v:textbox style="mso-next-textbox:#_x0000_s1798941">
                <w:txbxContent>
                  <w:p w:rsidR="002B2587" w:rsidRPr="00FA7D0D" w:rsidRDefault="002B2587" w:rsidP="00F4032E">
                    <w:r w:rsidRPr="00FA7D0D">
                      <w:t>Сигналы коррекции</w:t>
                    </w:r>
                  </w:p>
                </w:txbxContent>
              </v:textbox>
            </v:shape>
            <v:shape id="_x0000_s1798942" type="#_x0000_t88" style="position:absolute;left:4722;top:11573;width:479;height:777;rotation:90"/>
            <v:shape id="_x0000_s1798943" type="#_x0000_t88" style="position:absolute;left:6080;top:11519;width:479;height:885;rotation:90"/>
            <v:shape id="_x0000_s1798944" type="#_x0000_t202" style="position:absolute;left:7536;top:12223;width:1800;height:534;mso-width-relative:margin;mso-height-relative:margin" filled="f" stroked="f">
              <v:textbox style="mso-next-textbox:#_x0000_s1798944">
                <w:txbxContent>
                  <w:p w:rsidR="002B2587" w:rsidRPr="00FA7D0D" w:rsidRDefault="002B2587" w:rsidP="00F4032E">
                    <w:r w:rsidRPr="00FA7D0D">
                      <w:t>Сигналы РАР</w:t>
                    </w:r>
                  </w:p>
                </w:txbxContent>
              </v:textbox>
            </v:shape>
            <v:shape id="_x0000_s1798945" type="#_x0000_t32" style="position:absolute;left:3283;top:8858;width:277;height:0;flip:x;mso-position-horizontal-relative:margin" o:connectortype="straight">
              <v:stroke endarrow="block"/>
            </v:shape>
            <v:shape id="_x0000_s1798946" type="#_x0000_t32" style="position:absolute;left:3292;top:9420;width:275;height:0;flip:x;mso-position-horizontal-relative:margin" o:connectortype="straight">
              <v:stroke endarrow="block"/>
            </v:shape>
            <v:shape id="_x0000_s1798947" type="#_x0000_t32" style="position:absolute;left:3293;top:9982;width:277;height:0;flip:x;mso-position-horizontal-relative:margin" o:connectortype="straight">
              <v:stroke endarrow="block"/>
            </v:shape>
            <v:shape id="_x0000_s1798948" type="#_x0000_t32" style="position:absolute;left:4154;top:8846;width:312;height:2;flip:x;mso-position-horizontal-relative:margin" o:connectortype="straight">
              <v:stroke startarrow="block"/>
            </v:shape>
            <v:shape id="_x0000_s1798949" type="#_x0000_t32" style="position:absolute;left:4162;top:9408;width:304;height:1;flip:x;mso-position-horizontal-relative:margin" o:connectortype="straight">
              <v:stroke startarrow="block"/>
            </v:shape>
            <v:shape id="_x0000_s1798950" type="#_x0000_t32" style="position:absolute;left:4163;top:9970;width:303;height:1;flip:x;mso-position-horizontal-relative:margin" o:connectortype="straight">
              <v:stroke startarrow="block"/>
            </v:shape>
            <v:shape id="_x0000_s1798951" type="#_x0000_t32" style="position:absolute;left:5569;top:8835;width:314;height:1;flip:x;mso-position-horizontal-relative:margin" o:connectortype="straight">
              <v:stroke startarrow="block"/>
            </v:shape>
            <v:shape id="_x0000_s1798952" type="#_x0000_t32" style="position:absolute;left:5578;top:9395;width:305;height:2;flip:x;mso-position-horizontal-relative:margin" o:connectortype="straight">
              <v:stroke startarrow="block"/>
            </v:shape>
            <v:shape id="_x0000_s1798953" type="#_x0000_t32" style="position:absolute;left:5579;top:9958;width:304;height:0;flip:x;mso-position-horizontal-relative:margin" o:connectortype="straight">
              <v:stroke startarrow="block"/>
            </v:shape>
            <v:shape id="_x0000_s1798954" type="#_x0000_t32" style="position:absolute;left:6997;top:8835;width:394;height:1;flip:x;mso-position-horizontal-relative:margin" o:connectortype="straight">
              <v:stroke startarrow="block"/>
            </v:shape>
            <v:shape id="_x0000_s1798955" type="#_x0000_t32" style="position:absolute;left:7005;top:9395;width:386;height:2;flip:x;mso-position-horizontal-relative:margin" o:connectortype="straight">
              <v:stroke startarrow="block"/>
            </v:shape>
            <v:shape id="_x0000_s1798956" type="#_x0000_t32" style="position:absolute;left:7007;top:9958;width:384;height:0;flip:x;mso-position-horizontal-relative:margin" o:connectortype="straight">
              <v:stroke startarrow="block"/>
            </v:shape>
            <v:shape id="_x0000_s1798957" type="#_x0000_t202" style="position:absolute;left:2547;top:7680;width:6822;height:624;mso-width-relative:margin;mso-height-relative:margin" filled="f" stroked="f">
              <v:textbox style="mso-next-textbox:#_x0000_s1798957">
                <w:txbxContent>
                  <w:p w:rsidR="002B2587" w:rsidRPr="00FA7D0D" w:rsidRDefault="002B2587" w:rsidP="00F4032E">
                    <w:pPr>
                      <w:jc w:val="center"/>
                      <w:rPr>
                        <w:lang w:val="en-US"/>
                      </w:rPr>
                    </w:pPr>
                    <w:r w:rsidRPr="00FA7D0D">
                      <w:t>Микроконтроллер</w:t>
                    </w:r>
                  </w:p>
                </w:txbxContent>
              </v:textbox>
            </v:shape>
            <v:rect id="_x0000_s1798958" style="position:absolute;left:3572;top:8297;width:581;height:2228;mso-position-horizontal-relative:margin" filled="f">
              <v:stroke dashstyle="dash"/>
            </v:rect>
            <v:rect id="_x0000_s1798959" style="position:absolute;left:4466;top:8304;width:1102;height:2227;mso-position-horizontal-relative:margin" filled="f">
              <v:stroke dashstyle="dash"/>
            </v:rect>
            <v:rect id="_x0000_s1798960" style="position:absolute;left:5894;top:8304;width:1121;height:2227;mso-position-horizontal-relative:margin" filled="f">
              <v:stroke dashstyle="dash"/>
            </v:rect>
            <v:shape id="_x0000_s1798961" type="#_x0000_t202" style="position:absolute;left:2556;top:11494;width:181;height:272;mso-width-relative:margin;mso-height-relative:margin" filled="f" stroked="f">
              <v:textbox style="mso-next-textbox:#_x0000_s1798961" inset="0,0,0,0">
                <w:txbxContent>
                  <w:p w:rsidR="002B2587" w:rsidRPr="00FA7D0D" w:rsidRDefault="002B2587" w:rsidP="00F4032E">
                    <w:pPr>
                      <w:jc w:val="center"/>
                      <w:rPr>
                        <w:i/>
                        <w:lang w:val="en-US"/>
                      </w:rPr>
                    </w:pPr>
                    <w:r w:rsidRPr="00FA7D0D">
                      <w:rPr>
                        <w:i/>
                        <w:lang w:val="en-US"/>
                      </w:rPr>
                      <w:t>1</w:t>
                    </w:r>
                  </w:p>
                </w:txbxContent>
              </v:textbox>
            </v:shape>
            <v:shape id="_x0000_s1798962" type="#_x0000_t202" style="position:absolute;left:2872;top:11434;width:180;height:272;mso-width-relative:margin;mso-height-relative:margin" filled="f" stroked="f">
              <v:textbox style="mso-next-textbox:#_x0000_s1798962" inset="0,0,0,0">
                <w:txbxContent>
                  <w:p w:rsidR="002B2587" w:rsidRPr="00FA7D0D" w:rsidRDefault="002B2587" w:rsidP="00F4032E">
                    <w:pPr>
                      <w:jc w:val="center"/>
                      <w:rPr>
                        <w:i/>
                        <w:lang w:val="en-US"/>
                      </w:rPr>
                    </w:pPr>
                    <w:r w:rsidRPr="00FA7D0D">
                      <w:rPr>
                        <w:i/>
                        <w:lang w:val="en-US"/>
                      </w:rPr>
                      <w:t>2</w:t>
                    </w:r>
                  </w:p>
                </w:txbxContent>
              </v:textbox>
            </v:shape>
            <v:shape id="_x0000_s1798963" type="#_x0000_t202" style="position:absolute;left:3160;top:11494;width:182;height:272;mso-width-relative:margin;mso-height-relative:margin" filled="f" stroked="f">
              <v:textbox style="mso-next-textbox:#_x0000_s1798963" inset="0,0,0,0">
                <w:txbxContent>
                  <w:p w:rsidR="002B2587" w:rsidRPr="00FA7D0D" w:rsidRDefault="002B2587" w:rsidP="00F4032E">
                    <w:pPr>
                      <w:jc w:val="center"/>
                      <w:rPr>
                        <w:i/>
                        <w:lang w:val="en-US"/>
                      </w:rPr>
                    </w:pPr>
                    <w:r w:rsidRPr="00FA7D0D">
                      <w:rPr>
                        <w:i/>
                        <w:lang w:val="en-US"/>
                      </w:rPr>
                      <w:t>3</w:t>
                    </w:r>
                  </w:p>
                </w:txbxContent>
              </v:textbox>
            </v:shape>
            <v:shape id="_x0000_s1798964" type="#_x0000_t202" style="position:absolute;left:3499;top:11496;width:181;height:273;mso-width-relative:margin;mso-height-relative:margin" filled="f" stroked="f">
              <v:textbox style="mso-next-textbox:#_x0000_s1798964" inset="0,0,0,0">
                <w:txbxContent>
                  <w:p w:rsidR="002B2587" w:rsidRPr="00FA7D0D" w:rsidRDefault="002B2587" w:rsidP="00F4032E">
                    <w:pPr>
                      <w:jc w:val="center"/>
                      <w:rPr>
                        <w:i/>
                        <w:lang w:val="en-US"/>
                      </w:rPr>
                    </w:pPr>
                    <w:r w:rsidRPr="00FA7D0D">
                      <w:rPr>
                        <w:i/>
                        <w:lang w:val="en-US"/>
                      </w:rPr>
                      <w:t>4</w:t>
                    </w:r>
                  </w:p>
                </w:txbxContent>
              </v:textbox>
            </v:shape>
            <v:shape id="_x0000_s1798965" type="#_x0000_t202" style="position:absolute;left:3771;top:11421;width:182;height:273;mso-width-relative:margin;mso-height-relative:margin" filled="f" stroked="f">
              <v:textbox style="mso-next-textbox:#_x0000_s1798965" inset="0,0,0,0">
                <w:txbxContent>
                  <w:p w:rsidR="002B2587" w:rsidRPr="00FA7D0D" w:rsidRDefault="002B2587" w:rsidP="00F4032E">
                    <w:pPr>
                      <w:jc w:val="center"/>
                      <w:rPr>
                        <w:i/>
                        <w:lang w:val="en-US"/>
                      </w:rPr>
                    </w:pPr>
                    <w:r w:rsidRPr="00FA7D0D">
                      <w:rPr>
                        <w:i/>
                        <w:lang w:val="en-US"/>
                      </w:rPr>
                      <w:t>5</w:t>
                    </w:r>
                  </w:p>
                </w:txbxContent>
              </v:textbox>
            </v:shape>
            <v:shape id="_x0000_s1798966" type="#_x0000_t202" style="position:absolute;left:4053;top:11505;width:181;height:274;mso-width-relative:margin;mso-height-relative:margin" filled="f" stroked="f">
              <v:textbox style="mso-next-textbox:#_x0000_s1798966" inset="0,0,0,0">
                <w:txbxContent>
                  <w:p w:rsidR="002B2587" w:rsidRPr="00FA7D0D" w:rsidRDefault="002B2587" w:rsidP="00F4032E">
                    <w:pPr>
                      <w:jc w:val="center"/>
                      <w:rPr>
                        <w:i/>
                        <w:lang w:val="en-US"/>
                      </w:rPr>
                    </w:pPr>
                    <w:r w:rsidRPr="00FA7D0D">
                      <w:rPr>
                        <w:i/>
                        <w:lang w:val="en-US"/>
                      </w:rPr>
                      <w:t>6</w:t>
                    </w:r>
                  </w:p>
                </w:txbxContent>
              </v:textbox>
            </v:shape>
            <v:shape id="_x0000_s1798967" type="#_x0000_t202" style="position:absolute;left:4594;top:11482;width:182;height:273;mso-width-relative:margin;mso-height-relative:margin" filled="f" stroked="f">
              <v:textbox style="mso-next-textbox:#_x0000_s1798967" inset="0,0,0,0">
                <w:txbxContent>
                  <w:p w:rsidR="002B2587" w:rsidRPr="00FA7D0D" w:rsidRDefault="002B2587" w:rsidP="00F4032E">
                    <w:pPr>
                      <w:jc w:val="center"/>
                      <w:rPr>
                        <w:i/>
                        <w:lang w:val="en-US"/>
                      </w:rPr>
                    </w:pPr>
                    <w:r w:rsidRPr="00FA7D0D">
                      <w:rPr>
                        <w:i/>
                        <w:lang w:val="en-US"/>
                      </w:rPr>
                      <w:t>7</w:t>
                    </w:r>
                  </w:p>
                </w:txbxContent>
              </v:textbox>
            </v:shape>
            <v:shape id="_x0000_s1798968" type="#_x0000_t202" style="position:absolute;left:4871;top:11419;width:181;height:272;mso-width-relative:margin;mso-height-relative:margin" filled="f" stroked="f">
              <v:textbox style="mso-next-textbox:#_x0000_s1798968" inset="0,0,0,0">
                <w:txbxContent>
                  <w:p w:rsidR="002B2587" w:rsidRPr="00FA7D0D" w:rsidRDefault="002B2587" w:rsidP="00F4032E">
                    <w:pPr>
                      <w:jc w:val="center"/>
                      <w:rPr>
                        <w:i/>
                        <w:lang w:val="en-US"/>
                      </w:rPr>
                    </w:pPr>
                    <w:r w:rsidRPr="00FA7D0D">
                      <w:rPr>
                        <w:i/>
                        <w:lang w:val="en-US"/>
                      </w:rPr>
                      <w:t>8</w:t>
                    </w:r>
                  </w:p>
                </w:txbxContent>
              </v:textbox>
            </v:shape>
            <v:shape id="_x0000_s1798969" type="#_x0000_t202" style="position:absolute;left:5165;top:11482;width:181;height:273;mso-width-relative:margin;mso-height-relative:margin" filled="f" stroked="f">
              <v:textbox style="mso-next-textbox:#_x0000_s1798969" inset="0,0,0,0">
                <w:txbxContent>
                  <w:p w:rsidR="002B2587" w:rsidRPr="00FA7D0D" w:rsidRDefault="002B2587" w:rsidP="00F4032E">
                    <w:pPr>
                      <w:jc w:val="center"/>
                      <w:rPr>
                        <w:i/>
                        <w:lang w:val="en-US"/>
                      </w:rPr>
                    </w:pPr>
                    <w:r w:rsidRPr="00FA7D0D">
                      <w:rPr>
                        <w:i/>
                        <w:lang w:val="en-US"/>
                      </w:rPr>
                      <w:t>9</w:t>
                    </w:r>
                  </w:p>
                </w:txbxContent>
              </v:textbox>
            </v:shape>
            <v:shape id="_x0000_s1798970" type="#_x0000_t202" style="position:absolute;left:5894;top:11494;width:281;height:272;mso-width-relative:margin;mso-height-relative:margin" filled="f" stroked="f">
              <v:textbox style="mso-next-textbox:#_x0000_s1798970" inset="0,0,0,0">
                <w:txbxContent>
                  <w:p w:rsidR="002B2587" w:rsidRPr="00FA7D0D" w:rsidRDefault="002B2587" w:rsidP="00F4032E">
                    <w:pPr>
                      <w:jc w:val="center"/>
                      <w:rPr>
                        <w:i/>
                        <w:lang w:val="en-US"/>
                      </w:rPr>
                    </w:pPr>
                    <w:r w:rsidRPr="00FA7D0D">
                      <w:rPr>
                        <w:i/>
                        <w:lang w:val="en-US"/>
                      </w:rPr>
                      <w:t>10</w:t>
                    </w:r>
                  </w:p>
                </w:txbxContent>
              </v:textbox>
            </v:shape>
            <v:shape id="_x0000_s1798971" type="#_x0000_t202" style="position:absolute;left:6472;top:11494;width:275;height:272;mso-width-relative:margin;mso-height-relative:margin" filled="f" stroked="f">
              <v:textbox style="mso-next-textbox:#_x0000_s1798971" inset="0,0,0,0">
                <w:txbxContent>
                  <w:p w:rsidR="002B2587" w:rsidRPr="00FA7D0D" w:rsidRDefault="002B2587" w:rsidP="00F4032E">
                    <w:pPr>
                      <w:jc w:val="center"/>
                      <w:rPr>
                        <w:i/>
                        <w:lang w:val="en-US"/>
                      </w:rPr>
                    </w:pPr>
                    <w:r w:rsidRPr="00FA7D0D">
                      <w:rPr>
                        <w:i/>
                        <w:lang w:val="en-US"/>
                      </w:rPr>
                      <w:t>12</w:t>
                    </w:r>
                  </w:p>
                </w:txbxContent>
              </v:textbox>
            </v:shape>
            <v:shape id="_x0000_s1798972" type="#_x0000_t202" style="position:absolute;left:6191;top:11445;width:248;height:274;mso-width-relative:margin;mso-height-relative:margin" filled="f" stroked="f">
              <v:textbox style="mso-next-textbox:#_x0000_s1798972" inset="0,0,0,0">
                <w:txbxContent>
                  <w:p w:rsidR="002B2587" w:rsidRPr="00FA7D0D" w:rsidRDefault="002B2587" w:rsidP="00F4032E">
                    <w:pPr>
                      <w:jc w:val="center"/>
                      <w:rPr>
                        <w:i/>
                        <w:lang w:val="en-US"/>
                      </w:rPr>
                    </w:pPr>
                    <w:r w:rsidRPr="00FA7D0D">
                      <w:rPr>
                        <w:i/>
                        <w:lang w:val="en-US"/>
                      </w:rPr>
                      <w:t>11</w:t>
                    </w:r>
                  </w:p>
                </w:txbxContent>
              </v:textbox>
            </v:shape>
            <v:shape id="_x0000_s1798973" type="#_x0000_t202" style="position:absolute;left:7391;top:11505;width:282;height:274;mso-width-relative:margin;mso-height-relative:margin" filled="f" stroked="f">
              <v:textbox style="mso-next-textbox:#_x0000_s1798973" inset="0,0,0,0">
                <w:txbxContent>
                  <w:p w:rsidR="002B2587" w:rsidRPr="00FA7D0D" w:rsidRDefault="002B2587" w:rsidP="00F4032E">
                    <w:pPr>
                      <w:jc w:val="center"/>
                      <w:rPr>
                        <w:i/>
                        <w:lang w:val="en-US"/>
                      </w:rPr>
                    </w:pPr>
                    <w:r w:rsidRPr="00FA7D0D">
                      <w:rPr>
                        <w:i/>
                        <w:lang w:val="en-US"/>
                      </w:rPr>
                      <w:t>13</w:t>
                    </w:r>
                  </w:p>
                </w:txbxContent>
              </v:textbox>
            </v:shape>
            <v:shape id="_x0000_s1798974" type="#_x0000_t202" style="position:absolute;left:7961;top:11518;width:275;height:272;mso-width-relative:margin;mso-height-relative:margin" filled="f" stroked="f">
              <v:textbox style="mso-next-textbox:#_x0000_s1798974" inset="0,0,0,0">
                <w:txbxContent>
                  <w:p w:rsidR="002B2587" w:rsidRPr="00FA7D0D" w:rsidRDefault="002B2587" w:rsidP="00F4032E">
                    <w:pPr>
                      <w:jc w:val="center"/>
                      <w:rPr>
                        <w:i/>
                        <w:lang w:val="en-US"/>
                      </w:rPr>
                    </w:pPr>
                    <w:r w:rsidRPr="00FA7D0D">
                      <w:rPr>
                        <w:i/>
                        <w:lang w:val="en-US"/>
                      </w:rPr>
                      <w:t>15</w:t>
                    </w:r>
                  </w:p>
                </w:txbxContent>
              </v:textbox>
            </v:shape>
            <v:shape id="_x0000_s1798975" type="#_x0000_t202" style="position:absolute;left:7687;top:11428;width:250;height:272;mso-width-relative:margin;mso-height-relative:margin" filled="f" stroked="f">
              <v:textbox style="mso-next-textbox:#_x0000_s1798975" inset="0,0,0,0">
                <w:txbxContent>
                  <w:p w:rsidR="002B2587" w:rsidRPr="00FA7D0D" w:rsidRDefault="002B2587" w:rsidP="00F4032E">
                    <w:pPr>
                      <w:jc w:val="center"/>
                      <w:rPr>
                        <w:i/>
                        <w:lang w:val="en-US"/>
                      </w:rPr>
                    </w:pPr>
                    <w:r w:rsidRPr="00FA7D0D">
                      <w:rPr>
                        <w:i/>
                        <w:lang w:val="en-US"/>
                      </w:rPr>
                      <w:t>14</w:t>
                    </w:r>
                  </w:p>
                </w:txbxContent>
              </v:textbox>
            </v:shape>
            <v:shape id="_x0000_s1798976" type="#_x0000_t202" style="position:absolute;left:8259;top:11430;width:281;height:274;mso-width-relative:margin;mso-height-relative:margin" filled="f" stroked="f">
              <v:textbox style="mso-next-textbox:#_x0000_s1798976" inset="0,0,0,0">
                <w:txbxContent>
                  <w:p w:rsidR="002B2587" w:rsidRPr="00FA7D0D" w:rsidRDefault="002B2587" w:rsidP="00F4032E">
                    <w:pPr>
                      <w:jc w:val="center"/>
                      <w:rPr>
                        <w:i/>
                        <w:lang w:val="en-US"/>
                      </w:rPr>
                    </w:pPr>
                    <w:r w:rsidRPr="00FA7D0D">
                      <w:rPr>
                        <w:i/>
                        <w:lang w:val="en-US"/>
                      </w:rPr>
                      <w:t>16</w:t>
                    </w:r>
                  </w:p>
                </w:txbxContent>
              </v:textbox>
            </v:shape>
            <v:shape id="_x0000_s1798977" type="#_x0000_t202" style="position:absolute;left:8842;top:11430;width:275;height:274;mso-width-relative:margin;mso-height-relative:margin" filled="f" stroked="f">
              <v:textbox style="mso-next-textbox:#_x0000_s1798977" inset="0,0,0,0">
                <w:txbxContent>
                  <w:p w:rsidR="002B2587" w:rsidRPr="00FA7D0D" w:rsidRDefault="002B2587" w:rsidP="00F4032E">
                    <w:pPr>
                      <w:jc w:val="center"/>
                      <w:rPr>
                        <w:i/>
                        <w:lang w:val="en-US"/>
                      </w:rPr>
                    </w:pPr>
                    <w:r w:rsidRPr="00FA7D0D">
                      <w:rPr>
                        <w:i/>
                        <w:lang w:val="en-US"/>
                      </w:rPr>
                      <w:t>18</w:t>
                    </w:r>
                  </w:p>
                </w:txbxContent>
              </v:textbox>
            </v:shape>
            <v:shape id="_x0000_s1798978" type="#_x0000_t202" style="position:absolute;left:8553;top:11505;width:251;height:274;mso-width-relative:margin;mso-height-relative:margin" filled="f" stroked="f">
              <v:textbox style="mso-next-textbox:#_x0000_s1798978" inset="0,0,0,0">
                <w:txbxContent>
                  <w:p w:rsidR="002B2587" w:rsidRPr="00FA7D0D" w:rsidRDefault="002B2587" w:rsidP="00F4032E">
                    <w:pPr>
                      <w:jc w:val="center"/>
                      <w:rPr>
                        <w:i/>
                        <w:lang w:val="en-US"/>
                      </w:rPr>
                    </w:pPr>
                    <w:r w:rsidRPr="00FA7D0D">
                      <w:rPr>
                        <w:i/>
                        <w:lang w:val="en-US"/>
                      </w:rPr>
                      <w:t>17</w:t>
                    </w:r>
                  </w:p>
                </w:txbxContent>
              </v:textbox>
            </v:shape>
            <v:shape id="_x0000_s1798979" type="#_x0000_t75" style="position:absolute;left:3046;top:1594;width:544;height:359">
              <v:imagedata r:id="rId61" o:title=""/>
            </v:shape>
            <v:shape id="_x0000_s1798981" type="#_x0000_t202" style="position:absolute;left:4364;top:2826;width:1235;height:1146;mso-width-relative:margin;mso-height-relative:margin" filled="f" stroked="f">
              <v:textbox style="mso-next-textbox:#_x0000_s1798981" inset="0,0,0,0">
                <w:txbxContent>
                  <w:p w:rsidR="002B2587" w:rsidRPr="00FA7D0D" w:rsidRDefault="002B2587" w:rsidP="00F4032E">
                    <w:pPr>
                      <w:jc w:val="center"/>
                    </w:pPr>
                    <w:r w:rsidRPr="00FA7D0D">
                      <w:t xml:space="preserve">Трехосный блок </w:t>
                    </w:r>
                  </w:p>
                  <w:p w:rsidR="002B2587" w:rsidRPr="00FA7D0D" w:rsidRDefault="002B2587" w:rsidP="00F4032E">
                    <w:pPr>
                      <w:jc w:val="center"/>
                      <w:rPr>
                        <w:lang w:val="en-US"/>
                      </w:rPr>
                    </w:pPr>
                    <w:r w:rsidRPr="00FA7D0D">
                      <w:t>акселер</w:t>
                    </w:r>
                    <w:r w:rsidRPr="00FA7D0D">
                      <w:t>о</w:t>
                    </w:r>
                    <w:r w:rsidRPr="00FA7D0D">
                      <w:t>метров</w:t>
                    </w:r>
                  </w:p>
                </w:txbxContent>
              </v:textbox>
            </v:shape>
            <v:shape id="_x0000_s1798982" type="#_x0000_t202" style="position:absolute;left:6384;top:2826;width:1178;height:1146;mso-width-relative:margin;mso-height-relative:margin" filled="f" stroked="f">
              <v:textbox style="mso-next-textbox:#_x0000_s1798982" inset="0,0,0,0">
                <w:txbxContent>
                  <w:p w:rsidR="002B2587" w:rsidRPr="00FA7D0D" w:rsidRDefault="002B2587" w:rsidP="00F4032E">
                    <w:pPr>
                      <w:jc w:val="center"/>
                    </w:pPr>
                    <w:r w:rsidRPr="00FA7D0D">
                      <w:t xml:space="preserve">Трехосный блок </w:t>
                    </w:r>
                  </w:p>
                  <w:p w:rsidR="002B2587" w:rsidRPr="00FA7D0D" w:rsidRDefault="002B2587" w:rsidP="00F4032E">
                    <w:pPr>
                      <w:jc w:val="center"/>
                    </w:pPr>
                    <w:r w:rsidRPr="00FA7D0D">
                      <w:t>гиро-</w:t>
                    </w:r>
                  </w:p>
                  <w:p w:rsidR="002B2587" w:rsidRPr="00FA7D0D" w:rsidRDefault="002B2587" w:rsidP="00F4032E">
                    <w:pPr>
                      <w:jc w:val="center"/>
                    </w:pPr>
                    <w:r w:rsidRPr="00FA7D0D">
                      <w:t>скопов</w:t>
                    </w:r>
                  </w:p>
                </w:txbxContent>
              </v:textbox>
            </v:shape>
            <v:shape id="_x0000_s1798983" type="#_x0000_t202" style="position:absolute;left:8341;top:2826;width:1178;height:1146;mso-width-relative:margin;mso-height-relative:margin" filled="f" stroked="f">
              <v:textbox style="mso-next-textbox:#_x0000_s1798983" inset="0,0,0,0">
                <w:txbxContent>
                  <w:p w:rsidR="002B2587" w:rsidRPr="00FA7D0D" w:rsidRDefault="002B2587" w:rsidP="00F4032E">
                    <w:pPr>
                      <w:jc w:val="center"/>
                    </w:pPr>
                    <w:r w:rsidRPr="00FA7D0D">
                      <w:t>Устройс</w:t>
                    </w:r>
                    <w:r w:rsidRPr="00FA7D0D">
                      <w:t>т</w:t>
                    </w:r>
                    <w:r w:rsidRPr="00FA7D0D">
                      <w:t>во ввода информ</w:t>
                    </w:r>
                    <w:r w:rsidRPr="00FA7D0D">
                      <w:t>а</w:t>
                    </w:r>
                    <w:r w:rsidRPr="00FA7D0D">
                      <w:t>ции</w:t>
                    </w:r>
                  </w:p>
                </w:txbxContent>
              </v:textbox>
            </v:shape>
            <w10:wrap type="none"/>
            <w10:anchorlock/>
          </v:group>
          <o:OLEObject Type="Embed" ProgID="Equation.3" ShapeID="_x0000_s1798906" DrawAspect="Content" ObjectID="_1591189536" r:id="rId62"/>
          <o:OLEObject Type="Embed" ProgID="Equation.3" ShapeID="_x0000_s1798907" DrawAspect="Content" ObjectID="_1591189537" r:id="rId63"/>
          <o:OLEObject Type="Embed" ProgID="Equation.3" ShapeID="_x0000_s1798908" DrawAspect="Content" ObjectID="_1591189538" r:id="rId64"/>
          <o:OLEObject Type="Embed" ProgID="Equation.3" ShapeID="_x0000_s1798909" DrawAspect="Content" ObjectID="_1591189539" r:id="rId65"/>
          <o:OLEObject Type="Embed" ProgID="Equation.3" ShapeID="_x0000_s1798910" DrawAspect="Content" ObjectID="_1591189540" r:id="rId66"/>
          <o:OLEObject Type="Embed" ProgID="Equation.3" ShapeID="_x0000_s1798911" DrawAspect="Content" ObjectID="_1591189541" r:id="rId67"/>
          <o:OLEObject Type="Embed" ProgID="Equation.3" ShapeID="_x0000_s1798912" DrawAspect="Content" ObjectID="_1591189542" r:id="rId68"/>
          <o:OLEObject Type="Embed" ProgID="Equation.3" ShapeID="_x0000_s1798913" DrawAspect="Content" ObjectID="_1591189543" r:id="rId69"/>
          <o:OLEObject Type="Embed" ProgID="Equation.3" ShapeID="_x0000_s1798914" DrawAspect="Content" ObjectID="_1591189544" r:id="rId70"/>
          <o:OLEObject Type="Embed" ProgID="Equation.3" ShapeID="_x0000_s1798915" DrawAspect="Content" ObjectID="_1591189545" r:id="rId71"/>
          <o:OLEObject Type="Embed" ProgID="Equation.3" ShapeID="_x0000_s1798916" DrawAspect="Content" ObjectID="_1591189546" r:id="rId72"/>
          <o:OLEObject Type="Embed" ProgID="Equation.3" ShapeID="_x0000_s1798917" DrawAspect="Content" ObjectID="_1591189547" r:id="rId73"/>
          <o:OLEObject Type="Embed" ProgID="Equation.3" ShapeID="_x0000_s1798918" DrawAspect="Content" ObjectID="_1591189548" r:id="rId74"/>
          <o:OLEObject Type="Embed" ProgID="Equation.3" ShapeID="_x0000_s1798919" DrawAspect="Content" ObjectID="_1591189549" r:id="rId75"/>
          <o:OLEObject Type="Embed" ProgID="Equation.3" ShapeID="_x0000_s1798920" DrawAspect="Content" ObjectID="_1591189550" r:id="rId76"/>
          <o:OLEObject Type="Embed" ProgID="Equation.3" ShapeID="_x0000_s1798921" DrawAspect="Content" ObjectID="_1591189551" r:id="rId77"/>
          <o:OLEObject Type="Embed" ProgID="Equation.3" ShapeID="_x0000_s1798922" DrawAspect="Content" ObjectID="_1591189552" r:id="rId78"/>
          <o:OLEObject Type="Embed" ProgID="Equation.3" ShapeID="_x0000_s1798923" DrawAspect="Content" ObjectID="_1591189553" r:id="rId79"/>
          <o:OLEObject Type="Embed" ProgID="Equation.3" ShapeID="_x0000_s1798924" DrawAspect="Content" ObjectID="_1591189554" r:id="rId80"/>
          <o:OLEObject Type="Embed" ProgID="Equation.3" ShapeID="_x0000_s1798925" DrawAspect="Content" ObjectID="_1591189555" r:id="rId81"/>
          <o:OLEObject Type="Embed" ProgID="Equation.3" ShapeID="_x0000_s1798926" DrawAspect="Content" ObjectID="_1591189556" r:id="rId82"/>
          <o:OLEObject Type="Embed" ProgID="Equation.3" ShapeID="_x0000_s1798927" DrawAspect="Content" ObjectID="_1591189557" r:id="rId83"/>
          <o:OLEObject Type="Embed" ProgID="Equation.3" ShapeID="_x0000_s1798928" DrawAspect="Content" ObjectID="_1591189558" r:id="rId84"/>
          <o:OLEObject Type="Embed" ProgID="Equation.3" ShapeID="_x0000_s1798929" DrawAspect="Content" ObjectID="_1591189559" r:id="rId85"/>
          <o:OLEObject Type="Embed" ProgID="Equation.3" ShapeID="_x0000_s1798930" DrawAspect="Content" ObjectID="_1591189560" r:id="rId86"/>
          <o:OLEObject Type="Embed" ProgID="Equation.3" ShapeID="_x0000_s1798931" DrawAspect="Content" ObjectID="_1591189561" r:id="rId87"/>
          <o:OLEObject Type="Embed" ProgID="Equation.3" ShapeID="_x0000_s1798932" DrawAspect="Content" ObjectID="_1591189562" r:id="rId88"/>
          <o:OLEObject Type="Embed" ProgID="Equation.3" ShapeID="_x0000_s1798933" DrawAspect="Content" ObjectID="_1591189563" r:id="rId89"/>
          <o:OLEObject Type="Embed" ProgID="Equation.3" ShapeID="_x0000_s1798934" DrawAspect="Content" ObjectID="_1591189564" r:id="rId90"/>
          <o:OLEObject Type="Embed" ProgID="Equation.3" ShapeID="_x0000_s1798935" DrawAspect="Content" ObjectID="_1591189565" r:id="rId91"/>
          <o:OLEObject Type="Embed" ProgID="Equation.3" ShapeID="_x0000_s1798936" DrawAspect="Content" ObjectID="_1591189566" r:id="rId92"/>
          <o:OLEObject Type="Embed" ProgID="Equation.3" ShapeID="_x0000_s1798979" DrawAspect="Content" ObjectID="_1591189567" r:id="rId93"/>
        </w:pict>
      </w:r>
    </w:p>
    <w:p w:rsidR="00BA5CB9" w:rsidRPr="00FA3290" w:rsidRDefault="00BA5CB9" w:rsidP="00BA5CB9">
      <w:pPr>
        <w:rPr>
          <w:sz w:val="20"/>
          <w:szCs w:val="20"/>
        </w:rPr>
      </w:pPr>
    </w:p>
    <w:p w:rsidR="00BA5CB9" w:rsidRPr="00FA7D0D" w:rsidRDefault="00BA5CB9" w:rsidP="00FA3290">
      <w:pPr>
        <w:ind w:left="426"/>
        <w:jc w:val="both"/>
      </w:pPr>
      <w:r>
        <w:t>Рис. 2</w:t>
      </w:r>
      <w:r w:rsidRPr="00543CFF">
        <w:t>. Блок-схема магнито-инерциального модуля</w:t>
      </w:r>
      <w:r w:rsidRPr="00FA7D0D">
        <w:t xml:space="preserve">: </w:t>
      </w:r>
      <w:r w:rsidRPr="00FA7D0D">
        <w:rPr>
          <w:i/>
        </w:rPr>
        <w:t>1</w:t>
      </w:r>
      <w:r w:rsidRPr="00FA7D0D">
        <w:t xml:space="preserve"> – </w:t>
      </w:r>
      <w:r w:rsidRPr="00FA7D0D">
        <w:rPr>
          <w:position w:val="-10"/>
        </w:rPr>
        <w:object w:dxaOrig="620" w:dyaOrig="340">
          <v:shape id="_x0000_i1037" type="#_x0000_t75" style="width:32.65pt;height:17.6pt" o:ole="">
            <v:imagedata r:id="rId94" o:title=""/>
          </v:shape>
          <o:OLEObject Type="Embed" ProgID="Equation.3" ShapeID="_x0000_i1037" DrawAspect="Content" ObjectID="_1591189344" r:id="rId95"/>
        </w:object>
      </w:r>
      <w:r w:rsidRPr="00FA7D0D">
        <w:t xml:space="preserve">; </w:t>
      </w:r>
      <w:r w:rsidRPr="00FA7D0D">
        <w:rPr>
          <w:i/>
        </w:rPr>
        <w:t>2</w:t>
      </w:r>
      <w:r w:rsidRPr="00FA7D0D">
        <w:t xml:space="preserve"> – </w:t>
      </w:r>
      <w:r w:rsidRPr="00FA7D0D">
        <w:rPr>
          <w:position w:val="-10"/>
        </w:rPr>
        <w:object w:dxaOrig="600" w:dyaOrig="380">
          <v:shape id="_x0000_i1038" type="#_x0000_t75" style="width:30.15pt;height:17.6pt" o:ole="">
            <v:imagedata r:id="rId96" o:title=""/>
          </v:shape>
          <o:OLEObject Type="Embed" ProgID="Equation.3" ShapeID="_x0000_i1038" DrawAspect="Content" ObjectID="_1591189345" r:id="rId97"/>
        </w:object>
      </w:r>
      <w:r w:rsidRPr="00FA7D0D">
        <w:t xml:space="preserve">; </w:t>
      </w:r>
      <w:r w:rsidRPr="00FA7D0D">
        <w:rPr>
          <w:i/>
        </w:rPr>
        <w:t>3</w:t>
      </w:r>
      <w:r w:rsidRPr="00FA7D0D">
        <w:rPr>
          <w:lang w:val="en-US"/>
        </w:rPr>
        <w:t> </w:t>
      </w:r>
      <w:r w:rsidRPr="00FA7D0D">
        <w:t xml:space="preserve">– </w:t>
      </w:r>
      <w:r w:rsidRPr="00FA7D0D">
        <w:rPr>
          <w:position w:val="-10"/>
        </w:rPr>
        <w:object w:dxaOrig="560" w:dyaOrig="380">
          <v:shape id="_x0000_i1039" type="#_x0000_t75" style="width:26.8pt;height:17.6pt" o:ole="">
            <v:imagedata r:id="rId98" o:title=""/>
          </v:shape>
          <o:OLEObject Type="Embed" ProgID="Equation.3" ShapeID="_x0000_i1039" DrawAspect="Content" ObjectID="_1591189346" r:id="rId99"/>
        </w:object>
      </w:r>
      <w:r w:rsidRPr="00FA7D0D">
        <w:t xml:space="preserve">; </w:t>
      </w:r>
      <w:r w:rsidRPr="00FA7D0D">
        <w:rPr>
          <w:i/>
        </w:rPr>
        <w:t>4</w:t>
      </w:r>
      <w:r w:rsidR="00FA3290">
        <w:t> </w:t>
      </w:r>
      <w:r w:rsidRPr="00FA7D0D">
        <w:t xml:space="preserve">– </w:t>
      </w:r>
      <w:r w:rsidRPr="00FA7D0D">
        <w:rPr>
          <w:position w:val="-10"/>
        </w:rPr>
        <w:object w:dxaOrig="660" w:dyaOrig="340">
          <v:shape id="_x0000_i1040" type="#_x0000_t75" style="width:32.65pt;height:17.6pt" o:ole="">
            <v:imagedata r:id="rId100" o:title=""/>
          </v:shape>
          <o:OLEObject Type="Embed" ProgID="Equation.3" ShapeID="_x0000_i1040" DrawAspect="Content" ObjectID="_1591189347" r:id="rId101"/>
        </w:object>
      </w:r>
      <w:r w:rsidRPr="00FA7D0D">
        <w:t xml:space="preserve">; </w:t>
      </w:r>
      <w:r w:rsidRPr="00FA7D0D">
        <w:rPr>
          <w:i/>
        </w:rPr>
        <w:t>5</w:t>
      </w:r>
      <w:r w:rsidRPr="00FA7D0D">
        <w:t xml:space="preserve"> – </w:t>
      </w:r>
      <w:r w:rsidRPr="00FA7D0D">
        <w:rPr>
          <w:position w:val="-10"/>
        </w:rPr>
        <w:object w:dxaOrig="580" w:dyaOrig="380">
          <v:shape id="_x0000_i1041" type="#_x0000_t75" style="width:30.15pt;height:17.6pt" o:ole="">
            <v:imagedata r:id="rId102" o:title=""/>
          </v:shape>
          <o:OLEObject Type="Embed" ProgID="Equation.3" ShapeID="_x0000_i1041" DrawAspect="Content" ObjectID="_1591189348" r:id="rId103"/>
        </w:object>
      </w:r>
      <w:r w:rsidRPr="00FA7D0D">
        <w:t xml:space="preserve">; </w:t>
      </w:r>
      <w:r w:rsidRPr="00FA7D0D">
        <w:rPr>
          <w:i/>
        </w:rPr>
        <w:t>6</w:t>
      </w:r>
      <w:r w:rsidRPr="00FA7D0D">
        <w:t xml:space="preserve"> – </w:t>
      </w:r>
      <w:r w:rsidRPr="00FA7D0D">
        <w:rPr>
          <w:position w:val="-10"/>
        </w:rPr>
        <w:object w:dxaOrig="560" w:dyaOrig="340">
          <v:shape id="_x0000_i1042" type="#_x0000_t75" style="width:26.8pt;height:17.6pt" o:ole="">
            <v:imagedata r:id="rId104" o:title=""/>
          </v:shape>
          <o:OLEObject Type="Embed" ProgID="Equation.3" ShapeID="_x0000_i1042" DrawAspect="Content" ObjectID="_1591189349" r:id="rId105"/>
        </w:object>
      </w:r>
      <w:r w:rsidRPr="00FA7D0D">
        <w:t xml:space="preserve">; </w:t>
      </w:r>
      <w:r w:rsidRPr="00FA7D0D">
        <w:rPr>
          <w:i/>
        </w:rPr>
        <w:t>7</w:t>
      </w:r>
      <w:r w:rsidRPr="00FA7D0D">
        <w:t xml:space="preserve"> – </w:t>
      </w:r>
      <w:r w:rsidRPr="00FA7D0D">
        <w:rPr>
          <w:position w:val="-12"/>
        </w:rPr>
        <w:object w:dxaOrig="480" w:dyaOrig="360">
          <v:shape id="_x0000_i1043" type="#_x0000_t75" style="width:25.1pt;height:18.4pt" o:ole="">
            <v:imagedata r:id="rId106" o:title=""/>
          </v:shape>
          <o:OLEObject Type="Embed" ProgID="Equation.3" ShapeID="_x0000_i1043" DrawAspect="Content" ObjectID="_1591189350" r:id="rId107"/>
        </w:object>
      </w:r>
      <w:r w:rsidRPr="00FA7D0D">
        <w:t xml:space="preserve">; </w:t>
      </w:r>
      <w:r w:rsidRPr="00FA7D0D">
        <w:rPr>
          <w:i/>
        </w:rPr>
        <w:t>8</w:t>
      </w:r>
      <w:r w:rsidRPr="00FA7D0D">
        <w:t xml:space="preserve"> – </w:t>
      </w:r>
      <w:r w:rsidRPr="00FA7D0D">
        <w:rPr>
          <w:position w:val="-12"/>
        </w:rPr>
        <w:object w:dxaOrig="440" w:dyaOrig="360">
          <v:shape id="_x0000_i1044" type="#_x0000_t75" style="width:22.6pt;height:18.4pt" o:ole="">
            <v:imagedata r:id="rId108" o:title=""/>
          </v:shape>
          <o:OLEObject Type="Embed" ProgID="Equation.3" ShapeID="_x0000_i1044" DrawAspect="Content" ObjectID="_1591189351" r:id="rId109"/>
        </w:object>
      </w:r>
      <w:r w:rsidRPr="00FA7D0D">
        <w:t xml:space="preserve">; </w:t>
      </w:r>
      <w:r w:rsidRPr="00FA7D0D">
        <w:rPr>
          <w:i/>
        </w:rPr>
        <w:t>9</w:t>
      </w:r>
      <w:r w:rsidRPr="00FA7D0D">
        <w:t xml:space="preserve"> – </w:t>
      </w:r>
      <w:r w:rsidRPr="00FA7D0D">
        <w:rPr>
          <w:position w:val="-12"/>
        </w:rPr>
        <w:object w:dxaOrig="420" w:dyaOrig="360">
          <v:shape id="_x0000_i1045" type="#_x0000_t75" style="width:22.6pt;height:18.4pt" o:ole="">
            <v:imagedata r:id="rId110" o:title=""/>
          </v:shape>
          <o:OLEObject Type="Embed" ProgID="Equation.3" ShapeID="_x0000_i1045" DrawAspect="Content" ObjectID="_1591189352" r:id="rId111"/>
        </w:object>
      </w:r>
      <w:r w:rsidRPr="00FA7D0D">
        <w:t xml:space="preserve">; </w:t>
      </w:r>
      <w:r w:rsidRPr="00FA7D0D">
        <w:rPr>
          <w:i/>
        </w:rPr>
        <w:t>10</w:t>
      </w:r>
      <w:r w:rsidRPr="00FA7D0D">
        <w:t xml:space="preserve"> – </w:t>
      </w:r>
      <w:r w:rsidRPr="00FA7D0D">
        <w:rPr>
          <w:position w:val="-12"/>
        </w:rPr>
        <w:object w:dxaOrig="460" w:dyaOrig="360">
          <v:shape id="_x0000_i1046" type="#_x0000_t75" style="width:25.1pt;height:18.4pt" o:ole="">
            <v:imagedata r:id="rId112" o:title=""/>
          </v:shape>
          <o:OLEObject Type="Embed" ProgID="Equation.3" ShapeID="_x0000_i1046" DrawAspect="Content" ObjectID="_1591189353" r:id="rId113"/>
        </w:object>
      </w:r>
      <w:r w:rsidRPr="00FA7D0D">
        <w:t xml:space="preserve">;    </w:t>
      </w:r>
      <w:r w:rsidRPr="00FA7D0D">
        <w:rPr>
          <w:i/>
        </w:rPr>
        <w:t>11</w:t>
      </w:r>
      <w:r w:rsidRPr="00FA7D0D">
        <w:t xml:space="preserve"> – </w:t>
      </w:r>
      <w:r w:rsidRPr="00FA7D0D">
        <w:rPr>
          <w:position w:val="-12"/>
        </w:rPr>
        <w:object w:dxaOrig="460" w:dyaOrig="360">
          <v:shape id="_x0000_i1047" type="#_x0000_t75" style="width:25.1pt;height:18.4pt" o:ole="">
            <v:imagedata r:id="rId114" o:title=""/>
          </v:shape>
          <o:OLEObject Type="Embed" ProgID="Equation.3" ShapeID="_x0000_i1047" DrawAspect="Content" ObjectID="_1591189354" r:id="rId115"/>
        </w:object>
      </w:r>
      <w:r w:rsidRPr="00FA7D0D">
        <w:t xml:space="preserve">; </w:t>
      </w:r>
      <w:r w:rsidRPr="00FA7D0D">
        <w:rPr>
          <w:i/>
        </w:rPr>
        <w:t>12</w:t>
      </w:r>
      <w:r w:rsidRPr="00FA7D0D">
        <w:rPr>
          <w:lang w:val="en-US"/>
        </w:rPr>
        <w:t> </w:t>
      </w:r>
      <w:r w:rsidRPr="00FA7D0D">
        <w:t xml:space="preserve">– </w:t>
      </w:r>
      <w:r w:rsidRPr="00FA7D0D">
        <w:rPr>
          <w:position w:val="-12"/>
        </w:rPr>
        <w:object w:dxaOrig="420" w:dyaOrig="360">
          <v:shape id="_x0000_i1048" type="#_x0000_t75" style="width:22.6pt;height:18.4pt" o:ole="">
            <v:imagedata r:id="rId116" o:title=""/>
          </v:shape>
          <o:OLEObject Type="Embed" ProgID="Equation.3" ShapeID="_x0000_i1048" DrawAspect="Content" ObjectID="_1591189355" r:id="rId117"/>
        </w:object>
      </w:r>
      <w:r w:rsidRPr="00FA7D0D">
        <w:t xml:space="preserve">; </w:t>
      </w:r>
      <w:r w:rsidRPr="00FA7D0D">
        <w:rPr>
          <w:i/>
        </w:rPr>
        <w:t>13</w:t>
      </w:r>
      <w:r w:rsidRPr="00FA7D0D">
        <w:t xml:space="preserve"> – </w:t>
      </w:r>
      <w:r w:rsidRPr="00FA7D0D">
        <w:rPr>
          <w:position w:val="-10"/>
        </w:rPr>
        <w:object w:dxaOrig="220" w:dyaOrig="320">
          <v:shape id="_x0000_i1049" type="#_x0000_t75" style="width:10.9pt;height:15.9pt" o:ole="">
            <v:imagedata r:id="rId118" o:title=""/>
          </v:shape>
          <o:OLEObject Type="Embed" ProgID="Equation.3" ShapeID="_x0000_i1049" DrawAspect="Content" ObjectID="_1591189356" r:id="rId119"/>
        </w:object>
      </w:r>
      <w:r w:rsidRPr="00FA7D0D">
        <w:t xml:space="preserve">; </w:t>
      </w:r>
      <w:r w:rsidRPr="00FA7D0D">
        <w:rPr>
          <w:i/>
        </w:rPr>
        <w:t>14</w:t>
      </w:r>
      <w:r w:rsidRPr="00FA7D0D">
        <w:t xml:space="preserve"> – </w:t>
      </w:r>
      <w:r w:rsidRPr="00FA7D0D">
        <w:rPr>
          <w:position w:val="-6"/>
        </w:rPr>
        <w:object w:dxaOrig="220" w:dyaOrig="340">
          <v:shape id="_x0000_i1050" type="#_x0000_t75" style="width:10.9pt;height:17.6pt" o:ole="">
            <v:imagedata r:id="rId120" o:title=""/>
          </v:shape>
          <o:OLEObject Type="Embed" ProgID="Equation.3" ShapeID="_x0000_i1050" DrawAspect="Content" ObjectID="_1591189357" r:id="rId121"/>
        </w:object>
      </w:r>
      <w:r w:rsidRPr="00FA7D0D">
        <w:t xml:space="preserve">; </w:t>
      </w:r>
      <w:r w:rsidRPr="00FA7D0D">
        <w:rPr>
          <w:i/>
        </w:rPr>
        <w:t>15</w:t>
      </w:r>
      <w:r w:rsidRPr="00FA7D0D">
        <w:t xml:space="preserve"> – </w:t>
      </w:r>
      <w:r w:rsidRPr="00FA7D0D">
        <w:rPr>
          <w:position w:val="-6"/>
        </w:rPr>
        <w:object w:dxaOrig="220" w:dyaOrig="340">
          <v:shape id="_x0000_i1051" type="#_x0000_t75" style="width:10.9pt;height:17.6pt" o:ole="">
            <v:imagedata r:id="rId122" o:title=""/>
          </v:shape>
          <o:OLEObject Type="Embed" ProgID="Equation.3" ShapeID="_x0000_i1051" DrawAspect="Content" ObjectID="_1591189358" r:id="rId123"/>
        </w:object>
      </w:r>
      <w:r w:rsidRPr="00FA7D0D">
        <w:t xml:space="preserve">; </w:t>
      </w:r>
      <w:r w:rsidRPr="00FA7D0D">
        <w:rPr>
          <w:i/>
        </w:rPr>
        <w:t>16</w:t>
      </w:r>
      <w:r w:rsidRPr="00FA7D0D">
        <w:t xml:space="preserve"> – </w:t>
      </w:r>
      <w:r w:rsidRPr="00FA7D0D">
        <w:rPr>
          <w:position w:val="-10"/>
        </w:rPr>
        <w:object w:dxaOrig="240" w:dyaOrig="320">
          <v:shape id="_x0000_i1052" type="#_x0000_t75" style="width:10.9pt;height:15.9pt" o:ole="">
            <v:imagedata r:id="rId124" o:title=""/>
          </v:shape>
          <o:OLEObject Type="Embed" ProgID="Equation.3" ShapeID="_x0000_i1052" DrawAspect="Content" ObjectID="_1591189359" r:id="rId125"/>
        </w:object>
      </w:r>
      <w:r w:rsidRPr="00FA7D0D">
        <w:t xml:space="preserve">; </w:t>
      </w:r>
      <w:r w:rsidRPr="00FA7D0D">
        <w:rPr>
          <w:i/>
        </w:rPr>
        <w:t>17</w:t>
      </w:r>
      <w:r w:rsidRPr="00FA7D0D">
        <w:t xml:space="preserve"> – </w:t>
      </w:r>
      <w:r w:rsidRPr="00FA7D0D">
        <w:rPr>
          <w:position w:val="-6"/>
        </w:rPr>
        <w:object w:dxaOrig="220" w:dyaOrig="340">
          <v:shape id="_x0000_i1053" type="#_x0000_t75" style="width:10.9pt;height:17.6pt" o:ole="">
            <v:imagedata r:id="rId126" o:title=""/>
          </v:shape>
          <o:OLEObject Type="Embed" ProgID="Equation.3" ShapeID="_x0000_i1053" DrawAspect="Content" ObjectID="_1591189360" r:id="rId127"/>
        </w:object>
      </w:r>
      <w:r w:rsidRPr="00FA7D0D">
        <w:t xml:space="preserve">; </w:t>
      </w:r>
      <w:r w:rsidRPr="00FA7D0D">
        <w:rPr>
          <w:i/>
        </w:rPr>
        <w:t>18</w:t>
      </w:r>
      <w:r w:rsidRPr="00FA7D0D">
        <w:t xml:space="preserve"> – </w:t>
      </w:r>
      <w:r w:rsidRPr="00FA7D0D">
        <w:rPr>
          <w:position w:val="-10"/>
        </w:rPr>
        <w:object w:dxaOrig="220" w:dyaOrig="320">
          <v:shape id="_x0000_i1054" type="#_x0000_t75" style="width:10.9pt;height:15.9pt" o:ole="">
            <v:imagedata r:id="rId128" o:title=""/>
          </v:shape>
          <o:OLEObject Type="Embed" ProgID="Equation.3" ShapeID="_x0000_i1054" DrawAspect="Content" ObjectID="_1591189361" r:id="rId129"/>
        </w:object>
      </w:r>
    </w:p>
    <w:p w:rsidR="00BA5CB9" w:rsidRPr="00FA3290" w:rsidRDefault="00BA5CB9" w:rsidP="00F4032E">
      <w:pPr>
        <w:ind w:firstLine="709"/>
        <w:jc w:val="both"/>
      </w:pPr>
    </w:p>
    <w:p w:rsidR="00F4032E" w:rsidRPr="0099225D" w:rsidRDefault="00F4032E" w:rsidP="00F4032E">
      <w:pPr>
        <w:ind w:firstLine="709"/>
        <w:jc w:val="both"/>
        <w:rPr>
          <w:sz w:val="28"/>
          <w:szCs w:val="28"/>
        </w:rPr>
      </w:pPr>
      <w:r w:rsidRPr="0099225D">
        <w:rPr>
          <w:sz w:val="28"/>
          <w:szCs w:val="28"/>
        </w:rPr>
        <w:t>Наиболее эффективной и простой для практической реализации сл</w:t>
      </w:r>
      <w:r w:rsidRPr="0099225D">
        <w:rPr>
          <w:sz w:val="28"/>
          <w:szCs w:val="28"/>
        </w:rPr>
        <w:t>е</w:t>
      </w:r>
      <w:r w:rsidRPr="0099225D">
        <w:rPr>
          <w:sz w:val="28"/>
          <w:szCs w:val="28"/>
        </w:rPr>
        <w:t xml:space="preserve">дует признать </w:t>
      </w:r>
      <w:r w:rsidRPr="00696989">
        <w:rPr>
          <w:i/>
          <w:sz w:val="28"/>
          <w:szCs w:val="28"/>
        </w:rPr>
        <w:t>трехэтапную</w:t>
      </w:r>
      <w:r w:rsidRPr="0099225D">
        <w:rPr>
          <w:sz w:val="28"/>
          <w:szCs w:val="28"/>
        </w:rPr>
        <w:t xml:space="preserve"> (трехуровневую) </w:t>
      </w:r>
      <w:r w:rsidRPr="00696989">
        <w:rPr>
          <w:i/>
          <w:sz w:val="28"/>
          <w:szCs w:val="28"/>
        </w:rPr>
        <w:t>методику</w:t>
      </w:r>
      <w:r w:rsidRPr="0099225D">
        <w:rPr>
          <w:sz w:val="28"/>
          <w:szCs w:val="28"/>
        </w:rPr>
        <w:t xml:space="preserve"> </w:t>
      </w:r>
      <w:r w:rsidRPr="00696989">
        <w:rPr>
          <w:sz w:val="28"/>
          <w:szCs w:val="28"/>
        </w:rPr>
        <w:t>проведения ЛИ,</w:t>
      </w:r>
      <w:r w:rsidRPr="0099225D">
        <w:rPr>
          <w:sz w:val="28"/>
          <w:szCs w:val="28"/>
        </w:rPr>
        <w:t xml:space="preserve"> заключающуюся в том, что процесс</w:t>
      </w:r>
      <w:r>
        <w:rPr>
          <w:sz w:val="28"/>
          <w:szCs w:val="28"/>
        </w:rPr>
        <w:t>ы</w:t>
      </w:r>
      <w:r w:rsidRPr="0099225D">
        <w:rPr>
          <w:sz w:val="28"/>
          <w:szCs w:val="28"/>
        </w:rPr>
        <w:t xml:space="preserve"> формирования информации при и</w:t>
      </w:r>
      <w:r w:rsidRPr="0099225D">
        <w:rPr>
          <w:sz w:val="28"/>
          <w:szCs w:val="28"/>
        </w:rPr>
        <w:t>з</w:t>
      </w:r>
      <w:r w:rsidRPr="0099225D">
        <w:rPr>
          <w:sz w:val="28"/>
          <w:szCs w:val="28"/>
        </w:rPr>
        <w:t>мерениях и ее обработк</w:t>
      </w:r>
      <w:r w:rsidRPr="00696989">
        <w:rPr>
          <w:sz w:val="28"/>
          <w:szCs w:val="28"/>
        </w:rPr>
        <w:t>и</w:t>
      </w:r>
      <w:r w:rsidRPr="0099225D">
        <w:rPr>
          <w:sz w:val="28"/>
          <w:szCs w:val="28"/>
        </w:rPr>
        <w:t xml:space="preserve"> разделены между собой в пространстве и во вр</w:t>
      </w:r>
      <w:r w:rsidRPr="0099225D">
        <w:rPr>
          <w:sz w:val="28"/>
          <w:szCs w:val="28"/>
        </w:rPr>
        <w:t>е</w:t>
      </w:r>
      <w:r w:rsidRPr="0099225D">
        <w:rPr>
          <w:sz w:val="28"/>
          <w:szCs w:val="28"/>
        </w:rPr>
        <w:t>мени</w:t>
      </w:r>
      <w:r>
        <w:rPr>
          <w:sz w:val="28"/>
          <w:szCs w:val="28"/>
        </w:rPr>
        <w:t xml:space="preserve"> </w:t>
      </w:r>
      <w:r w:rsidRPr="0099225D">
        <w:rPr>
          <w:sz w:val="28"/>
          <w:szCs w:val="28"/>
        </w:rPr>
        <w:t xml:space="preserve">(табл. 2). </w:t>
      </w:r>
    </w:p>
    <w:p w:rsidR="00F4032E" w:rsidRDefault="00F4032E" w:rsidP="008E4066">
      <w:pPr>
        <w:pageBreakBefore/>
        <w:spacing w:line="252" w:lineRule="auto"/>
        <w:jc w:val="right"/>
        <w:rPr>
          <w:rFonts w:eastAsia="Arial Unicode MS"/>
        </w:rPr>
      </w:pPr>
      <w:r w:rsidRPr="0046229C">
        <w:rPr>
          <w:rFonts w:eastAsia="Arial Unicode MS"/>
          <w:i/>
        </w:rPr>
        <w:lastRenderedPageBreak/>
        <w:t>Таблица</w:t>
      </w:r>
      <w:r w:rsidRPr="0046229C">
        <w:rPr>
          <w:rFonts w:eastAsia="Arial Unicode MS"/>
        </w:rPr>
        <w:t xml:space="preserve"> </w:t>
      </w:r>
      <w:r w:rsidRPr="00270813">
        <w:rPr>
          <w:rFonts w:eastAsia="Arial Unicode MS"/>
          <w:i/>
        </w:rPr>
        <w:t>2</w:t>
      </w:r>
    </w:p>
    <w:p w:rsidR="00F4032E" w:rsidRPr="00550FC4" w:rsidRDefault="00F4032E" w:rsidP="008E4066">
      <w:pPr>
        <w:spacing w:line="252" w:lineRule="auto"/>
        <w:jc w:val="both"/>
      </w:pPr>
    </w:p>
    <w:p w:rsidR="00F4032E" w:rsidRPr="00696989" w:rsidRDefault="00F4032E" w:rsidP="008E4066">
      <w:pPr>
        <w:spacing w:line="252" w:lineRule="auto"/>
        <w:jc w:val="center"/>
        <w:rPr>
          <w:rFonts w:eastAsia="Arial Unicode MS"/>
          <w:b/>
        </w:rPr>
      </w:pPr>
      <w:r w:rsidRPr="00696989">
        <w:rPr>
          <w:rFonts w:eastAsia="Arial Unicode MS"/>
          <w:b/>
        </w:rPr>
        <w:t xml:space="preserve">Этапы проведения летных испытаний МИМ </w:t>
      </w:r>
    </w:p>
    <w:p w:rsidR="00F4032E" w:rsidRPr="0046229C" w:rsidRDefault="00F4032E" w:rsidP="008E4066">
      <w:pPr>
        <w:spacing w:line="252" w:lineRule="auto"/>
        <w:rPr>
          <w:rFonts w:eastAsia="Arial Unicode MS"/>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701"/>
        <w:gridCol w:w="3685"/>
      </w:tblGrid>
      <w:tr w:rsidR="00F4032E" w:rsidRPr="0099225D" w:rsidTr="00F4032E">
        <w:tc>
          <w:tcPr>
            <w:tcW w:w="3544" w:type="dxa"/>
          </w:tcPr>
          <w:p w:rsidR="00F4032E" w:rsidRPr="00DC03C7" w:rsidRDefault="00F4032E" w:rsidP="00F62EDB">
            <w:pPr>
              <w:spacing w:line="259" w:lineRule="auto"/>
              <w:jc w:val="center"/>
            </w:pPr>
            <w:r>
              <w:t>Операция</w:t>
            </w:r>
          </w:p>
        </w:tc>
        <w:tc>
          <w:tcPr>
            <w:tcW w:w="1701" w:type="dxa"/>
          </w:tcPr>
          <w:p w:rsidR="00F4032E" w:rsidRPr="00DC03C7" w:rsidRDefault="00F4032E" w:rsidP="00F62EDB">
            <w:pPr>
              <w:spacing w:line="259" w:lineRule="auto"/>
              <w:jc w:val="center"/>
            </w:pPr>
            <w:r w:rsidRPr="00DC03C7">
              <w:t>Обозначе</w:t>
            </w:r>
            <w:r>
              <w:t>ние</w:t>
            </w:r>
          </w:p>
        </w:tc>
        <w:tc>
          <w:tcPr>
            <w:tcW w:w="3685" w:type="dxa"/>
            <w:vAlign w:val="center"/>
          </w:tcPr>
          <w:p w:rsidR="00F4032E" w:rsidRPr="00DC03C7" w:rsidRDefault="00F4032E" w:rsidP="00F62EDB">
            <w:pPr>
              <w:spacing w:line="259" w:lineRule="auto"/>
              <w:jc w:val="center"/>
            </w:pPr>
            <w:r w:rsidRPr="00DC03C7">
              <w:t>Содержание</w:t>
            </w:r>
          </w:p>
        </w:tc>
      </w:tr>
      <w:tr w:rsidR="00F4032E" w:rsidRPr="0099225D" w:rsidTr="00F4032E">
        <w:tc>
          <w:tcPr>
            <w:tcW w:w="8930" w:type="dxa"/>
            <w:gridSpan w:val="3"/>
          </w:tcPr>
          <w:p w:rsidR="00F4032E" w:rsidRPr="00DC03C7" w:rsidRDefault="00F4032E" w:rsidP="00F62EDB">
            <w:pPr>
              <w:spacing w:line="259" w:lineRule="auto"/>
              <w:jc w:val="center"/>
            </w:pPr>
            <w:r>
              <w:rPr>
                <w:b/>
              </w:rPr>
              <w:t>Этап 1: п</w:t>
            </w:r>
            <w:r w:rsidRPr="00657B69">
              <w:rPr>
                <w:b/>
              </w:rPr>
              <w:t>одготовка к ЛИ</w:t>
            </w:r>
          </w:p>
        </w:tc>
      </w:tr>
      <w:tr w:rsidR="00F4032E" w:rsidRPr="0099225D" w:rsidTr="00F4032E">
        <w:tc>
          <w:tcPr>
            <w:tcW w:w="3544" w:type="dxa"/>
          </w:tcPr>
          <w:p w:rsidR="00F4032E" w:rsidRPr="00DC03C7" w:rsidRDefault="00262DB6" w:rsidP="005C6DF2">
            <w:pPr>
              <w:numPr>
                <w:ilvl w:val="0"/>
                <w:numId w:val="22"/>
              </w:numPr>
              <w:spacing w:line="259" w:lineRule="auto"/>
              <w:ind w:left="317" w:hanging="317"/>
            </w:pPr>
            <w:r>
              <w:t xml:space="preserve"> </w:t>
            </w:r>
            <w:r w:rsidR="00F4032E">
              <w:t>М</w:t>
            </w:r>
            <w:r w:rsidR="00F4032E" w:rsidRPr="00DC03C7">
              <w:t>етрологическая</w:t>
            </w:r>
            <w:r w:rsidR="00F4032E">
              <w:t xml:space="preserve"> </w:t>
            </w:r>
            <w:r w:rsidR="00F4032E" w:rsidRPr="00DC03C7">
              <w:t>калибровка</w:t>
            </w:r>
          </w:p>
        </w:tc>
        <w:tc>
          <w:tcPr>
            <w:tcW w:w="1701" w:type="dxa"/>
          </w:tcPr>
          <w:p w:rsidR="00F4032E" w:rsidRPr="00DC03C7" w:rsidRDefault="00F4032E" w:rsidP="00F62EDB">
            <w:pPr>
              <w:spacing w:line="259" w:lineRule="auto"/>
              <w:jc w:val="center"/>
            </w:pPr>
            <w:r w:rsidRPr="00DC03C7">
              <w:t>МК</w:t>
            </w:r>
          </w:p>
        </w:tc>
        <w:tc>
          <w:tcPr>
            <w:tcW w:w="3685" w:type="dxa"/>
            <w:vMerge w:val="restart"/>
            <w:vAlign w:val="center"/>
          </w:tcPr>
          <w:p w:rsidR="00F4032E" w:rsidRPr="00DC03C7" w:rsidRDefault="00F4032E" w:rsidP="007D4986">
            <w:pPr>
              <w:spacing w:line="259" w:lineRule="auto"/>
            </w:pPr>
            <w:r w:rsidRPr="00F62EDB">
              <w:rPr>
                <w:spacing w:val="-4"/>
              </w:rPr>
              <w:t>В лабораторных или производс</w:t>
            </w:r>
            <w:r w:rsidRPr="00F62EDB">
              <w:rPr>
                <w:spacing w:val="-4"/>
              </w:rPr>
              <w:t>т</w:t>
            </w:r>
            <w:r w:rsidRPr="00F62EDB">
              <w:rPr>
                <w:spacing w:val="-4"/>
              </w:rPr>
              <w:t>венных условиях определяют п</w:t>
            </w:r>
            <w:r w:rsidRPr="00F62EDB">
              <w:rPr>
                <w:spacing w:val="-4"/>
              </w:rPr>
              <w:t>а</w:t>
            </w:r>
            <w:r w:rsidRPr="00F62EDB">
              <w:rPr>
                <w:spacing w:val="-4"/>
              </w:rPr>
              <w:t>раметры метрологических и те</w:t>
            </w:r>
            <w:r w:rsidRPr="00F62EDB">
              <w:rPr>
                <w:spacing w:val="-4"/>
              </w:rPr>
              <w:t>м</w:t>
            </w:r>
            <w:r w:rsidRPr="00F62EDB">
              <w:rPr>
                <w:spacing w:val="-4"/>
              </w:rPr>
              <w:t>пературных характеристик МИМ,</w:t>
            </w:r>
            <w:r w:rsidRPr="00DC03C7">
              <w:t xml:space="preserve"> а также погрешности сборки блоков модуля</w:t>
            </w:r>
          </w:p>
        </w:tc>
      </w:tr>
      <w:tr w:rsidR="00F4032E" w:rsidRPr="0099225D" w:rsidTr="00F4032E">
        <w:tc>
          <w:tcPr>
            <w:tcW w:w="3544" w:type="dxa"/>
          </w:tcPr>
          <w:p w:rsidR="00F4032E" w:rsidRPr="00DC03C7" w:rsidRDefault="00262DB6" w:rsidP="005C6DF2">
            <w:pPr>
              <w:numPr>
                <w:ilvl w:val="0"/>
                <w:numId w:val="22"/>
              </w:numPr>
              <w:spacing w:line="259" w:lineRule="auto"/>
              <w:ind w:left="317" w:hanging="317"/>
            </w:pPr>
            <w:r>
              <w:t xml:space="preserve"> </w:t>
            </w:r>
            <w:r w:rsidR="00F4032E" w:rsidRPr="00DC03C7">
              <w:t>Температурная</w:t>
            </w:r>
            <w:r w:rsidR="00F4032E">
              <w:t xml:space="preserve"> </w:t>
            </w:r>
            <w:r w:rsidR="00F4032E" w:rsidRPr="00DC03C7">
              <w:t>калибровка</w:t>
            </w:r>
          </w:p>
        </w:tc>
        <w:tc>
          <w:tcPr>
            <w:tcW w:w="1701" w:type="dxa"/>
          </w:tcPr>
          <w:p w:rsidR="00F4032E" w:rsidRPr="00DC03C7" w:rsidRDefault="00F4032E" w:rsidP="00F62EDB">
            <w:pPr>
              <w:spacing w:line="259" w:lineRule="auto"/>
              <w:jc w:val="center"/>
            </w:pPr>
            <w:r w:rsidRPr="00DC03C7">
              <w:t>ТК</w:t>
            </w:r>
          </w:p>
        </w:tc>
        <w:tc>
          <w:tcPr>
            <w:tcW w:w="3685" w:type="dxa"/>
            <w:vMerge/>
            <w:vAlign w:val="center"/>
          </w:tcPr>
          <w:p w:rsidR="00F4032E" w:rsidRPr="00DC03C7" w:rsidRDefault="00F4032E" w:rsidP="007D4986">
            <w:pPr>
              <w:spacing w:line="259" w:lineRule="auto"/>
            </w:pPr>
          </w:p>
        </w:tc>
      </w:tr>
      <w:tr w:rsidR="00F4032E" w:rsidRPr="0099225D" w:rsidTr="00F4032E">
        <w:tc>
          <w:tcPr>
            <w:tcW w:w="3544" w:type="dxa"/>
          </w:tcPr>
          <w:p w:rsidR="00F4032E" w:rsidRPr="00DC03C7" w:rsidRDefault="00262DB6" w:rsidP="005C6DF2">
            <w:pPr>
              <w:numPr>
                <w:ilvl w:val="0"/>
                <w:numId w:val="22"/>
              </w:numPr>
              <w:spacing w:line="259" w:lineRule="auto"/>
              <w:ind w:left="317" w:hanging="317"/>
            </w:pPr>
            <w:r>
              <w:t xml:space="preserve"> </w:t>
            </w:r>
            <w:r w:rsidR="00F4032E" w:rsidRPr="00DC03C7">
              <w:t>Геометрическая калибровка</w:t>
            </w:r>
          </w:p>
        </w:tc>
        <w:tc>
          <w:tcPr>
            <w:tcW w:w="1701" w:type="dxa"/>
          </w:tcPr>
          <w:p w:rsidR="00F4032E" w:rsidRPr="00DC03C7" w:rsidRDefault="00F4032E" w:rsidP="00F62EDB">
            <w:pPr>
              <w:spacing w:line="259" w:lineRule="auto"/>
              <w:jc w:val="center"/>
            </w:pPr>
            <w:r w:rsidRPr="00DC03C7">
              <w:t>ГК</w:t>
            </w:r>
          </w:p>
        </w:tc>
        <w:tc>
          <w:tcPr>
            <w:tcW w:w="3685" w:type="dxa"/>
            <w:vMerge/>
            <w:vAlign w:val="center"/>
          </w:tcPr>
          <w:p w:rsidR="00F4032E" w:rsidRPr="00DC03C7" w:rsidRDefault="00F4032E" w:rsidP="007D4986">
            <w:pPr>
              <w:spacing w:line="259" w:lineRule="auto"/>
            </w:pPr>
          </w:p>
        </w:tc>
      </w:tr>
      <w:tr w:rsidR="00F4032E" w:rsidRPr="0099225D" w:rsidTr="00F4032E">
        <w:tc>
          <w:tcPr>
            <w:tcW w:w="3544" w:type="dxa"/>
          </w:tcPr>
          <w:p w:rsidR="00F4032E" w:rsidRPr="00DC03C7" w:rsidRDefault="00262DB6" w:rsidP="005C6DF2">
            <w:pPr>
              <w:numPr>
                <w:ilvl w:val="0"/>
                <w:numId w:val="22"/>
              </w:numPr>
              <w:spacing w:line="259" w:lineRule="auto"/>
              <w:ind w:left="317" w:hanging="317"/>
            </w:pPr>
            <w:r>
              <w:t xml:space="preserve"> </w:t>
            </w:r>
            <w:r w:rsidR="00F4032E" w:rsidRPr="00DC03C7">
              <w:t>Автономная</w:t>
            </w:r>
            <w:r w:rsidR="00F4032E">
              <w:t xml:space="preserve"> </w:t>
            </w:r>
            <w:r w:rsidR="00F4032E" w:rsidRPr="00DC03C7">
              <w:t>начальная</w:t>
            </w:r>
          </w:p>
          <w:p w:rsidR="00F4032E" w:rsidRPr="00DC03C7" w:rsidRDefault="00F4032E" w:rsidP="00FA3290">
            <w:pPr>
              <w:spacing w:line="259" w:lineRule="auto"/>
              <w:ind w:left="317" w:hanging="141"/>
              <w:jc w:val="both"/>
            </w:pPr>
            <w:r w:rsidRPr="00DC03C7">
              <w:t>выставка</w:t>
            </w:r>
          </w:p>
        </w:tc>
        <w:tc>
          <w:tcPr>
            <w:tcW w:w="1701" w:type="dxa"/>
          </w:tcPr>
          <w:p w:rsidR="00F4032E" w:rsidRPr="00DC03C7" w:rsidRDefault="00F4032E" w:rsidP="00F62EDB">
            <w:pPr>
              <w:spacing w:line="259" w:lineRule="auto"/>
              <w:jc w:val="center"/>
            </w:pPr>
            <w:r w:rsidRPr="00DC03C7">
              <w:t>АНВ</w:t>
            </w:r>
          </w:p>
        </w:tc>
        <w:tc>
          <w:tcPr>
            <w:tcW w:w="3685" w:type="dxa"/>
            <w:vAlign w:val="center"/>
          </w:tcPr>
          <w:p w:rsidR="00F4032E" w:rsidRPr="00DC03C7" w:rsidRDefault="00F4032E" w:rsidP="007D4986">
            <w:pPr>
              <w:spacing w:line="259" w:lineRule="auto"/>
            </w:pPr>
            <w:r w:rsidRPr="00DC03C7">
              <w:t>В предстартовых условиях опр</w:t>
            </w:r>
            <w:r w:rsidRPr="00DC03C7">
              <w:t>е</w:t>
            </w:r>
            <w:r w:rsidRPr="00DC03C7">
              <w:t xml:space="preserve">деляют параметры </w:t>
            </w:r>
            <w:r>
              <w:t>магнитного поля Земли</w:t>
            </w:r>
            <w:r w:rsidRPr="00DC03C7">
              <w:t xml:space="preserve"> и углы начальной ориентации </w:t>
            </w:r>
            <w:r w:rsidRPr="00696989">
              <w:t>ПО</w:t>
            </w:r>
            <w:r>
              <w:t xml:space="preserve"> с установленным на нем МИМ</w:t>
            </w:r>
          </w:p>
        </w:tc>
      </w:tr>
      <w:tr w:rsidR="00F4032E" w:rsidRPr="0099225D" w:rsidTr="00F4032E">
        <w:tc>
          <w:tcPr>
            <w:tcW w:w="3544" w:type="dxa"/>
          </w:tcPr>
          <w:p w:rsidR="00F4032E" w:rsidRPr="003C315D" w:rsidRDefault="00262DB6" w:rsidP="005C6DF2">
            <w:pPr>
              <w:numPr>
                <w:ilvl w:val="0"/>
                <w:numId w:val="22"/>
              </w:numPr>
              <w:spacing w:line="259" w:lineRule="auto"/>
              <w:ind w:left="317" w:hanging="317"/>
            </w:pPr>
            <w:r>
              <w:t xml:space="preserve"> </w:t>
            </w:r>
            <w:r w:rsidR="00F4032E" w:rsidRPr="003C315D">
              <w:t>Объектовая калибровка</w:t>
            </w:r>
          </w:p>
        </w:tc>
        <w:tc>
          <w:tcPr>
            <w:tcW w:w="1701" w:type="dxa"/>
          </w:tcPr>
          <w:p w:rsidR="00F4032E" w:rsidRPr="003C315D" w:rsidRDefault="00F4032E" w:rsidP="00F62EDB">
            <w:pPr>
              <w:spacing w:line="259" w:lineRule="auto"/>
              <w:jc w:val="center"/>
            </w:pPr>
            <w:r w:rsidRPr="003C315D">
              <w:t>ОК</w:t>
            </w:r>
          </w:p>
        </w:tc>
        <w:tc>
          <w:tcPr>
            <w:tcW w:w="3685" w:type="dxa"/>
            <w:vAlign w:val="center"/>
          </w:tcPr>
          <w:p w:rsidR="00F4032E" w:rsidRPr="00DC03C7" w:rsidRDefault="00F4032E" w:rsidP="007D4986">
            <w:pPr>
              <w:spacing w:line="259" w:lineRule="auto"/>
            </w:pPr>
            <w:r w:rsidRPr="003C315D">
              <w:t>В предстартовых условиях опр</w:t>
            </w:r>
            <w:r w:rsidRPr="003C315D">
              <w:t>е</w:t>
            </w:r>
            <w:r w:rsidRPr="003C315D">
              <w:t xml:space="preserve">деляют начальные параметры </w:t>
            </w:r>
            <w:r>
              <w:t>магнитного поля объекта</w:t>
            </w:r>
            <w:r w:rsidRPr="003C315D">
              <w:t xml:space="preserve"> и углы монтажа модуля</w:t>
            </w:r>
          </w:p>
        </w:tc>
      </w:tr>
      <w:tr w:rsidR="00F4032E" w:rsidRPr="0099225D" w:rsidTr="00F4032E">
        <w:trPr>
          <w:cantSplit/>
          <w:trHeight w:val="372"/>
        </w:trPr>
        <w:tc>
          <w:tcPr>
            <w:tcW w:w="8930" w:type="dxa"/>
            <w:gridSpan w:val="3"/>
          </w:tcPr>
          <w:p w:rsidR="00F4032E" w:rsidRPr="00DC03C7" w:rsidRDefault="00F4032E" w:rsidP="00F62EDB">
            <w:pPr>
              <w:spacing w:line="259" w:lineRule="auto"/>
              <w:ind w:left="317" w:hanging="283"/>
              <w:jc w:val="center"/>
            </w:pPr>
            <w:r>
              <w:rPr>
                <w:b/>
              </w:rPr>
              <w:t>Этап 2: и</w:t>
            </w:r>
            <w:r w:rsidRPr="00657B69">
              <w:rPr>
                <w:b/>
              </w:rPr>
              <w:t xml:space="preserve">змерения </w:t>
            </w:r>
            <w:r>
              <w:rPr>
                <w:b/>
              </w:rPr>
              <w:t>в процессе</w:t>
            </w:r>
            <w:r w:rsidRPr="00657B69">
              <w:rPr>
                <w:b/>
              </w:rPr>
              <w:t xml:space="preserve"> ЛИ</w:t>
            </w:r>
          </w:p>
        </w:tc>
      </w:tr>
      <w:tr w:rsidR="00F4032E" w:rsidRPr="0099225D" w:rsidTr="00F4032E">
        <w:tc>
          <w:tcPr>
            <w:tcW w:w="3544" w:type="dxa"/>
          </w:tcPr>
          <w:p w:rsidR="00F4032E" w:rsidRPr="00DC03C7" w:rsidRDefault="00262DB6" w:rsidP="00FA3290">
            <w:pPr>
              <w:numPr>
                <w:ilvl w:val="0"/>
                <w:numId w:val="22"/>
              </w:numPr>
              <w:spacing w:line="259" w:lineRule="auto"/>
              <w:ind w:left="176" w:hanging="176"/>
            </w:pPr>
            <w:r>
              <w:t xml:space="preserve"> </w:t>
            </w:r>
            <w:r w:rsidR="00F4032E" w:rsidRPr="00DC03C7">
              <w:t xml:space="preserve">Формирование информации на борту </w:t>
            </w:r>
            <w:proofErr w:type="gramStart"/>
            <w:r w:rsidR="00F4032E" w:rsidRPr="00DC03C7">
              <w:t>ПО</w:t>
            </w:r>
            <w:proofErr w:type="gramEnd"/>
          </w:p>
        </w:tc>
        <w:tc>
          <w:tcPr>
            <w:tcW w:w="1701" w:type="dxa"/>
          </w:tcPr>
          <w:p w:rsidR="00F4032E" w:rsidRPr="00DC03C7" w:rsidRDefault="00F4032E" w:rsidP="00F62EDB">
            <w:pPr>
              <w:spacing w:line="259" w:lineRule="auto"/>
              <w:jc w:val="center"/>
            </w:pPr>
            <w:r w:rsidRPr="00DC03C7">
              <w:t>ФИ</w:t>
            </w:r>
          </w:p>
        </w:tc>
        <w:tc>
          <w:tcPr>
            <w:tcW w:w="3685" w:type="dxa"/>
            <w:vAlign w:val="center"/>
          </w:tcPr>
          <w:p w:rsidR="00F4032E" w:rsidRPr="00DC03C7" w:rsidRDefault="00F4032E" w:rsidP="007D4986">
            <w:pPr>
              <w:spacing w:line="259" w:lineRule="auto"/>
            </w:pPr>
            <w:r>
              <w:t>Опрос датчиков МИМ</w:t>
            </w:r>
            <w:r w:rsidRPr="00DC03C7">
              <w:t xml:space="preserve"> </w:t>
            </w:r>
            <w:r>
              <w:t xml:space="preserve">и </w:t>
            </w:r>
            <w:r w:rsidRPr="00705E33">
              <w:t>навиг</w:t>
            </w:r>
            <w:r w:rsidRPr="00705E33">
              <w:t>а</w:t>
            </w:r>
            <w:r w:rsidRPr="00705E33">
              <w:t>ционных систем</w:t>
            </w:r>
          </w:p>
        </w:tc>
      </w:tr>
      <w:tr w:rsidR="00F4032E" w:rsidRPr="0099225D" w:rsidTr="00F4032E">
        <w:tc>
          <w:tcPr>
            <w:tcW w:w="3544" w:type="dxa"/>
          </w:tcPr>
          <w:p w:rsidR="00F4032E" w:rsidRPr="00DC03C7" w:rsidRDefault="00262DB6" w:rsidP="005C6DF2">
            <w:pPr>
              <w:numPr>
                <w:ilvl w:val="0"/>
                <w:numId w:val="22"/>
              </w:numPr>
              <w:spacing w:line="259" w:lineRule="auto"/>
              <w:ind w:left="317" w:hanging="317"/>
            </w:pPr>
            <w:r>
              <w:t xml:space="preserve"> </w:t>
            </w:r>
            <w:r w:rsidR="00F4032E" w:rsidRPr="00DC03C7">
              <w:t>Сброс</w:t>
            </w:r>
            <w:r w:rsidR="00F4032E">
              <w:t xml:space="preserve"> </w:t>
            </w:r>
            <w:r w:rsidR="00F4032E" w:rsidRPr="00DC03C7">
              <w:t>информации</w:t>
            </w:r>
          </w:p>
        </w:tc>
        <w:tc>
          <w:tcPr>
            <w:tcW w:w="1701" w:type="dxa"/>
          </w:tcPr>
          <w:p w:rsidR="00F4032E" w:rsidRPr="00DC03C7" w:rsidRDefault="00F4032E" w:rsidP="00F62EDB">
            <w:pPr>
              <w:spacing w:line="259" w:lineRule="auto"/>
              <w:jc w:val="center"/>
            </w:pPr>
            <w:r w:rsidRPr="00DC03C7">
              <w:t>СИ</w:t>
            </w:r>
          </w:p>
        </w:tc>
        <w:tc>
          <w:tcPr>
            <w:tcW w:w="3685" w:type="dxa"/>
            <w:vAlign w:val="center"/>
          </w:tcPr>
          <w:p w:rsidR="00F4032E" w:rsidRPr="00DC03C7" w:rsidRDefault="00F4032E" w:rsidP="007D4986">
            <w:pPr>
              <w:spacing w:line="259" w:lineRule="auto"/>
            </w:pPr>
            <w:r w:rsidRPr="00DC03C7">
              <w:t xml:space="preserve">Синхронизированная передача информации через канал связи </w:t>
            </w:r>
            <w:r>
              <w:t>в устройство накопления или</w:t>
            </w:r>
            <w:r w:rsidRPr="00DC03C7">
              <w:t xml:space="preserve"> </w:t>
            </w:r>
            <w:r w:rsidRPr="00705E33">
              <w:t>т</w:t>
            </w:r>
            <w:r w:rsidRPr="00705E33">
              <w:t>е</w:t>
            </w:r>
            <w:r w:rsidRPr="00705E33">
              <w:t xml:space="preserve">леметрии </w:t>
            </w:r>
          </w:p>
        </w:tc>
      </w:tr>
      <w:tr w:rsidR="00F4032E" w:rsidRPr="0099225D" w:rsidTr="00F4032E">
        <w:tc>
          <w:tcPr>
            <w:tcW w:w="3544" w:type="dxa"/>
          </w:tcPr>
          <w:p w:rsidR="00F4032E" w:rsidRPr="00DC03C7" w:rsidRDefault="00F4032E" w:rsidP="005C6DF2">
            <w:pPr>
              <w:numPr>
                <w:ilvl w:val="0"/>
                <w:numId w:val="22"/>
              </w:numPr>
              <w:spacing w:line="259" w:lineRule="auto"/>
              <w:ind w:left="317" w:hanging="317"/>
            </w:pPr>
            <w:r w:rsidRPr="00DC03C7">
              <w:t>Накопление и хранение</w:t>
            </w:r>
          </w:p>
          <w:p w:rsidR="00F4032E" w:rsidRPr="00DC03C7" w:rsidRDefault="00F4032E" w:rsidP="00FA3290">
            <w:pPr>
              <w:spacing w:line="259" w:lineRule="auto"/>
              <w:ind w:left="176"/>
              <w:jc w:val="both"/>
            </w:pPr>
            <w:r w:rsidRPr="00DC03C7">
              <w:t>информации</w:t>
            </w:r>
          </w:p>
        </w:tc>
        <w:tc>
          <w:tcPr>
            <w:tcW w:w="1701" w:type="dxa"/>
          </w:tcPr>
          <w:p w:rsidR="00F4032E" w:rsidRPr="00DC03C7" w:rsidRDefault="00F4032E" w:rsidP="00F62EDB">
            <w:pPr>
              <w:spacing w:line="259" w:lineRule="auto"/>
              <w:jc w:val="center"/>
            </w:pPr>
            <w:r w:rsidRPr="00DC03C7">
              <w:t>НХИ</w:t>
            </w:r>
          </w:p>
        </w:tc>
        <w:tc>
          <w:tcPr>
            <w:tcW w:w="3685" w:type="dxa"/>
            <w:vAlign w:val="center"/>
          </w:tcPr>
          <w:p w:rsidR="00F4032E" w:rsidRPr="00DC03C7" w:rsidRDefault="00F4032E" w:rsidP="007D4986">
            <w:pPr>
              <w:spacing w:line="259" w:lineRule="auto"/>
            </w:pPr>
            <w:r w:rsidRPr="00DC03C7">
              <w:t>Накопление</w:t>
            </w:r>
            <w:r>
              <w:t>,</w:t>
            </w:r>
            <w:r w:rsidRPr="00DC03C7">
              <w:t xml:space="preserve"> </w:t>
            </w:r>
            <w:r w:rsidRPr="00705E33">
              <w:t>форматирование и хранение синхронизированной</w:t>
            </w:r>
            <w:r w:rsidRPr="00DC03C7">
              <w:t xml:space="preserve"> магнито-инерциальной, позиц</w:t>
            </w:r>
            <w:r w:rsidRPr="00DC03C7">
              <w:t>и</w:t>
            </w:r>
            <w:r w:rsidRPr="00DC03C7">
              <w:t>онной и хронометрической и</w:t>
            </w:r>
            <w:r w:rsidRPr="00DC03C7">
              <w:t>н</w:t>
            </w:r>
            <w:r w:rsidRPr="00DC03C7">
              <w:t>формации</w:t>
            </w:r>
          </w:p>
        </w:tc>
      </w:tr>
      <w:tr w:rsidR="00F4032E" w:rsidRPr="0099225D" w:rsidTr="00F4032E">
        <w:trPr>
          <w:cantSplit/>
          <w:trHeight w:val="339"/>
        </w:trPr>
        <w:tc>
          <w:tcPr>
            <w:tcW w:w="8930" w:type="dxa"/>
            <w:gridSpan w:val="3"/>
          </w:tcPr>
          <w:p w:rsidR="00F4032E" w:rsidRPr="00657B69" w:rsidRDefault="00F4032E" w:rsidP="00F62EDB">
            <w:pPr>
              <w:spacing w:line="259" w:lineRule="auto"/>
              <w:ind w:left="317" w:hanging="283"/>
              <w:jc w:val="center"/>
              <w:rPr>
                <w:b/>
              </w:rPr>
            </w:pPr>
            <w:r>
              <w:rPr>
                <w:b/>
              </w:rPr>
              <w:t>Этап 3: п</w:t>
            </w:r>
            <w:r w:rsidRPr="00657B69">
              <w:rPr>
                <w:b/>
              </w:rPr>
              <w:t>остобработка</w:t>
            </w:r>
            <w:r>
              <w:rPr>
                <w:b/>
              </w:rPr>
              <w:t xml:space="preserve"> </w:t>
            </w:r>
            <w:r w:rsidRPr="00657B69">
              <w:rPr>
                <w:b/>
              </w:rPr>
              <w:t>информации</w:t>
            </w:r>
          </w:p>
        </w:tc>
      </w:tr>
      <w:tr w:rsidR="00F4032E" w:rsidRPr="0099225D" w:rsidTr="00F4032E">
        <w:trPr>
          <w:trHeight w:val="551"/>
        </w:trPr>
        <w:tc>
          <w:tcPr>
            <w:tcW w:w="3544" w:type="dxa"/>
          </w:tcPr>
          <w:p w:rsidR="00F4032E" w:rsidRPr="00DC03C7" w:rsidRDefault="00262DB6" w:rsidP="005C6DF2">
            <w:pPr>
              <w:numPr>
                <w:ilvl w:val="0"/>
                <w:numId w:val="22"/>
              </w:numPr>
              <w:spacing w:line="259" w:lineRule="auto"/>
              <w:ind w:left="317" w:hanging="317"/>
            </w:pPr>
            <w:r>
              <w:t xml:space="preserve"> </w:t>
            </w:r>
            <w:r w:rsidR="00F4032E" w:rsidRPr="00DC03C7">
              <w:t>Передача</w:t>
            </w:r>
            <w:r w:rsidR="00F4032E">
              <w:t xml:space="preserve"> </w:t>
            </w:r>
          </w:p>
        </w:tc>
        <w:tc>
          <w:tcPr>
            <w:tcW w:w="1701" w:type="dxa"/>
          </w:tcPr>
          <w:p w:rsidR="00F4032E" w:rsidRPr="00DC03C7" w:rsidRDefault="00F4032E" w:rsidP="00F62EDB">
            <w:pPr>
              <w:spacing w:line="259" w:lineRule="auto"/>
              <w:jc w:val="center"/>
            </w:pPr>
            <w:r w:rsidRPr="00DC03C7">
              <w:t>ПИ</w:t>
            </w:r>
          </w:p>
        </w:tc>
        <w:tc>
          <w:tcPr>
            <w:tcW w:w="3685" w:type="dxa"/>
          </w:tcPr>
          <w:p w:rsidR="00F4032E" w:rsidRPr="00DC03C7" w:rsidRDefault="00F4032E" w:rsidP="007D4986">
            <w:pPr>
              <w:spacing w:line="259" w:lineRule="auto"/>
            </w:pPr>
            <w:r w:rsidRPr="00DC03C7">
              <w:t>Передача информации</w:t>
            </w:r>
            <w:r>
              <w:t xml:space="preserve"> </w:t>
            </w:r>
            <w:r w:rsidRPr="00DC03C7">
              <w:t>с флеш-карты на ПК</w:t>
            </w:r>
          </w:p>
        </w:tc>
      </w:tr>
      <w:tr w:rsidR="00F4032E" w:rsidRPr="0099225D" w:rsidTr="00F4032E">
        <w:tc>
          <w:tcPr>
            <w:tcW w:w="3544" w:type="dxa"/>
          </w:tcPr>
          <w:p w:rsidR="00F4032E" w:rsidRPr="00DC03C7" w:rsidRDefault="00262DB6" w:rsidP="00FA3290">
            <w:pPr>
              <w:numPr>
                <w:ilvl w:val="0"/>
                <w:numId w:val="22"/>
              </w:numPr>
              <w:spacing w:line="259" w:lineRule="auto"/>
              <w:ind w:left="317" w:hanging="425"/>
            </w:pPr>
            <w:r>
              <w:t xml:space="preserve"> </w:t>
            </w:r>
            <w:r w:rsidR="00F4032E" w:rsidRPr="00DC03C7">
              <w:t>Обработка</w:t>
            </w:r>
            <w:r w:rsidR="00F4032E">
              <w:t xml:space="preserve"> </w:t>
            </w:r>
          </w:p>
        </w:tc>
        <w:tc>
          <w:tcPr>
            <w:tcW w:w="1701" w:type="dxa"/>
          </w:tcPr>
          <w:p w:rsidR="00F4032E" w:rsidRPr="00DC03C7" w:rsidRDefault="00F4032E" w:rsidP="00F62EDB">
            <w:pPr>
              <w:spacing w:line="259" w:lineRule="auto"/>
              <w:jc w:val="center"/>
            </w:pPr>
            <w:r w:rsidRPr="00DC03C7">
              <w:t>ОИ</w:t>
            </w:r>
          </w:p>
        </w:tc>
        <w:tc>
          <w:tcPr>
            <w:tcW w:w="3685" w:type="dxa"/>
          </w:tcPr>
          <w:p w:rsidR="00F4032E" w:rsidRPr="00DC03C7" w:rsidRDefault="00F4032E" w:rsidP="007D4986">
            <w:pPr>
              <w:spacing w:line="259" w:lineRule="auto"/>
            </w:pPr>
            <w:r w:rsidRPr="00DC03C7">
              <w:t>Программно-алгоритмическая обработка (ПАО) информации на ПК по</w:t>
            </w:r>
            <w:r>
              <w:t xml:space="preserve"> комбинированным алг</w:t>
            </w:r>
            <w:r>
              <w:t>о</w:t>
            </w:r>
            <w:r>
              <w:t>ритмам АНВ, ОК,</w:t>
            </w:r>
            <w:r w:rsidRPr="00DC03C7">
              <w:t xml:space="preserve"> </w:t>
            </w:r>
            <w:r w:rsidRPr="00705E33">
              <w:t>ОИ</w:t>
            </w:r>
          </w:p>
        </w:tc>
      </w:tr>
      <w:tr w:rsidR="00F4032E" w:rsidRPr="0099225D" w:rsidTr="00F4032E">
        <w:tc>
          <w:tcPr>
            <w:tcW w:w="3544" w:type="dxa"/>
          </w:tcPr>
          <w:p w:rsidR="00F4032E" w:rsidRPr="00262DB6" w:rsidRDefault="00262DB6" w:rsidP="00262DB6">
            <w:pPr>
              <w:numPr>
                <w:ilvl w:val="0"/>
                <w:numId w:val="22"/>
              </w:numPr>
              <w:spacing w:line="259" w:lineRule="auto"/>
              <w:ind w:left="317" w:hanging="425"/>
            </w:pPr>
            <w:r>
              <w:t xml:space="preserve"> </w:t>
            </w:r>
            <w:r w:rsidR="00F4032E" w:rsidRPr="00DC03C7">
              <w:t>Результаты</w:t>
            </w:r>
            <w:r w:rsidR="00F4032E">
              <w:t xml:space="preserve"> </w:t>
            </w:r>
            <w:r w:rsidR="00F4032E" w:rsidRPr="00DC03C7">
              <w:t>обработки</w:t>
            </w:r>
          </w:p>
        </w:tc>
        <w:tc>
          <w:tcPr>
            <w:tcW w:w="1701" w:type="dxa"/>
          </w:tcPr>
          <w:p w:rsidR="00F4032E" w:rsidRPr="00DC03C7" w:rsidRDefault="00F4032E" w:rsidP="00F62EDB">
            <w:pPr>
              <w:spacing w:line="259" w:lineRule="auto"/>
              <w:jc w:val="center"/>
            </w:pPr>
            <w:r w:rsidRPr="00DC03C7">
              <w:t>РОИ</w:t>
            </w:r>
          </w:p>
        </w:tc>
        <w:tc>
          <w:tcPr>
            <w:tcW w:w="3685" w:type="dxa"/>
          </w:tcPr>
          <w:p w:rsidR="00F4032E" w:rsidRPr="00DC03C7" w:rsidRDefault="00F4032E" w:rsidP="007D4986">
            <w:pPr>
              <w:spacing w:line="259" w:lineRule="auto"/>
            </w:pPr>
            <w:r w:rsidRPr="00090CAA">
              <w:t>Сравнение РОИ в трех канала</w:t>
            </w:r>
            <w:r>
              <w:t>х</w:t>
            </w:r>
            <w:r w:rsidRPr="00090CAA">
              <w:t xml:space="preserve"> </w:t>
            </w:r>
            <w:r>
              <w:t>(</w:t>
            </w:r>
            <w:r w:rsidRPr="00090CAA">
              <w:t>магни</w:t>
            </w:r>
            <w:r>
              <w:t>то</w:t>
            </w:r>
            <w:r w:rsidRPr="00090CAA">
              <w:t>метрическом, инерц</w:t>
            </w:r>
            <w:r w:rsidRPr="00090CAA">
              <w:t>и</w:t>
            </w:r>
            <w:r w:rsidRPr="00090CAA">
              <w:t>альном и спутниковом</w:t>
            </w:r>
            <w:r>
              <w:t>)</w:t>
            </w:r>
            <w:r w:rsidRPr="00090CAA">
              <w:t>. Оценка погрешностей позиционирования</w:t>
            </w:r>
            <w:r>
              <w:t xml:space="preserve"> между каналами</w:t>
            </w:r>
          </w:p>
        </w:tc>
      </w:tr>
      <w:tr w:rsidR="00F4032E" w:rsidRPr="0099225D" w:rsidTr="00F4032E">
        <w:tc>
          <w:tcPr>
            <w:tcW w:w="3544" w:type="dxa"/>
          </w:tcPr>
          <w:p w:rsidR="00F4032E" w:rsidRPr="00090CAA" w:rsidRDefault="00262DB6" w:rsidP="00FA3290">
            <w:pPr>
              <w:numPr>
                <w:ilvl w:val="0"/>
                <w:numId w:val="22"/>
              </w:numPr>
              <w:spacing w:line="259" w:lineRule="auto"/>
              <w:ind w:left="317" w:hanging="425"/>
            </w:pPr>
            <w:r>
              <w:t xml:space="preserve"> </w:t>
            </w:r>
            <w:r w:rsidR="00F4032E" w:rsidRPr="00090CAA">
              <w:t>Выдача</w:t>
            </w:r>
          </w:p>
        </w:tc>
        <w:tc>
          <w:tcPr>
            <w:tcW w:w="1701" w:type="dxa"/>
          </w:tcPr>
          <w:p w:rsidR="00F4032E" w:rsidRPr="00DC03C7" w:rsidRDefault="00F4032E" w:rsidP="00F62EDB">
            <w:pPr>
              <w:spacing w:line="259" w:lineRule="auto"/>
              <w:jc w:val="center"/>
            </w:pPr>
            <w:r w:rsidRPr="00DC03C7">
              <w:t>ВИ</w:t>
            </w:r>
          </w:p>
        </w:tc>
        <w:tc>
          <w:tcPr>
            <w:tcW w:w="3685" w:type="dxa"/>
          </w:tcPr>
          <w:p w:rsidR="00F4032E" w:rsidRPr="00DC03C7" w:rsidRDefault="00F4032E" w:rsidP="007D4986">
            <w:pPr>
              <w:spacing w:line="259" w:lineRule="auto"/>
            </w:pPr>
            <w:r w:rsidRPr="00090CAA">
              <w:t>Выдача результатов постобр</w:t>
            </w:r>
            <w:r w:rsidRPr="00090CAA">
              <w:t>а</w:t>
            </w:r>
            <w:r>
              <w:t xml:space="preserve">ботки информации </w:t>
            </w:r>
            <w:r w:rsidRPr="00090CAA">
              <w:t>потребителю</w:t>
            </w:r>
          </w:p>
        </w:tc>
      </w:tr>
    </w:tbl>
    <w:p w:rsidR="00F4032E" w:rsidRDefault="00F4032E" w:rsidP="00F4032E">
      <w:pPr>
        <w:ind w:firstLine="708"/>
        <w:jc w:val="both"/>
        <w:rPr>
          <w:sz w:val="28"/>
          <w:szCs w:val="28"/>
        </w:rPr>
      </w:pPr>
    </w:p>
    <w:p w:rsidR="00F4032E" w:rsidRDefault="00F4032E" w:rsidP="00F62EDB">
      <w:pPr>
        <w:pageBreakBefore/>
        <w:spacing w:line="233" w:lineRule="auto"/>
        <w:ind w:firstLine="709"/>
        <w:jc w:val="both"/>
        <w:rPr>
          <w:sz w:val="28"/>
          <w:szCs w:val="28"/>
        </w:rPr>
      </w:pPr>
      <w:r w:rsidRPr="00090CAA">
        <w:rPr>
          <w:sz w:val="28"/>
          <w:szCs w:val="28"/>
        </w:rPr>
        <w:lastRenderedPageBreak/>
        <w:t>На п</w:t>
      </w:r>
      <w:r>
        <w:rPr>
          <w:sz w:val="28"/>
          <w:szCs w:val="28"/>
        </w:rPr>
        <w:t>ервом и втором этапах проводят</w:t>
      </w:r>
      <w:r w:rsidRPr="00090CAA">
        <w:rPr>
          <w:sz w:val="28"/>
          <w:szCs w:val="28"/>
        </w:rPr>
        <w:t xml:space="preserve"> операции сбора, формирования и накопления первичной информац</w:t>
      </w:r>
      <w:r w:rsidR="007D4986">
        <w:rPr>
          <w:sz w:val="28"/>
          <w:szCs w:val="28"/>
        </w:rPr>
        <w:t>ии в режиме выполнения нату</w:t>
      </w:r>
      <w:r w:rsidR="007D4986">
        <w:rPr>
          <w:sz w:val="28"/>
          <w:szCs w:val="28"/>
        </w:rPr>
        <w:t>р</w:t>
      </w:r>
      <w:r w:rsidR="007D4986">
        <w:rPr>
          <w:sz w:val="28"/>
          <w:szCs w:val="28"/>
        </w:rPr>
        <w:t>ных </w:t>
      </w:r>
      <w:r w:rsidRPr="00090CAA">
        <w:rPr>
          <w:sz w:val="28"/>
          <w:szCs w:val="28"/>
        </w:rPr>
        <w:t>(подготовительных и летных) испытаний МИМ на конкретном носит</w:t>
      </w:r>
      <w:r w:rsidRPr="00090CAA">
        <w:rPr>
          <w:sz w:val="28"/>
          <w:szCs w:val="28"/>
        </w:rPr>
        <w:t>е</w:t>
      </w:r>
      <w:r w:rsidRPr="00090CAA">
        <w:rPr>
          <w:sz w:val="28"/>
          <w:szCs w:val="28"/>
        </w:rPr>
        <w:t>ле.</w:t>
      </w:r>
      <w:r w:rsidRPr="0099225D">
        <w:rPr>
          <w:sz w:val="28"/>
          <w:szCs w:val="28"/>
        </w:rPr>
        <w:t xml:space="preserve"> </w:t>
      </w:r>
      <w:r>
        <w:rPr>
          <w:sz w:val="28"/>
          <w:szCs w:val="28"/>
        </w:rPr>
        <w:t>Н</w:t>
      </w:r>
      <w:r w:rsidRPr="0099225D">
        <w:rPr>
          <w:sz w:val="28"/>
          <w:szCs w:val="28"/>
        </w:rPr>
        <w:t>а третьем этапе по соответствую</w:t>
      </w:r>
      <w:r w:rsidR="007D4986">
        <w:rPr>
          <w:sz w:val="28"/>
          <w:szCs w:val="28"/>
        </w:rPr>
        <w:t>щим алгоритмам на универсал</w:t>
      </w:r>
      <w:r w:rsidR="007D4986">
        <w:rPr>
          <w:sz w:val="28"/>
          <w:szCs w:val="28"/>
        </w:rPr>
        <w:t>ь</w:t>
      </w:r>
      <w:r w:rsidR="007D4986">
        <w:rPr>
          <w:sz w:val="28"/>
          <w:szCs w:val="28"/>
        </w:rPr>
        <w:t>ных </w:t>
      </w:r>
      <w:r w:rsidRPr="0099225D">
        <w:rPr>
          <w:sz w:val="28"/>
          <w:szCs w:val="28"/>
        </w:rPr>
        <w:t xml:space="preserve">ПК </w:t>
      </w:r>
      <w:r>
        <w:rPr>
          <w:sz w:val="28"/>
          <w:szCs w:val="28"/>
        </w:rPr>
        <w:t>выполняют</w:t>
      </w:r>
      <w:r w:rsidRPr="0099225D">
        <w:rPr>
          <w:sz w:val="28"/>
          <w:szCs w:val="28"/>
        </w:rPr>
        <w:t xml:space="preserve"> операции обработки накопленной информации.</w:t>
      </w:r>
    </w:p>
    <w:p w:rsidR="00F4032E" w:rsidRDefault="00F4032E" w:rsidP="00F62EDB">
      <w:pPr>
        <w:spacing w:line="233" w:lineRule="auto"/>
        <w:ind w:firstLine="709"/>
        <w:jc w:val="both"/>
        <w:rPr>
          <w:sz w:val="28"/>
          <w:szCs w:val="28"/>
        </w:rPr>
      </w:pPr>
      <w:r w:rsidRPr="0099225D">
        <w:rPr>
          <w:sz w:val="28"/>
          <w:szCs w:val="28"/>
        </w:rPr>
        <w:t>Из анализа табл. 2 видно, что более половины первичной информ</w:t>
      </w:r>
      <w:r w:rsidRPr="0099225D">
        <w:rPr>
          <w:sz w:val="28"/>
          <w:szCs w:val="28"/>
        </w:rPr>
        <w:t>а</w:t>
      </w:r>
      <w:r w:rsidRPr="0099225D">
        <w:rPr>
          <w:sz w:val="28"/>
          <w:szCs w:val="28"/>
        </w:rPr>
        <w:t xml:space="preserve">ции, необходимой для корректного проведения ЛИ, должно формироваться </w:t>
      </w:r>
      <w:r w:rsidRPr="00090CAA">
        <w:rPr>
          <w:sz w:val="28"/>
          <w:szCs w:val="28"/>
        </w:rPr>
        <w:t xml:space="preserve">предварительно </w:t>
      </w:r>
      <w:r w:rsidRPr="005364E1">
        <w:rPr>
          <w:sz w:val="28"/>
          <w:szCs w:val="28"/>
        </w:rPr>
        <w:t>на первом этапе</w:t>
      </w:r>
      <w:r w:rsidRPr="00090CAA">
        <w:rPr>
          <w:sz w:val="28"/>
          <w:szCs w:val="28"/>
        </w:rPr>
        <w:t xml:space="preserve">. </w:t>
      </w:r>
    </w:p>
    <w:p w:rsidR="005364E1" w:rsidRDefault="005364E1" w:rsidP="00F62EDB">
      <w:pPr>
        <w:spacing w:line="233" w:lineRule="auto"/>
        <w:ind w:firstLine="709"/>
        <w:jc w:val="both"/>
        <w:rPr>
          <w:sz w:val="28"/>
          <w:szCs w:val="28"/>
        </w:rPr>
      </w:pPr>
    </w:p>
    <w:p w:rsidR="005364E1" w:rsidRDefault="005364E1" w:rsidP="00F62EDB">
      <w:pPr>
        <w:spacing w:line="233" w:lineRule="auto"/>
        <w:jc w:val="center"/>
        <w:rPr>
          <w:i/>
          <w:sz w:val="28"/>
          <w:szCs w:val="28"/>
        </w:rPr>
      </w:pPr>
      <w:r w:rsidRPr="005364E1">
        <w:rPr>
          <w:i/>
          <w:sz w:val="28"/>
          <w:szCs w:val="28"/>
        </w:rPr>
        <w:t>Этап 1</w:t>
      </w:r>
      <w:r w:rsidRPr="008E7369">
        <w:rPr>
          <w:sz w:val="28"/>
          <w:szCs w:val="28"/>
        </w:rPr>
        <w:t xml:space="preserve">: </w:t>
      </w:r>
      <w:r w:rsidRPr="005364E1">
        <w:rPr>
          <w:i/>
          <w:sz w:val="28"/>
          <w:szCs w:val="28"/>
        </w:rPr>
        <w:t>п</w:t>
      </w:r>
      <w:r>
        <w:rPr>
          <w:i/>
          <w:sz w:val="28"/>
          <w:szCs w:val="28"/>
        </w:rPr>
        <w:t>одготовка к летным испытаниям</w:t>
      </w:r>
    </w:p>
    <w:p w:rsidR="005364E1" w:rsidRPr="00C775B5" w:rsidRDefault="005364E1" w:rsidP="00F62EDB">
      <w:pPr>
        <w:spacing w:line="233" w:lineRule="auto"/>
        <w:jc w:val="center"/>
        <w:rPr>
          <w:i/>
          <w:sz w:val="28"/>
          <w:szCs w:val="28"/>
        </w:rPr>
      </w:pPr>
    </w:p>
    <w:p w:rsidR="00F4032E" w:rsidRPr="0099225D" w:rsidRDefault="00F4032E" w:rsidP="00F62EDB">
      <w:pPr>
        <w:spacing w:line="233" w:lineRule="auto"/>
        <w:ind w:firstLine="708"/>
        <w:jc w:val="both"/>
        <w:rPr>
          <w:sz w:val="28"/>
          <w:szCs w:val="28"/>
        </w:rPr>
      </w:pPr>
      <w:r w:rsidRPr="0099225D">
        <w:rPr>
          <w:sz w:val="28"/>
          <w:szCs w:val="28"/>
        </w:rPr>
        <w:t>В</w:t>
      </w:r>
      <w:r>
        <w:rPr>
          <w:sz w:val="28"/>
          <w:szCs w:val="28"/>
        </w:rPr>
        <w:t xml:space="preserve"> основе формирования информации</w:t>
      </w:r>
      <w:r w:rsidRPr="0099225D">
        <w:rPr>
          <w:sz w:val="28"/>
          <w:szCs w:val="28"/>
        </w:rPr>
        <w:t xml:space="preserve"> магнитометрического канала измерений лежат известные в магнитостатике уравнения Пуассона [</w:t>
      </w:r>
      <w:r>
        <w:rPr>
          <w:sz w:val="28"/>
          <w:szCs w:val="28"/>
        </w:rPr>
        <w:t>3–7</w:t>
      </w:r>
      <w:r w:rsidR="007D4986">
        <w:rPr>
          <w:sz w:val="28"/>
          <w:szCs w:val="28"/>
        </w:rPr>
        <w:t>]:</w:t>
      </w:r>
      <w:r w:rsidRPr="0099225D">
        <w:rPr>
          <w:sz w:val="28"/>
          <w:szCs w:val="28"/>
        </w:rPr>
        <w:t xml:space="preserve"> </w:t>
      </w:r>
    </w:p>
    <w:p w:rsidR="00F4032E" w:rsidRPr="00C775B5" w:rsidRDefault="00F4032E" w:rsidP="00F62EDB">
      <w:pPr>
        <w:spacing w:line="233" w:lineRule="auto"/>
        <w:ind w:firstLine="708"/>
        <w:jc w:val="both"/>
      </w:pPr>
    </w:p>
    <w:tbl>
      <w:tblPr>
        <w:tblW w:w="0" w:type="auto"/>
        <w:tblInd w:w="250" w:type="dxa"/>
        <w:tblLook w:val="04A0"/>
      </w:tblPr>
      <w:tblGrid>
        <w:gridCol w:w="8389"/>
        <w:gridCol w:w="706"/>
      </w:tblGrid>
      <w:tr w:rsidR="00F4032E" w:rsidRPr="000D4C39" w:rsidTr="00F4032E">
        <w:tc>
          <w:tcPr>
            <w:tcW w:w="8505" w:type="dxa"/>
          </w:tcPr>
          <w:p w:rsidR="00F4032E" w:rsidRPr="00EF06B1" w:rsidRDefault="00F4032E" w:rsidP="00F62EDB">
            <w:pPr>
              <w:spacing w:line="233" w:lineRule="auto"/>
              <w:ind w:firstLine="743"/>
              <w:jc w:val="center"/>
              <w:rPr>
                <w:sz w:val="28"/>
                <w:szCs w:val="28"/>
                <w:vertAlign w:val="subscript"/>
                <w:lang w:val="en-US"/>
              </w:rPr>
            </w:pPr>
            <w:r w:rsidRPr="000D4C39">
              <w:rPr>
                <w:b/>
                <w:sz w:val="28"/>
                <w:szCs w:val="28"/>
              </w:rPr>
              <w:t>Т</w:t>
            </w:r>
            <w:r w:rsidRPr="000D4C39">
              <w:rPr>
                <w:sz w:val="28"/>
                <w:szCs w:val="28"/>
                <w:lang w:val="en-US"/>
              </w:rPr>
              <w:t xml:space="preserve"> = [</w:t>
            </w:r>
            <w:proofErr w:type="spellStart"/>
            <w:r w:rsidRPr="000D4C39">
              <w:rPr>
                <w:i/>
                <w:sz w:val="28"/>
                <w:szCs w:val="28"/>
                <w:lang w:val="en-US"/>
              </w:rPr>
              <w:t>T</w:t>
            </w:r>
            <w:r w:rsidRPr="000D4C39">
              <w:rPr>
                <w:i/>
                <w:sz w:val="28"/>
                <w:szCs w:val="28"/>
                <w:vertAlign w:val="subscript"/>
                <w:lang w:val="en-US"/>
              </w:rPr>
              <w:t>x</w:t>
            </w:r>
            <w:proofErr w:type="spellEnd"/>
            <w:r w:rsidRPr="000D4C39">
              <w:rPr>
                <w:i/>
                <w:sz w:val="28"/>
                <w:szCs w:val="28"/>
                <w:vertAlign w:val="subscript"/>
                <w:lang w:val="en-US"/>
              </w:rPr>
              <w:t xml:space="preserve">   </w:t>
            </w:r>
            <w:r w:rsidRPr="000D4C39">
              <w:rPr>
                <w:i/>
                <w:sz w:val="28"/>
                <w:szCs w:val="28"/>
                <w:lang w:val="en-US"/>
              </w:rPr>
              <w:t>T</w:t>
            </w:r>
            <w:r w:rsidRPr="000D4C39">
              <w:rPr>
                <w:i/>
                <w:sz w:val="28"/>
                <w:szCs w:val="28"/>
                <w:vertAlign w:val="subscript"/>
                <w:lang w:val="en-US"/>
              </w:rPr>
              <w:t xml:space="preserve">y   </w:t>
            </w:r>
            <w:proofErr w:type="spellStart"/>
            <w:r w:rsidRPr="000D4C39">
              <w:rPr>
                <w:i/>
                <w:sz w:val="28"/>
                <w:szCs w:val="28"/>
                <w:lang w:val="en-US"/>
              </w:rPr>
              <w:t>T</w:t>
            </w:r>
            <w:r w:rsidRPr="000D4C39">
              <w:rPr>
                <w:i/>
                <w:sz w:val="28"/>
                <w:szCs w:val="28"/>
                <w:vertAlign w:val="subscript"/>
                <w:lang w:val="en-US"/>
              </w:rPr>
              <w:t>z</w:t>
            </w:r>
            <w:proofErr w:type="spellEnd"/>
            <w:r w:rsidRPr="000D4C39">
              <w:rPr>
                <w:sz w:val="28"/>
                <w:szCs w:val="28"/>
                <w:lang w:val="en-US"/>
              </w:rPr>
              <w:t>]</w:t>
            </w:r>
            <w:r w:rsidRPr="000D4C39">
              <w:rPr>
                <w:i/>
                <w:sz w:val="28"/>
                <w:szCs w:val="28"/>
                <w:vertAlign w:val="superscript"/>
                <w:lang w:val="en-US"/>
              </w:rPr>
              <w:t>T</w:t>
            </w:r>
            <w:r w:rsidRPr="000D4C39">
              <w:rPr>
                <w:sz w:val="28"/>
                <w:szCs w:val="28"/>
                <w:lang w:val="en-US"/>
              </w:rPr>
              <w:t xml:space="preserve"> = </w:t>
            </w:r>
            <w:r w:rsidRPr="000D4C39">
              <w:rPr>
                <w:i/>
                <w:sz w:val="28"/>
                <w:szCs w:val="28"/>
                <w:lang w:val="en-US"/>
              </w:rPr>
              <w:t>B·M</w:t>
            </w:r>
            <w:r w:rsidRPr="000D4C39">
              <w:rPr>
                <w:sz w:val="28"/>
                <w:szCs w:val="28"/>
                <w:lang w:val="en-US"/>
              </w:rPr>
              <w:t>·((</w:t>
            </w:r>
            <w:r w:rsidRPr="000D4C39">
              <w:rPr>
                <w:i/>
                <w:sz w:val="28"/>
                <w:szCs w:val="28"/>
                <w:lang w:val="en-US"/>
              </w:rPr>
              <w:t>S</w:t>
            </w:r>
            <w:r w:rsidRPr="000D4C39">
              <w:rPr>
                <w:sz w:val="28"/>
                <w:szCs w:val="28"/>
                <w:lang w:val="en-US"/>
              </w:rPr>
              <w:t>+</w:t>
            </w:r>
            <w:r w:rsidRPr="000D4C39">
              <w:rPr>
                <w:i/>
                <w:sz w:val="28"/>
                <w:szCs w:val="28"/>
                <w:lang w:val="en-US"/>
              </w:rPr>
              <w:t>E</w:t>
            </w:r>
            <w:r w:rsidRPr="000D4C39">
              <w:rPr>
                <w:sz w:val="28"/>
                <w:szCs w:val="28"/>
                <w:lang w:val="en-US"/>
              </w:rPr>
              <w:t>)</w:t>
            </w:r>
            <w:r w:rsidRPr="000D4C39">
              <w:rPr>
                <w:i/>
                <w:sz w:val="28"/>
                <w:szCs w:val="28"/>
                <w:lang w:val="en-US"/>
              </w:rPr>
              <w:t>A</w:t>
            </w:r>
            <w:r w:rsidRPr="000D4C39">
              <w:rPr>
                <w:b/>
                <w:sz w:val="28"/>
                <w:szCs w:val="28"/>
                <w:lang w:val="en-US"/>
              </w:rPr>
              <w:t xml:space="preserve"> </w:t>
            </w:r>
            <w:r w:rsidRPr="000D4C39">
              <w:rPr>
                <w:b/>
                <w:sz w:val="28"/>
                <w:szCs w:val="28"/>
              </w:rPr>
              <w:t>Т</w:t>
            </w:r>
            <w:r w:rsidRPr="000D4C39">
              <w:rPr>
                <w:sz w:val="28"/>
                <w:szCs w:val="28"/>
                <w:vertAlign w:val="subscript"/>
              </w:rPr>
              <w:t>МПЗ</w:t>
            </w:r>
            <w:r w:rsidRPr="000D4C39">
              <w:rPr>
                <w:sz w:val="28"/>
                <w:szCs w:val="28"/>
                <w:lang w:val="en-US"/>
              </w:rPr>
              <w:t xml:space="preserve"> + </w:t>
            </w:r>
            <w:r w:rsidRPr="000D4C39">
              <w:rPr>
                <w:b/>
                <w:sz w:val="28"/>
                <w:szCs w:val="28"/>
              </w:rPr>
              <w:t>Т</w:t>
            </w:r>
            <w:r w:rsidRPr="000D4C39">
              <w:rPr>
                <w:sz w:val="28"/>
                <w:szCs w:val="28"/>
                <w:vertAlign w:val="subscript"/>
              </w:rPr>
              <w:t>МПО</w:t>
            </w:r>
            <w:r w:rsidRPr="00EF06B1">
              <w:rPr>
                <w:sz w:val="28"/>
                <w:szCs w:val="28"/>
                <w:lang w:val="en-US"/>
              </w:rPr>
              <w:t>),</w:t>
            </w:r>
          </w:p>
        </w:tc>
        <w:tc>
          <w:tcPr>
            <w:tcW w:w="709" w:type="dxa"/>
            <w:vAlign w:val="center"/>
          </w:tcPr>
          <w:p w:rsidR="00F4032E" w:rsidRPr="000D4C39" w:rsidRDefault="00F4032E" w:rsidP="00F62EDB">
            <w:pPr>
              <w:spacing w:line="233" w:lineRule="auto"/>
              <w:jc w:val="right"/>
              <w:rPr>
                <w:sz w:val="28"/>
                <w:szCs w:val="28"/>
                <w:lang w:val="en-US"/>
              </w:rPr>
            </w:pPr>
            <w:r w:rsidRPr="000D4C39">
              <w:rPr>
                <w:sz w:val="28"/>
                <w:szCs w:val="28"/>
                <w:lang w:val="en-US"/>
              </w:rPr>
              <w:t>(1)</w:t>
            </w:r>
          </w:p>
        </w:tc>
      </w:tr>
    </w:tbl>
    <w:p w:rsidR="00F4032E" w:rsidRPr="00C775B5" w:rsidRDefault="00F4032E" w:rsidP="00F62EDB">
      <w:pPr>
        <w:spacing w:line="233" w:lineRule="auto"/>
        <w:ind w:firstLine="708"/>
        <w:jc w:val="both"/>
      </w:pPr>
    </w:p>
    <w:p w:rsidR="00F4032E" w:rsidRPr="00FF4EFE" w:rsidRDefault="00F4032E" w:rsidP="00F62EDB">
      <w:pPr>
        <w:spacing w:line="233" w:lineRule="auto"/>
        <w:jc w:val="both"/>
        <w:rPr>
          <w:sz w:val="28"/>
          <w:szCs w:val="28"/>
        </w:rPr>
      </w:pPr>
      <w:r w:rsidRPr="00E21A38">
        <w:rPr>
          <w:spacing w:val="-2"/>
          <w:sz w:val="28"/>
          <w:szCs w:val="28"/>
        </w:rPr>
        <w:t xml:space="preserve">где </w:t>
      </w:r>
      <w:r w:rsidRPr="00E21A38">
        <w:rPr>
          <w:b/>
          <w:spacing w:val="-2"/>
          <w:sz w:val="28"/>
          <w:szCs w:val="28"/>
          <w:lang w:val="en-US"/>
        </w:rPr>
        <w:t>T</w:t>
      </w:r>
      <w:r w:rsidRPr="00E21A38">
        <w:rPr>
          <w:spacing w:val="-2"/>
          <w:sz w:val="28"/>
          <w:szCs w:val="28"/>
        </w:rPr>
        <w:t xml:space="preserve"> – вектор напряженности результирующего магнитного поля; </w:t>
      </w:r>
      <w:r w:rsidRPr="00E21A38">
        <w:rPr>
          <w:i/>
          <w:spacing w:val="-2"/>
          <w:sz w:val="28"/>
          <w:szCs w:val="28"/>
        </w:rPr>
        <w:t>Т</w:t>
      </w:r>
      <w:r w:rsidRPr="00E21A38">
        <w:rPr>
          <w:i/>
          <w:spacing w:val="-2"/>
          <w:sz w:val="28"/>
          <w:szCs w:val="28"/>
          <w:vertAlign w:val="subscript"/>
        </w:rPr>
        <w:t>х</w:t>
      </w:r>
      <w:r w:rsidR="00E21A38" w:rsidRPr="00E21A38">
        <w:rPr>
          <w:spacing w:val="-2"/>
          <w:sz w:val="28"/>
          <w:szCs w:val="28"/>
        </w:rPr>
        <w:t>,</w:t>
      </w:r>
      <w:r w:rsidRPr="00E21A38">
        <w:rPr>
          <w:spacing w:val="-2"/>
          <w:sz w:val="28"/>
          <w:szCs w:val="28"/>
        </w:rPr>
        <w:t xml:space="preserve"> </w:t>
      </w:r>
      <w:r w:rsidRPr="00E21A38">
        <w:rPr>
          <w:i/>
          <w:spacing w:val="-2"/>
          <w:sz w:val="28"/>
          <w:szCs w:val="28"/>
        </w:rPr>
        <w:t>Т</w:t>
      </w:r>
      <w:r w:rsidRPr="00E21A38">
        <w:rPr>
          <w:i/>
          <w:spacing w:val="-2"/>
          <w:sz w:val="28"/>
          <w:szCs w:val="28"/>
          <w:vertAlign w:val="subscript"/>
        </w:rPr>
        <w:t>у</w:t>
      </w:r>
      <w:r w:rsidR="00E21A38" w:rsidRPr="00E21A38">
        <w:rPr>
          <w:spacing w:val="-2"/>
          <w:sz w:val="28"/>
          <w:szCs w:val="28"/>
        </w:rPr>
        <w:t>,</w:t>
      </w:r>
      <w:r w:rsidRPr="00E21A38">
        <w:rPr>
          <w:spacing w:val="-2"/>
          <w:sz w:val="28"/>
          <w:szCs w:val="28"/>
        </w:rPr>
        <w:t xml:space="preserve"> </w:t>
      </w:r>
      <w:r w:rsidRPr="00E21A38">
        <w:rPr>
          <w:i/>
          <w:spacing w:val="-2"/>
          <w:sz w:val="28"/>
          <w:szCs w:val="28"/>
        </w:rPr>
        <w:t>Т</w:t>
      </w:r>
      <w:proofErr w:type="gramStart"/>
      <w:r w:rsidRPr="00E21A38">
        <w:rPr>
          <w:i/>
          <w:spacing w:val="-2"/>
          <w:sz w:val="28"/>
          <w:szCs w:val="28"/>
          <w:vertAlign w:val="subscript"/>
          <w:lang w:val="en-US"/>
        </w:rPr>
        <w:t>z</w:t>
      </w:r>
      <w:proofErr w:type="gramEnd"/>
      <w:r w:rsidRPr="00E21A38">
        <w:rPr>
          <w:spacing w:val="-2"/>
          <w:sz w:val="28"/>
          <w:szCs w:val="28"/>
        </w:rPr>
        <w:t xml:space="preserve"> –</w:t>
      </w:r>
      <w:r>
        <w:rPr>
          <w:sz w:val="28"/>
          <w:szCs w:val="28"/>
        </w:rPr>
        <w:t xml:space="preserve"> </w:t>
      </w:r>
      <w:r w:rsidRPr="0099225D">
        <w:rPr>
          <w:sz w:val="28"/>
          <w:szCs w:val="28"/>
        </w:rPr>
        <w:t xml:space="preserve">проекции вектора </w:t>
      </w:r>
      <w:r w:rsidRPr="0024397F">
        <w:rPr>
          <w:b/>
          <w:sz w:val="28"/>
          <w:szCs w:val="28"/>
          <w:lang w:val="en-US"/>
        </w:rPr>
        <w:t>T</w:t>
      </w:r>
      <w:r>
        <w:rPr>
          <w:b/>
          <w:sz w:val="28"/>
          <w:szCs w:val="28"/>
        </w:rPr>
        <w:t xml:space="preserve"> </w:t>
      </w:r>
      <w:r w:rsidRPr="00EF06B1">
        <w:rPr>
          <w:sz w:val="28"/>
          <w:szCs w:val="28"/>
        </w:rPr>
        <w:t>на оси связанного трехгранника (измерительного баз</w:t>
      </w:r>
      <w:r w:rsidRPr="00EF06B1">
        <w:rPr>
          <w:sz w:val="28"/>
          <w:szCs w:val="28"/>
        </w:rPr>
        <w:t>и</w:t>
      </w:r>
      <w:r w:rsidRPr="00EF06B1">
        <w:rPr>
          <w:sz w:val="28"/>
          <w:szCs w:val="28"/>
        </w:rPr>
        <w:t xml:space="preserve">са) </w:t>
      </w:r>
      <w:r w:rsidRPr="00EF06B1">
        <w:rPr>
          <w:i/>
          <w:sz w:val="28"/>
          <w:szCs w:val="28"/>
          <w:lang w:val="en-US"/>
        </w:rPr>
        <w:t>m</w:t>
      </w:r>
      <w:r w:rsidR="008E7369">
        <w:rPr>
          <w:sz w:val="28"/>
          <w:szCs w:val="28"/>
        </w:rPr>
        <w:t xml:space="preserve"> </w:t>
      </w:r>
      <w:r w:rsidRPr="00EF06B1">
        <w:rPr>
          <w:i/>
          <w:sz w:val="28"/>
          <w:szCs w:val="28"/>
        </w:rPr>
        <w:t>=</w:t>
      </w:r>
      <w:r w:rsidR="008E7369">
        <w:rPr>
          <w:i/>
          <w:sz w:val="28"/>
          <w:szCs w:val="28"/>
        </w:rPr>
        <w:t xml:space="preserve"> </w:t>
      </w:r>
      <w:r w:rsidRPr="00EF06B1">
        <w:rPr>
          <w:i/>
          <w:sz w:val="28"/>
          <w:szCs w:val="28"/>
          <w:lang w:val="en-US"/>
        </w:rPr>
        <w:t>XYZ</w:t>
      </w:r>
      <w:r w:rsidRPr="00EF06B1">
        <w:rPr>
          <w:sz w:val="28"/>
          <w:szCs w:val="28"/>
        </w:rPr>
        <w:t>;</w:t>
      </w:r>
      <w:r w:rsidRPr="0024397F">
        <w:rPr>
          <w:sz w:val="28"/>
          <w:szCs w:val="28"/>
        </w:rPr>
        <w:t xml:space="preserve"> </w:t>
      </w:r>
      <w:r w:rsidRPr="00EF06B1">
        <w:rPr>
          <w:i/>
          <w:sz w:val="28"/>
          <w:szCs w:val="28"/>
        </w:rPr>
        <w:t>В</w:t>
      </w:r>
      <w:r w:rsidRPr="00223188">
        <w:rPr>
          <w:sz w:val="28"/>
          <w:szCs w:val="28"/>
        </w:rPr>
        <w:t xml:space="preserve">, </w:t>
      </w:r>
      <w:r w:rsidRPr="00EF06B1">
        <w:rPr>
          <w:i/>
          <w:sz w:val="28"/>
          <w:szCs w:val="28"/>
        </w:rPr>
        <w:t xml:space="preserve">М – </w:t>
      </w:r>
      <w:r w:rsidRPr="00EF06B1">
        <w:rPr>
          <w:sz w:val="28"/>
          <w:szCs w:val="28"/>
        </w:rPr>
        <w:t>технологические матрицы сборки блоков и монтажа МИМ;</w:t>
      </w:r>
      <w:r w:rsidRPr="00EF06B1">
        <w:rPr>
          <w:i/>
          <w:sz w:val="28"/>
          <w:szCs w:val="28"/>
        </w:rPr>
        <w:t xml:space="preserve"> </w:t>
      </w:r>
      <w:r w:rsidRPr="00EF06B1">
        <w:rPr>
          <w:i/>
          <w:sz w:val="28"/>
          <w:szCs w:val="28"/>
          <w:lang w:val="en-US"/>
        </w:rPr>
        <w:t>S</w:t>
      </w:r>
      <w:r w:rsidRPr="00EF06B1">
        <w:rPr>
          <w:sz w:val="28"/>
          <w:szCs w:val="28"/>
        </w:rPr>
        <w:t xml:space="preserve"> – м</w:t>
      </w:r>
      <w:r>
        <w:rPr>
          <w:sz w:val="28"/>
          <w:szCs w:val="28"/>
        </w:rPr>
        <w:t>атрица</w:t>
      </w:r>
      <w:r w:rsidRPr="0024397F">
        <w:rPr>
          <w:sz w:val="28"/>
          <w:szCs w:val="28"/>
        </w:rPr>
        <w:t xml:space="preserve"> </w:t>
      </w:r>
      <w:r w:rsidRPr="00EF06B1">
        <w:rPr>
          <w:sz w:val="28"/>
          <w:szCs w:val="28"/>
        </w:rPr>
        <w:t xml:space="preserve">коэффициентов Пуассона; </w:t>
      </w:r>
      <w:r w:rsidRPr="00EF06B1">
        <w:rPr>
          <w:i/>
          <w:sz w:val="28"/>
          <w:szCs w:val="28"/>
        </w:rPr>
        <w:t>А</w:t>
      </w:r>
      <w:r w:rsidRPr="00EF06B1">
        <w:rPr>
          <w:sz w:val="28"/>
          <w:szCs w:val="28"/>
        </w:rPr>
        <w:t xml:space="preserve"> – матрица</w:t>
      </w:r>
      <w:r>
        <w:rPr>
          <w:sz w:val="28"/>
          <w:szCs w:val="28"/>
        </w:rPr>
        <w:t xml:space="preserve"> ориентации ПО; </w:t>
      </w:r>
      <w:r w:rsidRPr="0024397F">
        <w:rPr>
          <w:i/>
          <w:sz w:val="28"/>
          <w:szCs w:val="28"/>
          <w:lang w:val="en-US"/>
        </w:rPr>
        <w:t>E</w:t>
      </w:r>
      <w:r w:rsidRPr="0024397F">
        <w:rPr>
          <w:sz w:val="28"/>
          <w:szCs w:val="28"/>
        </w:rPr>
        <w:t xml:space="preserve"> – единичная матрица</w:t>
      </w:r>
      <w:r>
        <w:rPr>
          <w:sz w:val="28"/>
          <w:szCs w:val="28"/>
        </w:rPr>
        <w:t xml:space="preserve"> (3</w:t>
      </w:r>
      <w:r>
        <w:rPr>
          <w:sz w:val="28"/>
          <w:szCs w:val="28"/>
        </w:rPr>
        <w:sym w:font="Symbol" w:char="F0B4"/>
      </w:r>
      <w:r>
        <w:rPr>
          <w:sz w:val="28"/>
          <w:szCs w:val="28"/>
        </w:rPr>
        <w:t>3)</w:t>
      </w:r>
      <w:r w:rsidRPr="00FF4EFE">
        <w:rPr>
          <w:sz w:val="28"/>
          <w:szCs w:val="28"/>
        </w:rPr>
        <w:t>.</w:t>
      </w:r>
    </w:p>
    <w:p w:rsidR="00F4032E" w:rsidRPr="0099225D" w:rsidRDefault="00F4032E" w:rsidP="00F62EDB">
      <w:pPr>
        <w:spacing w:line="233" w:lineRule="auto"/>
        <w:ind w:firstLine="708"/>
        <w:jc w:val="both"/>
        <w:rPr>
          <w:sz w:val="28"/>
          <w:szCs w:val="28"/>
        </w:rPr>
      </w:pPr>
      <w:r w:rsidRPr="00FF4EFE">
        <w:rPr>
          <w:sz w:val="28"/>
          <w:szCs w:val="28"/>
        </w:rPr>
        <w:t xml:space="preserve">Уравнение Пуассона (1) представляет собой математическую модель формирования входных сигналов (проекций </w:t>
      </w:r>
      <w:r w:rsidRPr="00FF4EFE">
        <w:rPr>
          <w:i/>
          <w:sz w:val="28"/>
          <w:szCs w:val="28"/>
        </w:rPr>
        <w:t>Т</w:t>
      </w:r>
      <w:r w:rsidRPr="00FF4EFE">
        <w:rPr>
          <w:i/>
          <w:sz w:val="28"/>
          <w:szCs w:val="28"/>
          <w:vertAlign w:val="subscript"/>
        </w:rPr>
        <w:t>х</w:t>
      </w:r>
      <w:r w:rsidRPr="00FF4EFE">
        <w:rPr>
          <w:sz w:val="28"/>
          <w:szCs w:val="28"/>
        </w:rPr>
        <w:t xml:space="preserve">, </w:t>
      </w:r>
      <w:r w:rsidRPr="00FF4EFE">
        <w:rPr>
          <w:i/>
          <w:sz w:val="28"/>
          <w:szCs w:val="28"/>
        </w:rPr>
        <w:t>Т</w:t>
      </w:r>
      <w:r w:rsidRPr="00FF4EFE">
        <w:rPr>
          <w:i/>
          <w:sz w:val="28"/>
          <w:szCs w:val="28"/>
          <w:vertAlign w:val="subscript"/>
        </w:rPr>
        <w:t>у</w:t>
      </w:r>
      <w:r w:rsidRPr="00FF4EFE">
        <w:rPr>
          <w:sz w:val="28"/>
          <w:szCs w:val="28"/>
        </w:rPr>
        <w:t xml:space="preserve">, </w:t>
      </w:r>
      <w:r w:rsidRPr="00FF4EFE">
        <w:rPr>
          <w:i/>
          <w:sz w:val="28"/>
          <w:szCs w:val="28"/>
        </w:rPr>
        <w:t>Т</w:t>
      </w:r>
      <w:r w:rsidRPr="00FF4EFE">
        <w:rPr>
          <w:i/>
          <w:sz w:val="28"/>
          <w:szCs w:val="28"/>
          <w:vertAlign w:val="subscript"/>
          <w:lang w:val="en-US"/>
        </w:rPr>
        <w:t>z</w:t>
      </w:r>
      <w:r w:rsidRPr="00FF4EFE">
        <w:rPr>
          <w:sz w:val="28"/>
          <w:szCs w:val="28"/>
        </w:rPr>
        <w:t xml:space="preserve"> вектора </w:t>
      </w:r>
      <w:r w:rsidRPr="00FF4EFE">
        <w:rPr>
          <w:b/>
          <w:sz w:val="28"/>
          <w:szCs w:val="28"/>
          <w:lang w:val="en-US"/>
        </w:rPr>
        <w:t>T</w:t>
      </w:r>
      <w:r w:rsidRPr="00FF4EFE">
        <w:rPr>
          <w:sz w:val="28"/>
          <w:szCs w:val="28"/>
        </w:rPr>
        <w:t>), на кот</w:t>
      </w:r>
      <w:r w:rsidRPr="00FF4EFE">
        <w:rPr>
          <w:sz w:val="28"/>
          <w:szCs w:val="28"/>
        </w:rPr>
        <w:t>о</w:t>
      </w:r>
      <w:r w:rsidRPr="00FF4EFE">
        <w:rPr>
          <w:sz w:val="28"/>
          <w:szCs w:val="28"/>
        </w:rPr>
        <w:t>рые реагирует трехосный блок магнитометров (ТБМ), с учетом влияния п</w:t>
      </w:r>
      <w:r w:rsidRPr="00FF4EFE">
        <w:rPr>
          <w:sz w:val="28"/>
          <w:szCs w:val="28"/>
        </w:rPr>
        <w:t>а</w:t>
      </w:r>
      <w:r>
        <w:rPr>
          <w:sz w:val="28"/>
          <w:szCs w:val="28"/>
        </w:rPr>
        <w:t>раметров</w:t>
      </w:r>
      <w:r w:rsidRPr="00FF4EFE">
        <w:rPr>
          <w:sz w:val="28"/>
          <w:szCs w:val="28"/>
        </w:rPr>
        <w:t xml:space="preserve"> матриц и векторов, фигурирующих в правой части уравнения.</w:t>
      </w:r>
      <w:r w:rsidRPr="0099225D">
        <w:rPr>
          <w:sz w:val="28"/>
          <w:szCs w:val="28"/>
        </w:rPr>
        <w:t xml:space="preserve"> </w:t>
      </w:r>
      <w:r>
        <w:rPr>
          <w:sz w:val="28"/>
          <w:szCs w:val="28"/>
        </w:rPr>
        <w:t xml:space="preserve">Это </w:t>
      </w:r>
      <w:r w:rsidRPr="00FF4EFE">
        <w:rPr>
          <w:sz w:val="28"/>
          <w:szCs w:val="28"/>
        </w:rPr>
        <w:t>уравнение можно использовать для решения разнообразных обрат</w:t>
      </w:r>
      <w:r w:rsidRPr="00AE5FEF">
        <w:rPr>
          <w:sz w:val="28"/>
          <w:szCs w:val="28"/>
        </w:rPr>
        <w:t>ных задач магнитометрии [4, 5]. В настоящее время решение таких задач</w:t>
      </w:r>
      <w:r w:rsidRPr="0099225D">
        <w:rPr>
          <w:sz w:val="28"/>
          <w:szCs w:val="28"/>
        </w:rPr>
        <w:t xml:space="preserve"> магн</w:t>
      </w:r>
      <w:r w:rsidRPr="0099225D">
        <w:rPr>
          <w:sz w:val="28"/>
          <w:szCs w:val="28"/>
        </w:rPr>
        <w:t>и</w:t>
      </w:r>
      <w:r w:rsidRPr="0099225D">
        <w:rPr>
          <w:sz w:val="28"/>
          <w:szCs w:val="28"/>
        </w:rPr>
        <w:t>тометрии, определяющих содержание технологических (инструментал</w:t>
      </w:r>
      <w:r w:rsidRPr="0099225D">
        <w:rPr>
          <w:sz w:val="28"/>
          <w:szCs w:val="28"/>
        </w:rPr>
        <w:t>ь</w:t>
      </w:r>
      <w:r w:rsidRPr="0099225D">
        <w:rPr>
          <w:sz w:val="28"/>
          <w:szCs w:val="28"/>
        </w:rPr>
        <w:t>ных) калибровок (</w:t>
      </w:r>
      <w:proofErr w:type="gramStart"/>
      <w:r>
        <w:rPr>
          <w:sz w:val="28"/>
          <w:szCs w:val="28"/>
        </w:rPr>
        <w:t>см</w:t>
      </w:r>
      <w:proofErr w:type="gramEnd"/>
      <w:r>
        <w:rPr>
          <w:sz w:val="28"/>
          <w:szCs w:val="28"/>
        </w:rPr>
        <w:t xml:space="preserve">. </w:t>
      </w:r>
      <w:r w:rsidRPr="0099225D">
        <w:rPr>
          <w:sz w:val="28"/>
          <w:szCs w:val="28"/>
        </w:rPr>
        <w:t>табл. 2</w:t>
      </w:r>
      <w:r>
        <w:rPr>
          <w:sz w:val="28"/>
          <w:szCs w:val="28"/>
        </w:rPr>
        <w:t>, пп. 1–</w:t>
      </w:r>
      <w:r w:rsidRPr="0099225D">
        <w:rPr>
          <w:sz w:val="28"/>
          <w:szCs w:val="28"/>
        </w:rPr>
        <w:t>3) блоков магнитометров, акселе</w:t>
      </w:r>
      <w:r w:rsidRPr="00AE5FEF">
        <w:rPr>
          <w:sz w:val="28"/>
          <w:szCs w:val="28"/>
        </w:rPr>
        <w:t>роме</w:t>
      </w:r>
      <w:r w:rsidRPr="00AE5FEF">
        <w:rPr>
          <w:sz w:val="28"/>
          <w:szCs w:val="28"/>
        </w:rPr>
        <w:t>т</w:t>
      </w:r>
      <w:r w:rsidRPr="00AE5FEF">
        <w:rPr>
          <w:sz w:val="28"/>
          <w:szCs w:val="28"/>
        </w:rPr>
        <w:t>ров и гироскопов</w:t>
      </w:r>
      <w:r>
        <w:rPr>
          <w:sz w:val="28"/>
          <w:szCs w:val="28"/>
        </w:rPr>
        <w:t>,</w:t>
      </w:r>
      <w:r w:rsidRPr="00AE5FEF">
        <w:rPr>
          <w:sz w:val="28"/>
          <w:szCs w:val="28"/>
        </w:rPr>
        <w:t xml:space="preserve"> достаточно подробно представлено в имеющейся</w:t>
      </w:r>
      <w:r w:rsidRPr="0099225D">
        <w:rPr>
          <w:sz w:val="28"/>
          <w:szCs w:val="28"/>
        </w:rPr>
        <w:t xml:space="preserve"> литер</w:t>
      </w:r>
      <w:r w:rsidRPr="0099225D">
        <w:rPr>
          <w:sz w:val="28"/>
          <w:szCs w:val="28"/>
        </w:rPr>
        <w:t>а</w:t>
      </w:r>
      <w:r w:rsidRPr="0099225D">
        <w:rPr>
          <w:sz w:val="28"/>
          <w:szCs w:val="28"/>
        </w:rPr>
        <w:t>туре [</w:t>
      </w:r>
      <w:r w:rsidR="00304DBA">
        <w:rPr>
          <w:sz w:val="28"/>
          <w:szCs w:val="28"/>
        </w:rPr>
        <w:t>9–15</w:t>
      </w:r>
      <w:r w:rsidRPr="0099225D">
        <w:rPr>
          <w:sz w:val="28"/>
          <w:szCs w:val="28"/>
        </w:rPr>
        <w:t>].</w:t>
      </w:r>
    </w:p>
    <w:p w:rsidR="00F4032E" w:rsidRPr="00AE5FEF" w:rsidRDefault="00F4032E" w:rsidP="00F62EDB">
      <w:pPr>
        <w:spacing w:line="233" w:lineRule="auto"/>
        <w:ind w:firstLine="708"/>
        <w:jc w:val="both"/>
        <w:rPr>
          <w:sz w:val="28"/>
          <w:szCs w:val="28"/>
        </w:rPr>
      </w:pPr>
      <w:r w:rsidRPr="0099225D">
        <w:rPr>
          <w:sz w:val="28"/>
          <w:szCs w:val="28"/>
        </w:rPr>
        <w:t>После проведения операций инструментальных калибровок</w:t>
      </w:r>
      <w:r w:rsidRPr="0099225D">
        <w:rPr>
          <w:b/>
          <w:sz w:val="28"/>
          <w:szCs w:val="28"/>
        </w:rPr>
        <w:t xml:space="preserve"> </w:t>
      </w:r>
      <w:r w:rsidRPr="0099225D">
        <w:rPr>
          <w:sz w:val="28"/>
          <w:szCs w:val="28"/>
        </w:rPr>
        <w:t>в пре</w:t>
      </w:r>
      <w:r w:rsidRPr="0099225D">
        <w:rPr>
          <w:sz w:val="28"/>
          <w:szCs w:val="28"/>
        </w:rPr>
        <w:t>д</w:t>
      </w:r>
      <w:r w:rsidRPr="0099225D">
        <w:rPr>
          <w:sz w:val="28"/>
          <w:szCs w:val="28"/>
        </w:rPr>
        <w:t>стартовых условиях</w:t>
      </w:r>
      <w:r w:rsidRPr="0099225D">
        <w:rPr>
          <w:b/>
          <w:sz w:val="28"/>
          <w:szCs w:val="28"/>
        </w:rPr>
        <w:t xml:space="preserve"> </w:t>
      </w:r>
      <w:r>
        <w:rPr>
          <w:sz w:val="28"/>
          <w:szCs w:val="28"/>
        </w:rPr>
        <w:t>выполняют</w:t>
      </w:r>
      <w:r w:rsidRPr="0099225D">
        <w:rPr>
          <w:b/>
          <w:sz w:val="28"/>
          <w:szCs w:val="28"/>
        </w:rPr>
        <w:t xml:space="preserve"> </w:t>
      </w:r>
      <w:r w:rsidRPr="003F32CB">
        <w:rPr>
          <w:i/>
          <w:sz w:val="28"/>
          <w:szCs w:val="28"/>
        </w:rPr>
        <w:t>автономную начальную выставку</w:t>
      </w:r>
      <w:r w:rsidRPr="0099225D">
        <w:rPr>
          <w:b/>
          <w:sz w:val="28"/>
          <w:szCs w:val="28"/>
        </w:rPr>
        <w:t xml:space="preserve"> </w:t>
      </w:r>
      <w:r w:rsidRPr="0099225D">
        <w:rPr>
          <w:sz w:val="28"/>
          <w:szCs w:val="28"/>
        </w:rPr>
        <w:t>(</w:t>
      </w:r>
      <w:r>
        <w:rPr>
          <w:sz w:val="28"/>
          <w:szCs w:val="28"/>
        </w:rPr>
        <w:t xml:space="preserve">см. </w:t>
      </w:r>
      <w:r w:rsidRPr="0099225D">
        <w:rPr>
          <w:sz w:val="28"/>
          <w:szCs w:val="28"/>
        </w:rPr>
        <w:t>табл. 2</w:t>
      </w:r>
      <w:r>
        <w:rPr>
          <w:sz w:val="28"/>
          <w:szCs w:val="28"/>
        </w:rPr>
        <w:t>, п.</w:t>
      </w:r>
      <w:r w:rsidR="008E7369">
        <w:rPr>
          <w:sz w:val="28"/>
          <w:szCs w:val="28"/>
        </w:rPr>
        <w:t xml:space="preserve"> </w:t>
      </w:r>
      <w:r>
        <w:rPr>
          <w:sz w:val="28"/>
          <w:szCs w:val="28"/>
        </w:rPr>
        <w:t>4</w:t>
      </w:r>
      <w:r w:rsidRPr="0099225D">
        <w:rPr>
          <w:sz w:val="28"/>
          <w:szCs w:val="28"/>
        </w:rPr>
        <w:t>)</w:t>
      </w:r>
      <w:r>
        <w:rPr>
          <w:sz w:val="28"/>
          <w:szCs w:val="28"/>
        </w:rPr>
        <w:t xml:space="preserve"> </w:t>
      </w:r>
      <w:r w:rsidRPr="0099225D">
        <w:rPr>
          <w:sz w:val="28"/>
          <w:szCs w:val="28"/>
        </w:rPr>
        <w:t xml:space="preserve">непосредственно на столе пусковой </w:t>
      </w:r>
      <w:r w:rsidRPr="00AE5FEF">
        <w:rPr>
          <w:sz w:val="28"/>
          <w:szCs w:val="28"/>
        </w:rPr>
        <w:t xml:space="preserve">установки </w:t>
      </w:r>
      <w:proofErr w:type="gramStart"/>
      <w:r w:rsidRPr="00AE5FEF">
        <w:rPr>
          <w:sz w:val="28"/>
          <w:szCs w:val="28"/>
        </w:rPr>
        <w:t>ПО</w:t>
      </w:r>
      <w:proofErr w:type="gramEnd"/>
      <w:r w:rsidRPr="00AE5FEF">
        <w:rPr>
          <w:sz w:val="28"/>
          <w:szCs w:val="28"/>
        </w:rPr>
        <w:t xml:space="preserve"> с разм</w:t>
      </w:r>
      <w:r w:rsidRPr="00AE5FEF">
        <w:rPr>
          <w:sz w:val="28"/>
          <w:szCs w:val="28"/>
        </w:rPr>
        <w:t>е</w:t>
      </w:r>
      <w:r w:rsidRPr="00AE5FEF">
        <w:rPr>
          <w:sz w:val="28"/>
          <w:szCs w:val="28"/>
        </w:rPr>
        <w:t>щенным на нем модулем. В содержание АНВ входит решение следующих подготовительных подзадач</w:t>
      </w:r>
      <w:r>
        <w:rPr>
          <w:sz w:val="28"/>
          <w:szCs w:val="28"/>
        </w:rPr>
        <w:t xml:space="preserve"> определения</w:t>
      </w:r>
      <w:r w:rsidRPr="00AE5FEF">
        <w:rPr>
          <w:sz w:val="28"/>
          <w:szCs w:val="28"/>
        </w:rPr>
        <w:t xml:space="preserve">: </w:t>
      </w:r>
    </w:p>
    <w:p w:rsidR="00F4032E" w:rsidRDefault="00F4032E" w:rsidP="00F62EDB">
      <w:pPr>
        <w:pStyle w:val="aff4"/>
        <w:numPr>
          <w:ilvl w:val="0"/>
          <w:numId w:val="19"/>
        </w:numPr>
        <w:tabs>
          <w:tab w:val="left" w:pos="993"/>
          <w:tab w:val="left" w:pos="1134"/>
        </w:tabs>
        <w:spacing w:after="0" w:line="233" w:lineRule="auto"/>
        <w:ind w:left="0" w:firstLine="709"/>
        <w:jc w:val="both"/>
        <w:rPr>
          <w:rFonts w:ascii="Times New Roman" w:hAnsi="Times New Roman"/>
          <w:sz w:val="28"/>
          <w:szCs w:val="28"/>
        </w:rPr>
      </w:pPr>
      <w:r w:rsidRPr="0077135C">
        <w:rPr>
          <w:rFonts w:ascii="Times New Roman" w:hAnsi="Times New Roman"/>
          <w:sz w:val="28"/>
          <w:szCs w:val="28"/>
        </w:rPr>
        <w:t>углов ψ</w:t>
      </w:r>
      <w:r w:rsidRPr="0077135C">
        <w:rPr>
          <w:rFonts w:ascii="Times New Roman" w:hAnsi="Times New Roman"/>
          <w:sz w:val="28"/>
          <w:szCs w:val="28"/>
          <w:vertAlign w:val="subscript"/>
        </w:rPr>
        <w:t>0</w:t>
      </w:r>
      <w:r w:rsidRPr="0077135C">
        <w:rPr>
          <w:rFonts w:ascii="Times New Roman" w:hAnsi="Times New Roman"/>
          <w:sz w:val="28"/>
          <w:szCs w:val="28"/>
        </w:rPr>
        <w:t xml:space="preserve">, </w:t>
      </w:r>
      <w:r w:rsidRPr="0077135C">
        <w:rPr>
          <w:rFonts w:ascii="Times New Roman" w:hAnsi="Times New Roman"/>
          <w:sz w:val="28"/>
          <w:szCs w:val="28"/>
        </w:rPr>
        <w:sym w:font="Symbol" w:char="F04A"/>
      </w:r>
      <w:r w:rsidR="00262DB6" w:rsidRPr="0077135C">
        <w:rPr>
          <w:rFonts w:ascii="Times New Roman" w:hAnsi="Times New Roman"/>
          <w:sz w:val="28"/>
          <w:szCs w:val="28"/>
          <w:vertAlign w:val="subscript"/>
        </w:rPr>
        <w:t>0</w:t>
      </w:r>
      <w:r w:rsidRPr="0077135C">
        <w:rPr>
          <w:rFonts w:ascii="Times New Roman" w:hAnsi="Times New Roman"/>
          <w:sz w:val="28"/>
          <w:szCs w:val="28"/>
        </w:rPr>
        <w:t>, γ</w:t>
      </w:r>
      <w:r w:rsidRPr="0077135C">
        <w:rPr>
          <w:rFonts w:ascii="Times New Roman" w:hAnsi="Times New Roman"/>
          <w:sz w:val="28"/>
          <w:szCs w:val="28"/>
          <w:vertAlign w:val="subscript"/>
        </w:rPr>
        <w:t>0</w:t>
      </w:r>
      <w:r w:rsidRPr="0077135C">
        <w:rPr>
          <w:rFonts w:ascii="Times New Roman" w:hAnsi="Times New Roman"/>
          <w:sz w:val="28"/>
          <w:szCs w:val="28"/>
        </w:rPr>
        <w:t xml:space="preserve"> начальной</w:t>
      </w:r>
      <w:r w:rsidRPr="0099225D">
        <w:rPr>
          <w:rFonts w:ascii="Times New Roman" w:hAnsi="Times New Roman"/>
          <w:sz w:val="28"/>
          <w:szCs w:val="28"/>
        </w:rPr>
        <w:t xml:space="preserve"> ориентации </w:t>
      </w:r>
      <w:proofErr w:type="gramStart"/>
      <w:r w:rsidRPr="0099225D">
        <w:rPr>
          <w:rFonts w:ascii="Times New Roman" w:hAnsi="Times New Roman"/>
          <w:sz w:val="28"/>
          <w:szCs w:val="28"/>
        </w:rPr>
        <w:t>ПО</w:t>
      </w:r>
      <w:proofErr w:type="gramEnd"/>
      <w:r w:rsidRPr="0099225D">
        <w:rPr>
          <w:rFonts w:ascii="Times New Roman" w:hAnsi="Times New Roman"/>
          <w:sz w:val="28"/>
          <w:szCs w:val="28"/>
        </w:rPr>
        <w:t xml:space="preserve"> </w:t>
      </w:r>
      <w:proofErr w:type="gramStart"/>
      <w:r w:rsidRPr="0099225D">
        <w:rPr>
          <w:rFonts w:ascii="Times New Roman" w:hAnsi="Times New Roman"/>
          <w:sz w:val="28"/>
          <w:szCs w:val="28"/>
        </w:rPr>
        <w:t>на</w:t>
      </w:r>
      <w:proofErr w:type="gramEnd"/>
      <w:r w:rsidRPr="0099225D">
        <w:rPr>
          <w:rFonts w:ascii="Times New Roman" w:hAnsi="Times New Roman"/>
          <w:sz w:val="28"/>
          <w:szCs w:val="28"/>
        </w:rPr>
        <w:t xml:space="preserve"> </w:t>
      </w:r>
      <w:r w:rsidRPr="00AE5FEF">
        <w:rPr>
          <w:rFonts w:ascii="Times New Roman" w:hAnsi="Times New Roman"/>
          <w:sz w:val="28"/>
          <w:szCs w:val="28"/>
        </w:rPr>
        <w:t>старте, где ψ</w:t>
      </w:r>
      <w:r w:rsidRPr="00AE5FEF">
        <w:rPr>
          <w:rFonts w:ascii="Times New Roman" w:hAnsi="Times New Roman"/>
          <w:sz w:val="28"/>
          <w:szCs w:val="28"/>
          <w:vertAlign w:val="subscript"/>
        </w:rPr>
        <w:t>0</w:t>
      </w:r>
      <w:r w:rsidRPr="00AE5FEF">
        <w:rPr>
          <w:rFonts w:ascii="Times New Roman" w:hAnsi="Times New Roman"/>
          <w:sz w:val="28"/>
          <w:szCs w:val="28"/>
        </w:rPr>
        <w:t xml:space="preserve">, </w:t>
      </w:r>
      <w:r w:rsidRPr="00AE5FEF">
        <w:rPr>
          <w:rFonts w:ascii="Times New Roman" w:hAnsi="Times New Roman"/>
          <w:sz w:val="28"/>
          <w:szCs w:val="28"/>
        </w:rPr>
        <w:sym w:font="Symbol" w:char="F04A"/>
      </w:r>
      <w:r w:rsidRPr="00AE5FEF">
        <w:rPr>
          <w:rFonts w:ascii="Times New Roman" w:hAnsi="Times New Roman"/>
          <w:sz w:val="28"/>
          <w:szCs w:val="28"/>
          <w:vertAlign w:val="subscript"/>
        </w:rPr>
        <w:t>0</w:t>
      </w:r>
      <w:r w:rsidRPr="00AE5FEF">
        <w:rPr>
          <w:rFonts w:ascii="Times New Roman" w:hAnsi="Times New Roman"/>
          <w:sz w:val="28"/>
          <w:szCs w:val="28"/>
        </w:rPr>
        <w:t>, γ</w:t>
      </w:r>
      <w:r w:rsidRPr="00AE5FEF">
        <w:rPr>
          <w:rFonts w:ascii="Times New Roman" w:hAnsi="Times New Roman"/>
          <w:sz w:val="28"/>
          <w:szCs w:val="28"/>
          <w:vertAlign w:val="subscript"/>
        </w:rPr>
        <w:t>0</w:t>
      </w:r>
      <w:r w:rsidRPr="00AE5FEF">
        <w:rPr>
          <w:rFonts w:ascii="Times New Roman" w:hAnsi="Times New Roman"/>
          <w:sz w:val="28"/>
          <w:szCs w:val="28"/>
        </w:rPr>
        <w:t xml:space="preserve"> – начальные </w:t>
      </w:r>
      <w:r>
        <w:rPr>
          <w:rFonts w:ascii="Times New Roman" w:hAnsi="Times New Roman"/>
          <w:sz w:val="28"/>
          <w:szCs w:val="28"/>
        </w:rPr>
        <w:t>значения углов</w:t>
      </w:r>
      <w:r w:rsidRPr="00AE5FEF">
        <w:rPr>
          <w:rFonts w:ascii="Times New Roman" w:hAnsi="Times New Roman"/>
          <w:sz w:val="28"/>
          <w:szCs w:val="28"/>
        </w:rPr>
        <w:t xml:space="preserve"> курса, тангажа и крена;</w:t>
      </w:r>
    </w:p>
    <w:p w:rsidR="00F4032E" w:rsidRPr="00AE5FEF" w:rsidRDefault="00F4032E" w:rsidP="00F62EDB">
      <w:pPr>
        <w:pStyle w:val="aff4"/>
        <w:numPr>
          <w:ilvl w:val="0"/>
          <w:numId w:val="19"/>
        </w:numPr>
        <w:tabs>
          <w:tab w:val="left" w:pos="993"/>
          <w:tab w:val="left" w:pos="1134"/>
        </w:tabs>
        <w:spacing w:after="0" w:line="233" w:lineRule="auto"/>
        <w:ind w:left="0" w:firstLine="709"/>
        <w:jc w:val="both"/>
        <w:rPr>
          <w:rFonts w:ascii="Times New Roman" w:hAnsi="Times New Roman"/>
          <w:sz w:val="28"/>
          <w:szCs w:val="28"/>
        </w:rPr>
      </w:pPr>
      <w:r w:rsidRPr="0099225D">
        <w:rPr>
          <w:rFonts w:ascii="Times New Roman" w:hAnsi="Times New Roman"/>
          <w:sz w:val="28"/>
          <w:szCs w:val="28"/>
        </w:rPr>
        <w:t>начальных</w:t>
      </w:r>
      <w:r>
        <w:rPr>
          <w:rFonts w:ascii="Times New Roman" w:hAnsi="Times New Roman"/>
          <w:sz w:val="28"/>
          <w:szCs w:val="28"/>
        </w:rPr>
        <w:t xml:space="preserve"> географических </w:t>
      </w:r>
      <w:r w:rsidRPr="0099225D">
        <w:rPr>
          <w:rFonts w:ascii="Times New Roman" w:hAnsi="Times New Roman"/>
          <w:sz w:val="28"/>
          <w:szCs w:val="28"/>
        </w:rPr>
        <w:t>координат φ</w:t>
      </w:r>
      <w:r w:rsidRPr="0099225D">
        <w:rPr>
          <w:rFonts w:ascii="Times New Roman" w:hAnsi="Times New Roman"/>
          <w:sz w:val="28"/>
          <w:szCs w:val="28"/>
          <w:vertAlign w:val="subscript"/>
        </w:rPr>
        <w:t>0</w:t>
      </w:r>
      <w:r>
        <w:rPr>
          <w:rFonts w:ascii="Times New Roman" w:hAnsi="Times New Roman"/>
          <w:sz w:val="28"/>
          <w:szCs w:val="28"/>
        </w:rPr>
        <w:t>,</w:t>
      </w:r>
      <w:r w:rsidRPr="0099225D">
        <w:rPr>
          <w:rFonts w:ascii="Times New Roman" w:hAnsi="Times New Roman"/>
          <w:sz w:val="28"/>
          <w:szCs w:val="28"/>
        </w:rPr>
        <w:t xml:space="preserve"> λ</w:t>
      </w:r>
      <w:r w:rsidRPr="0099225D">
        <w:rPr>
          <w:rFonts w:ascii="Times New Roman" w:hAnsi="Times New Roman"/>
          <w:sz w:val="28"/>
          <w:szCs w:val="28"/>
          <w:vertAlign w:val="subscript"/>
        </w:rPr>
        <w:t>0</w:t>
      </w:r>
      <w:r>
        <w:rPr>
          <w:rFonts w:ascii="Times New Roman" w:hAnsi="Times New Roman"/>
          <w:sz w:val="28"/>
          <w:szCs w:val="28"/>
        </w:rPr>
        <w:t>,</w:t>
      </w:r>
      <w:r w:rsidRPr="0099225D">
        <w:rPr>
          <w:rFonts w:ascii="Times New Roman" w:hAnsi="Times New Roman"/>
          <w:sz w:val="28"/>
          <w:szCs w:val="28"/>
        </w:rPr>
        <w:t xml:space="preserve"> </w:t>
      </w:r>
      <w:r w:rsidRPr="0099225D">
        <w:rPr>
          <w:rFonts w:ascii="Times New Roman" w:hAnsi="Times New Roman"/>
          <w:i/>
          <w:sz w:val="28"/>
          <w:szCs w:val="28"/>
          <w:lang w:val="en-US"/>
        </w:rPr>
        <w:t>h</w:t>
      </w:r>
      <w:r w:rsidRPr="0099225D">
        <w:rPr>
          <w:rFonts w:ascii="Times New Roman" w:hAnsi="Times New Roman"/>
          <w:sz w:val="28"/>
          <w:szCs w:val="28"/>
          <w:vertAlign w:val="subscript"/>
        </w:rPr>
        <w:t>0</w:t>
      </w:r>
      <w:r w:rsidRPr="0099225D">
        <w:rPr>
          <w:rFonts w:ascii="Times New Roman" w:hAnsi="Times New Roman"/>
          <w:sz w:val="28"/>
          <w:szCs w:val="28"/>
        </w:rPr>
        <w:t xml:space="preserve"> </w:t>
      </w:r>
      <w:r>
        <w:rPr>
          <w:rFonts w:ascii="Times New Roman" w:hAnsi="Times New Roman"/>
          <w:sz w:val="28"/>
          <w:szCs w:val="28"/>
        </w:rPr>
        <w:t>(</w:t>
      </w:r>
      <w:r w:rsidRPr="00AE5FEF">
        <w:rPr>
          <w:rFonts w:ascii="Times New Roman" w:hAnsi="Times New Roman"/>
          <w:sz w:val="28"/>
          <w:szCs w:val="28"/>
        </w:rPr>
        <w:t>φ</w:t>
      </w:r>
      <w:r w:rsidRPr="00AE5FEF">
        <w:rPr>
          <w:rFonts w:ascii="Times New Roman" w:hAnsi="Times New Roman"/>
          <w:sz w:val="28"/>
          <w:szCs w:val="28"/>
          <w:vertAlign w:val="subscript"/>
        </w:rPr>
        <w:t>0</w:t>
      </w:r>
      <w:r w:rsidRPr="00AE5FEF">
        <w:rPr>
          <w:rFonts w:ascii="Times New Roman" w:hAnsi="Times New Roman"/>
          <w:sz w:val="28"/>
          <w:szCs w:val="28"/>
        </w:rPr>
        <w:t xml:space="preserve"> – широта, λ</w:t>
      </w:r>
      <w:r w:rsidRPr="00AE5FEF">
        <w:rPr>
          <w:rFonts w:ascii="Times New Roman" w:hAnsi="Times New Roman"/>
          <w:sz w:val="28"/>
          <w:szCs w:val="28"/>
          <w:vertAlign w:val="subscript"/>
        </w:rPr>
        <w:t>0</w:t>
      </w:r>
      <w:r w:rsidRPr="00AE5FEF">
        <w:rPr>
          <w:rFonts w:ascii="Times New Roman" w:hAnsi="Times New Roman"/>
          <w:sz w:val="28"/>
          <w:szCs w:val="28"/>
        </w:rPr>
        <w:t xml:space="preserve"> – долгота, </w:t>
      </w:r>
      <w:r w:rsidRPr="00AE5FEF">
        <w:rPr>
          <w:rFonts w:ascii="Times New Roman" w:hAnsi="Times New Roman"/>
          <w:i/>
          <w:sz w:val="28"/>
          <w:szCs w:val="28"/>
          <w:lang w:val="en-US"/>
        </w:rPr>
        <w:t>h</w:t>
      </w:r>
      <w:r w:rsidRPr="00AE5FEF">
        <w:rPr>
          <w:rFonts w:ascii="Times New Roman" w:hAnsi="Times New Roman"/>
          <w:sz w:val="28"/>
          <w:szCs w:val="28"/>
          <w:vertAlign w:val="subscript"/>
        </w:rPr>
        <w:t>0</w:t>
      </w:r>
      <w:r w:rsidRPr="00AE5FEF">
        <w:rPr>
          <w:rFonts w:ascii="Times New Roman" w:hAnsi="Times New Roman"/>
          <w:sz w:val="28"/>
          <w:szCs w:val="28"/>
        </w:rPr>
        <w:t xml:space="preserve"> – высота</w:t>
      </w:r>
      <w:r>
        <w:rPr>
          <w:rFonts w:ascii="Times New Roman" w:hAnsi="Times New Roman"/>
          <w:sz w:val="28"/>
          <w:szCs w:val="28"/>
        </w:rPr>
        <w:t>)</w:t>
      </w:r>
      <w:r w:rsidRPr="0099225D">
        <w:rPr>
          <w:rFonts w:ascii="Times New Roman" w:hAnsi="Times New Roman"/>
          <w:sz w:val="28"/>
          <w:szCs w:val="28"/>
        </w:rPr>
        <w:t xml:space="preserve"> </w:t>
      </w:r>
      <w:r w:rsidRPr="00AE5FEF">
        <w:rPr>
          <w:rFonts w:ascii="Times New Roman" w:hAnsi="Times New Roman"/>
          <w:sz w:val="28"/>
          <w:szCs w:val="28"/>
        </w:rPr>
        <w:t>местоположения ПО на старте</w:t>
      </w:r>
      <w:r>
        <w:rPr>
          <w:rFonts w:ascii="Times New Roman" w:hAnsi="Times New Roman"/>
          <w:sz w:val="28"/>
          <w:szCs w:val="28"/>
        </w:rPr>
        <w:t xml:space="preserve"> </w:t>
      </w:r>
      <w:r w:rsidRPr="0099225D">
        <w:rPr>
          <w:rFonts w:ascii="Times New Roman" w:hAnsi="Times New Roman"/>
          <w:sz w:val="28"/>
          <w:szCs w:val="28"/>
        </w:rPr>
        <w:t>с помощью спутник</w:t>
      </w:r>
      <w:r w:rsidRPr="0099225D">
        <w:rPr>
          <w:rFonts w:ascii="Times New Roman" w:hAnsi="Times New Roman"/>
          <w:sz w:val="28"/>
          <w:szCs w:val="28"/>
        </w:rPr>
        <w:t>о</w:t>
      </w:r>
      <w:r w:rsidRPr="0099225D">
        <w:rPr>
          <w:rFonts w:ascii="Times New Roman" w:hAnsi="Times New Roman"/>
          <w:sz w:val="28"/>
          <w:szCs w:val="28"/>
        </w:rPr>
        <w:t xml:space="preserve">вых навигационных систем (СНС) </w:t>
      </w:r>
      <w:r w:rsidRPr="0099225D">
        <w:rPr>
          <w:rFonts w:ascii="Times New Roman" w:hAnsi="Times New Roman"/>
          <w:sz w:val="28"/>
          <w:szCs w:val="28"/>
          <w:lang w:val="en-US"/>
        </w:rPr>
        <w:t>GPS</w:t>
      </w:r>
      <w:r w:rsidRPr="0099225D">
        <w:rPr>
          <w:rFonts w:ascii="Times New Roman" w:hAnsi="Times New Roman"/>
          <w:sz w:val="28"/>
          <w:szCs w:val="28"/>
        </w:rPr>
        <w:t xml:space="preserve"> / ГЛОНАСС</w:t>
      </w:r>
      <w:r w:rsidRPr="00AE5FEF">
        <w:rPr>
          <w:rFonts w:ascii="Times New Roman" w:hAnsi="Times New Roman"/>
          <w:sz w:val="28"/>
          <w:szCs w:val="28"/>
        </w:rPr>
        <w:t xml:space="preserve">; </w:t>
      </w:r>
    </w:p>
    <w:p w:rsidR="00F4032E" w:rsidRPr="00FA3290" w:rsidRDefault="00F4032E" w:rsidP="00F62EDB">
      <w:pPr>
        <w:pStyle w:val="aff4"/>
        <w:numPr>
          <w:ilvl w:val="0"/>
          <w:numId w:val="19"/>
        </w:numPr>
        <w:tabs>
          <w:tab w:val="left" w:pos="993"/>
          <w:tab w:val="left" w:pos="1134"/>
        </w:tabs>
        <w:spacing w:after="0" w:line="233" w:lineRule="auto"/>
        <w:ind w:left="0" w:firstLine="709"/>
        <w:jc w:val="both"/>
        <w:rPr>
          <w:rFonts w:ascii="Times New Roman" w:hAnsi="Times New Roman"/>
          <w:sz w:val="28"/>
          <w:szCs w:val="28"/>
        </w:rPr>
      </w:pPr>
      <w:r>
        <w:rPr>
          <w:rFonts w:ascii="Times New Roman" w:hAnsi="Times New Roman"/>
          <w:sz w:val="28"/>
          <w:szCs w:val="28"/>
        </w:rPr>
        <w:t xml:space="preserve">проекций </w:t>
      </w:r>
      <w:r w:rsidRPr="008A3F31">
        <w:rPr>
          <w:rFonts w:ascii="Times New Roman" w:hAnsi="Times New Roman"/>
          <w:i/>
          <w:sz w:val="28"/>
          <w:szCs w:val="28"/>
        </w:rPr>
        <w:t>Т</w:t>
      </w:r>
      <w:r w:rsidRPr="008A3F31">
        <w:rPr>
          <w:rFonts w:ascii="Times New Roman" w:hAnsi="Times New Roman"/>
          <w:i/>
          <w:sz w:val="28"/>
          <w:szCs w:val="28"/>
          <w:vertAlign w:val="subscript"/>
          <w:lang w:val="en-US"/>
        </w:rPr>
        <w:t>N</w:t>
      </w:r>
      <w:r w:rsidRPr="008A3F31">
        <w:rPr>
          <w:rFonts w:ascii="Times New Roman" w:hAnsi="Times New Roman"/>
          <w:sz w:val="28"/>
          <w:szCs w:val="28"/>
          <w:vertAlign w:val="subscript"/>
        </w:rPr>
        <w:t>0</w:t>
      </w:r>
      <w:r w:rsidRPr="008A3F31">
        <w:rPr>
          <w:rFonts w:ascii="Times New Roman" w:hAnsi="Times New Roman"/>
          <w:sz w:val="28"/>
          <w:szCs w:val="28"/>
        </w:rPr>
        <w:t xml:space="preserve">, </w:t>
      </w:r>
      <w:r w:rsidRPr="008A3F31">
        <w:rPr>
          <w:rFonts w:ascii="Times New Roman" w:hAnsi="Times New Roman"/>
          <w:i/>
          <w:sz w:val="28"/>
          <w:szCs w:val="28"/>
        </w:rPr>
        <w:t>Т</w:t>
      </w:r>
      <w:r>
        <w:rPr>
          <w:rFonts w:ascii="Times New Roman" w:hAnsi="Times New Roman"/>
          <w:i/>
          <w:sz w:val="28"/>
          <w:szCs w:val="28"/>
          <w:vertAlign w:val="subscript"/>
          <w:lang w:val="en-US"/>
        </w:rPr>
        <w:t>H</w:t>
      </w:r>
      <w:r w:rsidRPr="008A3F31">
        <w:rPr>
          <w:rFonts w:ascii="Times New Roman" w:hAnsi="Times New Roman"/>
          <w:sz w:val="28"/>
          <w:szCs w:val="28"/>
          <w:vertAlign w:val="subscript"/>
        </w:rPr>
        <w:t>0</w:t>
      </w:r>
      <w:r w:rsidRPr="008A3F31">
        <w:rPr>
          <w:rFonts w:ascii="Times New Roman" w:hAnsi="Times New Roman"/>
          <w:sz w:val="28"/>
          <w:szCs w:val="28"/>
        </w:rPr>
        <w:t xml:space="preserve">, </w:t>
      </w:r>
      <w:r w:rsidRPr="008A3F31">
        <w:rPr>
          <w:rFonts w:ascii="Times New Roman" w:hAnsi="Times New Roman"/>
          <w:i/>
          <w:sz w:val="28"/>
          <w:szCs w:val="28"/>
        </w:rPr>
        <w:t>Т</w:t>
      </w:r>
      <w:r>
        <w:rPr>
          <w:rFonts w:ascii="Times New Roman" w:hAnsi="Times New Roman"/>
          <w:i/>
          <w:sz w:val="28"/>
          <w:szCs w:val="28"/>
          <w:vertAlign w:val="subscript"/>
          <w:lang w:val="en-US"/>
        </w:rPr>
        <w:t>E</w:t>
      </w:r>
      <w:r w:rsidRPr="008A3F31">
        <w:rPr>
          <w:rFonts w:ascii="Times New Roman" w:hAnsi="Times New Roman"/>
          <w:sz w:val="28"/>
          <w:szCs w:val="28"/>
          <w:vertAlign w:val="subscript"/>
        </w:rPr>
        <w:t>0</w:t>
      </w:r>
      <w:r w:rsidRPr="008A3F31">
        <w:rPr>
          <w:rFonts w:ascii="Times New Roman" w:hAnsi="Times New Roman"/>
          <w:sz w:val="28"/>
          <w:szCs w:val="28"/>
        </w:rPr>
        <w:t xml:space="preserve"> </w:t>
      </w:r>
      <w:r>
        <w:rPr>
          <w:rFonts w:ascii="Times New Roman" w:hAnsi="Times New Roman"/>
          <w:sz w:val="28"/>
          <w:szCs w:val="28"/>
        </w:rPr>
        <w:t xml:space="preserve">вектора </w:t>
      </w:r>
      <w:r w:rsidR="00226ED8" w:rsidRPr="00226ED8">
        <w:rPr>
          <w:position w:val="-16"/>
        </w:rPr>
        <w:object w:dxaOrig="540" w:dyaOrig="380">
          <v:shape id="_x0000_i1055" type="#_x0000_t75" style="width:31.8pt;height:23.45pt" o:ole="">
            <v:imagedata r:id="rId130" o:title=""/>
          </v:shape>
          <o:OLEObject Type="Embed" ProgID="Equation.3" ShapeID="_x0000_i1055" DrawAspect="Content" ObjectID="_1591189362" r:id="rId131"/>
        </w:object>
      </w:r>
      <w:r w:rsidRPr="0099225D">
        <w:rPr>
          <w:rFonts w:ascii="Times New Roman" w:hAnsi="Times New Roman"/>
          <w:sz w:val="28"/>
          <w:szCs w:val="28"/>
        </w:rPr>
        <w:t xml:space="preserve"> </w:t>
      </w:r>
      <w:r>
        <w:rPr>
          <w:rFonts w:ascii="Times New Roman" w:hAnsi="Times New Roman"/>
          <w:sz w:val="28"/>
          <w:szCs w:val="28"/>
        </w:rPr>
        <w:t>на оси географического тре</w:t>
      </w:r>
      <w:r>
        <w:rPr>
          <w:rFonts w:ascii="Times New Roman" w:hAnsi="Times New Roman"/>
          <w:sz w:val="28"/>
          <w:szCs w:val="28"/>
        </w:rPr>
        <w:t>х</w:t>
      </w:r>
      <w:r>
        <w:rPr>
          <w:rFonts w:ascii="Times New Roman" w:hAnsi="Times New Roman"/>
          <w:sz w:val="28"/>
          <w:szCs w:val="28"/>
        </w:rPr>
        <w:t xml:space="preserve">гранника </w:t>
      </w:r>
      <w:r w:rsidRPr="009C36D6">
        <w:rPr>
          <w:rFonts w:ascii="Times New Roman" w:hAnsi="Times New Roman"/>
          <w:i/>
          <w:sz w:val="28"/>
          <w:szCs w:val="28"/>
          <w:lang w:val="en-US"/>
        </w:rPr>
        <w:t>q</w:t>
      </w:r>
      <w:r>
        <w:rPr>
          <w:rFonts w:ascii="Times New Roman" w:hAnsi="Times New Roman"/>
          <w:i/>
          <w:sz w:val="28"/>
          <w:szCs w:val="28"/>
        </w:rPr>
        <w:t xml:space="preserve"> </w:t>
      </w:r>
      <w:r w:rsidRPr="0099225D">
        <w:rPr>
          <w:rFonts w:ascii="Times New Roman" w:hAnsi="Times New Roman"/>
          <w:sz w:val="28"/>
          <w:szCs w:val="28"/>
        </w:rPr>
        <w:t xml:space="preserve">в точке установки и </w:t>
      </w:r>
      <w:r w:rsidRPr="00AE5FEF">
        <w:rPr>
          <w:rFonts w:ascii="Times New Roman" w:hAnsi="Times New Roman"/>
          <w:sz w:val="28"/>
          <w:szCs w:val="28"/>
        </w:rPr>
        <w:t xml:space="preserve">старта </w:t>
      </w:r>
      <w:proofErr w:type="gramStart"/>
      <w:r w:rsidRPr="00AE5FEF">
        <w:rPr>
          <w:rFonts w:ascii="Times New Roman" w:hAnsi="Times New Roman"/>
          <w:sz w:val="28"/>
          <w:szCs w:val="28"/>
        </w:rPr>
        <w:t>ПО</w:t>
      </w:r>
      <w:proofErr w:type="gramEnd"/>
      <w:r w:rsidRPr="008A3F31">
        <w:rPr>
          <w:rFonts w:ascii="Times New Roman" w:hAnsi="Times New Roman"/>
          <w:sz w:val="28"/>
          <w:szCs w:val="28"/>
        </w:rPr>
        <w:t>.</w:t>
      </w:r>
    </w:p>
    <w:p w:rsidR="00F4032E" w:rsidRDefault="00F4032E" w:rsidP="00F62EDB">
      <w:pPr>
        <w:spacing w:line="233" w:lineRule="auto"/>
        <w:ind w:firstLine="708"/>
        <w:jc w:val="both"/>
        <w:rPr>
          <w:sz w:val="28"/>
          <w:szCs w:val="28"/>
        </w:rPr>
      </w:pPr>
      <w:r w:rsidRPr="0099225D">
        <w:rPr>
          <w:sz w:val="28"/>
          <w:szCs w:val="28"/>
        </w:rPr>
        <w:t xml:space="preserve">Углы </w:t>
      </w:r>
      <w:r w:rsidRPr="0077135C">
        <w:rPr>
          <w:sz w:val="28"/>
          <w:szCs w:val="28"/>
        </w:rPr>
        <w:t>ψ</w:t>
      </w:r>
      <w:r w:rsidRPr="0077135C">
        <w:rPr>
          <w:sz w:val="28"/>
          <w:szCs w:val="28"/>
          <w:vertAlign w:val="subscript"/>
        </w:rPr>
        <w:t>0</w:t>
      </w:r>
      <w:r w:rsidRPr="0077135C">
        <w:rPr>
          <w:sz w:val="28"/>
          <w:szCs w:val="28"/>
        </w:rPr>
        <w:t xml:space="preserve">, </w:t>
      </w:r>
      <w:r w:rsidRPr="0077135C">
        <w:rPr>
          <w:sz w:val="28"/>
          <w:szCs w:val="28"/>
        </w:rPr>
        <w:sym w:font="Symbol" w:char="F04A"/>
      </w:r>
      <w:r w:rsidR="00262DB6" w:rsidRPr="0077135C">
        <w:rPr>
          <w:sz w:val="28"/>
          <w:szCs w:val="28"/>
          <w:vertAlign w:val="subscript"/>
        </w:rPr>
        <w:t>0</w:t>
      </w:r>
      <w:r w:rsidRPr="0077135C">
        <w:rPr>
          <w:sz w:val="28"/>
          <w:szCs w:val="28"/>
        </w:rPr>
        <w:t>, γ</w:t>
      </w:r>
      <w:r w:rsidRPr="0077135C">
        <w:rPr>
          <w:sz w:val="28"/>
          <w:szCs w:val="28"/>
          <w:vertAlign w:val="subscript"/>
        </w:rPr>
        <w:t>0</w:t>
      </w:r>
      <w:r w:rsidRPr="0077135C">
        <w:rPr>
          <w:sz w:val="28"/>
          <w:szCs w:val="28"/>
        </w:rPr>
        <w:t xml:space="preserve"> на</w:t>
      </w:r>
      <w:r w:rsidRPr="0099225D">
        <w:rPr>
          <w:sz w:val="28"/>
          <w:szCs w:val="28"/>
        </w:rPr>
        <w:t xml:space="preserve"> старте могут быть определены </w:t>
      </w:r>
      <w:r>
        <w:rPr>
          <w:sz w:val="28"/>
          <w:szCs w:val="28"/>
        </w:rPr>
        <w:t>различными мет</w:t>
      </w:r>
      <w:r>
        <w:rPr>
          <w:sz w:val="28"/>
          <w:szCs w:val="28"/>
        </w:rPr>
        <w:t>о</w:t>
      </w:r>
      <w:r>
        <w:rPr>
          <w:sz w:val="28"/>
          <w:szCs w:val="28"/>
        </w:rPr>
        <w:t>да</w:t>
      </w:r>
      <w:r w:rsidRPr="00F5521B">
        <w:rPr>
          <w:sz w:val="28"/>
          <w:szCs w:val="28"/>
        </w:rPr>
        <w:t xml:space="preserve">ми. В настоящее время наиболее эффективным следует признать </w:t>
      </w:r>
      <w:r w:rsidRPr="00F5521B">
        <w:rPr>
          <w:i/>
          <w:sz w:val="28"/>
          <w:szCs w:val="28"/>
        </w:rPr>
        <w:t xml:space="preserve">метод аналитической пространственной ориентации </w:t>
      </w:r>
      <w:r>
        <w:rPr>
          <w:sz w:val="28"/>
          <w:szCs w:val="28"/>
        </w:rPr>
        <w:t xml:space="preserve">(АПО) </w:t>
      </w:r>
      <w:r w:rsidRPr="00F5521B">
        <w:rPr>
          <w:sz w:val="28"/>
          <w:szCs w:val="28"/>
        </w:rPr>
        <w:t xml:space="preserve">[12] по показаниям </w:t>
      </w:r>
      <w:r>
        <w:rPr>
          <w:sz w:val="28"/>
          <w:szCs w:val="28"/>
        </w:rPr>
        <w:lastRenderedPageBreak/>
        <w:t xml:space="preserve">трехосных </w:t>
      </w:r>
      <w:r w:rsidRPr="00F5521B">
        <w:rPr>
          <w:sz w:val="28"/>
          <w:szCs w:val="28"/>
        </w:rPr>
        <w:t xml:space="preserve">блоков </w:t>
      </w:r>
      <w:r>
        <w:rPr>
          <w:sz w:val="28"/>
          <w:szCs w:val="28"/>
        </w:rPr>
        <w:t>акселерометров (</w:t>
      </w:r>
      <w:r w:rsidRPr="00F5521B">
        <w:rPr>
          <w:sz w:val="28"/>
          <w:szCs w:val="28"/>
        </w:rPr>
        <w:t>ТБА</w:t>
      </w:r>
      <w:r>
        <w:rPr>
          <w:sz w:val="28"/>
          <w:szCs w:val="28"/>
        </w:rPr>
        <w:t>),</w:t>
      </w:r>
      <w:r w:rsidRPr="00F5521B">
        <w:rPr>
          <w:sz w:val="28"/>
          <w:szCs w:val="28"/>
        </w:rPr>
        <w:t xml:space="preserve"> </w:t>
      </w:r>
      <w:r>
        <w:rPr>
          <w:sz w:val="28"/>
          <w:szCs w:val="28"/>
        </w:rPr>
        <w:t>гироскопов (</w:t>
      </w:r>
      <w:r w:rsidRPr="00F5521B">
        <w:rPr>
          <w:sz w:val="28"/>
          <w:szCs w:val="28"/>
        </w:rPr>
        <w:t>ТБГ</w:t>
      </w:r>
      <w:r>
        <w:rPr>
          <w:sz w:val="28"/>
          <w:szCs w:val="28"/>
        </w:rPr>
        <w:t>) и магнитоме</w:t>
      </w:r>
      <w:r>
        <w:rPr>
          <w:sz w:val="28"/>
          <w:szCs w:val="28"/>
        </w:rPr>
        <w:t>т</w:t>
      </w:r>
      <w:r>
        <w:rPr>
          <w:sz w:val="28"/>
          <w:szCs w:val="28"/>
        </w:rPr>
        <w:t>ров (ТБМ) предварительно выставленных в плоскость горизонта и местн</w:t>
      </w:r>
      <w:r>
        <w:rPr>
          <w:sz w:val="28"/>
          <w:szCs w:val="28"/>
        </w:rPr>
        <w:t>о</w:t>
      </w:r>
      <w:r w:rsidRPr="00073DF0">
        <w:rPr>
          <w:sz w:val="28"/>
          <w:szCs w:val="28"/>
        </w:rPr>
        <w:t>го меридиана в рабочую точку стартовой зоны без носителя. Начальные</w:t>
      </w:r>
      <w:r>
        <w:rPr>
          <w:sz w:val="28"/>
          <w:szCs w:val="28"/>
        </w:rPr>
        <w:t xml:space="preserve"> значения показаний блоков могут быть представлены в виде векторов</w:t>
      </w:r>
      <w:r w:rsidRPr="00BA5710">
        <w:rPr>
          <w:sz w:val="28"/>
          <w:szCs w:val="28"/>
        </w:rPr>
        <w:t>:</w:t>
      </w:r>
    </w:p>
    <w:p w:rsidR="00F4032E" w:rsidRDefault="00F4032E" w:rsidP="005C6DF2">
      <w:pPr>
        <w:numPr>
          <w:ilvl w:val="0"/>
          <w:numId w:val="24"/>
        </w:numPr>
        <w:tabs>
          <w:tab w:val="left" w:pos="993"/>
        </w:tabs>
        <w:spacing w:line="252" w:lineRule="auto"/>
        <w:ind w:left="0" w:firstLine="709"/>
        <w:jc w:val="both"/>
        <w:rPr>
          <w:sz w:val="28"/>
          <w:szCs w:val="28"/>
        </w:rPr>
      </w:pPr>
      <w:r>
        <w:rPr>
          <w:sz w:val="28"/>
          <w:szCs w:val="28"/>
        </w:rPr>
        <w:t>для блока ТБА</w:t>
      </w:r>
    </w:p>
    <w:p w:rsidR="00F4032E" w:rsidRPr="00BA5710" w:rsidRDefault="00F4032E" w:rsidP="00F62EDB">
      <w:pPr>
        <w:tabs>
          <w:tab w:val="left" w:pos="993"/>
        </w:tabs>
        <w:spacing w:line="252" w:lineRule="auto"/>
        <w:ind w:left="709" w:hanging="709"/>
        <w:jc w:val="center"/>
        <w:rPr>
          <w:sz w:val="28"/>
          <w:szCs w:val="28"/>
        </w:rPr>
      </w:pPr>
      <w:r w:rsidRPr="009A5C2E">
        <w:rPr>
          <w:position w:val="-14"/>
        </w:rPr>
        <w:object w:dxaOrig="2360" w:dyaOrig="420">
          <v:shape id="_x0000_i1056" type="#_x0000_t75" style="width:140.65pt;height:25.1pt" o:ole="">
            <v:imagedata r:id="rId132" o:title=""/>
          </v:shape>
          <o:OLEObject Type="Embed" ProgID="Equation.3" ShapeID="_x0000_i1056" DrawAspect="Content" ObjectID="_1591189363" r:id="rId133"/>
        </w:object>
      </w:r>
      <w:r w:rsidRPr="00BA5710">
        <w:rPr>
          <w:sz w:val="28"/>
          <w:szCs w:val="28"/>
        </w:rPr>
        <w:t>;</w:t>
      </w:r>
    </w:p>
    <w:p w:rsidR="00F4032E" w:rsidRDefault="00F4032E" w:rsidP="005C6DF2">
      <w:pPr>
        <w:numPr>
          <w:ilvl w:val="0"/>
          <w:numId w:val="24"/>
        </w:numPr>
        <w:tabs>
          <w:tab w:val="left" w:pos="993"/>
        </w:tabs>
        <w:spacing w:line="252" w:lineRule="auto"/>
        <w:ind w:left="0" w:firstLine="709"/>
        <w:jc w:val="both"/>
        <w:rPr>
          <w:sz w:val="28"/>
          <w:szCs w:val="28"/>
        </w:rPr>
      </w:pPr>
      <w:r>
        <w:rPr>
          <w:sz w:val="28"/>
          <w:szCs w:val="28"/>
        </w:rPr>
        <w:t>для блока ТБГ</w:t>
      </w:r>
    </w:p>
    <w:p w:rsidR="00F4032E" w:rsidRPr="00BA5710" w:rsidRDefault="00F4032E" w:rsidP="00F62EDB">
      <w:pPr>
        <w:spacing w:line="252" w:lineRule="auto"/>
        <w:ind w:left="1428" w:hanging="1428"/>
        <w:jc w:val="center"/>
        <w:rPr>
          <w:sz w:val="28"/>
          <w:szCs w:val="28"/>
          <w:highlight w:val="yellow"/>
        </w:rPr>
      </w:pPr>
      <w:r w:rsidRPr="00BA5710">
        <w:rPr>
          <w:position w:val="-14"/>
          <w:sz w:val="28"/>
          <w:szCs w:val="28"/>
        </w:rPr>
        <w:object w:dxaOrig="2340" w:dyaOrig="420">
          <v:shape id="_x0000_i1057" type="#_x0000_t75" style="width:144.85pt;height:25.1pt" o:ole="">
            <v:imagedata r:id="rId134" o:title=""/>
          </v:shape>
          <o:OLEObject Type="Embed" ProgID="Equation.3" ShapeID="_x0000_i1057" DrawAspect="Content" ObjectID="_1591189364" r:id="rId135"/>
        </w:object>
      </w:r>
      <w:r>
        <w:rPr>
          <w:sz w:val="28"/>
          <w:szCs w:val="28"/>
        </w:rPr>
        <w:t>;</w:t>
      </w:r>
    </w:p>
    <w:p w:rsidR="00F4032E" w:rsidRDefault="00F4032E" w:rsidP="005C6DF2">
      <w:pPr>
        <w:numPr>
          <w:ilvl w:val="0"/>
          <w:numId w:val="24"/>
        </w:numPr>
        <w:tabs>
          <w:tab w:val="left" w:pos="993"/>
        </w:tabs>
        <w:spacing w:line="252" w:lineRule="auto"/>
        <w:ind w:left="0" w:firstLine="709"/>
        <w:jc w:val="both"/>
        <w:rPr>
          <w:sz w:val="28"/>
          <w:szCs w:val="28"/>
        </w:rPr>
      </w:pPr>
      <w:r>
        <w:rPr>
          <w:sz w:val="28"/>
          <w:szCs w:val="28"/>
        </w:rPr>
        <w:t>для блока ТБМ</w:t>
      </w:r>
    </w:p>
    <w:p w:rsidR="00F4032E" w:rsidRPr="00FA3290" w:rsidRDefault="00F4032E" w:rsidP="00F62EDB">
      <w:pPr>
        <w:tabs>
          <w:tab w:val="left" w:pos="993"/>
        </w:tabs>
        <w:spacing w:line="252" w:lineRule="auto"/>
        <w:jc w:val="center"/>
        <w:rPr>
          <w:sz w:val="28"/>
          <w:szCs w:val="28"/>
        </w:rPr>
      </w:pPr>
      <w:r w:rsidRPr="00073DF0">
        <w:rPr>
          <w:position w:val="-12"/>
          <w:lang w:val="en-US"/>
        </w:rPr>
        <w:object w:dxaOrig="2540" w:dyaOrig="400">
          <v:shape id="_x0000_i1058" type="#_x0000_t75" style="width:158.25pt;height:25.1pt" o:ole="">
            <v:imagedata r:id="rId136" o:title=""/>
          </v:shape>
          <o:OLEObject Type="Embed" ProgID="Equation.3" ShapeID="_x0000_i1058" DrawAspect="Content" ObjectID="_1591189365" r:id="rId137"/>
        </w:object>
      </w:r>
      <w:r w:rsidR="00FA3290" w:rsidRPr="00FA3290">
        <w:rPr>
          <w:sz w:val="28"/>
          <w:szCs w:val="28"/>
        </w:rPr>
        <w:t>,</w:t>
      </w:r>
    </w:p>
    <w:p w:rsidR="00F4032E" w:rsidRDefault="00F4032E" w:rsidP="00F62EDB">
      <w:pPr>
        <w:spacing w:line="252" w:lineRule="auto"/>
        <w:jc w:val="both"/>
        <w:rPr>
          <w:sz w:val="28"/>
          <w:szCs w:val="28"/>
        </w:rPr>
      </w:pPr>
    </w:p>
    <w:p w:rsidR="00F4032E" w:rsidRPr="00867EB1" w:rsidRDefault="00F4032E" w:rsidP="00F62EDB">
      <w:pPr>
        <w:spacing w:line="252" w:lineRule="auto"/>
        <w:jc w:val="both"/>
        <w:rPr>
          <w:sz w:val="28"/>
          <w:szCs w:val="28"/>
          <w:highlight w:val="yellow"/>
        </w:rPr>
      </w:pPr>
      <w:r w:rsidRPr="004630A3">
        <w:rPr>
          <w:sz w:val="28"/>
          <w:szCs w:val="28"/>
        </w:rPr>
        <w:t>где</w:t>
      </w:r>
      <w:r w:rsidRPr="00353364">
        <w:rPr>
          <w:sz w:val="28"/>
          <w:szCs w:val="28"/>
        </w:rPr>
        <w:t xml:space="preserve"> </w:t>
      </w:r>
      <w:proofErr w:type="spellStart"/>
      <w:r w:rsidRPr="004630A3">
        <w:rPr>
          <w:i/>
          <w:sz w:val="28"/>
          <w:szCs w:val="28"/>
          <w:lang w:val="en-US"/>
        </w:rPr>
        <w:t>g</w:t>
      </w:r>
      <w:r w:rsidRPr="004630A3">
        <w:rPr>
          <w:i/>
          <w:sz w:val="28"/>
          <w:szCs w:val="28"/>
          <w:vertAlign w:val="subscript"/>
          <w:lang w:val="en-US"/>
        </w:rPr>
        <w:t>N</w:t>
      </w:r>
      <w:proofErr w:type="spellEnd"/>
      <w:r w:rsidRPr="004630A3">
        <w:rPr>
          <w:sz w:val="28"/>
          <w:szCs w:val="28"/>
          <w:vertAlign w:val="subscript"/>
        </w:rPr>
        <w:t>0</w:t>
      </w:r>
      <w:r>
        <w:rPr>
          <w:sz w:val="28"/>
          <w:szCs w:val="28"/>
        </w:rPr>
        <w:t>,</w:t>
      </w:r>
      <w:r w:rsidRPr="004630A3">
        <w:rPr>
          <w:sz w:val="28"/>
          <w:szCs w:val="28"/>
        </w:rPr>
        <w:t xml:space="preserve"> </w:t>
      </w:r>
      <w:r w:rsidRPr="004630A3">
        <w:rPr>
          <w:i/>
          <w:sz w:val="28"/>
          <w:szCs w:val="28"/>
          <w:lang w:val="en-US"/>
        </w:rPr>
        <w:t>g</w:t>
      </w:r>
      <w:r w:rsidRPr="004630A3">
        <w:rPr>
          <w:i/>
          <w:sz w:val="28"/>
          <w:szCs w:val="28"/>
          <w:vertAlign w:val="subscript"/>
        </w:rPr>
        <w:t>Н</w:t>
      </w:r>
      <w:r w:rsidRPr="004630A3">
        <w:rPr>
          <w:sz w:val="28"/>
          <w:szCs w:val="28"/>
          <w:vertAlign w:val="subscript"/>
        </w:rPr>
        <w:t>0</w:t>
      </w:r>
      <w:r w:rsidR="00223188">
        <w:rPr>
          <w:sz w:val="28"/>
          <w:szCs w:val="28"/>
        </w:rPr>
        <w:t>;</w:t>
      </w:r>
      <w:r w:rsidRPr="004630A3">
        <w:rPr>
          <w:sz w:val="28"/>
          <w:szCs w:val="28"/>
        </w:rPr>
        <w:t xml:space="preserve"> </w:t>
      </w:r>
      <w:r w:rsidRPr="004630A3">
        <w:rPr>
          <w:sz w:val="28"/>
          <w:szCs w:val="28"/>
          <w:lang w:val="en-US"/>
        </w:rPr>
        <w:t>Ω</w:t>
      </w:r>
      <w:r w:rsidRPr="004630A3">
        <w:rPr>
          <w:i/>
          <w:sz w:val="28"/>
          <w:szCs w:val="28"/>
          <w:vertAlign w:val="subscript"/>
          <w:lang w:val="en-US"/>
        </w:rPr>
        <w:t>N</w:t>
      </w:r>
      <w:r w:rsidRPr="004630A3">
        <w:rPr>
          <w:sz w:val="28"/>
          <w:szCs w:val="28"/>
          <w:vertAlign w:val="subscript"/>
        </w:rPr>
        <w:t>0</w:t>
      </w:r>
      <w:r w:rsidR="00223188">
        <w:rPr>
          <w:sz w:val="28"/>
          <w:szCs w:val="28"/>
        </w:rPr>
        <w:t>,</w:t>
      </w:r>
      <w:r w:rsidRPr="004630A3">
        <w:rPr>
          <w:sz w:val="28"/>
          <w:szCs w:val="28"/>
        </w:rPr>
        <w:t xml:space="preserve"> </w:t>
      </w:r>
      <w:r w:rsidRPr="004630A3">
        <w:rPr>
          <w:sz w:val="28"/>
          <w:szCs w:val="28"/>
          <w:lang w:val="en-US"/>
        </w:rPr>
        <w:t>Ω</w:t>
      </w:r>
      <w:r w:rsidRPr="004630A3">
        <w:rPr>
          <w:i/>
          <w:sz w:val="28"/>
          <w:szCs w:val="28"/>
          <w:vertAlign w:val="subscript"/>
        </w:rPr>
        <w:t>Н</w:t>
      </w:r>
      <w:proofErr w:type="gramStart"/>
      <w:r w:rsidRPr="004630A3">
        <w:rPr>
          <w:sz w:val="28"/>
          <w:szCs w:val="28"/>
          <w:vertAlign w:val="subscript"/>
        </w:rPr>
        <w:t>0</w:t>
      </w:r>
      <w:proofErr w:type="gramEnd"/>
      <w:r w:rsidR="00223188">
        <w:rPr>
          <w:sz w:val="28"/>
          <w:szCs w:val="28"/>
        </w:rPr>
        <w:t>;</w:t>
      </w:r>
      <w:r w:rsidRPr="004630A3">
        <w:rPr>
          <w:sz w:val="28"/>
          <w:szCs w:val="28"/>
        </w:rPr>
        <w:t xml:space="preserve"> </w:t>
      </w:r>
      <w:r>
        <w:rPr>
          <w:i/>
          <w:sz w:val="28"/>
          <w:szCs w:val="28"/>
        </w:rPr>
        <w:t>Т</w:t>
      </w:r>
      <w:r w:rsidRPr="00CB4066">
        <w:rPr>
          <w:i/>
          <w:sz w:val="28"/>
          <w:szCs w:val="28"/>
          <w:vertAlign w:val="subscript"/>
          <w:lang w:val="en-US"/>
        </w:rPr>
        <w:t>N</w:t>
      </w:r>
      <w:r w:rsidRPr="00CB4066">
        <w:rPr>
          <w:sz w:val="28"/>
          <w:szCs w:val="28"/>
          <w:vertAlign w:val="subscript"/>
        </w:rPr>
        <w:t>0</w:t>
      </w:r>
      <w:r w:rsidRPr="00CB4066">
        <w:rPr>
          <w:sz w:val="28"/>
          <w:szCs w:val="28"/>
        </w:rPr>
        <w:t xml:space="preserve">, </w:t>
      </w:r>
      <w:r>
        <w:rPr>
          <w:i/>
          <w:sz w:val="28"/>
          <w:szCs w:val="28"/>
        </w:rPr>
        <w:t>Т</w:t>
      </w:r>
      <w:r>
        <w:rPr>
          <w:i/>
          <w:sz w:val="28"/>
          <w:szCs w:val="28"/>
          <w:vertAlign w:val="subscript"/>
          <w:lang w:val="en-US"/>
        </w:rPr>
        <w:t>H</w:t>
      </w:r>
      <w:r w:rsidRPr="00CB4066">
        <w:rPr>
          <w:sz w:val="28"/>
          <w:szCs w:val="28"/>
          <w:vertAlign w:val="subscript"/>
        </w:rPr>
        <w:t>0</w:t>
      </w:r>
      <w:r w:rsidRPr="00CB4066">
        <w:rPr>
          <w:sz w:val="28"/>
          <w:szCs w:val="28"/>
        </w:rPr>
        <w:t>,</w:t>
      </w:r>
      <w:r w:rsidRPr="00CB4066">
        <w:rPr>
          <w:i/>
          <w:sz w:val="28"/>
          <w:szCs w:val="28"/>
        </w:rPr>
        <w:t xml:space="preserve"> </w:t>
      </w:r>
      <w:r>
        <w:rPr>
          <w:i/>
          <w:sz w:val="28"/>
          <w:szCs w:val="28"/>
        </w:rPr>
        <w:t>Т</w:t>
      </w:r>
      <w:r>
        <w:rPr>
          <w:i/>
          <w:sz w:val="28"/>
          <w:szCs w:val="28"/>
          <w:vertAlign w:val="subscript"/>
          <w:lang w:val="en-US"/>
        </w:rPr>
        <w:t>E</w:t>
      </w:r>
      <w:r w:rsidRPr="00CB4066">
        <w:rPr>
          <w:sz w:val="28"/>
          <w:szCs w:val="28"/>
          <w:vertAlign w:val="subscript"/>
        </w:rPr>
        <w:t>0</w:t>
      </w:r>
      <w:r w:rsidRPr="00CB4066">
        <w:rPr>
          <w:sz w:val="28"/>
          <w:szCs w:val="28"/>
        </w:rPr>
        <w:t xml:space="preserve"> </w:t>
      </w:r>
      <w:r w:rsidRPr="004630A3">
        <w:rPr>
          <w:sz w:val="28"/>
          <w:szCs w:val="28"/>
        </w:rPr>
        <w:t xml:space="preserve">– проекции векторов </w:t>
      </w:r>
      <w:proofErr w:type="spellStart"/>
      <w:r w:rsidRPr="00B9654A">
        <w:rPr>
          <w:b/>
          <w:sz w:val="28"/>
          <w:szCs w:val="28"/>
          <w:lang w:val="en-US"/>
        </w:rPr>
        <w:t>g</w:t>
      </w:r>
      <w:r w:rsidRPr="00B9654A">
        <w:rPr>
          <w:i/>
          <w:sz w:val="28"/>
          <w:szCs w:val="28"/>
          <w:vertAlign w:val="subscript"/>
          <w:lang w:val="en-US"/>
        </w:rPr>
        <w:t>q</w:t>
      </w:r>
      <w:proofErr w:type="spellEnd"/>
      <w:r w:rsidRPr="00B9654A">
        <w:rPr>
          <w:sz w:val="28"/>
          <w:szCs w:val="28"/>
          <w:vertAlign w:val="subscript"/>
        </w:rPr>
        <w:t>0</w:t>
      </w:r>
      <w:r w:rsidRPr="00B9654A">
        <w:rPr>
          <w:sz w:val="28"/>
          <w:szCs w:val="28"/>
        </w:rPr>
        <w:t xml:space="preserve">, </w:t>
      </w:r>
      <w:r w:rsidRPr="00B9654A">
        <w:rPr>
          <w:b/>
          <w:sz w:val="28"/>
          <w:szCs w:val="28"/>
        </w:rPr>
        <w:sym w:font="Symbol" w:char="F057"/>
      </w:r>
      <w:r w:rsidRPr="00B9654A">
        <w:rPr>
          <w:i/>
          <w:sz w:val="28"/>
          <w:szCs w:val="28"/>
          <w:vertAlign w:val="subscript"/>
          <w:lang w:val="en-US"/>
        </w:rPr>
        <w:t>q</w:t>
      </w:r>
      <w:r w:rsidRPr="00B9654A">
        <w:rPr>
          <w:sz w:val="28"/>
          <w:szCs w:val="28"/>
          <w:vertAlign w:val="subscript"/>
        </w:rPr>
        <w:t>0</w:t>
      </w:r>
      <w:r w:rsidRPr="00B9654A">
        <w:rPr>
          <w:sz w:val="28"/>
          <w:szCs w:val="28"/>
        </w:rPr>
        <w:t>,</w:t>
      </w:r>
      <w:r w:rsidRPr="004630A3">
        <w:rPr>
          <w:sz w:val="28"/>
          <w:szCs w:val="28"/>
        </w:rPr>
        <w:t xml:space="preserve"> </w:t>
      </w:r>
      <w:r w:rsidRPr="009A5C2E">
        <w:rPr>
          <w:position w:val="-12"/>
        </w:rPr>
        <w:object w:dxaOrig="520" w:dyaOrig="380">
          <v:shape id="_x0000_i1059" type="#_x0000_t75" style="width:30.15pt;height:22.6pt" o:ole="">
            <v:imagedata r:id="rId138" o:title=""/>
          </v:shape>
          <o:OLEObject Type="Embed" ProgID="Equation.3" ShapeID="_x0000_i1059" DrawAspect="Content" ObjectID="_1591189366" r:id="rId139"/>
        </w:object>
      </w:r>
      <w:r w:rsidRPr="004630A3">
        <w:rPr>
          <w:sz w:val="28"/>
          <w:szCs w:val="28"/>
        </w:rPr>
        <w:t xml:space="preserve"> на оси географиче</w:t>
      </w:r>
      <w:r w:rsidRPr="0099225D">
        <w:rPr>
          <w:sz w:val="28"/>
          <w:szCs w:val="28"/>
        </w:rPr>
        <w:t xml:space="preserve">ского трехгранника </w:t>
      </w:r>
      <w:r w:rsidRPr="0099225D">
        <w:rPr>
          <w:i/>
          <w:sz w:val="28"/>
          <w:szCs w:val="28"/>
          <w:lang w:val="en-US"/>
        </w:rPr>
        <w:t>q</w:t>
      </w:r>
      <w:r>
        <w:rPr>
          <w:sz w:val="28"/>
          <w:szCs w:val="28"/>
        </w:rPr>
        <w:t>.</w:t>
      </w:r>
    </w:p>
    <w:p w:rsidR="00F4032E" w:rsidRPr="005364E1" w:rsidRDefault="00F4032E" w:rsidP="00F62EDB">
      <w:pPr>
        <w:spacing w:line="252" w:lineRule="auto"/>
        <w:ind w:firstLine="708"/>
        <w:jc w:val="both"/>
        <w:rPr>
          <w:spacing w:val="-2"/>
          <w:sz w:val="28"/>
          <w:szCs w:val="28"/>
        </w:rPr>
      </w:pPr>
      <w:r w:rsidRPr="005364E1">
        <w:rPr>
          <w:spacing w:val="-2"/>
          <w:sz w:val="28"/>
          <w:szCs w:val="28"/>
        </w:rPr>
        <w:t>В соответствии с методом АПО по начальным значениям показаний блоков необходимо предварительно вычислить начальные значения напра</w:t>
      </w:r>
      <w:r w:rsidRPr="005364E1">
        <w:rPr>
          <w:spacing w:val="-2"/>
          <w:sz w:val="28"/>
          <w:szCs w:val="28"/>
        </w:rPr>
        <w:t>в</w:t>
      </w:r>
      <w:r w:rsidRPr="005364E1">
        <w:rPr>
          <w:spacing w:val="-2"/>
          <w:sz w:val="28"/>
          <w:szCs w:val="28"/>
        </w:rPr>
        <w:t xml:space="preserve">ляющих косинусов </w:t>
      </w:r>
      <w:r w:rsidRPr="005364E1">
        <w:rPr>
          <w:spacing w:val="-2"/>
          <w:position w:val="-14"/>
        </w:rPr>
        <w:object w:dxaOrig="380" w:dyaOrig="400">
          <v:shape id="_x0000_i1060" type="#_x0000_t75" style="width:22.6pt;height:25.1pt" o:ole="">
            <v:imagedata r:id="rId140" o:title=""/>
          </v:shape>
          <o:OLEObject Type="Embed" ProgID="Equation.3" ShapeID="_x0000_i1060" DrawAspect="Content" ObjectID="_1591189367" r:id="rId141"/>
        </w:object>
      </w:r>
      <w:r w:rsidRPr="005364E1">
        <w:rPr>
          <w:spacing w:val="-2"/>
          <w:position w:val="-10"/>
          <w:lang w:val="en-US"/>
        </w:rPr>
        <w:object w:dxaOrig="960" w:dyaOrig="380">
          <v:shape id="_x0000_i1061" type="#_x0000_t75" style="width:54.4pt;height:22.6pt" o:ole="">
            <v:imagedata r:id="rId142" o:title=""/>
          </v:shape>
          <o:OLEObject Type="Embed" ProgID="Equation.3" ShapeID="_x0000_i1061" DrawAspect="Content" ObjectID="_1591189368" r:id="rId143"/>
        </w:object>
      </w:r>
      <w:r w:rsidRPr="005364E1">
        <w:rPr>
          <w:spacing w:val="-2"/>
          <w:sz w:val="28"/>
          <w:szCs w:val="28"/>
        </w:rPr>
        <w:t xml:space="preserve"> матрицы</w:t>
      </w:r>
      <w:proofErr w:type="gramStart"/>
      <w:r w:rsidRPr="005364E1">
        <w:rPr>
          <w:spacing w:val="-2"/>
          <w:sz w:val="28"/>
          <w:szCs w:val="28"/>
        </w:rPr>
        <w:t xml:space="preserve"> </w:t>
      </w:r>
      <w:r w:rsidRPr="005364E1">
        <w:rPr>
          <w:i/>
          <w:spacing w:val="-2"/>
          <w:sz w:val="28"/>
          <w:szCs w:val="28"/>
        </w:rPr>
        <w:t>А</w:t>
      </w:r>
      <w:proofErr w:type="gramEnd"/>
      <w:r w:rsidRPr="005364E1">
        <w:rPr>
          <w:spacing w:val="-2"/>
          <w:sz w:val="28"/>
          <w:szCs w:val="28"/>
        </w:rPr>
        <w:t xml:space="preserve"> ориентации ПО </w:t>
      </w:r>
      <w:proofErr w:type="spellStart"/>
      <w:r w:rsidRPr="005364E1">
        <w:rPr>
          <w:spacing w:val="-2"/>
          <w:sz w:val="28"/>
          <w:szCs w:val="28"/>
        </w:rPr>
        <w:t>по</w:t>
      </w:r>
      <w:proofErr w:type="spellEnd"/>
      <w:r w:rsidRPr="005364E1">
        <w:rPr>
          <w:spacing w:val="-2"/>
          <w:sz w:val="28"/>
          <w:szCs w:val="28"/>
        </w:rPr>
        <w:t xml:space="preserve"> формулам:</w:t>
      </w:r>
    </w:p>
    <w:p w:rsidR="00F4032E" w:rsidRPr="0099225D" w:rsidRDefault="00F4032E" w:rsidP="00F62EDB">
      <w:pPr>
        <w:spacing w:line="252" w:lineRule="auto"/>
        <w:ind w:firstLine="709"/>
        <w:rPr>
          <w:sz w:val="28"/>
          <w:szCs w:val="28"/>
        </w:rPr>
      </w:pPr>
    </w:p>
    <w:tbl>
      <w:tblPr>
        <w:tblW w:w="0" w:type="auto"/>
        <w:tblInd w:w="250" w:type="dxa"/>
        <w:tblLook w:val="04A0"/>
      </w:tblPr>
      <w:tblGrid>
        <w:gridCol w:w="8528"/>
        <w:gridCol w:w="567"/>
      </w:tblGrid>
      <w:tr w:rsidR="00F4032E" w:rsidRPr="004630A3" w:rsidTr="00F4032E">
        <w:tc>
          <w:tcPr>
            <w:tcW w:w="8646" w:type="dxa"/>
          </w:tcPr>
          <w:p w:rsidR="00F4032E" w:rsidRPr="00F5521B" w:rsidRDefault="00F4032E" w:rsidP="00F62EDB">
            <w:pPr>
              <w:spacing w:line="252" w:lineRule="auto"/>
              <w:ind w:firstLine="743"/>
              <w:jc w:val="center"/>
              <w:rPr>
                <w:sz w:val="28"/>
                <w:szCs w:val="28"/>
                <w:vertAlign w:val="subscript"/>
              </w:rPr>
            </w:pPr>
            <w:r w:rsidRPr="00F5521B">
              <w:rPr>
                <w:position w:val="-12"/>
                <w:sz w:val="28"/>
                <w:szCs w:val="28"/>
              </w:rPr>
              <w:object w:dxaOrig="3540" w:dyaOrig="440">
                <v:shape id="_x0000_i1062" type="#_x0000_t75" style="width:205.1pt;height:25.1pt" o:ole="">
                  <v:imagedata r:id="rId144" o:title=""/>
                </v:shape>
                <o:OLEObject Type="Embed" ProgID="Equation.3" ShapeID="_x0000_i1062" DrawAspect="Content" ObjectID="_1591189369" r:id="rId145"/>
              </w:object>
            </w:r>
            <w:r w:rsidRPr="00F5521B">
              <w:rPr>
                <w:sz w:val="28"/>
                <w:szCs w:val="28"/>
              </w:rPr>
              <w:t>,</w:t>
            </w:r>
          </w:p>
        </w:tc>
        <w:tc>
          <w:tcPr>
            <w:tcW w:w="568" w:type="dxa"/>
            <w:vAlign w:val="center"/>
          </w:tcPr>
          <w:p w:rsidR="00F4032E" w:rsidRPr="004630A3" w:rsidRDefault="00F4032E" w:rsidP="00F62EDB">
            <w:pPr>
              <w:spacing w:line="252" w:lineRule="auto"/>
              <w:jc w:val="right"/>
              <w:rPr>
                <w:sz w:val="28"/>
                <w:szCs w:val="28"/>
                <w:lang w:val="en-US"/>
              </w:rPr>
            </w:pPr>
            <w:r w:rsidRPr="004630A3">
              <w:rPr>
                <w:sz w:val="28"/>
                <w:szCs w:val="28"/>
                <w:lang w:val="en-US"/>
              </w:rPr>
              <w:t>(2)</w:t>
            </w:r>
          </w:p>
        </w:tc>
      </w:tr>
    </w:tbl>
    <w:p w:rsidR="00F4032E" w:rsidRDefault="00F4032E" w:rsidP="00F62EDB">
      <w:pPr>
        <w:spacing w:line="252" w:lineRule="auto"/>
        <w:ind w:firstLine="709"/>
        <w:jc w:val="both"/>
        <w:rPr>
          <w:sz w:val="28"/>
          <w:szCs w:val="28"/>
        </w:rPr>
      </w:pPr>
    </w:p>
    <w:p w:rsidR="00F4032E" w:rsidRPr="00353364" w:rsidRDefault="00F4032E" w:rsidP="00F62EDB">
      <w:pPr>
        <w:spacing w:line="252" w:lineRule="auto"/>
        <w:jc w:val="both"/>
        <w:rPr>
          <w:sz w:val="28"/>
          <w:szCs w:val="28"/>
        </w:rPr>
      </w:pPr>
      <w:r w:rsidRPr="004630A3">
        <w:rPr>
          <w:sz w:val="28"/>
          <w:szCs w:val="28"/>
        </w:rPr>
        <w:t>где</w:t>
      </w:r>
      <w:r w:rsidRPr="00353364">
        <w:rPr>
          <w:sz w:val="28"/>
          <w:szCs w:val="28"/>
        </w:rPr>
        <w:t xml:space="preserve"> </w:t>
      </w:r>
      <w:proofErr w:type="spellStart"/>
      <w:r w:rsidRPr="00F5521B">
        <w:rPr>
          <w:i/>
          <w:sz w:val="28"/>
          <w:szCs w:val="28"/>
          <w:lang w:val="en-US"/>
        </w:rPr>
        <w:t>i</w:t>
      </w:r>
      <w:proofErr w:type="spellEnd"/>
      <w:r w:rsidRPr="00353364">
        <w:rPr>
          <w:sz w:val="28"/>
          <w:szCs w:val="28"/>
        </w:rPr>
        <w:t xml:space="preserve"> = </w:t>
      </w:r>
      <w:r w:rsidR="00FA3290" w:rsidRPr="00F5521B">
        <w:rPr>
          <w:position w:val="-10"/>
          <w:sz w:val="28"/>
          <w:szCs w:val="28"/>
          <w:lang w:val="en-US"/>
        </w:rPr>
        <w:object w:dxaOrig="360" w:dyaOrig="380">
          <v:shape id="_x0000_i1063" type="#_x0000_t75" style="width:20.95pt;height:20.95pt" o:ole="">
            <v:imagedata r:id="rId146" o:title=""/>
          </v:shape>
          <o:OLEObject Type="Embed" ProgID="Equation.3" ShapeID="_x0000_i1063" DrawAspect="Content" ObjectID="_1591189370" r:id="rId147"/>
        </w:object>
      </w:r>
      <w:r w:rsidRPr="00353364">
        <w:rPr>
          <w:sz w:val="28"/>
          <w:szCs w:val="28"/>
        </w:rPr>
        <w:t xml:space="preserve">, </w:t>
      </w:r>
      <w:proofErr w:type="spellStart"/>
      <w:r w:rsidRPr="00F5521B">
        <w:rPr>
          <w:i/>
          <w:sz w:val="28"/>
          <w:szCs w:val="28"/>
          <w:lang w:val="en-US"/>
        </w:rPr>
        <w:t>i</w:t>
      </w:r>
      <w:proofErr w:type="spellEnd"/>
      <w:r w:rsidRPr="00353364">
        <w:rPr>
          <w:i/>
          <w:sz w:val="28"/>
          <w:szCs w:val="28"/>
        </w:rPr>
        <w:t xml:space="preserve"> </w:t>
      </w:r>
      <w:r w:rsidRPr="00353364">
        <w:rPr>
          <w:sz w:val="28"/>
          <w:szCs w:val="28"/>
        </w:rPr>
        <w:t xml:space="preserve">~ </w:t>
      </w:r>
      <w:r w:rsidRPr="00F5521B">
        <w:rPr>
          <w:i/>
          <w:sz w:val="28"/>
          <w:szCs w:val="28"/>
          <w:lang w:val="en-US"/>
        </w:rPr>
        <w:t>x</w:t>
      </w:r>
      <w:r w:rsidRPr="00353364">
        <w:rPr>
          <w:sz w:val="28"/>
          <w:szCs w:val="28"/>
        </w:rPr>
        <w:t xml:space="preserve">, </w:t>
      </w:r>
      <w:r w:rsidRPr="00F5521B">
        <w:rPr>
          <w:i/>
          <w:sz w:val="28"/>
          <w:szCs w:val="28"/>
        </w:rPr>
        <w:t>у</w:t>
      </w:r>
      <w:r w:rsidRPr="00353364">
        <w:rPr>
          <w:sz w:val="28"/>
          <w:szCs w:val="28"/>
        </w:rPr>
        <w:t xml:space="preserve">, </w:t>
      </w:r>
      <w:r w:rsidRPr="00F5521B">
        <w:rPr>
          <w:i/>
          <w:sz w:val="28"/>
          <w:szCs w:val="28"/>
          <w:lang w:val="en-US"/>
        </w:rPr>
        <w:t>z</w:t>
      </w:r>
      <w:r>
        <w:rPr>
          <w:sz w:val="28"/>
          <w:szCs w:val="28"/>
        </w:rPr>
        <w:t>;</w:t>
      </w:r>
      <w:r w:rsidRPr="00353364">
        <w:rPr>
          <w:sz w:val="28"/>
          <w:szCs w:val="28"/>
        </w:rPr>
        <w:t xml:space="preserve"> </w:t>
      </w:r>
      <w:r w:rsidRPr="004630A3">
        <w:rPr>
          <w:i/>
          <w:sz w:val="28"/>
          <w:szCs w:val="28"/>
          <w:lang w:val="en-US"/>
        </w:rPr>
        <w:t>V</w:t>
      </w:r>
      <w:r w:rsidRPr="004630A3">
        <w:rPr>
          <w:sz w:val="28"/>
          <w:szCs w:val="28"/>
          <w:vertAlign w:val="superscript"/>
        </w:rPr>
        <w:t>–1</w:t>
      </w:r>
      <w:r w:rsidRPr="004630A3">
        <w:rPr>
          <w:sz w:val="28"/>
          <w:szCs w:val="28"/>
        </w:rPr>
        <w:t xml:space="preserve"> </w:t>
      </w:r>
      <w:r>
        <w:rPr>
          <w:sz w:val="28"/>
          <w:szCs w:val="28"/>
        </w:rPr>
        <w:t>–</w:t>
      </w:r>
      <w:r w:rsidRPr="004630A3">
        <w:rPr>
          <w:sz w:val="28"/>
          <w:szCs w:val="28"/>
        </w:rPr>
        <w:t xml:space="preserve"> обратная матрица</w:t>
      </w:r>
      <w:r>
        <w:rPr>
          <w:sz w:val="28"/>
          <w:szCs w:val="28"/>
        </w:rPr>
        <w:t xml:space="preserve"> для матрицы</w:t>
      </w:r>
      <w:r w:rsidRPr="00353364">
        <w:rPr>
          <w:i/>
          <w:sz w:val="28"/>
          <w:szCs w:val="28"/>
        </w:rPr>
        <w:t xml:space="preserve"> </w:t>
      </w:r>
      <w:r w:rsidRPr="004630A3">
        <w:rPr>
          <w:sz w:val="28"/>
          <w:szCs w:val="28"/>
        </w:rPr>
        <w:t>идентифик</w:t>
      </w:r>
      <w:r w:rsidRPr="004630A3">
        <w:rPr>
          <w:sz w:val="28"/>
          <w:szCs w:val="28"/>
        </w:rPr>
        <w:t>а</w:t>
      </w:r>
      <w:r w:rsidRPr="004630A3">
        <w:rPr>
          <w:sz w:val="28"/>
          <w:szCs w:val="28"/>
        </w:rPr>
        <w:t>ции</w:t>
      </w:r>
      <w:r>
        <w:rPr>
          <w:i/>
          <w:sz w:val="28"/>
          <w:szCs w:val="28"/>
        </w:rPr>
        <w:t> </w:t>
      </w:r>
      <w:r w:rsidRPr="004630A3">
        <w:rPr>
          <w:i/>
          <w:sz w:val="28"/>
          <w:szCs w:val="28"/>
          <w:lang w:val="en-US"/>
        </w:rPr>
        <w:t>V</w:t>
      </w:r>
      <w:r>
        <w:rPr>
          <w:sz w:val="28"/>
          <w:szCs w:val="28"/>
        </w:rPr>
        <w:t xml:space="preserve">; </w:t>
      </w:r>
      <w:r w:rsidRPr="00353364">
        <w:rPr>
          <w:i/>
          <w:sz w:val="28"/>
          <w:szCs w:val="28"/>
          <w:lang w:val="en-US"/>
        </w:rPr>
        <w:t>g</w:t>
      </w:r>
      <w:r w:rsidRPr="00F5521B">
        <w:rPr>
          <w:i/>
          <w:sz w:val="28"/>
          <w:szCs w:val="28"/>
          <w:vertAlign w:val="subscript"/>
        </w:rPr>
        <w:t>х</w:t>
      </w:r>
      <w:r w:rsidRPr="00353364">
        <w:rPr>
          <w:sz w:val="28"/>
          <w:szCs w:val="28"/>
          <w:vertAlign w:val="subscript"/>
        </w:rPr>
        <w:t>0</w:t>
      </w:r>
      <w:r w:rsidRPr="00353364">
        <w:rPr>
          <w:sz w:val="28"/>
          <w:szCs w:val="28"/>
        </w:rPr>
        <w:t xml:space="preserve">, </w:t>
      </w:r>
      <w:r w:rsidRPr="00353364">
        <w:rPr>
          <w:i/>
          <w:sz w:val="28"/>
          <w:szCs w:val="28"/>
          <w:lang w:val="en-US"/>
        </w:rPr>
        <w:t>g</w:t>
      </w:r>
      <w:r w:rsidRPr="00F5521B">
        <w:rPr>
          <w:i/>
          <w:sz w:val="28"/>
          <w:szCs w:val="28"/>
          <w:vertAlign w:val="subscript"/>
        </w:rPr>
        <w:t>у</w:t>
      </w:r>
      <w:r w:rsidRPr="00353364">
        <w:rPr>
          <w:sz w:val="28"/>
          <w:szCs w:val="28"/>
          <w:vertAlign w:val="subscript"/>
        </w:rPr>
        <w:t>0</w:t>
      </w:r>
      <w:r w:rsidRPr="00353364">
        <w:rPr>
          <w:sz w:val="28"/>
          <w:szCs w:val="28"/>
        </w:rPr>
        <w:t xml:space="preserve">, </w:t>
      </w:r>
      <w:proofErr w:type="spellStart"/>
      <w:r w:rsidRPr="00353364">
        <w:rPr>
          <w:i/>
          <w:sz w:val="28"/>
          <w:szCs w:val="28"/>
          <w:lang w:val="en-US"/>
        </w:rPr>
        <w:t>g</w:t>
      </w:r>
      <w:r w:rsidRPr="00F5521B">
        <w:rPr>
          <w:i/>
          <w:sz w:val="28"/>
          <w:szCs w:val="28"/>
          <w:vertAlign w:val="subscript"/>
          <w:lang w:val="en-US"/>
        </w:rPr>
        <w:t>z</w:t>
      </w:r>
      <w:proofErr w:type="spellEnd"/>
      <w:r w:rsidRPr="00353364">
        <w:rPr>
          <w:sz w:val="28"/>
          <w:szCs w:val="28"/>
          <w:vertAlign w:val="subscript"/>
        </w:rPr>
        <w:t>0</w:t>
      </w:r>
      <w:r>
        <w:rPr>
          <w:sz w:val="28"/>
          <w:szCs w:val="28"/>
        </w:rPr>
        <w:t xml:space="preserve"> и </w:t>
      </w:r>
      <w:r w:rsidRPr="00F5521B">
        <w:rPr>
          <w:sz w:val="28"/>
          <w:szCs w:val="28"/>
        </w:rPr>
        <w:t>Ω</w:t>
      </w:r>
      <w:r w:rsidRPr="00F5521B">
        <w:rPr>
          <w:i/>
          <w:sz w:val="28"/>
          <w:szCs w:val="28"/>
          <w:vertAlign w:val="subscript"/>
        </w:rPr>
        <w:t>х</w:t>
      </w:r>
      <w:proofErr w:type="gramStart"/>
      <w:r w:rsidRPr="00F5521B">
        <w:rPr>
          <w:sz w:val="28"/>
          <w:szCs w:val="28"/>
          <w:vertAlign w:val="subscript"/>
        </w:rPr>
        <w:t>0</w:t>
      </w:r>
      <w:proofErr w:type="gramEnd"/>
      <w:r w:rsidR="00CB331D">
        <w:rPr>
          <w:sz w:val="28"/>
          <w:szCs w:val="28"/>
        </w:rPr>
        <w:t>,</w:t>
      </w:r>
      <w:r w:rsidRPr="00F5521B">
        <w:rPr>
          <w:sz w:val="28"/>
          <w:szCs w:val="28"/>
        </w:rPr>
        <w:t xml:space="preserve"> Ω</w:t>
      </w:r>
      <w:r w:rsidRPr="00F5521B">
        <w:rPr>
          <w:i/>
          <w:sz w:val="28"/>
          <w:szCs w:val="28"/>
          <w:vertAlign w:val="subscript"/>
        </w:rPr>
        <w:t>у</w:t>
      </w:r>
      <w:r w:rsidRPr="00F5521B">
        <w:rPr>
          <w:sz w:val="28"/>
          <w:szCs w:val="28"/>
          <w:vertAlign w:val="subscript"/>
        </w:rPr>
        <w:t>0</w:t>
      </w:r>
      <w:r w:rsidR="00CB331D">
        <w:rPr>
          <w:sz w:val="28"/>
          <w:szCs w:val="28"/>
        </w:rPr>
        <w:t>,</w:t>
      </w:r>
      <w:r w:rsidRPr="00F5521B">
        <w:rPr>
          <w:sz w:val="28"/>
          <w:szCs w:val="28"/>
        </w:rPr>
        <w:t xml:space="preserve"> Ω</w:t>
      </w:r>
      <w:r w:rsidRPr="00F5521B">
        <w:rPr>
          <w:i/>
          <w:sz w:val="28"/>
          <w:szCs w:val="28"/>
          <w:vertAlign w:val="subscript"/>
          <w:lang w:val="en-US"/>
        </w:rPr>
        <w:t>z</w:t>
      </w:r>
      <w:r w:rsidRPr="00F5521B">
        <w:rPr>
          <w:sz w:val="28"/>
          <w:szCs w:val="28"/>
          <w:vertAlign w:val="subscript"/>
        </w:rPr>
        <w:t>0</w:t>
      </w:r>
      <w:r>
        <w:rPr>
          <w:sz w:val="28"/>
          <w:szCs w:val="28"/>
        </w:rPr>
        <w:t xml:space="preserve"> – </w:t>
      </w:r>
      <w:r w:rsidRPr="00F5521B">
        <w:rPr>
          <w:sz w:val="28"/>
          <w:szCs w:val="28"/>
        </w:rPr>
        <w:t>показани</w:t>
      </w:r>
      <w:r>
        <w:rPr>
          <w:sz w:val="28"/>
          <w:szCs w:val="28"/>
        </w:rPr>
        <w:t xml:space="preserve">я ТБА и ТБГ соответственно </w:t>
      </w:r>
      <w:r w:rsidRPr="004630A3">
        <w:rPr>
          <w:sz w:val="28"/>
          <w:szCs w:val="28"/>
        </w:rPr>
        <w:t xml:space="preserve">в </w:t>
      </w:r>
      <w:r w:rsidRPr="005C4FCE">
        <w:rPr>
          <w:sz w:val="28"/>
          <w:szCs w:val="28"/>
        </w:rPr>
        <w:t xml:space="preserve">стартовых </w:t>
      </w:r>
      <w:r w:rsidR="005C4FCE" w:rsidRPr="005C4FCE">
        <w:rPr>
          <w:sz w:val="28"/>
          <w:szCs w:val="28"/>
        </w:rPr>
        <w:t xml:space="preserve">условиях </w:t>
      </w:r>
      <w:r w:rsidRPr="005C4FCE">
        <w:rPr>
          <w:sz w:val="28"/>
          <w:szCs w:val="28"/>
        </w:rPr>
        <w:t xml:space="preserve">в связанном трехграннике </w:t>
      </w:r>
      <w:r w:rsidRPr="005C4FCE">
        <w:rPr>
          <w:i/>
          <w:sz w:val="28"/>
          <w:szCs w:val="28"/>
          <w:lang w:val="en-US"/>
        </w:rPr>
        <w:t>m</w:t>
      </w:r>
      <w:r w:rsidRPr="005C4FCE">
        <w:rPr>
          <w:i/>
          <w:sz w:val="28"/>
          <w:szCs w:val="28"/>
        </w:rPr>
        <w:t xml:space="preserve"> =</w:t>
      </w:r>
      <w:r w:rsidRPr="005C4FCE">
        <w:rPr>
          <w:sz w:val="28"/>
          <w:szCs w:val="28"/>
        </w:rPr>
        <w:t xml:space="preserve"> </w:t>
      </w:r>
      <w:r w:rsidRPr="005C4FCE">
        <w:rPr>
          <w:i/>
          <w:sz w:val="28"/>
          <w:szCs w:val="28"/>
          <w:lang w:val="en-US"/>
        </w:rPr>
        <w:t>XYZ</w:t>
      </w:r>
      <w:r w:rsidRPr="005C4FCE">
        <w:rPr>
          <w:sz w:val="28"/>
          <w:szCs w:val="28"/>
        </w:rPr>
        <w:t>;</w:t>
      </w:r>
    </w:p>
    <w:p w:rsidR="00F4032E" w:rsidRPr="00353364" w:rsidRDefault="00F4032E" w:rsidP="00F62EDB">
      <w:pPr>
        <w:spacing w:line="252" w:lineRule="auto"/>
        <w:jc w:val="both"/>
        <w:rPr>
          <w:sz w:val="28"/>
          <w:szCs w:val="28"/>
        </w:rPr>
      </w:pPr>
    </w:p>
    <w:tbl>
      <w:tblPr>
        <w:tblW w:w="0" w:type="auto"/>
        <w:tblInd w:w="250" w:type="dxa"/>
        <w:tblLook w:val="04A0"/>
      </w:tblPr>
      <w:tblGrid>
        <w:gridCol w:w="8528"/>
        <w:gridCol w:w="566"/>
      </w:tblGrid>
      <w:tr w:rsidR="00F4032E" w:rsidRPr="004630A3" w:rsidTr="00F4032E">
        <w:tc>
          <w:tcPr>
            <w:tcW w:w="8528" w:type="dxa"/>
          </w:tcPr>
          <w:p w:rsidR="00F4032E" w:rsidRPr="00154632" w:rsidRDefault="00F4032E" w:rsidP="00F62EDB">
            <w:pPr>
              <w:spacing w:line="252" w:lineRule="auto"/>
              <w:ind w:firstLine="743"/>
              <w:jc w:val="center"/>
              <w:rPr>
                <w:sz w:val="28"/>
                <w:szCs w:val="28"/>
              </w:rPr>
            </w:pPr>
            <w:r w:rsidRPr="00353364">
              <w:rPr>
                <w:position w:val="-48"/>
                <w:sz w:val="28"/>
                <w:szCs w:val="28"/>
                <w:lang w:val="en-US"/>
              </w:rPr>
              <w:object w:dxaOrig="5780" w:dyaOrig="1080">
                <v:shape id="_x0000_i1064" type="#_x0000_t75" style="width:332.35pt;height:61.95pt" o:ole="">
                  <v:imagedata r:id="rId148" o:title=""/>
                </v:shape>
                <o:OLEObject Type="Embed" ProgID="Equation.3" ShapeID="_x0000_i1064" DrawAspect="Content" ObjectID="_1591189371" r:id="rId149"/>
              </w:object>
            </w:r>
            <w:r w:rsidRPr="00353364">
              <w:rPr>
                <w:sz w:val="28"/>
                <w:szCs w:val="28"/>
              </w:rPr>
              <w:t>,</w:t>
            </w:r>
          </w:p>
        </w:tc>
        <w:tc>
          <w:tcPr>
            <w:tcW w:w="566" w:type="dxa"/>
            <w:vAlign w:val="center"/>
          </w:tcPr>
          <w:p w:rsidR="00F4032E" w:rsidRPr="004630A3" w:rsidRDefault="00F4032E" w:rsidP="00F62EDB">
            <w:pPr>
              <w:spacing w:line="252" w:lineRule="auto"/>
              <w:jc w:val="center"/>
              <w:rPr>
                <w:sz w:val="28"/>
                <w:szCs w:val="28"/>
              </w:rPr>
            </w:pPr>
            <w:r w:rsidRPr="004630A3">
              <w:rPr>
                <w:sz w:val="28"/>
                <w:szCs w:val="28"/>
                <w:lang w:val="en-US"/>
              </w:rPr>
              <w:t>(</w:t>
            </w:r>
            <w:r w:rsidRPr="004630A3">
              <w:rPr>
                <w:sz w:val="28"/>
                <w:szCs w:val="28"/>
              </w:rPr>
              <w:t>3)</w:t>
            </w:r>
          </w:p>
        </w:tc>
      </w:tr>
    </w:tbl>
    <w:p w:rsidR="00F4032E" w:rsidRDefault="00F4032E" w:rsidP="00F62EDB">
      <w:pPr>
        <w:spacing w:line="252" w:lineRule="auto"/>
        <w:ind w:firstLine="708"/>
        <w:jc w:val="both"/>
        <w:rPr>
          <w:i/>
          <w:sz w:val="28"/>
          <w:szCs w:val="28"/>
        </w:rPr>
      </w:pPr>
    </w:p>
    <w:p w:rsidR="00F4032E" w:rsidRPr="00CB4066" w:rsidRDefault="00F4032E" w:rsidP="00F62EDB">
      <w:pPr>
        <w:spacing w:line="252" w:lineRule="auto"/>
        <w:jc w:val="both"/>
        <w:rPr>
          <w:sz w:val="28"/>
          <w:szCs w:val="28"/>
        </w:rPr>
      </w:pPr>
      <w:r w:rsidRPr="00073DF0">
        <w:rPr>
          <w:sz w:val="28"/>
          <w:szCs w:val="28"/>
        </w:rPr>
        <w:t>где</w:t>
      </w:r>
      <w:r>
        <w:rPr>
          <w:i/>
          <w:sz w:val="28"/>
          <w:szCs w:val="28"/>
        </w:rPr>
        <w:t xml:space="preserve"> </w:t>
      </w:r>
      <w:r w:rsidRPr="00CB4066">
        <w:rPr>
          <w:i/>
          <w:sz w:val="28"/>
          <w:szCs w:val="28"/>
          <w:lang w:val="en-US"/>
        </w:rPr>
        <w:t>C</w:t>
      </w:r>
      <w:r w:rsidRPr="00CB4066">
        <w:rPr>
          <w:i/>
          <w:sz w:val="28"/>
          <w:szCs w:val="28"/>
          <w:vertAlign w:val="subscript"/>
          <w:lang w:val="en-US"/>
        </w:rPr>
        <w:t>N</w:t>
      </w:r>
      <w:r w:rsidRPr="00CB4066">
        <w:rPr>
          <w:sz w:val="28"/>
          <w:szCs w:val="28"/>
          <w:vertAlign w:val="subscript"/>
        </w:rPr>
        <w:t>0</w:t>
      </w:r>
      <w:r w:rsidRPr="00CB4066">
        <w:rPr>
          <w:sz w:val="28"/>
          <w:szCs w:val="28"/>
        </w:rPr>
        <w:t xml:space="preserve">, </w:t>
      </w:r>
      <w:r w:rsidRPr="00CB4066">
        <w:rPr>
          <w:i/>
          <w:sz w:val="28"/>
          <w:szCs w:val="28"/>
          <w:lang w:val="en-US"/>
        </w:rPr>
        <w:t>C</w:t>
      </w:r>
      <w:r>
        <w:rPr>
          <w:i/>
          <w:sz w:val="28"/>
          <w:szCs w:val="28"/>
          <w:vertAlign w:val="subscript"/>
          <w:lang w:val="en-US"/>
        </w:rPr>
        <w:t>H</w:t>
      </w:r>
      <w:r w:rsidRPr="00CB4066">
        <w:rPr>
          <w:sz w:val="28"/>
          <w:szCs w:val="28"/>
          <w:vertAlign w:val="subscript"/>
        </w:rPr>
        <w:t>0</w:t>
      </w:r>
      <w:r w:rsidRPr="00CB4066">
        <w:rPr>
          <w:sz w:val="28"/>
          <w:szCs w:val="28"/>
        </w:rPr>
        <w:t>,</w:t>
      </w:r>
      <w:r w:rsidRPr="00CB4066">
        <w:rPr>
          <w:i/>
          <w:sz w:val="28"/>
          <w:szCs w:val="28"/>
        </w:rPr>
        <w:t xml:space="preserve"> </w:t>
      </w:r>
      <w:r w:rsidRPr="00CB4066">
        <w:rPr>
          <w:i/>
          <w:sz w:val="28"/>
          <w:szCs w:val="28"/>
          <w:lang w:val="en-US"/>
        </w:rPr>
        <w:t>C</w:t>
      </w:r>
      <w:r>
        <w:rPr>
          <w:i/>
          <w:sz w:val="28"/>
          <w:szCs w:val="28"/>
          <w:vertAlign w:val="subscript"/>
          <w:lang w:val="en-US"/>
        </w:rPr>
        <w:t>E</w:t>
      </w:r>
      <w:r w:rsidRPr="00CB4066">
        <w:rPr>
          <w:sz w:val="28"/>
          <w:szCs w:val="28"/>
          <w:vertAlign w:val="subscript"/>
        </w:rPr>
        <w:t>0</w:t>
      </w:r>
      <w:r w:rsidRPr="00CB4066">
        <w:rPr>
          <w:sz w:val="28"/>
          <w:szCs w:val="28"/>
        </w:rPr>
        <w:t xml:space="preserve"> </w:t>
      </w:r>
      <w:r>
        <w:rPr>
          <w:sz w:val="28"/>
          <w:szCs w:val="28"/>
        </w:rPr>
        <w:t>– проекции вектора</w:t>
      </w:r>
      <w:r w:rsidRPr="004630A3">
        <w:rPr>
          <w:sz w:val="28"/>
          <w:szCs w:val="28"/>
        </w:rPr>
        <w:t xml:space="preserve"> </w:t>
      </w:r>
      <w:r w:rsidRPr="00E6536E">
        <w:rPr>
          <w:b/>
          <w:sz w:val="28"/>
          <w:szCs w:val="28"/>
        </w:rPr>
        <w:t>С</w:t>
      </w:r>
      <w:r w:rsidRPr="00B9654A">
        <w:rPr>
          <w:i/>
          <w:sz w:val="28"/>
          <w:szCs w:val="28"/>
          <w:vertAlign w:val="subscript"/>
          <w:lang w:val="en-US"/>
        </w:rPr>
        <w:t>q</w:t>
      </w:r>
      <w:r w:rsidRPr="00B9654A">
        <w:rPr>
          <w:sz w:val="28"/>
          <w:szCs w:val="28"/>
          <w:vertAlign w:val="subscript"/>
        </w:rPr>
        <w:t>0</w:t>
      </w:r>
      <w:r w:rsidRPr="004630A3">
        <w:rPr>
          <w:sz w:val="28"/>
          <w:szCs w:val="28"/>
        </w:rPr>
        <w:t xml:space="preserve"> на оси географиче</w:t>
      </w:r>
      <w:r w:rsidRPr="0099225D">
        <w:rPr>
          <w:sz w:val="28"/>
          <w:szCs w:val="28"/>
        </w:rPr>
        <w:t>ского трехгра</w:t>
      </w:r>
      <w:r w:rsidRPr="0099225D">
        <w:rPr>
          <w:sz w:val="28"/>
          <w:szCs w:val="28"/>
        </w:rPr>
        <w:t>н</w:t>
      </w:r>
      <w:r w:rsidRPr="0099225D">
        <w:rPr>
          <w:sz w:val="28"/>
          <w:szCs w:val="28"/>
        </w:rPr>
        <w:t xml:space="preserve">ника </w:t>
      </w:r>
      <w:r w:rsidRPr="0099225D">
        <w:rPr>
          <w:i/>
          <w:sz w:val="28"/>
          <w:szCs w:val="28"/>
          <w:lang w:val="en-US"/>
        </w:rPr>
        <w:t>q</w:t>
      </w:r>
      <w:r>
        <w:rPr>
          <w:sz w:val="28"/>
          <w:szCs w:val="28"/>
        </w:rPr>
        <w:t xml:space="preserve">, </w:t>
      </w:r>
      <w:r w:rsidRPr="00CB4066">
        <w:rPr>
          <w:sz w:val="28"/>
          <w:szCs w:val="28"/>
        </w:rPr>
        <w:t>причем</w:t>
      </w:r>
    </w:p>
    <w:p w:rsidR="00F4032E" w:rsidRPr="004630A3" w:rsidRDefault="00F4032E" w:rsidP="00F62EDB">
      <w:pPr>
        <w:spacing w:line="252" w:lineRule="auto"/>
        <w:ind w:firstLine="708"/>
        <w:jc w:val="both"/>
        <w:rPr>
          <w:sz w:val="28"/>
          <w:szCs w:val="28"/>
        </w:rPr>
      </w:pPr>
    </w:p>
    <w:tbl>
      <w:tblPr>
        <w:tblW w:w="0" w:type="auto"/>
        <w:tblInd w:w="250" w:type="dxa"/>
        <w:tblLook w:val="04A0"/>
      </w:tblPr>
      <w:tblGrid>
        <w:gridCol w:w="8529"/>
        <w:gridCol w:w="566"/>
      </w:tblGrid>
      <w:tr w:rsidR="00F4032E" w:rsidRPr="004630A3" w:rsidTr="00F4032E">
        <w:tc>
          <w:tcPr>
            <w:tcW w:w="8647" w:type="dxa"/>
          </w:tcPr>
          <w:p w:rsidR="00F4032E" w:rsidRPr="004630A3" w:rsidRDefault="00F4032E" w:rsidP="00F62EDB">
            <w:pPr>
              <w:spacing w:line="252" w:lineRule="auto"/>
              <w:ind w:firstLine="743"/>
              <w:jc w:val="center"/>
              <w:rPr>
                <w:sz w:val="28"/>
                <w:szCs w:val="28"/>
              </w:rPr>
            </w:pPr>
            <w:r w:rsidRPr="00CB4066">
              <w:rPr>
                <w:position w:val="-48"/>
                <w:sz w:val="28"/>
                <w:szCs w:val="28"/>
                <w:lang w:val="en-US"/>
              </w:rPr>
              <w:object w:dxaOrig="4920" w:dyaOrig="1080">
                <v:shape id="_x0000_i1065" type="#_x0000_t75" style="width:283pt;height:61.95pt" o:ole="">
                  <v:imagedata r:id="rId150" o:title=""/>
                </v:shape>
                <o:OLEObject Type="Embed" ProgID="Equation.3" ShapeID="_x0000_i1065" DrawAspect="Content" ObjectID="_1591189372" r:id="rId151"/>
              </w:object>
            </w:r>
            <w:r w:rsidRPr="00CB4066">
              <w:rPr>
                <w:sz w:val="28"/>
                <w:szCs w:val="28"/>
              </w:rPr>
              <w:t>,</w:t>
            </w:r>
          </w:p>
        </w:tc>
        <w:tc>
          <w:tcPr>
            <w:tcW w:w="567" w:type="dxa"/>
            <w:vAlign w:val="center"/>
          </w:tcPr>
          <w:p w:rsidR="00F4032E" w:rsidRPr="004630A3" w:rsidRDefault="00F4032E" w:rsidP="00F62EDB">
            <w:pPr>
              <w:spacing w:line="252" w:lineRule="auto"/>
              <w:jc w:val="center"/>
              <w:rPr>
                <w:sz w:val="28"/>
                <w:szCs w:val="28"/>
              </w:rPr>
            </w:pPr>
            <w:r w:rsidRPr="004630A3">
              <w:rPr>
                <w:sz w:val="28"/>
                <w:szCs w:val="28"/>
                <w:lang w:val="en-US"/>
              </w:rPr>
              <w:t>(</w:t>
            </w:r>
            <w:r w:rsidRPr="004630A3">
              <w:rPr>
                <w:sz w:val="28"/>
                <w:szCs w:val="28"/>
              </w:rPr>
              <w:t>4)</w:t>
            </w:r>
          </w:p>
        </w:tc>
      </w:tr>
    </w:tbl>
    <w:p w:rsidR="00F4032E" w:rsidRPr="004630A3" w:rsidRDefault="00F4032E" w:rsidP="00F62EDB">
      <w:pPr>
        <w:spacing w:line="252" w:lineRule="auto"/>
        <w:ind w:firstLine="708"/>
        <w:jc w:val="both"/>
        <w:rPr>
          <w:sz w:val="28"/>
          <w:szCs w:val="28"/>
        </w:rPr>
      </w:pPr>
    </w:p>
    <w:tbl>
      <w:tblPr>
        <w:tblW w:w="0" w:type="auto"/>
        <w:tblInd w:w="250" w:type="dxa"/>
        <w:tblLook w:val="04A0"/>
      </w:tblPr>
      <w:tblGrid>
        <w:gridCol w:w="8529"/>
        <w:gridCol w:w="566"/>
      </w:tblGrid>
      <w:tr w:rsidR="00F4032E" w:rsidRPr="004630A3" w:rsidTr="00F4032E">
        <w:tc>
          <w:tcPr>
            <w:tcW w:w="8647" w:type="dxa"/>
          </w:tcPr>
          <w:p w:rsidR="00F4032E" w:rsidRPr="004630A3" w:rsidRDefault="00F4032E" w:rsidP="00F62EDB">
            <w:pPr>
              <w:spacing w:line="252" w:lineRule="auto"/>
              <w:ind w:firstLine="743"/>
              <w:jc w:val="center"/>
              <w:rPr>
                <w:sz w:val="28"/>
                <w:szCs w:val="28"/>
              </w:rPr>
            </w:pPr>
            <w:r w:rsidRPr="00CB4066">
              <w:rPr>
                <w:position w:val="-50"/>
                <w:sz w:val="28"/>
                <w:szCs w:val="28"/>
                <w:lang w:val="en-US"/>
              </w:rPr>
              <w:object w:dxaOrig="4599" w:dyaOrig="1120">
                <v:shape id="_x0000_i1066" type="#_x0000_t75" style="width:270.4pt;height:65.3pt" o:ole="">
                  <v:imagedata r:id="rId152" o:title=""/>
                </v:shape>
                <o:OLEObject Type="Embed" ProgID="Equation.3" ShapeID="_x0000_i1066" DrawAspect="Content" ObjectID="_1591189373" r:id="rId153"/>
              </w:object>
            </w:r>
            <w:r w:rsidRPr="00CB4066">
              <w:rPr>
                <w:sz w:val="28"/>
                <w:szCs w:val="28"/>
              </w:rPr>
              <w:t>,</w:t>
            </w:r>
          </w:p>
        </w:tc>
        <w:tc>
          <w:tcPr>
            <w:tcW w:w="567" w:type="dxa"/>
            <w:vAlign w:val="center"/>
          </w:tcPr>
          <w:p w:rsidR="00F4032E" w:rsidRPr="004630A3" w:rsidRDefault="00F4032E" w:rsidP="00F62EDB">
            <w:pPr>
              <w:spacing w:line="252" w:lineRule="auto"/>
              <w:jc w:val="center"/>
              <w:rPr>
                <w:sz w:val="28"/>
                <w:szCs w:val="28"/>
              </w:rPr>
            </w:pPr>
            <w:r w:rsidRPr="004630A3">
              <w:rPr>
                <w:sz w:val="28"/>
                <w:szCs w:val="28"/>
                <w:lang w:val="en-US"/>
              </w:rPr>
              <w:t>(</w:t>
            </w:r>
            <w:r w:rsidRPr="004630A3">
              <w:rPr>
                <w:sz w:val="28"/>
                <w:szCs w:val="28"/>
              </w:rPr>
              <w:t>5)</w:t>
            </w:r>
          </w:p>
        </w:tc>
      </w:tr>
    </w:tbl>
    <w:p w:rsidR="00F4032E" w:rsidRPr="008E4066" w:rsidRDefault="00F4032E" w:rsidP="00F4032E">
      <w:pPr>
        <w:ind w:firstLine="708"/>
        <w:jc w:val="both"/>
        <w:rPr>
          <w:sz w:val="16"/>
          <w:szCs w:val="16"/>
        </w:rPr>
      </w:pPr>
    </w:p>
    <w:tbl>
      <w:tblPr>
        <w:tblW w:w="0" w:type="auto"/>
        <w:tblInd w:w="250" w:type="dxa"/>
        <w:tblLook w:val="04A0"/>
      </w:tblPr>
      <w:tblGrid>
        <w:gridCol w:w="8526"/>
        <w:gridCol w:w="568"/>
      </w:tblGrid>
      <w:tr w:rsidR="00F4032E" w:rsidRPr="004630A3" w:rsidTr="00F4032E">
        <w:tc>
          <w:tcPr>
            <w:tcW w:w="8526" w:type="dxa"/>
          </w:tcPr>
          <w:p w:rsidR="00F4032E" w:rsidRPr="004630A3" w:rsidRDefault="00F4032E" w:rsidP="00F4032E">
            <w:pPr>
              <w:ind w:firstLine="743"/>
              <w:jc w:val="center"/>
              <w:rPr>
                <w:sz w:val="28"/>
                <w:szCs w:val="28"/>
              </w:rPr>
            </w:pPr>
            <w:proofErr w:type="spellStart"/>
            <w:r w:rsidRPr="00E6536E">
              <w:rPr>
                <w:b/>
                <w:sz w:val="28"/>
                <w:szCs w:val="28"/>
                <w:lang w:val="en-US"/>
              </w:rPr>
              <w:lastRenderedPageBreak/>
              <w:t>det</w:t>
            </w:r>
            <w:r w:rsidRPr="004630A3">
              <w:rPr>
                <w:i/>
                <w:sz w:val="28"/>
                <w:szCs w:val="28"/>
                <w:lang w:val="en-US"/>
              </w:rPr>
              <w:t>V</w:t>
            </w:r>
            <w:proofErr w:type="spellEnd"/>
            <w:r w:rsidRPr="004630A3">
              <w:rPr>
                <w:sz w:val="28"/>
                <w:szCs w:val="28"/>
                <w:lang w:val="en-US"/>
              </w:rPr>
              <w:t xml:space="preserve"> ≠ 0</w:t>
            </w:r>
            <w:r w:rsidRPr="004630A3">
              <w:rPr>
                <w:sz w:val="28"/>
                <w:szCs w:val="28"/>
              </w:rPr>
              <w:t>,</w:t>
            </w:r>
          </w:p>
        </w:tc>
        <w:tc>
          <w:tcPr>
            <w:tcW w:w="568" w:type="dxa"/>
            <w:vAlign w:val="center"/>
          </w:tcPr>
          <w:p w:rsidR="00F4032E" w:rsidRPr="004630A3" w:rsidRDefault="00F4032E" w:rsidP="00F4032E">
            <w:pPr>
              <w:jc w:val="right"/>
              <w:rPr>
                <w:sz w:val="28"/>
                <w:szCs w:val="28"/>
                <w:lang w:val="en-US"/>
              </w:rPr>
            </w:pPr>
            <w:r w:rsidRPr="004630A3">
              <w:rPr>
                <w:sz w:val="28"/>
                <w:szCs w:val="28"/>
                <w:lang w:val="en-US"/>
              </w:rPr>
              <w:t>(6)</w:t>
            </w:r>
          </w:p>
        </w:tc>
      </w:tr>
    </w:tbl>
    <w:p w:rsidR="00F62EDB" w:rsidRDefault="00F62EDB" w:rsidP="00F4032E">
      <w:pPr>
        <w:jc w:val="both"/>
        <w:rPr>
          <w:sz w:val="28"/>
          <w:szCs w:val="28"/>
        </w:rPr>
      </w:pPr>
    </w:p>
    <w:p w:rsidR="00F4032E" w:rsidRPr="00B9654A" w:rsidRDefault="00F4032E" w:rsidP="00F4032E">
      <w:pPr>
        <w:jc w:val="both"/>
        <w:rPr>
          <w:sz w:val="28"/>
          <w:szCs w:val="28"/>
        </w:rPr>
      </w:pPr>
      <w:r w:rsidRPr="00E6536E">
        <w:rPr>
          <w:sz w:val="28"/>
          <w:szCs w:val="28"/>
        </w:rPr>
        <w:t>где</w:t>
      </w:r>
      <w:r>
        <w:rPr>
          <w:i/>
          <w:sz w:val="28"/>
          <w:szCs w:val="28"/>
        </w:rPr>
        <w:t xml:space="preserve"> </w:t>
      </w:r>
      <w:r w:rsidRPr="004630A3">
        <w:rPr>
          <w:i/>
          <w:sz w:val="28"/>
          <w:szCs w:val="28"/>
        </w:rPr>
        <w:t>С</w:t>
      </w:r>
      <w:proofErr w:type="spellStart"/>
      <w:r w:rsidRPr="004630A3">
        <w:rPr>
          <w:i/>
          <w:sz w:val="28"/>
          <w:szCs w:val="28"/>
          <w:vertAlign w:val="subscript"/>
          <w:lang w:val="en-US"/>
        </w:rPr>
        <w:t>i</w:t>
      </w:r>
      <w:proofErr w:type="spellEnd"/>
      <w:r w:rsidRPr="004630A3">
        <w:rPr>
          <w:sz w:val="28"/>
          <w:szCs w:val="28"/>
          <w:vertAlign w:val="subscript"/>
        </w:rPr>
        <w:t>0</w:t>
      </w:r>
      <w:r w:rsidRPr="004630A3">
        <w:rPr>
          <w:sz w:val="28"/>
          <w:szCs w:val="28"/>
        </w:rPr>
        <w:t xml:space="preserve"> </w:t>
      </w:r>
      <w:r w:rsidRPr="00277F18">
        <w:rPr>
          <w:sz w:val="28"/>
          <w:szCs w:val="28"/>
        </w:rPr>
        <w:t>(</w:t>
      </w:r>
      <w:r w:rsidRPr="00277F18">
        <w:rPr>
          <w:i/>
          <w:sz w:val="28"/>
          <w:szCs w:val="28"/>
          <w:lang w:val="en-US"/>
        </w:rPr>
        <w:t>i</w:t>
      </w:r>
      <w:r w:rsidRPr="00277F18">
        <w:rPr>
          <w:sz w:val="28"/>
          <w:szCs w:val="28"/>
        </w:rPr>
        <w:t>~</w:t>
      </w:r>
      <w:r w:rsidRPr="00277F18">
        <w:rPr>
          <w:i/>
          <w:sz w:val="28"/>
          <w:szCs w:val="28"/>
          <w:lang w:val="en-US"/>
        </w:rPr>
        <w:t>x</w:t>
      </w:r>
      <w:r w:rsidRPr="00277F18">
        <w:rPr>
          <w:sz w:val="28"/>
          <w:szCs w:val="28"/>
        </w:rPr>
        <w:t xml:space="preserve">, </w:t>
      </w:r>
      <w:r w:rsidRPr="00277F18">
        <w:rPr>
          <w:i/>
          <w:sz w:val="28"/>
          <w:szCs w:val="28"/>
          <w:lang w:val="en-US"/>
        </w:rPr>
        <w:t>y</w:t>
      </w:r>
      <w:r w:rsidRPr="00277F18">
        <w:rPr>
          <w:sz w:val="28"/>
          <w:szCs w:val="28"/>
        </w:rPr>
        <w:t xml:space="preserve">, </w:t>
      </w:r>
      <w:r w:rsidRPr="00277F18">
        <w:rPr>
          <w:i/>
          <w:sz w:val="28"/>
          <w:szCs w:val="28"/>
          <w:lang w:val="en-US"/>
        </w:rPr>
        <w:t>z</w:t>
      </w:r>
      <w:r w:rsidRPr="00277F18">
        <w:rPr>
          <w:sz w:val="28"/>
          <w:szCs w:val="28"/>
        </w:rPr>
        <w:t>) проекции</w:t>
      </w:r>
      <w:r w:rsidRPr="004630A3">
        <w:rPr>
          <w:sz w:val="28"/>
          <w:szCs w:val="28"/>
        </w:rPr>
        <w:t xml:space="preserve"> вектора </w:t>
      </w:r>
      <w:r w:rsidRPr="00E6536E">
        <w:rPr>
          <w:b/>
          <w:sz w:val="28"/>
          <w:szCs w:val="28"/>
        </w:rPr>
        <w:t>С</w:t>
      </w:r>
      <w:r w:rsidRPr="00E6536E">
        <w:rPr>
          <w:i/>
          <w:sz w:val="28"/>
          <w:szCs w:val="28"/>
          <w:vertAlign w:val="subscript"/>
          <w:lang w:val="en-US"/>
        </w:rPr>
        <w:t>m</w:t>
      </w:r>
      <w:r w:rsidRPr="00E6536E">
        <w:rPr>
          <w:sz w:val="28"/>
          <w:szCs w:val="28"/>
          <w:vertAlign w:val="subscript"/>
        </w:rPr>
        <w:t>0</w:t>
      </w:r>
      <w:r w:rsidRPr="004630A3">
        <w:rPr>
          <w:sz w:val="28"/>
          <w:szCs w:val="28"/>
        </w:rPr>
        <w:t xml:space="preserve"> на оси связанного трехгранника</w:t>
      </w:r>
      <w:r>
        <w:rPr>
          <w:sz w:val="28"/>
          <w:szCs w:val="28"/>
        </w:rPr>
        <w:t xml:space="preserve"> </w:t>
      </w:r>
      <w:r w:rsidRPr="00CB4066">
        <w:rPr>
          <w:i/>
          <w:sz w:val="28"/>
          <w:szCs w:val="28"/>
          <w:lang w:val="en-US"/>
        </w:rPr>
        <w:t>m</w:t>
      </w:r>
      <w:r w:rsidRPr="004630A3">
        <w:rPr>
          <w:sz w:val="28"/>
          <w:szCs w:val="28"/>
        </w:rPr>
        <w:t>;</w:t>
      </w:r>
      <w:r>
        <w:rPr>
          <w:sz w:val="28"/>
          <w:szCs w:val="28"/>
        </w:rPr>
        <w:t xml:space="preserve"> </w:t>
      </w:r>
      <w:proofErr w:type="spellStart"/>
      <w:r w:rsidRPr="00E6536E">
        <w:rPr>
          <w:b/>
          <w:sz w:val="28"/>
          <w:szCs w:val="28"/>
          <w:lang w:val="en-US"/>
        </w:rPr>
        <w:t>det</w:t>
      </w:r>
      <w:r w:rsidRPr="004630A3">
        <w:rPr>
          <w:i/>
          <w:sz w:val="28"/>
          <w:szCs w:val="28"/>
          <w:lang w:val="en-US"/>
        </w:rPr>
        <w:t>V</w:t>
      </w:r>
      <w:proofErr w:type="spellEnd"/>
      <w:r w:rsidRPr="004630A3">
        <w:rPr>
          <w:i/>
          <w:sz w:val="28"/>
          <w:szCs w:val="28"/>
        </w:rPr>
        <w:t xml:space="preserve"> – </w:t>
      </w:r>
      <w:r w:rsidRPr="004630A3">
        <w:rPr>
          <w:sz w:val="28"/>
          <w:szCs w:val="28"/>
        </w:rPr>
        <w:t>детерминант (якобиан)</w:t>
      </w:r>
      <w:r w:rsidRPr="004630A3">
        <w:rPr>
          <w:i/>
          <w:sz w:val="28"/>
          <w:szCs w:val="28"/>
        </w:rPr>
        <w:t xml:space="preserve"> </w:t>
      </w:r>
      <w:r w:rsidRPr="004630A3">
        <w:rPr>
          <w:sz w:val="28"/>
          <w:szCs w:val="28"/>
        </w:rPr>
        <w:t xml:space="preserve">матрицы </w:t>
      </w:r>
      <w:r w:rsidRPr="004630A3">
        <w:rPr>
          <w:i/>
          <w:sz w:val="28"/>
          <w:szCs w:val="28"/>
          <w:lang w:val="en-US"/>
        </w:rPr>
        <w:t>V</w:t>
      </w:r>
      <w:r>
        <w:rPr>
          <w:sz w:val="28"/>
          <w:szCs w:val="28"/>
        </w:rPr>
        <w:t>.</w:t>
      </w:r>
    </w:p>
    <w:p w:rsidR="00F4032E" w:rsidRDefault="00F4032E" w:rsidP="00F4032E">
      <w:pPr>
        <w:ind w:firstLine="709"/>
        <w:jc w:val="both"/>
        <w:rPr>
          <w:sz w:val="28"/>
          <w:szCs w:val="28"/>
        </w:rPr>
      </w:pPr>
      <w:r w:rsidRPr="00EF2654">
        <w:rPr>
          <w:spacing w:val="-2"/>
          <w:sz w:val="28"/>
          <w:szCs w:val="28"/>
        </w:rPr>
        <w:t xml:space="preserve">Тригонометрические функции углов </w:t>
      </w:r>
      <w:r w:rsidRPr="00EF2654">
        <w:rPr>
          <w:spacing w:val="-2"/>
          <w:sz w:val="28"/>
          <w:szCs w:val="28"/>
          <w:lang w:val="en-US"/>
        </w:rPr>
        <w:t>ψ</w:t>
      </w:r>
      <w:r w:rsidRPr="00EF2654">
        <w:rPr>
          <w:spacing w:val="-2"/>
          <w:sz w:val="28"/>
          <w:szCs w:val="28"/>
          <w:vertAlign w:val="subscript"/>
        </w:rPr>
        <w:t>0</w:t>
      </w:r>
      <w:r w:rsidRPr="00EF2654">
        <w:rPr>
          <w:spacing w:val="-2"/>
          <w:sz w:val="28"/>
          <w:szCs w:val="28"/>
        </w:rPr>
        <w:t xml:space="preserve">, </w:t>
      </w:r>
      <w:r w:rsidR="00820AD7" w:rsidRPr="00EF2654">
        <w:rPr>
          <w:spacing w:val="-2"/>
          <w:sz w:val="28"/>
          <w:szCs w:val="28"/>
        </w:rPr>
        <w:sym w:font="Symbol" w:char="F04A"/>
      </w:r>
      <w:r w:rsidR="00820AD7" w:rsidRPr="00EF2654">
        <w:rPr>
          <w:spacing w:val="-2"/>
          <w:sz w:val="28"/>
          <w:szCs w:val="28"/>
          <w:vertAlign w:val="subscript"/>
        </w:rPr>
        <w:t>0</w:t>
      </w:r>
      <w:r w:rsidRPr="00EF2654">
        <w:rPr>
          <w:spacing w:val="-2"/>
          <w:sz w:val="28"/>
          <w:szCs w:val="28"/>
        </w:rPr>
        <w:t xml:space="preserve"> γ</w:t>
      </w:r>
      <w:r w:rsidRPr="00EF2654">
        <w:rPr>
          <w:spacing w:val="-2"/>
          <w:sz w:val="28"/>
          <w:szCs w:val="28"/>
          <w:vertAlign w:val="subscript"/>
        </w:rPr>
        <w:t>0</w:t>
      </w:r>
      <w:r w:rsidRPr="00EF2654">
        <w:rPr>
          <w:spacing w:val="-2"/>
          <w:sz w:val="28"/>
          <w:szCs w:val="28"/>
        </w:rPr>
        <w:t xml:space="preserve"> на старте могут быть в</w:t>
      </w:r>
      <w:r w:rsidRPr="00EF2654">
        <w:rPr>
          <w:spacing w:val="-2"/>
          <w:sz w:val="28"/>
          <w:szCs w:val="28"/>
        </w:rPr>
        <w:t>ы</w:t>
      </w:r>
      <w:r w:rsidRPr="00EF2654">
        <w:rPr>
          <w:spacing w:val="-2"/>
          <w:sz w:val="28"/>
          <w:szCs w:val="28"/>
        </w:rPr>
        <w:t xml:space="preserve">числены по начальным значениям направляющих косинусов </w:t>
      </w:r>
      <w:r w:rsidRPr="00EF2654">
        <w:rPr>
          <w:spacing w:val="-2"/>
          <w:position w:val="-14"/>
          <w:sz w:val="28"/>
          <w:szCs w:val="28"/>
        </w:rPr>
        <w:object w:dxaOrig="440" w:dyaOrig="400">
          <v:shape id="_x0000_i1067" type="#_x0000_t75" style="width:25.1pt;height:25.1pt" o:ole="">
            <v:imagedata r:id="rId154" o:title=""/>
          </v:shape>
          <o:OLEObject Type="Embed" ProgID="Equation.3" ShapeID="_x0000_i1067" DrawAspect="Content" ObjectID="_1591189374" r:id="rId155"/>
        </w:object>
      </w:r>
      <w:r w:rsidRPr="00EF2654">
        <w:rPr>
          <w:spacing w:val="-2"/>
          <w:position w:val="-10"/>
          <w:sz w:val="28"/>
          <w:szCs w:val="28"/>
          <w:lang w:val="en-US"/>
        </w:rPr>
        <w:object w:dxaOrig="940" w:dyaOrig="380">
          <v:shape id="_x0000_i1068" type="#_x0000_t75" style="width:57.75pt;height:22.6pt" o:ole="">
            <v:imagedata r:id="rId156" o:title=""/>
          </v:shape>
          <o:OLEObject Type="Embed" ProgID="Equation.3" ShapeID="_x0000_i1068" DrawAspect="Content" ObjectID="_1591189375" r:id="rId157"/>
        </w:object>
      </w:r>
      <w:r w:rsidRPr="00073DF0">
        <w:rPr>
          <w:sz w:val="28"/>
          <w:szCs w:val="28"/>
        </w:rPr>
        <w:t xml:space="preserve"> для каналов ориентации:</w:t>
      </w:r>
    </w:p>
    <w:p w:rsidR="00F4032E" w:rsidRDefault="00F4032E" w:rsidP="005C6DF2">
      <w:pPr>
        <w:numPr>
          <w:ilvl w:val="0"/>
          <w:numId w:val="23"/>
        </w:numPr>
        <w:tabs>
          <w:tab w:val="left" w:pos="993"/>
        </w:tabs>
        <w:ind w:left="0" w:firstLine="709"/>
        <w:jc w:val="both"/>
        <w:rPr>
          <w:sz w:val="28"/>
          <w:szCs w:val="28"/>
        </w:rPr>
      </w:pPr>
      <w:r w:rsidRPr="004630A3">
        <w:rPr>
          <w:sz w:val="28"/>
          <w:szCs w:val="28"/>
        </w:rPr>
        <w:t>тангажа</w:t>
      </w:r>
    </w:p>
    <w:tbl>
      <w:tblPr>
        <w:tblW w:w="0" w:type="auto"/>
        <w:tblInd w:w="250" w:type="dxa"/>
        <w:tblLook w:val="04A0"/>
      </w:tblPr>
      <w:tblGrid>
        <w:gridCol w:w="8529"/>
        <w:gridCol w:w="566"/>
      </w:tblGrid>
      <w:tr w:rsidR="00F4032E" w:rsidRPr="004630A3" w:rsidTr="00F4032E">
        <w:tc>
          <w:tcPr>
            <w:tcW w:w="8647" w:type="dxa"/>
          </w:tcPr>
          <w:p w:rsidR="00F4032E" w:rsidRPr="00C815DA" w:rsidRDefault="00EF2654" w:rsidP="00F4032E">
            <w:pPr>
              <w:ind w:firstLine="743"/>
              <w:jc w:val="center"/>
              <w:rPr>
                <w:sz w:val="28"/>
                <w:szCs w:val="28"/>
                <w:vertAlign w:val="subscript"/>
              </w:rPr>
            </w:pPr>
            <w:r w:rsidRPr="00C815DA">
              <w:rPr>
                <w:position w:val="-12"/>
                <w:sz w:val="28"/>
                <w:szCs w:val="28"/>
              </w:rPr>
              <w:object w:dxaOrig="1140" w:dyaOrig="380">
                <v:shape id="_x0000_i1069" type="#_x0000_t75" style="width:64.45pt;height:23.45pt" o:ole="">
                  <v:imagedata r:id="rId158" o:title=""/>
                </v:shape>
                <o:OLEObject Type="Embed" ProgID="Equation.3" ShapeID="_x0000_i1069" DrawAspect="Content" ObjectID="_1591189376" r:id="rId159"/>
              </w:object>
            </w:r>
            <w:r w:rsidR="00F4032E" w:rsidRPr="00C815DA">
              <w:rPr>
                <w:sz w:val="28"/>
                <w:szCs w:val="28"/>
              </w:rPr>
              <w:t>,</w:t>
            </w:r>
          </w:p>
          <w:p w:rsidR="00F4032E" w:rsidRPr="00C815DA" w:rsidRDefault="00F4032E" w:rsidP="00F4032E">
            <w:pPr>
              <w:ind w:firstLine="743"/>
              <w:jc w:val="center"/>
              <w:rPr>
                <w:sz w:val="28"/>
                <w:szCs w:val="28"/>
              </w:rPr>
            </w:pPr>
            <w:r w:rsidRPr="00C815DA">
              <w:rPr>
                <w:position w:val="-12"/>
                <w:sz w:val="28"/>
                <w:szCs w:val="28"/>
              </w:rPr>
              <w:object w:dxaOrig="2560" w:dyaOrig="480">
                <v:shape id="_x0000_i1070" type="#_x0000_t75" style="width:147.35pt;height:30.15pt" o:ole="">
                  <v:imagedata r:id="rId160" o:title=""/>
                </v:shape>
                <o:OLEObject Type="Embed" ProgID="Equation.3" ShapeID="_x0000_i1070" DrawAspect="Content" ObjectID="_1591189377" r:id="rId161"/>
              </w:object>
            </w:r>
            <w:r w:rsidRPr="00C815DA">
              <w:rPr>
                <w:sz w:val="28"/>
                <w:szCs w:val="28"/>
              </w:rPr>
              <w:t>,</w:t>
            </w:r>
          </w:p>
          <w:p w:rsidR="00F4032E" w:rsidRPr="00C815DA" w:rsidRDefault="00EF2654" w:rsidP="00F4032E">
            <w:pPr>
              <w:ind w:firstLine="743"/>
              <w:jc w:val="center"/>
              <w:rPr>
                <w:sz w:val="28"/>
                <w:szCs w:val="28"/>
                <w:vertAlign w:val="subscript"/>
              </w:rPr>
            </w:pPr>
            <w:r w:rsidRPr="009E40BC">
              <w:rPr>
                <w:position w:val="-12"/>
              </w:rPr>
              <w:object w:dxaOrig="2600" w:dyaOrig="480">
                <v:shape id="_x0000_i1071" type="#_x0000_t75" style="width:157.4pt;height:28.45pt" o:ole="">
                  <v:imagedata r:id="rId162" o:title=""/>
                </v:shape>
                <o:OLEObject Type="Embed" ProgID="Equation.3" ShapeID="_x0000_i1071" DrawAspect="Content" ObjectID="_1591189378" r:id="rId163"/>
              </w:object>
            </w:r>
            <w:r w:rsidR="00F4032E" w:rsidRPr="004630A3">
              <w:rPr>
                <w:sz w:val="28"/>
                <w:szCs w:val="28"/>
              </w:rPr>
              <w:t>;</w:t>
            </w:r>
          </w:p>
        </w:tc>
        <w:tc>
          <w:tcPr>
            <w:tcW w:w="567" w:type="dxa"/>
            <w:vAlign w:val="center"/>
          </w:tcPr>
          <w:p w:rsidR="00F4032E" w:rsidRPr="004630A3" w:rsidRDefault="00F4032E" w:rsidP="00F4032E">
            <w:pPr>
              <w:jc w:val="center"/>
              <w:rPr>
                <w:sz w:val="28"/>
                <w:szCs w:val="28"/>
              </w:rPr>
            </w:pPr>
            <w:r w:rsidRPr="004630A3">
              <w:rPr>
                <w:sz w:val="28"/>
                <w:szCs w:val="28"/>
                <w:lang w:val="en-US"/>
              </w:rPr>
              <w:t>(</w:t>
            </w:r>
            <w:r>
              <w:rPr>
                <w:sz w:val="28"/>
                <w:szCs w:val="28"/>
              </w:rPr>
              <w:t>7</w:t>
            </w:r>
            <w:r w:rsidRPr="004630A3">
              <w:rPr>
                <w:sz w:val="28"/>
                <w:szCs w:val="28"/>
              </w:rPr>
              <w:t>)</w:t>
            </w:r>
          </w:p>
        </w:tc>
      </w:tr>
    </w:tbl>
    <w:p w:rsidR="00F4032E" w:rsidRDefault="00F4032E" w:rsidP="00F4032E">
      <w:pPr>
        <w:tabs>
          <w:tab w:val="left" w:pos="993"/>
        </w:tabs>
        <w:ind w:left="709"/>
        <w:jc w:val="both"/>
        <w:rPr>
          <w:sz w:val="28"/>
          <w:szCs w:val="28"/>
        </w:rPr>
      </w:pPr>
    </w:p>
    <w:p w:rsidR="00F4032E" w:rsidRDefault="00F4032E" w:rsidP="005C6DF2">
      <w:pPr>
        <w:numPr>
          <w:ilvl w:val="0"/>
          <w:numId w:val="23"/>
        </w:numPr>
        <w:tabs>
          <w:tab w:val="left" w:pos="993"/>
        </w:tabs>
        <w:ind w:left="0" w:firstLine="709"/>
        <w:jc w:val="both"/>
        <w:rPr>
          <w:sz w:val="28"/>
          <w:szCs w:val="28"/>
        </w:rPr>
      </w:pPr>
      <w:r w:rsidRPr="004630A3">
        <w:rPr>
          <w:sz w:val="28"/>
          <w:szCs w:val="28"/>
        </w:rPr>
        <w:t>направления</w:t>
      </w:r>
      <w:r>
        <w:rPr>
          <w:sz w:val="28"/>
          <w:szCs w:val="28"/>
        </w:rPr>
        <w:t xml:space="preserve"> </w:t>
      </w:r>
    </w:p>
    <w:tbl>
      <w:tblPr>
        <w:tblW w:w="0" w:type="auto"/>
        <w:tblInd w:w="250" w:type="dxa"/>
        <w:tblLook w:val="04A0"/>
      </w:tblPr>
      <w:tblGrid>
        <w:gridCol w:w="8528"/>
        <w:gridCol w:w="567"/>
      </w:tblGrid>
      <w:tr w:rsidR="00F4032E" w:rsidRPr="00C815DA" w:rsidTr="00F4032E">
        <w:tc>
          <w:tcPr>
            <w:tcW w:w="8647" w:type="dxa"/>
          </w:tcPr>
          <w:p w:rsidR="00F4032E" w:rsidRPr="00C815DA" w:rsidRDefault="00F4032E" w:rsidP="00F4032E">
            <w:pPr>
              <w:ind w:firstLine="743"/>
              <w:jc w:val="center"/>
              <w:rPr>
                <w:sz w:val="28"/>
                <w:szCs w:val="28"/>
              </w:rPr>
            </w:pPr>
            <w:r w:rsidRPr="00C815DA">
              <w:rPr>
                <w:position w:val="-30"/>
                <w:sz w:val="28"/>
                <w:szCs w:val="28"/>
              </w:rPr>
              <w:object w:dxaOrig="1740" w:dyaOrig="720">
                <v:shape id="_x0000_i1072" type="#_x0000_t75" style="width:103.8pt;height:41.85pt" o:ole="">
                  <v:imagedata r:id="rId164" o:title=""/>
                </v:shape>
                <o:OLEObject Type="Embed" ProgID="Equation.3" ShapeID="_x0000_i1072" DrawAspect="Content" ObjectID="_1591189379" r:id="rId165"/>
              </w:object>
            </w:r>
            <w:r w:rsidRPr="00C815DA">
              <w:rPr>
                <w:position w:val="10"/>
                <w:sz w:val="28"/>
                <w:szCs w:val="28"/>
              </w:rPr>
              <w:t>,</w:t>
            </w:r>
          </w:p>
          <w:p w:rsidR="00F4032E" w:rsidRPr="00C815DA" w:rsidRDefault="00F4032E" w:rsidP="00F4032E">
            <w:pPr>
              <w:ind w:firstLine="743"/>
              <w:jc w:val="center"/>
              <w:rPr>
                <w:sz w:val="28"/>
                <w:szCs w:val="28"/>
              </w:rPr>
            </w:pPr>
            <w:r w:rsidRPr="00C815DA">
              <w:rPr>
                <w:position w:val="-30"/>
                <w:sz w:val="28"/>
                <w:szCs w:val="28"/>
              </w:rPr>
              <w:object w:dxaOrig="1800" w:dyaOrig="720">
                <v:shape id="_x0000_i1073" type="#_x0000_t75" style="width:112.2pt;height:41.85pt" o:ole="">
                  <v:imagedata r:id="rId166" o:title=""/>
                </v:shape>
                <o:OLEObject Type="Embed" ProgID="Equation.3" ShapeID="_x0000_i1073" DrawAspect="Content" ObjectID="_1591189380" r:id="rId167"/>
              </w:object>
            </w:r>
            <w:r w:rsidR="0053625D">
              <w:rPr>
                <w:position w:val="10"/>
                <w:sz w:val="28"/>
                <w:szCs w:val="28"/>
              </w:rPr>
              <w:t>;</w:t>
            </w:r>
          </w:p>
        </w:tc>
        <w:tc>
          <w:tcPr>
            <w:tcW w:w="567" w:type="dxa"/>
            <w:vAlign w:val="center"/>
          </w:tcPr>
          <w:p w:rsidR="00F4032E" w:rsidRPr="00C815DA" w:rsidRDefault="00F4032E" w:rsidP="00F4032E">
            <w:pPr>
              <w:jc w:val="center"/>
              <w:rPr>
                <w:sz w:val="28"/>
                <w:szCs w:val="28"/>
              </w:rPr>
            </w:pPr>
            <w:r w:rsidRPr="00C815DA">
              <w:rPr>
                <w:sz w:val="28"/>
                <w:szCs w:val="28"/>
                <w:lang w:val="en-US"/>
              </w:rPr>
              <w:t>(</w:t>
            </w:r>
            <w:r>
              <w:rPr>
                <w:sz w:val="28"/>
                <w:szCs w:val="28"/>
              </w:rPr>
              <w:t>8</w:t>
            </w:r>
            <w:r w:rsidRPr="00C815DA">
              <w:rPr>
                <w:sz w:val="28"/>
                <w:szCs w:val="28"/>
              </w:rPr>
              <w:t>)</w:t>
            </w:r>
          </w:p>
        </w:tc>
      </w:tr>
    </w:tbl>
    <w:p w:rsidR="00F4032E" w:rsidRPr="00C775B5" w:rsidRDefault="00F4032E" w:rsidP="00F4032E">
      <w:pPr>
        <w:tabs>
          <w:tab w:val="left" w:pos="993"/>
        </w:tabs>
        <w:ind w:left="709"/>
        <w:jc w:val="both"/>
      </w:pPr>
    </w:p>
    <w:p w:rsidR="00F4032E" w:rsidRPr="00C815DA" w:rsidRDefault="00F4032E" w:rsidP="005C6DF2">
      <w:pPr>
        <w:numPr>
          <w:ilvl w:val="0"/>
          <w:numId w:val="23"/>
        </w:numPr>
        <w:tabs>
          <w:tab w:val="left" w:pos="993"/>
        </w:tabs>
        <w:ind w:left="0" w:firstLine="709"/>
        <w:jc w:val="both"/>
        <w:rPr>
          <w:sz w:val="28"/>
          <w:szCs w:val="28"/>
        </w:rPr>
      </w:pPr>
      <w:r w:rsidRPr="00C815DA">
        <w:rPr>
          <w:sz w:val="28"/>
          <w:szCs w:val="28"/>
        </w:rPr>
        <w:t xml:space="preserve">крена </w:t>
      </w:r>
      <w:r>
        <w:rPr>
          <w:sz w:val="28"/>
          <w:szCs w:val="28"/>
        </w:rPr>
        <w:t>(</w:t>
      </w:r>
      <w:r w:rsidRPr="00C815DA">
        <w:rPr>
          <w:sz w:val="28"/>
          <w:szCs w:val="28"/>
        </w:rPr>
        <w:t>вращения</w:t>
      </w:r>
      <w:r>
        <w:rPr>
          <w:sz w:val="28"/>
          <w:szCs w:val="28"/>
        </w:rPr>
        <w:t>)</w:t>
      </w:r>
    </w:p>
    <w:tbl>
      <w:tblPr>
        <w:tblW w:w="0" w:type="auto"/>
        <w:tblInd w:w="250" w:type="dxa"/>
        <w:tblLook w:val="04A0"/>
      </w:tblPr>
      <w:tblGrid>
        <w:gridCol w:w="8411"/>
        <w:gridCol w:w="683"/>
      </w:tblGrid>
      <w:tr w:rsidR="00F4032E" w:rsidRPr="004630A3" w:rsidTr="00F4032E">
        <w:tc>
          <w:tcPr>
            <w:tcW w:w="8411" w:type="dxa"/>
          </w:tcPr>
          <w:p w:rsidR="00F4032E" w:rsidRDefault="00F4032E" w:rsidP="00F4032E">
            <w:pPr>
              <w:ind w:firstLine="743"/>
              <w:jc w:val="center"/>
              <w:rPr>
                <w:sz w:val="28"/>
                <w:szCs w:val="28"/>
              </w:rPr>
            </w:pPr>
            <w:r w:rsidRPr="00C815DA">
              <w:rPr>
                <w:position w:val="-30"/>
                <w:sz w:val="28"/>
                <w:szCs w:val="28"/>
              </w:rPr>
              <w:object w:dxaOrig="1660" w:dyaOrig="720">
                <v:shape id="_x0000_i1074" type="#_x0000_t75" style="width:97.1pt;height:41.85pt" o:ole="">
                  <v:imagedata r:id="rId168" o:title=""/>
                </v:shape>
                <o:OLEObject Type="Embed" ProgID="Equation.3" ShapeID="_x0000_i1074" DrawAspect="Content" ObjectID="_1591189381" r:id="rId169"/>
              </w:object>
            </w:r>
            <w:r w:rsidRPr="00C815DA">
              <w:rPr>
                <w:position w:val="10"/>
                <w:sz w:val="28"/>
                <w:szCs w:val="28"/>
              </w:rPr>
              <w:t>,</w:t>
            </w:r>
          </w:p>
          <w:p w:rsidR="00F4032E" w:rsidRPr="00C815DA" w:rsidRDefault="00F4032E" w:rsidP="00F4032E">
            <w:pPr>
              <w:ind w:firstLine="743"/>
              <w:jc w:val="center"/>
              <w:rPr>
                <w:sz w:val="28"/>
                <w:szCs w:val="28"/>
              </w:rPr>
            </w:pPr>
            <w:r w:rsidRPr="00C815DA">
              <w:rPr>
                <w:position w:val="-30"/>
                <w:sz w:val="28"/>
                <w:szCs w:val="28"/>
              </w:rPr>
              <w:object w:dxaOrig="1740" w:dyaOrig="720">
                <v:shape id="_x0000_i1075" type="#_x0000_t75" style="width:103.8pt;height:41.85pt" o:ole="">
                  <v:imagedata r:id="rId170" o:title=""/>
                </v:shape>
                <o:OLEObject Type="Embed" ProgID="Equation.3" ShapeID="_x0000_i1075" DrawAspect="Content" ObjectID="_1591189382" r:id="rId171"/>
              </w:object>
            </w:r>
            <w:r w:rsidRPr="00C815DA">
              <w:rPr>
                <w:position w:val="10"/>
                <w:sz w:val="28"/>
                <w:szCs w:val="28"/>
              </w:rPr>
              <w:t>,</w:t>
            </w:r>
          </w:p>
        </w:tc>
        <w:tc>
          <w:tcPr>
            <w:tcW w:w="683" w:type="dxa"/>
            <w:vAlign w:val="center"/>
          </w:tcPr>
          <w:p w:rsidR="00F4032E" w:rsidRPr="004630A3" w:rsidRDefault="00F4032E" w:rsidP="00F4032E">
            <w:pPr>
              <w:jc w:val="center"/>
              <w:rPr>
                <w:sz w:val="28"/>
                <w:szCs w:val="28"/>
              </w:rPr>
            </w:pPr>
            <w:r w:rsidRPr="00C815DA">
              <w:rPr>
                <w:sz w:val="28"/>
                <w:szCs w:val="28"/>
                <w:lang w:val="en-US"/>
              </w:rPr>
              <w:t>(</w:t>
            </w:r>
            <w:r>
              <w:rPr>
                <w:sz w:val="28"/>
                <w:szCs w:val="28"/>
              </w:rPr>
              <w:t>9</w:t>
            </w:r>
            <w:r w:rsidRPr="00C815DA">
              <w:rPr>
                <w:sz w:val="28"/>
                <w:szCs w:val="28"/>
              </w:rPr>
              <w:t>)</w:t>
            </w:r>
          </w:p>
        </w:tc>
      </w:tr>
    </w:tbl>
    <w:p w:rsidR="0053625D" w:rsidRDefault="0053625D" w:rsidP="00F4032E">
      <w:pPr>
        <w:jc w:val="both"/>
        <w:rPr>
          <w:sz w:val="28"/>
          <w:szCs w:val="28"/>
        </w:rPr>
      </w:pPr>
    </w:p>
    <w:p w:rsidR="00F4032E" w:rsidRPr="00D80684" w:rsidRDefault="00F4032E" w:rsidP="00F4032E">
      <w:pPr>
        <w:jc w:val="both"/>
        <w:rPr>
          <w:sz w:val="28"/>
          <w:szCs w:val="28"/>
        </w:rPr>
      </w:pPr>
      <w:r w:rsidRPr="00D80684">
        <w:rPr>
          <w:sz w:val="28"/>
          <w:szCs w:val="28"/>
        </w:rPr>
        <w:t>где</w:t>
      </w:r>
      <w:r w:rsidRPr="00202023">
        <w:rPr>
          <w:sz w:val="28"/>
          <w:szCs w:val="28"/>
        </w:rPr>
        <w:t xml:space="preserve"> </w:t>
      </w:r>
      <w:r w:rsidR="0053625D" w:rsidRPr="00D80684">
        <w:rPr>
          <w:position w:val="-10"/>
        </w:rPr>
        <w:object w:dxaOrig="700" w:dyaOrig="380">
          <v:shape id="_x0000_i1076" type="#_x0000_t75" style="width:44.35pt;height:22.6pt" o:ole="">
            <v:imagedata r:id="rId172" o:title=""/>
          </v:shape>
          <o:OLEObject Type="Embed" ProgID="Equation.3" ShapeID="_x0000_i1076" DrawAspect="Content" ObjectID="_1591189383" r:id="rId173"/>
        </w:object>
      </w:r>
      <w:r w:rsidRPr="00D80684">
        <w:rPr>
          <w:sz w:val="28"/>
          <w:szCs w:val="28"/>
        </w:rPr>
        <w:t>.</w:t>
      </w:r>
    </w:p>
    <w:p w:rsidR="00F4032E" w:rsidRPr="004630A3" w:rsidRDefault="00F4032E" w:rsidP="00F4032E">
      <w:pPr>
        <w:ind w:firstLine="709"/>
        <w:jc w:val="both"/>
        <w:rPr>
          <w:sz w:val="28"/>
          <w:szCs w:val="28"/>
        </w:rPr>
      </w:pPr>
      <w:r>
        <w:rPr>
          <w:sz w:val="28"/>
          <w:szCs w:val="28"/>
        </w:rPr>
        <w:t>С</w:t>
      </w:r>
      <w:r w:rsidRPr="004630A3">
        <w:rPr>
          <w:sz w:val="28"/>
          <w:szCs w:val="28"/>
        </w:rPr>
        <w:t xml:space="preserve"> </w:t>
      </w:r>
      <w:proofErr w:type="gramStart"/>
      <w:r w:rsidRPr="004630A3">
        <w:rPr>
          <w:sz w:val="28"/>
          <w:szCs w:val="28"/>
        </w:rPr>
        <w:t>учетом</w:t>
      </w:r>
      <w:proofErr w:type="gramEnd"/>
      <w:r w:rsidRPr="004630A3">
        <w:rPr>
          <w:sz w:val="28"/>
          <w:szCs w:val="28"/>
        </w:rPr>
        <w:t xml:space="preserve"> найденных с помощью </w:t>
      </w:r>
      <w:r w:rsidRPr="00194683">
        <w:rPr>
          <w:sz w:val="28"/>
          <w:szCs w:val="28"/>
        </w:rPr>
        <w:t xml:space="preserve">СНС </w:t>
      </w:r>
      <w:r w:rsidRPr="004630A3">
        <w:rPr>
          <w:sz w:val="28"/>
          <w:szCs w:val="28"/>
        </w:rPr>
        <w:t>координат φ</w:t>
      </w:r>
      <w:r w:rsidRPr="004630A3">
        <w:rPr>
          <w:sz w:val="28"/>
          <w:szCs w:val="28"/>
          <w:vertAlign w:val="subscript"/>
        </w:rPr>
        <w:t>0</w:t>
      </w:r>
      <w:r>
        <w:rPr>
          <w:sz w:val="28"/>
          <w:szCs w:val="28"/>
        </w:rPr>
        <w:t>,</w:t>
      </w:r>
      <w:r w:rsidRPr="004630A3">
        <w:rPr>
          <w:sz w:val="28"/>
          <w:szCs w:val="28"/>
        </w:rPr>
        <w:t xml:space="preserve"> λ</w:t>
      </w:r>
      <w:r w:rsidRPr="004630A3">
        <w:rPr>
          <w:sz w:val="28"/>
          <w:szCs w:val="28"/>
          <w:vertAlign w:val="subscript"/>
        </w:rPr>
        <w:t>0</w:t>
      </w:r>
      <w:r>
        <w:rPr>
          <w:sz w:val="28"/>
          <w:szCs w:val="28"/>
        </w:rPr>
        <w:t>,</w:t>
      </w:r>
      <w:r w:rsidRPr="004630A3">
        <w:rPr>
          <w:sz w:val="28"/>
          <w:szCs w:val="28"/>
        </w:rPr>
        <w:t xml:space="preserve"> </w:t>
      </w:r>
      <w:r w:rsidRPr="004630A3">
        <w:rPr>
          <w:i/>
          <w:sz w:val="28"/>
          <w:szCs w:val="28"/>
          <w:lang w:val="en-US"/>
        </w:rPr>
        <w:t>h</w:t>
      </w:r>
      <w:r w:rsidRPr="004630A3">
        <w:rPr>
          <w:sz w:val="28"/>
          <w:szCs w:val="28"/>
          <w:vertAlign w:val="subscript"/>
        </w:rPr>
        <w:t>0</w:t>
      </w:r>
      <w:r>
        <w:rPr>
          <w:sz w:val="28"/>
          <w:szCs w:val="28"/>
        </w:rPr>
        <w:t xml:space="preserve"> </w:t>
      </w:r>
      <w:r w:rsidRPr="004630A3">
        <w:rPr>
          <w:sz w:val="28"/>
          <w:szCs w:val="28"/>
        </w:rPr>
        <w:t>местоп</w:t>
      </w:r>
      <w:r w:rsidRPr="004630A3">
        <w:rPr>
          <w:sz w:val="28"/>
          <w:szCs w:val="28"/>
        </w:rPr>
        <w:t>о</w:t>
      </w:r>
      <w:r w:rsidRPr="004630A3">
        <w:rPr>
          <w:sz w:val="28"/>
          <w:szCs w:val="28"/>
        </w:rPr>
        <w:t xml:space="preserve">ложения ПО на старте </w:t>
      </w:r>
      <w:r>
        <w:rPr>
          <w:sz w:val="28"/>
          <w:szCs w:val="28"/>
        </w:rPr>
        <w:t xml:space="preserve">и после определения начальных параметров ТБА, </w:t>
      </w:r>
      <w:r w:rsidRPr="00885258">
        <w:rPr>
          <w:spacing w:val="-4"/>
          <w:sz w:val="28"/>
          <w:szCs w:val="28"/>
        </w:rPr>
        <w:t>ТБГ и ТБМ в рабочей точке стартовой зоны без носителя численным путем проводят оценку параметров</w:t>
      </w:r>
      <w:r w:rsidR="00E1520C" w:rsidRPr="00885258">
        <w:rPr>
          <w:spacing w:val="-4"/>
          <w:sz w:val="28"/>
          <w:szCs w:val="28"/>
        </w:rPr>
        <w:t xml:space="preserve"> </w:t>
      </w:r>
      <w:r w:rsidR="00E1520C" w:rsidRPr="00885258">
        <w:rPr>
          <w:spacing w:val="-4"/>
          <w:position w:val="-14"/>
        </w:rPr>
        <w:object w:dxaOrig="380" w:dyaOrig="380">
          <v:shape id="_x0000_i1077" type="#_x0000_t75" style="width:24.3pt;height:24.3pt" o:ole="">
            <v:imagedata r:id="rId174" o:title=""/>
          </v:shape>
          <o:OLEObject Type="Embed" ProgID="Equation.3" ShapeID="_x0000_i1077" DrawAspect="Content" ObjectID="_1591189384" r:id="rId175"/>
        </w:object>
      </w:r>
      <w:r w:rsidR="00E1520C" w:rsidRPr="00885258">
        <w:rPr>
          <w:spacing w:val="-4"/>
          <w:position w:val="-14"/>
          <w:sz w:val="28"/>
          <w:szCs w:val="28"/>
        </w:rPr>
        <w:t>,</w:t>
      </w:r>
      <w:r w:rsidRPr="00885258">
        <w:rPr>
          <w:spacing w:val="-4"/>
          <w:position w:val="-14"/>
          <w:sz w:val="28"/>
          <w:szCs w:val="28"/>
        </w:rPr>
        <w:t xml:space="preserve"> </w:t>
      </w:r>
      <w:r w:rsidR="00E1520C" w:rsidRPr="00885258">
        <w:rPr>
          <w:spacing w:val="-4"/>
          <w:position w:val="-14"/>
        </w:rPr>
        <w:object w:dxaOrig="380" w:dyaOrig="380">
          <v:shape id="_x0000_i1078" type="#_x0000_t75" style="width:25.1pt;height:25.1pt" o:ole="">
            <v:imagedata r:id="rId176" o:title=""/>
          </v:shape>
          <o:OLEObject Type="Embed" ProgID="Equation.3" ShapeID="_x0000_i1078" DrawAspect="Content" ObjectID="_1591189385" r:id="rId177"/>
        </w:object>
      </w:r>
      <w:r w:rsidR="00E1520C" w:rsidRPr="00885258">
        <w:rPr>
          <w:spacing w:val="-4"/>
          <w:position w:val="-14"/>
          <w:sz w:val="28"/>
          <w:szCs w:val="28"/>
        </w:rPr>
        <w:t xml:space="preserve">, </w:t>
      </w:r>
      <w:r w:rsidR="00E1520C" w:rsidRPr="00885258">
        <w:rPr>
          <w:spacing w:val="-4"/>
          <w:position w:val="-14"/>
        </w:rPr>
        <w:object w:dxaOrig="360" w:dyaOrig="380">
          <v:shape id="_x0000_i1079" type="#_x0000_t75" style="width:24.3pt;height:25.1pt" o:ole="">
            <v:imagedata r:id="rId178" o:title=""/>
          </v:shape>
          <o:OLEObject Type="Embed" ProgID="Equation.3" ShapeID="_x0000_i1079" DrawAspect="Content" ObjectID="_1591189386" r:id="rId179"/>
        </w:object>
      </w:r>
      <w:r w:rsidRPr="00885258">
        <w:rPr>
          <w:spacing w:val="-4"/>
          <w:sz w:val="28"/>
          <w:szCs w:val="28"/>
        </w:rPr>
        <w:t xml:space="preserve"> нормального (верхний индекс Н)</w:t>
      </w:r>
      <w:r w:rsidRPr="00064EEA">
        <w:rPr>
          <w:sz w:val="28"/>
          <w:szCs w:val="28"/>
        </w:rPr>
        <w:t xml:space="preserve"> </w:t>
      </w:r>
      <w:r w:rsidRPr="00EF2654">
        <w:rPr>
          <w:spacing w:val="4"/>
          <w:sz w:val="28"/>
          <w:szCs w:val="28"/>
        </w:rPr>
        <w:t xml:space="preserve">магнитного поля Земли (МПЗ-Н) в географическом трехграннике </w:t>
      </w:r>
      <w:r w:rsidRPr="00EF2654">
        <w:rPr>
          <w:i/>
          <w:spacing w:val="4"/>
          <w:sz w:val="28"/>
          <w:szCs w:val="28"/>
          <w:lang w:val="en-US"/>
        </w:rPr>
        <w:t>q</w:t>
      </w:r>
      <w:r w:rsidRPr="00EF2654">
        <w:rPr>
          <w:spacing w:val="4"/>
          <w:sz w:val="28"/>
          <w:szCs w:val="28"/>
        </w:rPr>
        <w:t xml:space="preserve"> на б</w:t>
      </w:r>
      <w:r w:rsidRPr="00EF2654">
        <w:rPr>
          <w:spacing w:val="4"/>
          <w:sz w:val="28"/>
          <w:szCs w:val="28"/>
        </w:rPr>
        <w:t>а</w:t>
      </w:r>
      <w:r w:rsidRPr="00EF2654">
        <w:rPr>
          <w:spacing w:val="4"/>
          <w:sz w:val="28"/>
          <w:szCs w:val="28"/>
        </w:rPr>
        <w:t xml:space="preserve">зе общей модели </w:t>
      </w:r>
      <w:r w:rsidRPr="00EF2654">
        <w:rPr>
          <w:i/>
          <w:spacing w:val="4"/>
          <w:sz w:val="28"/>
          <w:szCs w:val="28"/>
          <w:lang w:val="en-US"/>
        </w:rPr>
        <w:t>IGRF</w:t>
      </w:r>
      <w:r w:rsidRPr="00EF2654">
        <w:rPr>
          <w:spacing w:val="4"/>
          <w:sz w:val="28"/>
          <w:szCs w:val="28"/>
        </w:rPr>
        <w:t xml:space="preserve"> (</w:t>
      </w:r>
      <w:r w:rsidRPr="00EF2654">
        <w:rPr>
          <w:rStyle w:val="extended-textshort"/>
          <w:bCs/>
          <w:i/>
          <w:spacing w:val="4"/>
          <w:sz w:val="28"/>
          <w:szCs w:val="28"/>
        </w:rPr>
        <w:t>International</w:t>
      </w:r>
      <w:r w:rsidRPr="00EF2654">
        <w:rPr>
          <w:rStyle w:val="extended-textshort"/>
          <w:i/>
          <w:spacing w:val="4"/>
          <w:sz w:val="28"/>
          <w:szCs w:val="28"/>
        </w:rPr>
        <w:t xml:space="preserve"> </w:t>
      </w:r>
      <w:r w:rsidRPr="00EF2654">
        <w:rPr>
          <w:rStyle w:val="extended-textshort"/>
          <w:bCs/>
          <w:i/>
          <w:spacing w:val="4"/>
          <w:sz w:val="28"/>
          <w:szCs w:val="28"/>
        </w:rPr>
        <w:t>Geomagnetic</w:t>
      </w:r>
      <w:r w:rsidRPr="00EF2654">
        <w:rPr>
          <w:rStyle w:val="extended-textshort"/>
          <w:i/>
          <w:spacing w:val="4"/>
          <w:sz w:val="28"/>
          <w:szCs w:val="28"/>
        </w:rPr>
        <w:t xml:space="preserve"> </w:t>
      </w:r>
      <w:r w:rsidRPr="00EF2654">
        <w:rPr>
          <w:rStyle w:val="extended-textshort"/>
          <w:bCs/>
          <w:i/>
          <w:spacing w:val="4"/>
          <w:sz w:val="28"/>
          <w:szCs w:val="28"/>
        </w:rPr>
        <w:t>Reference</w:t>
      </w:r>
      <w:r w:rsidRPr="00EF2654">
        <w:rPr>
          <w:rStyle w:val="extended-textshort"/>
          <w:i/>
          <w:spacing w:val="4"/>
          <w:sz w:val="28"/>
          <w:szCs w:val="28"/>
        </w:rPr>
        <w:t xml:space="preserve"> </w:t>
      </w:r>
      <w:r w:rsidRPr="00EF2654">
        <w:rPr>
          <w:rStyle w:val="extended-textshort"/>
          <w:bCs/>
          <w:i/>
          <w:spacing w:val="4"/>
          <w:sz w:val="28"/>
          <w:szCs w:val="28"/>
        </w:rPr>
        <w:t>Field</w:t>
      </w:r>
      <w:r w:rsidRPr="00EF2654">
        <w:rPr>
          <w:rStyle w:val="extended-textshort"/>
          <w:bCs/>
          <w:spacing w:val="4"/>
          <w:sz w:val="28"/>
          <w:szCs w:val="28"/>
        </w:rPr>
        <w:t xml:space="preserve">) </w:t>
      </w:r>
      <w:r w:rsidRPr="00EF2654">
        <w:rPr>
          <w:spacing w:val="4"/>
          <w:sz w:val="28"/>
          <w:szCs w:val="28"/>
        </w:rPr>
        <w:t>но</w:t>
      </w:r>
      <w:r w:rsidRPr="00EF2654">
        <w:rPr>
          <w:spacing w:val="4"/>
          <w:sz w:val="28"/>
          <w:szCs w:val="28"/>
        </w:rPr>
        <w:t>р</w:t>
      </w:r>
      <w:r w:rsidRPr="00EF2654">
        <w:rPr>
          <w:spacing w:val="4"/>
          <w:sz w:val="28"/>
          <w:szCs w:val="28"/>
        </w:rPr>
        <w:t>мального геомагнитного поля</w:t>
      </w:r>
      <w:r w:rsidRPr="00EF2654">
        <w:rPr>
          <w:rStyle w:val="extended-textshort"/>
          <w:bCs/>
          <w:spacing w:val="4"/>
          <w:sz w:val="28"/>
          <w:szCs w:val="28"/>
        </w:rPr>
        <w:t xml:space="preserve"> </w:t>
      </w:r>
      <w:r w:rsidRPr="00EF2654">
        <w:rPr>
          <w:spacing w:val="4"/>
          <w:sz w:val="28"/>
          <w:szCs w:val="28"/>
        </w:rPr>
        <w:t xml:space="preserve">(в частности, </w:t>
      </w:r>
      <w:r w:rsidRPr="00EF2654">
        <w:rPr>
          <w:i/>
          <w:spacing w:val="4"/>
          <w:sz w:val="28"/>
          <w:szCs w:val="28"/>
          <w:lang w:val="en-US"/>
        </w:rPr>
        <w:t>WMM</w:t>
      </w:r>
      <w:r w:rsidRPr="00EF2654">
        <w:rPr>
          <w:spacing w:val="4"/>
          <w:sz w:val="28"/>
          <w:szCs w:val="28"/>
        </w:rPr>
        <w:t xml:space="preserve">-2015, </w:t>
      </w:r>
      <w:r w:rsidRPr="00EF2654">
        <w:rPr>
          <w:i/>
          <w:spacing w:val="4"/>
          <w:sz w:val="28"/>
          <w:szCs w:val="28"/>
          <w:lang w:val="en-US"/>
        </w:rPr>
        <w:t>EMM</w:t>
      </w:r>
      <w:r w:rsidRPr="00EF2654">
        <w:rPr>
          <w:spacing w:val="4"/>
          <w:sz w:val="28"/>
          <w:szCs w:val="28"/>
        </w:rPr>
        <w:t xml:space="preserve">-2015, </w:t>
      </w:r>
      <w:r w:rsidRPr="00EF2654">
        <w:rPr>
          <w:i/>
          <w:spacing w:val="4"/>
          <w:sz w:val="28"/>
          <w:szCs w:val="28"/>
          <w:lang w:val="en-US"/>
        </w:rPr>
        <w:t>HDGM</w:t>
      </w:r>
      <w:r w:rsidRPr="00EF2654">
        <w:rPr>
          <w:spacing w:val="4"/>
          <w:sz w:val="28"/>
          <w:szCs w:val="28"/>
        </w:rPr>
        <w:t>-2015 и др.).</w:t>
      </w:r>
      <w:r w:rsidRPr="00064EEA">
        <w:rPr>
          <w:sz w:val="28"/>
          <w:szCs w:val="28"/>
        </w:rPr>
        <w:t xml:space="preserve"> Затем вычисляют степень аномальности (верхний и</w:t>
      </w:r>
      <w:r w:rsidRPr="00064EEA">
        <w:rPr>
          <w:sz w:val="28"/>
          <w:szCs w:val="28"/>
        </w:rPr>
        <w:t>н</w:t>
      </w:r>
      <w:r w:rsidRPr="00064EEA">
        <w:rPr>
          <w:sz w:val="28"/>
          <w:szCs w:val="28"/>
        </w:rPr>
        <w:t>декс А) МПЗ в той же точке по формулам сравнения:</w:t>
      </w:r>
      <w:r w:rsidRPr="004630A3">
        <w:rPr>
          <w:sz w:val="28"/>
          <w:szCs w:val="28"/>
        </w:rPr>
        <w:t xml:space="preserve"> </w:t>
      </w:r>
    </w:p>
    <w:p w:rsidR="00F4032E" w:rsidRPr="00304DBA" w:rsidRDefault="00F4032E" w:rsidP="00F4032E">
      <w:pPr>
        <w:ind w:firstLine="709"/>
        <w:jc w:val="both"/>
        <w:rPr>
          <w:sz w:val="16"/>
          <w:szCs w:val="16"/>
        </w:rPr>
      </w:pPr>
    </w:p>
    <w:tbl>
      <w:tblPr>
        <w:tblW w:w="0" w:type="auto"/>
        <w:tblInd w:w="250" w:type="dxa"/>
        <w:tblLook w:val="04A0"/>
      </w:tblPr>
      <w:tblGrid>
        <w:gridCol w:w="8412"/>
        <w:gridCol w:w="683"/>
      </w:tblGrid>
      <w:tr w:rsidR="00F4032E" w:rsidRPr="00064EEA" w:rsidTr="00F4032E">
        <w:tc>
          <w:tcPr>
            <w:tcW w:w="8647" w:type="dxa"/>
          </w:tcPr>
          <w:p w:rsidR="00F4032E" w:rsidRPr="00064EEA" w:rsidRDefault="00F4032E" w:rsidP="00F4032E">
            <w:pPr>
              <w:ind w:firstLine="743"/>
              <w:jc w:val="center"/>
              <w:rPr>
                <w:sz w:val="28"/>
                <w:szCs w:val="28"/>
              </w:rPr>
            </w:pPr>
            <w:r w:rsidRPr="00064EEA">
              <w:rPr>
                <w:position w:val="-48"/>
              </w:rPr>
              <w:object w:dxaOrig="1780" w:dyaOrig="1120">
                <v:shape id="_x0000_i1080" type="#_x0000_t75" style="width:103.8pt;height:68.65pt" o:ole="">
                  <v:imagedata r:id="rId180" o:title=""/>
                </v:shape>
                <o:OLEObject Type="Embed" ProgID="Equation.3" ShapeID="_x0000_i1080" DrawAspect="Content" ObjectID="_1591189387" r:id="rId181"/>
              </w:object>
            </w:r>
          </w:p>
        </w:tc>
        <w:tc>
          <w:tcPr>
            <w:tcW w:w="567" w:type="dxa"/>
            <w:vAlign w:val="center"/>
          </w:tcPr>
          <w:p w:rsidR="00F4032E" w:rsidRPr="00064EEA" w:rsidRDefault="00F4032E" w:rsidP="00F4032E">
            <w:pPr>
              <w:jc w:val="center"/>
              <w:rPr>
                <w:sz w:val="28"/>
                <w:szCs w:val="28"/>
              </w:rPr>
            </w:pPr>
            <w:r w:rsidRPr="00064EEA">
              <w:rPr>
                <w:sz w:val="28"/>
                <w:szCs w:val="28"/>
              </w:rPr>
              <w:t>(10)</w:t>
            </w:r>
          </w:p>
        </w:tc>
      </w:tr>
    </w:tbl>
    <w:p w:rsidR="00F4032E" w:rsidRDefault="00F4032E" w:rsidP="008E4066">
      <w:pPr>
        <w:pageBreakBefore/>
        <w:spacing w:line="230" w:lineRule="auto"/>
        <w:ind w:firstLine="709"/>
        <w:jc w:val="both"/>
        <w:rPr>
          <w:sz w:val="28"/>
          <w:szCs w:val="28"/>
        </w:rPr>
      </w:pPr>
      <w:r w:rsidRPr="00076A48">
        <w:rPr>
          <w:sz w:val="28"/>
          <w:szCs w:val="28"/>
        </w:rPr>
        <w:lastRenderedPageBreak/>
        <w:t xml:space="preserve">После выполнения операций АНВ и установки </w:t>
      </w:r>
      <w:proofErr w:type="gramStart"/>
      <w:r w:rsidRPr="00076A48">
        <w:rPr>
          <w:sz w:val="28"/>
          <w:szCs w:val="28"/>
        </w:rPr>
        <w:t>ПО</w:t>
      </w:r>
      <w:proofErr w:type="gramEnd"/>
      <w:r w:rsidRPr="00076A48">
        <w:rPr>
          <w:sz w:val="28"/>
          <w:szCs w:val="28"/>
        </w:rPr>
        <w:t xml:space="preserve"> </w:t>
      </w:r>
      <w:proofErr w:type="gramStart"/>
      <w:r w:rsidRPr="00076A48">
        <w:rPr>
          <w:sz w:val="28"/>
          <w:szCs w:val="28"/>
        </w:rPr>
        <w:t>в</w:t>
      </w:r>
      <w:proofErr w:type="gramEnd"/>
      <w:r w:rsidRPr="00076A48">
        <w:rPr>
          <w:sz w:val="28"/>
          <w:szCs w:val="28"/>
        </w:rPr>
        <w:t xml:space="preserve"> точку старта</w:t>
      </w:r>
      <w:r w:rsidRPr="00441356">
        <w:rPr>
          <w:sz w:val="28"/>
          <w:szCs w:val="28"/>
        </w:rPr>
        <w:t xml:space="preserve"> проводят операцию </w:t>
      </w:r>
      <w:r w:rsidRPr="00561DFA">
        <w:rPr>
          <w:i/>
          <w:sz w:val="28"/>
          <w:szCs w:val="28"/>
        </w:rPr>
        <w:t>объектовой калибровки</w:t>
      </w:r>
      <w:r w:rsidRPr="00441356">
        <w:rPr>
          <w:sz w:val="28"/>
          <w:szCs w:val="28"/>
        </w:rPr>
        <w:t xml:space="preserve"> МИМ (</w:t>
      </w:r>
      <w:r>
        <w:rPr>
          <w:sz w:val="28"/>
          <w:szCs w:val="28"/>
        </w:rPr>
        <w:t xml:space="preserve">см. </w:t>
      </w:r>
      <w:r w:rsidRPr="00441356">
        <w:rPr>
          <w:sz w:val="28"/>
          <w:szCs w:val="28"/>
        </w:rPr>
        <w:t>табл. 2</w:t>
      </w:r>
      <w:r>
        <w:rPr>
          <w:sz w:val="28"/>
          <w:szCs w:val="28"/>
        </w:rPr>
        <w:t>, п.</w:t>
      </w:r>
      <w:r w:rsidR="00223188">
        <w:rPr>
          <w:sz w:val="28"/>
          <w:szCs w:val="28"/>
        </w:rPr>
        <w:t xml:space="preserve"> 5</w:t>
      </w:r>
      <w:r w:rsidRPr="00441356">
        <w:rPr>
          <w:sz w:val="28"/>
          <w:szCs w:val="28"/>
        </w:rPr>
        <w:t>), кот</w:t>
      </w:r>
      <w:r w:rsidRPr="00441356">
        <w:rPr>
          <w:sz w:val="28"/>
          <w:szCs w:val="28"/>
        </w:rPr>
        <w:t>о</w:t>
      </w:r>
      <w:r w:rsidRPr="00441356">
        <w:rPr>
          <w:sz w:val="28"/>
          <w:szCs w:val="28"/>
        </w:rPr>
        <w:t xml:space="preserve">рая сводится к определению элементов матриц </w:t>
      </w:r>
      <w:r w:rsidRPr="00441356">
        <w:rPr>
          <w:i/>
          <w:sz w:val="28"/>
          <w:szCs w:val="28"/>
          <w:lang w:val="en-US"/>
        </w:rPr>
        <w:t>S</w:t>
      </w:r>
      <w:r w:rsidRPr="00441356">
        <w:rPr>
          <w:sz w:val="28"/>
          <w:szCs w:val="28"/>
        </w:rPr>
        <w:t xml:space="preserve">, </w:t>
      </w:r>
      <w:r w:rsidRPr="00441356">
        <w:rPr>
          <w:i/>
          <w:sz w:val="28"/>
          <w:szCs w:val="28"/>
          <w:lang w:val="en-US"/>
        </w:rPr>
        <w:t>M</w:t>
      </w:r>
      <w:r w:rsidRPr="00441356">
        <w:rPr>
          <w:sz w:val="28"/>
          <w:szCs w:val="28"/>
        </w:rPr>
        <w:t xml:space="preserve"> и компонент вектора </w:t>
      </w:r>
      <w:r w:rsidRPr="00441356">
        <w:rPr>
          <w:position w:val="-12"/>
          <w:sz w:val="28"/>
          <w:szCs w:val="28"/>
          <w:lang w:val="en-US"/>
        </w:rPr>
        <w:object w:dxaOrig="1960" w:dyaOrig="400">
          <v:shape id="_x0000_i1081" type="#_x0000_t75" style="width:111.35pt;height:25.1pt" o:ole="">
            <v:imagedata r:id="rId182" o:title=""/>
          </v:shape>
          <o:OLEObject Type="Embed" ProgID="Equation.3" ShapeID="_x0000_i1081" DrawAspect="Content" ObjectID="_1591189388" r:id="rId183"/>
        </w:object>
      </w:r>
      <w:r>
        <w:rPr>
          <w:sz w:val="28"/>
          <w:szCs w:val="28"/>
        </w:rPr>
        <w:t xml:space="preserve"> (см. уравнение (1)), где </w:t>
      </w:r>
      <w:r w:rsidRPr="00076A48">
        <w:rPr>
          <w:i/>
          <w:sz w:val="28"/>
          <w:szCs w:val="28"/>
          <w:lang w:val="en-US"/>
        </w:rPr>
        <w:t>P</w:t>
      </w:r>
      <w:r w:rsidRPr="00076A48">
        <w:rPr>
          <w:sz w:val="28"/>
          <w:szCs w:val="28"/>
        </w:rPr>
        <w:t xml:space="preserve">, </w:t>
      </w:r>
      <w:r w:rsidRPr="00076A48">
        <w:rPr>
          <w:i/>
          <w:sz w:val="28"/>
          <w:szCs w:val="28"/>
          <w:lang w:val="en-US"/>
        </w:rPr>
        <w:t>Q</w:t>
      </w:r>
      <w:r w:rsidRPr="00076A48">
        <w:rPr>
          <w:sz w:val="28"/>
          <w:szCs w:val="28"/>
        </w:rPr>
        <w:t xml:space="preserve"> </w:t>
      </w:r>
      <w:r>
        <w:rPr>
          <w:sz w:val="28"/>
          <w:szCs w:val="28"/>
        </w:rPr>
        <w:t xml:space="preserve">и </w:t>
      </w:r>
      <w:r w:rsidRPr="00076A48">
        <w:rPr>
          <w:i/>
          <w:sz w:val="28"/>
          <w:szCs w:val="28"/>
          <w:lang w:val="en-US"/>
        </w:rPr>
        <w:t>R</w:t>
      </w:r>
      <w:r w:rsidRPr="00076A48">
        <w:rPr>
          <w:sz w:val="28"/>
          <w:szCs w:val="28"/>
        </w:rPr>
        <w:t xml:space="preserve"> </w:t>
      </w:r>
      <w:r>
        <w:rPr>
          <w:sz w:val="28"/>
          <w:szCs w:val="28"/>
        </w:rPr>
        <w:t>– продольная, нормал</w:t>
      </w:r>
      <w:r>
        <w:rPr>
          <w:sz w:val="28"/>
          <w:szCs w:val="28"/>
        </w:rPr>
        <w:t>ь</w:t>
      </w:r>
      <w:r>
        <w:rPr>
          <w:sz w:val="28"/>
          <w:szCs w:val="28"/>
        </w:rPr>
        <w:t>ная и поперечная составляющие вектора.</w:t>
      </w:r>
    </w:p>
    <w:p w:rsidR="00F4032E" w:rsidRPr="00A872C4" w:rsidRDefault="00F4032E" w:rsidP="008E4066">
      <w:pPr>
        <w:spacing w:line="230" w:lineRule="auto"/>
        <w:ind w:firstLine="708"/>
        <w:jc w:val="both"/>
        <w:rPr>
          <w:sz w:val="28"/>
          <w:szCs w:val="28"/>
        </w:rPr>
      </w:pPr>
      <w:r w:rsidRPr="00A872C4">
        <w:rPr>
          <w:sz w:val="28"/>
          <w:szCs w:val="28"/>
        </w:rPr>
        <w:t xml:space="preserve">В состав объектовой калибровки входят следующие операции: </w:t>
      </w:r>
    </w:p>
    <w:p w:rsidR="00F4032E" w:rsidRPr="00A872C4" w:rsidRDefault="00F4032E" w:rsidP="006D73C7">
      <w:pPr>
        <w:numPr>
          <w:ilvl w:val="0"/>
          <w:numId w:val="19"/>
        </w:numPr>
        <w:tabs>
          <w:tab w:val="left" w:pos="993"/>
        </w:tabs>
        <w:spacing w:line="230" w:lineRule="auto"/>
        <w:ind w:left="0" w:firstLine="709"/>
        <w:jc w:val="both"/>
        <w:rPr>
          <w:sz w:val="28"/>
          <w:szCs w:val="28"/>
        </w:rPr>
      </w:pPr>
      <w:r w:rsidRPr="00A872C4">
        <w:rPr>
          <w:sz w:val="28"/>
          <w:szCs w:val="28"/>
        </w:rPr>
        <w:t xml:space="preserve">определение компонент вектора </w:t>
      </w:r>
      <w:r w:rsidRPr="00A872C4">
        <w:rPr>
          <w:position w:val="-12"/>
          <w:sz w:val="28"/>
          <w:szCs w:val="28"/>
          <w:lang w:val="en-US"/>
        </w:rPr>
        <w:object w:dxaOrig="2000" w:dyaOrig="380">
          <v:shape id="_x0000_i1082" type="#_x0000_t75" style="width:113.85pt;height:22.6pt" o:ole="">
            <v:imagedata r:id="rId184" o:title=""/>
          </v:shape>
          <o:OLEObject Type="Embed" ProgID="Equation.3" ShapeID="_x0000_i1082" DrawAspect="Content" ObjectID="_1591189389" r:id="rId185"/>
        </w:object>
      </w:r>
      <w:r w:rsidRPr="00A872C4">
        <w:rPr>
          <w:sz w:val="28"/>
          <w:szCs w:val="28"/>
        </w:rPr>
        <w:t>по жесткой с</w:t>
      </w:r>
      <w:r w:rsidRPr="00A872C4">
        <w:rPr>
          <w:sz w:val="28"/>
          <w:szCs w:val="28"/>
        </w:rPr>
        <w:t>о</w:t>
      </w:r>
      <w:r w:rsidRPr="00A872C4">
        <w:rPr>
          <w:sz w:val="28"/>
          <w:szCs w:val="28"/>
        </w:rPr>
        <w:t xml:space="preserve">ставляющей МПО, обусловленной намагниченностью </w:t>
      </w:r>
      <w:proofErr w:type="gramStart"/>
      <w:r w:rsidRPr="00A872C4">
        <w:rPr>
          <w:sz w:val="28"/>
          <w:szCs w:val="28"/>
        </w:rPr>
        <w:t>ПО</w:t>
      </w:r>
      <w:proofErr w:type="gramEnd"/>
      <w:r w:rsidRPr="00A872C4">
        <w:rPr>
          <w:sz w:val="28"/>
          <w:szCs w:val="28"/>
        </w:rPr>
        <w:t xml:space="preserve">; </w:t>
      </w:r>
    </w:p>
    <w:p w:rsidR="00F4032E" w:rsidRPr="00A872C4" w:rsidRDefault="00F4032E" w:rsidP="006D73C7">
      <w:pPr>
        <w:numPr>
          <w:ilvl w:val="0"/>
          <w:numId w:val="19"/>
        </w:numPr>
        <w:tabs>
          <w:tab w:val="left" w:pos="993"/>
        </w:tabs>
        <w:spacing w:line="230" w:lineRule="auto"/>
        <w:ind w:left="0" w:firstLine="709"/>
        <w:jc w:val="both"/>
        <w:rPr>
          <w:sz w:val="28"/>
          <w:szCs w:val="28"/>
        </w:rPr>
      </w:pPr>
      <w:r w:rsidRPr="00A872C4">
        <w:rPr>
          <w:sz w:val="28"/>
          <w:szCs w:val="28"/>
        </w:rPr>
        <w:t xml:space="preserve">определение элементов матрицы </w:t>
      </w:r>
      <w:r w:rsidRPr="00A872C4">
        <w:rPr>
          <w:i/>
          <w:sz w:val="28"/>
          <w:szCs w:val="28"/>
          <w:lang w:val="en-US"/>
        </w:rPr>
        <w:t>S</w:t>
      </w:r>
      <w:r w:rsidRPr="00A872C4">
        <w:rPr>
          <w:sz w:val="28"/>
          <w:szCs w:val="28"/>
          <w:vertAlign w:val="subscript"/>
        </w:rPr>
        <w:t>к</w:t>
      </w:r>
      <w:r w:rsidRPr="00A872C4">
        <w:rPr>
          <w:sz w:val="28"/>
          <w:szCs w:val="28"/>
        </w:rPr>
        <w:t xml:space="preserve"> по индуктивной составляющей МПО, обусловленной магнитной проводимостью ПО; </w:t>
      </w:r>
    </w:p>
    <w:p w:rsidR="00F4032E" w:rsidRPr="00A232CF" w:rsidRDefault="00F4032E" w:rsidP="006D73C7">
      <w:pPr>
        <w:numPr>
          <w:ilvl w:val="0"/>
          <w:numId w:val="19"/>
        </w:numPr>
        <w:tabs>
          <w:tab w:val="left" w:pos="993"/>
        </w:tabs>
        <w:spacing w:line="230" w:lineRule="auto"/>
        <w:ind w:left="0" w:firstLine="709"/>
        <w:jc w:val="both"/>
        <w:rPr>
          <w:sz w:val="28"/>
          <w:szCs w:val="28"/>
        </w:rPr>
      </w:pPr>
      <w:r w:rsidRPr="00A872C4">
        <w:rPr>
          <w:sz w:val="28"/>
          <w:szCs w:val="28"/>
        </w:rPr>
        <w:t xml:space="preserve">определение параметров по электромагнитным составляющим МПО: компонент векторов </w:t>
      </w:r>
      <w:proofErr w:type="spellStart"/>
      <w:r w:rsidRPr="00A872C4">
        <w:rPr>
          <w:b/>
          <w:sz w:val="28"/>
          <w:szCs w:val="28"/>
          <w:lang w:val="en-US"/>
        </w:rPr>
        <w:t>r</w:t>
      </w:r>
      <w:r w:rsidRPr="00A872C4">
        <w:rPr>
          <w:i/>
          <w:sz w:val="28"/>
          <w:szCs w:val="28"/>
          <w:vertAlign w:val="subscript"/>
          <w:lang w:val="en-US"/>
        </w:rPr>
        <w:t>j</w:t>
      </w:r>
      <w:proofErr w:type="spellEnd"/>
      <w:r w:rsidRPr="00A872C4">
        <w:rPr>
          <w:sz w:val="28"/>
          <w:szCs w:val="28"/>
        </w:rPr>
        <w:t xml:space="preserve"> (радиус-вектор, характеризующий положение центра </w:t>
      </w:r>
      <w:r w:rsidRPr="00A872C4">
        <w:rPr>
          <w:i/>
          <w:sz w:val="28"/>
          <w:szCs w:val="28"/>
          <w:lang w:val="en-US"/>
        </w:rPr>
        <w:t>j</w:t>
      </w:r>
      <w:r w:rsidRPr="00A872C4">
        <w:rPr>
          <w:sz w:val="28"/>
          <w:szCs w:val="28"/>
        </w:rPr>
        <w:t xml:space="preserve">-го </w:t>
      </w:r>
      <w:r w:rsidR="00885258" w:rsidRPr="00A872C4">
        <w:rPr>
          <w:position w:val="-10"/>
          <w:sz w:val="28"/>
          <w:szCs w:val="28"/>
          <w:lang w:val="en-US"/>
        </w:rPr>
        <w:object w:dxaOrig="859" w:dyaOrig="380">
          <v:shape id="_x0000_i1083" type="#_x0000_t75" style="width:53.6pt;height:22.6pt" o:ole="">
            <v:imagedata r:id="rId186" o:title=""/>
          </v:shape>
          <o:OLEObject Type="Embed" ProgID="Equation.3" ShapeID="_x0000_i1083" DrawAspect="Content" ObjectID="_1591189390" r:id="rId187"/>
        </w:object>
      </w:r>
      <w:r w:rsidR="00885258" w:rsidRPr="00885258">
        <w:rPr>
          <w:sz w:val="28"/>
          <w:szCs w:val="28"/>
        </w:rPr>
        <w:t xml:space="preserve"> </w:t>
      </w:r>
      <w:r w:rsidR="00885258">
        <w:rPr>
          <w:sz w:val="28"/>
          <w:szCs w:val="28"/>
        </w:rPr>
        <w:t>электромагнитного источника</w:t>
      </w:r>
      <w:r w:rsidR="00885258" w:rsidRPr="002B534F">
        <w:rPr>
          <w:sz w:val="28"/>
          <w:szCs w:val="28"/>
        </w:rPr>
        <w:t xml:space="preserve"> </w:t>
      </w:r>
      <w:r w:rsidR="00885258">
        <w:rPr>
          <w:sz w:val="28"/>
          <w:szCs w:val="28"/>
        </w:rPr>
        <w:t>(</w:t>
      </w:r>
      <w:r w:rsidRPr="00A872C4">
        <w:rPr>
          <w:sz w:val="28"/>
          <w:szCs w:val="28"/>
        </w:rPr>
        <w:t>ЭМИ</w:t>
      </w:r>
      <w:r w:rsidR="00885258">
        <w:rPr>
          <w:sz w:val="28"/>
          <w:szCs w:val="28"/>
        </w:rPr>
        <w:t>)</w:t>
      </w:r>
      <w:r w:rsidRPr="00A872C4">
        <w:rPr>
          <w:sz w:val="28"/>
          <w:szCs w:val="28"/>
        </w:rPr>
        <w:t xml:space="preserve"> помех) и </w:t>
      </w:r>
      <w:proofErr w:type="spellStart"/>
      <w:r w:rsidRPr="00A872C4">
        <w:rPr>
          <w:b/>
          <w:sz w:val="28"/>
          <w:szCs w:val="28"/>
          <w:lang w:val="en-US"/>
        </w:rPr>
        <w:t>m</w:t>
      </w:r>
      <w:r w:rsidRPr="00A872C4">
        <w:rPr>
          <w:i/>
          <w:sz w:val="28"/>
          <w:szCs w:val="28"/>
          <w:vertAlign w:val="subscript"/>
          <w:lang w:val="en-US"/>
        </w:rPr>
        <w:t>j</w:t>
      </w:r>
      <w:proofErr w:type="spellEnd"/>
      <w:r w:rsidR="00885258">
        <w:rPr>
          <w:i/>
          <w:sz w:val="28"/>
          <w:szCs w:val="28"/>
        </w:rPr>
        <w:t> </w:t>
      </w:r>
      <w:r w:rsidRPr="00A872C4">
        <w:rPr>
          <w:sz w:val="28"/>
          <w:szCs w:val="28"/>
        </w:rPr>
        <w:t xml:space="preserve">(вектор магнитного момента </w:t>
      </w:r>
      <w:r w:rsidRPr="00A872C4">
        <w:rPr>
          <w:i/>
          <w:sz w:val="28"/>
          <w:szCs w:val="28"/>
          <w:lang w:val="en-US"/>
        </w:rPr>
        <w:t>j</w:t>
      </w:r>
      <w:r w:rsidRPr="00A872C4">
        <w:rPr>
          <w:sz w:val="28"/>
          <w:szCs w:val="28"/>
        </w:rPr>
        <w:t>-го ЭМИ помех) относительно точки п</w:t>
      </w:r>
      <w:r w:rsidRPr="00A872C4">
        <w:rPr>
          <w:sz w:val="28"/>
          <w:szCs w:val="28"/>
        </w:rPr>
        <w:t>о</w:t>
      </w:r>
      <w:r w:rsidRPr="00A872C4">
        <w:rPr>
          <w:sz w:val="28"/>
          <w:szCs w:val="28"/>
        </w:rPr>
        <w:t xml:space="preserve">ложения ТБМ, а также элементов матриц </w:t>
      </w:r>
      <w:r w:rsidRPr="00A872C4">
        <w:rPr>
          <w:i/>
          <w:sz w:val="28"/>
          <w:szCs w:val="28"/>
          <w:lang w:val="en-US"/>
        </w:rPr>
        <w:t>S</w:t>
      </w:r>
      <w:proofErr w:type="gramStart"/>
      <w:r w:rsidRPr="00A872C4">
        <w:rPr>
          <w:sz w:val="28"/>
          <w:szCs w:val="28"/>
          <w:vertAlign w:val="subscript"/>
        </w:rPr>
        <w:t>к</w:t>
      </w:r>
      <w:proofErr w:type="gramEnd"/>
      <w:r w:rsidRPr="00A872C4">
        <w:rPr>
          <w:i/>
          <w:sz w:val="28"/>
          <w:szCs w:val="28"/>
          <w:vertAlign w:val="subscript"/>
          <w:lang w:val="en-US"/>
        </w:rPr>
        <w:t>j</w:t>
      </w:r>
      <w:r w:rsidRPr="00A872C4">
        <w:rPr>
          <w:sz w:val="28"/>
          <w:szCs w:val="28"/>
        </w:rPr>
        <w:t xml:space="preserve"> (матрица коэффициентов П</w:t>
      </w:r>
      <w:r w:rsidRPr="00A872C4">
        <w:rPr>
          <w:sz w:val="28"/>
          <w:szCs w:val="28"/>
        </w:rPr>
        <w:t>у</w:t>
      </w:r>
      <w:r w:rsidRPr="00A872C4">
        <w:rPr>
          <w:sz w:val="28"/>
          <w:szCs w:val="28"/>
        </w:rPr>
        <w:t xml:space="preserve">ассона объекта, связанная с действием </w:t>
      </w:r>
      <w:r w:rsidRPr="0077135C">
        <w:rPr>
          <w:i/>
          <w:sz w:val="28"/>
          <w:szCs w:val="28"/>
          <w:lang w:val="en-US"/>
        </w:rPr>
        <w:t>j</w:t>
      </w:r>
      <w:r w:rsidRPr="0077135C">
        <w:rPr>
          <w:sz w:val="28"/>
          <w:szCs w:val="28"/>
        </w:rPr>
        <w:t xml:space="preserve">-го ЭМИ помех в </w:t>
      </w:r>
      <w:r w:rsidR="0077135C" w:rsidRPr="0077135C">
        <w:rPr>
          <w:sz w:val="28"/>
          <w:szCs w:val="28"/>
        </w:rPr>
        <w:t>к</w:t>
      </w:r>
      <w:r w:rsidRPr="0077135C">
        <w:rPr>
          <w:sz w:val="28"/>
          <w:szCs w:val="28"/>
        </w:rPr>
        <w:t>-конфигурации ПО) и [</w:t>
      </w:r>
      <w:proofErr w:type="spellStart"/>
      <w:r w:rsidRPr="0077135C">
        <w:rPr>
          <w:i/>
          <w:sz w:val="28"/>
          <w:szCs w:val="28"/>
          <w:lang w:val="en-US"/>
        </w:rPr>
        <w:t>R</w:t>
      </w:r>
      <w:r w:rsidRPr="0077135C">
        <w:rPr>
          <w:i/>
          <w:sz w:val="28"/>
          <w:szCs w:val="28"/>
          <w:vertAlign w:val="subscript"/>
          <w:lang w:val="en-US"/>
        </w:rPr>
        <w:t>j</w:t>
      </w:r>
      <w:proofErr w:type="spellEnd"/>
      <w:r w:rsidRPr="0077135C">
        <w:rPr>
          <w:sz w:val="28"/>
          <w:szCs w:val="28"/>
        </w:rPr>
        <w:t xml:space="preserve">] (геометрическая матрица </w:t>
      </w:r>
      <w:r w:rsidRPr="0077135C">
        <w:rPr>
          <w:i/>
          <w:sz w:val="28"/>
          <w:szCs w:val="28"/>
          <w:lang w:val="en-US"/>
        </w:rPr>
        <w:t>j</w:t>
      </w:r>
      <w:r w:rsidRPr="0077135C">
        <w:rPr>
          <w:sz w:val="28"/>
          <w:szCs w:val="28"/>
        </w:rPr>
        <w:t>-го</w:t>
      </w:r>
      <w:r w:rsidRPr="00A232CF">
        <w:rPr>
          <w:sz w:val="28"/>
          <w:szCs w:val="28"/>
        </w:rPr>
        <w:t xml:space="preserve"> ЭМИ помех);</w:t>
      </w:r>
    </w:p>
    <w:p w:rsidR="00F4032E" w:rsidRPr="00A232CF" w:rsidRDefault="00F4032E" w:rsidP="006D73C7">
      <w:pPr>
        <w:numPr>
          <w:ilvl w:val="0"/>
          <w:numId w:val="19"/>
        </w:numPr>
        <w:tabs>
          <w:tab w:val="left" w:pos="993"/>
        </w:tabs>
        <w:spacing w:line="230" w:lineRule="auto"/>
        <w:ind w:left="0" w:firstLine="709"/>
        <w:jc w:val="both"/>
        <w:rPr>
          <w:sz w:val="28"/>
          <w:szCs w:val="28"/>
        </w:rPr>
      </w:pPr>
      <w:r w:rsidRPr="00A232CF">
        <w:rPr>
          <w:sz w:val="28"/>
          <w:szCs w:val="28"/>
        </w:rPr>
        <w:t xml:space="preserve">аналитическая юстировка (определение параметров матрицы </w:t>
      </w:r>
      <w:r w:rsidRPr="00A232CF">
        <w:rPr>
          <w:i/>
          <w:sz w:val="28"/>
          <w:szCs w:val="28"/>
        </w:rPr>
        <w:t>М</w:t>
      </w:r>
      <w:r w:rsidRPr="00A232CF">
        <w:rPr>
          <w:sz w:val="28"/>
          <w:szCs w:val="28"/>
        </w:rPr>
        <w:t xml:space="preserve">). </w:t>
      </w:r>
    </w:p>
    <w:p w:rsidR="00F4032E" w:rsidRPr="00076A48" w:rsidRDefault="00F4032E" w:rsidP="008E4066">
      <w:pPr>
        <w:spacing w:line="230" w:lineRule="auto"/>
        <w:ind w:firstLine="708"/>
        <w:jc w:val="both"/>
        <w:rPr>
          <w:sz w:val="28"/>
          <w:szCs w:val="28"/>
        </w:rPr>
      </w:pPr>
      <w:r>
        <w:rPr>
          <w:sz w:val="28"/>
          <w:szCs w:val="28"/>
        </w:rPr>
        <w:t xml:space="preserve">Объектовая калибровка ТБМ по </w:t>
      </w:r>
      <w:proofErr w:type="gramStart"/>
      <w:r>
        <w:rPr>
          <w:sz w:val="28"/>
          <w:szCs w:val="28"/>
        </w:rPr>
        <w:t>жесткой</w:t>
      </w:r>
      <w:proofErr w:type="gramEnd"/>
      <w:r>
        <w:rPr>
          <w:sz w:val="28"/>
          <w:szCs w:val="28"/>
        </w:rPr>
        <w:t xml:space="preserve"> и индуктивной составля</w:t>
      </w:r>
      <w:r>
        <w:rPr>
          <w:sz w:val="28"/>
          <w:szCs w:val="28"/>
        </w:rPr>
        <w:t>ю</w:t>
      </w:r>
      <w:r>
        <w:rPr>
          <w:sz w:val="28"/>
          <w:szCs w:val="28"/>
        </w:rPr>
        <w:t xml:space="preserve">щим проводится в условиях, при которых ЭМИ </w:t>
      </w:r>
      <w:r w:rsidR="00885258">
        <w:rPr>
          <w:sz w:val="28"/>
          <w:szCs w:val="28"/>
        </w:rPr>
        <w:t xml:space="preserve">магнитных </w:t>
      </w:r>
      <w:r>
        <w:rPr>
          <w:sz w:val="28"/>
          <w:szCs w:val="28"/>
        </w:rPr>
        <w:t>помех выкл</w:t>
      </w:r>
      <w:r>
        <w:rPr>
          <w:sz w:val="28"/>
          <w:szCs w:val="28"/>
        </w:rPr>
        <w:t>ю</w:t>
      </w:r>
      <w:r>
        <w:rPr>
          <w:sz w:val="28"/>
          <w:szCs w:val="28"/>
        </w:rPr>
        <w:t xml:space="preserve">чены </w:t>
      </w:r>
      <w:r w:rsidRPr="00A232CF">
        <w:rPr>
          <w:sz w:val="28"/>
          <w:szCs w:val="28"/>
        </w:rPr>
        <w:t>(</w:t>
      </w:r>
      <w:proofErr w:type="spellStart"/>
      <w:r w:rsidRPr="00A232CF">
        <w:rPr>
          <w:b/>
          <w:sz w:val="28"/>
          <w:szCs w:val="28"/>
          <w:lang w:val="en-US"/>
        </w:rPr>
        <w:t>m</w:t>
      </w:r>
      <w:r w:rsidRPr="00A232CF">
        <w:rPr>
          <w:i/>
          <w:sz w:val="28"/>
          <w:szCs w:val="28"/>
          <w:vertAlign w:val="subscript"/>
          <w:lang w:val="en-US"/>
        </w:rPr>
        <w:t>j</w:t>
      </w:r>
      <w:proofErr w:type="spellEnd"/>
      <w:r w:rsidRPr="00A232CF">
        <w:rPr>
          <w:sz w:val="28"/>
          <w:szCs w:val="28"/>
        </w:rPr>
        <w:t xml:space="preserve"> = 0</w:t>
      </w:r>
      <w:r>
        <w:rPr>
          <w:sz w:val="28"/>
          <w:szCs w:val="28"/>
        </w:rPr>
        <w:t>,</w:t>
      </w:r>
      <w:r w:rsidRPr="00A232CF">
        <w:t xml:space="preserve"> </w:t>
      </w:r>
      <w:r w:rsidRPr="00A232CF">
        <w:rPr>
          <w:position w:val="-10"/>
        </w:rPr>
        <w:object w:dxaOrig="720" w:dyaOrig="380">
          <v:shape id="_x0000_i1084" type="#_x0000_t75" style="width:41.85pt;height:22.6pt" o:ole="">
            <v:imagedata r:id="rId188" o:title=""/>
          </v:shape>
          <o:OLEObject Type="Embed" ProgID="Equation.3" ShapeID="_x0000_i1084" DrawAspect="Content" ObjectID="_1591189391" r:id="rId189"/>
        </w:object>
      </w:r>
      <w:r w:rsidRPr="00A232CF">
        <w:rPr>
          <w:sz w:val="28"/>
          <w:szCs w:val="28"/>
        </w:rPr>
        <w:t xml:space="preserve">). </w:t>
      </w:r>
    </w:p>
    <w:p w:rsidR="00F4032E" w:rsidRDefault="00F4032E" w:rsidP="008E4066">
      <w:pPr>
        <w:spacing w:line="230" w:lineRule="auto"/>
        <w:ind w:firstLine="708"/>
        <w:jc w:val="both"/>
        <w:rPr>
          <w:sz w:val="28"/>
          <w:szCs w:val="28"/>
        </w:rPr>
      </w:pPr>
      <w:r>
        <w:rPr>
          <w:sz w:val="28"/>
          <w:szCs w:val="28"/>
        </w:rPr>
        <w:t>При проведении объектовой калибровки МИМ следует учитывать все многообразие факторов, зависящих от ПО и оказывающих влияние на п</w:t>
      </w:r>
      <w:r>
        <w:rPr>
          <w:sz w:val="28"/>
          <w:szCs w:val="28"/>
        </w:rPr>
        <w:t>о</w:t>
      </w:r>
      <w:r>
        <w:rPr>
          <w:sz w:val="28"/>
          <w:szCs w:val="28"/>
        </w:rPr>
        <w:t xml:space="preserve">казания ТБМ. С этой целью в соответствии с принципом суперпозици представим </w:t>
      </w:r>
      <w:r w:rsidRPr="00076A48">
        <w:rPr>
          <w:sz w:val="28"/>
          <w:szCs w:val="28"/>
        </w:rPr>
        <w:t xml:space="preserve">вектор </w:t>
      </w:r>
      <w:r w:rsidRPr="00C775B5">
        <w:rPr>
          <w:position w:val="-16"/>
          <w:sz w:val="28"/>
          <w:szCs w:val="28"/>
          <w:lang w:val="en-US"/>
        </w:rPr>
        <w:object w:dxaOrig="1760" w:dyaOrig="420">
          <v:shape id="_x0000_i1085" type="#_x0000_t75" style="width:106.35pt;height:25.1pt" o:ole="">
            <v:imagedata r:id="rId190" o:title=""/>
          </v:shape>
          <o:OLEObject Type="Embed" ProgID="Equation.3" ShapeID="_x0000_i1085" DrawAspect="Content" ObjectID="_1591189392" r:id="rId191"/>
        </w:object>
      </w:r>
      <w:r>
        <w:rPr>
          <w:sz w:val="28"/>
          <w:szCs w:val="28"/>
        </w:rPr>
        <w:t xml:space="preserve">, </w:t>
      </w:r>
      <w:r w:rsidRPr="00076A48">
        <w:rPr>
          <w:sz w:val="28"/>
          <w:szCs w:val="28"/>
        </w:rPr>
        <w:t>на который реагирует ТБМ</w:t>
      </w:r>
      <w:r>
        <w:rPr>
          <w:sz w:val="28"/>
          <w:szCs w:val="28"/>
        </w:rPr>
        <w:t>, в сл</w:t>
      </w:r>
      <w:r>
        <w:rPr>
          <w:sz w:val="28"/>
          <w:szCs w:val="28"/>
        </w:rPr>
        <w:t>е</w:t>
      </w:r>
      <w:r>
        <w:rPr>
          <w:sz w:val="28"/>
          <w:szCs w:val="28"/>
        </w:rPr>
        <w:t>дующем виде:</w:t>
      </w:r>
    </w:p>
    <w:p w:rsidR="00F4032E" w:rsidRDefault="00F4032E" w:rsidP="008E4066">
      <w:pPr>
        <w:spacing w:line="230" w:lineRule="auto"/>
        <w:ind w:firstLine="708"/>
        <w:jc w:val="both"/>
        <w:rPr>
          <w:sz w:val="28"/>
          <w:szCs w:val="28"/>
        </w:rPr>
      </w:pPr>
    </w:p>
    <w:tbl>
      <w:tblPr>
        <w:tblW w:w="0" w:type="auto"/>
        <w:tblInd w:w="250" w:type="dxa"/>
        <w:tblLook w:val="04A0"/>
      </w:tblPr>
      <w:tblGrid>
        <w:gridCol w:w="8412"/>
        <w:gridCol w:w="683"/>
      </w:tblGrid>
      <w:tr w:rsidR="00F4032E" w:rsidRPr="00064EEA" w:rsidTr="00F4032E">
        <w:tc>
          <w:tcPr>
            <w:tcW w:w="8647" w:type="dxa"/>
          </w:tcPr>
          <w:p w:rsidR="00F4032E" w:rsidRPr="0029522E" w:rsidRDefault="00F4032E" w:rsidP="008E4066">
            <w:pPr>
              <w:spacing w:line="230" w:lineRule="auto"/>
              <w:ind w:firstLine="743"/>
              <w:jc w:val="center"/>
              <w:rPr>
                <w:sz w:val="28"/>
                <w:szCs w:val="28"/>
              </w:rPr>
            </w:pPr>
            <w:r w:rsidRPr="002B534F">
              <w:rPr>
                <w:position w:val="-12"/>
                <w:sz w:val="28"/>
                <w:szCs w:val="28"/>
                <w:lang w:val="en-US"/>
              </w:rPr>
              <w:object w:dxaOrig="3140" w:dyaOrig="380">
                <v:shape id="_x0000_i1086" type="#_x0000_t75" style="width:189.2pt;height:25.1pt" o:ole="">
                  <v:imagedata r:id="rId192" o:title=""/>
                </v:shape>
                <o:OLEObject Type="Embed" ProgID="Equation.3" ShapeID="_x0000_i1086" DrawAspect="Content" ObjectID="_1591189393" r:id="rId193"/>
              </w:object>
            </w:r>
            <w:r>
              <w:rPr>
                <w:sz w:val="28"/>
                <w:szCs w:val="28"/>
              </w:rPr>
              <w:t>,</w:t>
            </w:r>
          </w:p>
        </w:tc>
        <w:tc>
          <w:tcPr>
            <w:tcW w:w="567" w:type="dxa"/>
            <w:vAlign w:val="center"/>
          </w:tcPr>
          <w:p w:rsidR="00F4032E" w:rsidRPr="00064EEA" w:rsidRDefault="00F4032E" w:rsidP="008E4066">
            <w:pPr>
              <w:spacing w:line="230" w:lineRule="auto"/>
              <w:jc w:val="center"/>
              <w:rPr>
                <w:sz w:val="28"/>
                <w:szCs w:val="28"/>
              </w:rPr>
            </w:pPr>
            <w:r w:rsidRPr="00064EEA">
              <w:rPr>
                <w:sz w:val="28"/>
                <w:szCs w:val="28"/>
              </w:rPr>
              <w:t>(</w:t>
            </w:r>
            <w:r>
              <w:rPr>
                <w:sz w:val="28"/>
                <w:szCs w:val="28"/>
              </w:rPr>
              <w:t>11</w:t>
            </w:r>
            <w:r w:rsidRPr="00064EEA">
              <w:rPr>
                <w:sz w:val="28"/>
                <w:szCs w:val="28"/>
              </w:rPr>
              <w:t>)</w:t>
            </w:r>
          </w:p>
        </w:tc>
      </w:tr>
    </w:tbl>
    <w:p w:rsidR="00F4032E" w:rsidRDefault="00F4032E" w:rsidP="008E4066">
      <w:pPr>
        <w:spacing w:line="230" w:lineRule="auto"/>
        <w:ind w:firstLine="708"/>
        <w:jc w:val="both"/>
        <w:rPr>
          <w:sz w:val="28"/>
          <w:szCs w:val="28"/>
        </w:rPr>
      </w:pPr>
    </w:p>
    <w:p w:rsidR="00F4032E" w:rsidRDefault="00F4032E" w:rsidP="008E4066">
      <w:pPr>
        <w:spacing w:line="230" w:lineRule="auto"/>
        <w:jc w:val="both"/>
        <w:rPr>
          <w:sz w:val="28"/>
          <w:szCs w:val="28"/>
        </w:rPr>
      </w:pPr>
      <w:r w:rsidRPr="002B534F">
        <w:rPr>
          <w:sz w:val="28"/>
          <w:szCs w:val="28"/>
        </w:rPr>
        <w:t xml:space="preserve">где </w:t>
      </w:r>
      <w:r w:rsidRPr="002B534F">
        <w:rPr>
          <w:b/>
          <w:sz w:val="28"/>
          <w:szCs w:val="28"/>
        </w:rPr>
        <w:t>Т</w:t>
      </w:r>
      <w:r w:rsidRPr="002B534F">
        <w:rPr>
          <w:sz w:val="28"/>
          <w:szCs w:val="28"/>
          <w:vertAlign w:val="subscript"/>
        </w:rPr>
        <w:t>к</w:t>
      </w:r>
      <w:r w:rsidR="007323EF">
        <w:rPr>
          <w:sz w:val="28"/>
          <w:szCs w:val="28"/>
        </w:rPr>
        <w:t xml:space="preserve"> </w:t>
      </w:r>
      <w:r w:rsidRPr="002B534F">
        <w:rPr>
          <w:sz w:val="28"/>
          <w:szCs w:val="28"/>
        </w:rPr>
        <w:t>– вектор напряженности результирующего МПО при определенной конфигурации основания</w:t>
      </w:r>
      <w:r w:rsidRPr="002B534F">
        <w:rPr>
          <w:i/>
          <w:sz w:val="28"/>
          <w:szCs w:val="28"/>
        </w:rPr>
        <w:t xml:space="preserve"> </w:t>
      </w:r>
      <w:r w:rsidRPr="002B534F">
        <w:rPr>
          <w:sz w:val="28"/>
          <w:szCs w:val="28"/>
        </w:rPr>
        <w:t>(к – номер конфигурации ПО, определяемый у</w:t>
      </w:r>
      <w:r w:rsidRPr="002B534F">
        <w:rPr>
          <w:sz w:val="28"/>
          <w:szCs w:val="28"/>
        </w:rPr>
        <w:t>с</w:t>
      </w:r>
      <w:r w:rsidRPr="002B534F">
        <w:rPr>
          <w:sz w:val="28"/>
          <w:szCs w:val="28"/>
        </w:rPr>
        <w:t xml:space="preserve">ловиями включения различного набора </w:t>
      </w:r>
      <w:r w:rsidRPr="00D37F56">
        <w:rPr>
          <w:sz w:val="28"/>
          <w:szCs w:val="28"/>
        </w:rPr>
        <w:t>ЭМИ</w:t>
      </w:r>
      <w:r w:rsidRPr="002B534F">
        <w:rPr>
          <w:sz w:val="28"/>
          <w:szCs w:val="28"/>
        </w:rPr>
        <w:t xml:space="preserve"> помех);</w:t>
      </w:r>
      <w:r>
        <w:rPr>
          <w:sz w:val="28"/>
          <w:szCs w:val="28"/>
        </w:rPr>
        <w:t xml:space="preserve"> </w:t>
      </w:r>
      <w:r w:rsidRPr="002B534F">
        <w:rPr>
          <w:position w:val="-12"/>
          <w:sz w:val="28"/>
          <w:szCs w:val="28"/>
          <w:lang w:val="en-US"/>
        </w:rPr>
        <w:object w:dxaOrig="540" w:dyaOrig="380">
          <v:shape id="_x0000_i1087" type="#_x0000_t75" style="width:32.65pt;height:22.6pt" o:ole="">
            <v:imagedata r:id="rId194" o:title=""/>
          </v:shape>
          <o:OLEObject Type="Embed" ProgID="Equation.3" ShapeID="_x0000_i1087" DrawAspect="Content" ObjectID="_1591189394" r:id="rId195"/>
        </w:object>
      </w:r>
      <w:r>
        <w:rPr>
          <w:sz w:val="28"/>
          <w:szCs w:val="28"/>
        </w:rPr>
        <w:t xml:space="preserve">, </w:t>
      </w:r>
      <w:r w:rsidRPr="002B534F">
        <w:rPr>
          <w:position w:val="-12"/>
          <w:sz w:val="28"/>
          <w:szCs w:val="28"/>
          <w:lang w:val="en-US"/>
        </w:rPr>
        <w:object w:dxaOrig="540" w:dyaOrig="380">
          <v:shape id="_x0000_i1088" type="#_x0000_t75" style="width:32.65pt;height:22.6pt" o:ole="">
            <v:imagedata r:id="rId196" o:title=""/>
          </v:shape>
          <o:OLEObject Type="Embed" ProgID="Equation.3" ShapeID="_x0000_i1088" DrawAspect="Content" ObjectID="_1591189395" r:id="rId197"/>
        </w:object>
      </w:r>
      <w:r>
        <w:rPr>
          <w:sz w:val="28"/>
          <w:szCs w:val="28"/>
        </w:rPr>
        <w:t xml:space="preserve">, </w:t>
      </w:r>
      <w:r w:rsidRPr="002B534F">
        <w:rPr>
          <w:position w:val="-12"/>
          <w:sz w:val="28"/>
          <w:szCs w:val="28"/>
          <w:lang w:val="en-US"/>
        </w:rPr>
        <w:object w:dxaOrig="540" w:dyaOrig="380">
          <v:shape id="_x0000_i1089" type="#_x0000_t75" style="width:32.65pt;height:22.6pt" o:ole="">
            <v:imagedata r:id="rId198" o:title=""/>
          </v:shape>
          <o:OLEObject Type="Embed" ProgID="Equation.3" ShapeID="_x0000_i1089" DrawAspect="Content" ObjectID="_1591189396" r:id="rId199"/>
        </w:object>
      </w:r>
      <w:r>
        <w:rPr>
          <w:sz w:val="28"/>
          <w:szCs w:val="28"/>
        </w:rPr>
        <w:t xml:space="preserve"> – </w:t>
      </w:r>
      <w:r w:rsidRPr="002B534F">
        <w:rPr>
          <w:sz w:val="28"/>
          <w:szCs w:val="28"/>
        </w:rPr>
        <w:t>векторы напряженности МПО, со</w:t>
      </w:r>
      <w:r>
        <w:rPr>
          <w:sz w:val="28"/>
          <w:szCs w:val="28"/>
        </w:rPr>
        <w:t xml:space="preserve">ответствующие индуктивной, </w:t>
      </w:r>
      <w:r w:rsidRPr="002B534F">
        <w:rPr>
          <w:sz w:val="28"/>
          <w:szCs w:val="28"/>
        </w:rPr>
        <w:t>жесткой (</w:t>
      </w:r>
      <w:r>
        <w:rPr>
          <w:sz w:val="28"/>
          <w:szCs w:val="28"/>
        </w:rPr>
        <w:t xml:space="preserve">от </w:t>
      </w:r>
      <w:r w:rsidRPr="002B534F">
        <w:rPr>
          <w:sz w:val="28"/>
          <w:szCs w:val="28"/>
        </w:rPr>
        <w:t>намагниченности) и</w:t>
      </w:r>
      <w:r>
        <w:rPr>
          <w:sz w:val="28"/>
          <w:szCs w:val="28"/>
        </w:rPr>
        <w:t xml:space="preserve"> электромагнитной составляющим МПО </w:t>
      </w:r>
      <w:r w:rsidRPr="0077135C">
        <w:rPr>
          <w:sz w:val="28"/>
          <w:szCs w:val="28"/>
        </w:rPr>
        <w:t>для</w:t>
      </w:r>
      <w:r w:rsidRPr="0077135C">
        <w:rPr>
          <w:i/>
          <w:sz w:val="28"/>
          <w:szCs w:val="28"/>
        </w:rPr>
        <w:t xml:space="preserve"> </w:t>
      </w:r>
      <w:r w:rsidRPr="0077135C">
        <w:rPr>
          <w:sz w:val="28"/>
          <w:szCs w:val="28"/>
        </w:rPr>
        <w:t xml:space="preserve">к-конфигурации </w:t>
      </w:r>
      <w:proofErr w:type="gramStart"/>
      <w:r w:rsidRPr="0077135C">
        <w:rPr>
          <w:sz w:val="28"/>
          <w:szCs w:val="28"/>
        </w:rPr>
        <w:t>ПО</w:t>
      </w:r>
      <w:proofErr w:type="gramEnd"/>
      <w:r w:rsidRPr="0077135C">
        <w:rPr>
          <w:sz w:val="28"/>
          <w:szCs w:val="28"/>
        </w:rPr>
        <w:t>.</w:t>
      </w:r>
      <w:r>
        <w:rPr>
          <w:sz w:val="28"/>
          <w:szCs w:val="28"/>
        </w:rPr>
        <w:t xml:space="preserve"> </w:t>
      </w:r>
    </w:p>
    <w:p w:rsidR="00F4032E" w:rsidRDefault="00F4032E" w:rsidP="008E4066">
      <w:pPr>
        <w:spacing w:line="230" w:lineRule="auto"/>
        <w:ind w:firstLine="708"/>
        <w:jc w:val="both"/>
        <w:rPr>
          <w:sz w:val="28"/>
          <w:szCs w:val="28"/>
        </w:rPr>
      </w:pPr>
      <w:r>
        <w:rPr>
          <w:sz w:val="28"/>
          <w:szCs w:val="28"/>
        </w:rPr>
        <w:t xml:space="preserve">Раскрывая </w:t>
      </w:r>
      <w:r w:rsidRPr="002B534F">
        <w:rPr>
          <w:sz w:val="28"/>
          <w:szCs w:val="28"/>
        </w:rPr>
        <w:t>уравнение (11) можно</w:t>
      </w:r>
      <w:r>
        <w:rPr>
          <w:sz w:val="28"/>
          <w:szCs w:val="28"/>
        </w:rPr>
        <w:t xml:space="preserve"> получить уравнение Пуассона в п</w:t>
      </w:r>
      <w:r>
        <w:rPr>
          <w:sz w:val="28"/>
          <w:szCs w:val="28"/>
        </w:rPr>
        <w:t>о</w:t>
      </w:r>
      <w:r>
        <w:rPr>
          <w:sz w:val="28"/>
          <w:szCs w:val="28"/>
        </w:rPr>
        <w:t xml:space="preserve">луразвернутой векторно-матричной форме </w:t>
      </w:r>
      <w:r w:rsidRPr="00382F33">
        <w:rPr>
          <w:sz w:val="28"/>
          <w:szCs w:val="28"/>
        </w:rPr>
        <w:t>[</w:t>
      </w:r>
      <w:r>
        <w:rPr>
          <w:sz w:val="28"/>
          <w:szCs w:val="28"/>
        </w:rPr>
        <w:t xml:space="preserve">3, </w:t>
      </w:r>
      <w:r w:rsidRPr="00382F33">
        <w:rPr>
          <w:sz w:val="28"/>
          <w:szCs w:val="28"/>
        </w:rPr>
        <w:t>4]</w:t>
      </w:r>
      <w:r>
        <w:rPr>
          <w:sz w:val="28"/>
          <w:szCs w:val="28"/>
        </w:rPr>
        <w:t>:</w:t>
      </w:r>
    </w:p>
    <w:p w:rsidR="00F4032E" w:rsidRDefault="00F4032E" w:rsidP="00F4032E">
      <w:pPr>
        <w:ind w:firstLine="708"/>
        <w:jc w:val="both"/>
        <w:rPr>
          <w:sz w:val="28"/>
          <w:szCs w:val="28"/>
        </w:rPr>
      </w:pPr>
    </w:p>
    <w:tbl>
      <w:tblPr>
        <w:tblW w:w="0" w:type="auto"/>
        <w:tblInd w:w="250" w:type="dxa"/>
        <w:tblLayout w:type="fixed"/>
        <w:tblLook w:val="04A0"/>
      </w:tblPr>
      <w:tblGrid>
        <w:gridCol w:w="8363"/>
        <w:gridCol w:w="731"/>
      </w:tblGrid>
      <w:tr w:rsidR="00F4032E" w:rsidRPr="00064EEA" w:rsidTr="00F4032E">
        <w:tc>
          <w:tcPr>
            <w:tcW w:w="8363" w:type="dxa"/>
          </w:tcPr>
          <w:p w:rsidR="00F4032E" w:rsidRPr="0029522E" w:rsidRDefault="00223188" w:rsidP="00F4032E">
            <w:pPr>
              <w:ind w:hanging="108"/>
              <w:jc w:val="center"/>
              <w:rPr>
                <w:sz w:val="28"/>
                <w:szCs w:val="28"/>
              </w:rPr>
            </w:pPr>
            <w:r w:rsidRPr="00020157">
              <w:rPr>
                <w:position w:val="-58"/>
                <w:sz w:val="28"/>
                <w:szCs w:val="28"/>
                <w:lang w:val="en-US"/>
              </w:rPr>
              <w:object w:dxaOrig="6300" w:dyaOrig="1280">
                <v:shape id="_x0000_i1090" type="#_x0000_t75" style="width:380.95pt;height:79.55pt" o:ole="">
                  <v:imagedata r:id="rId200" o:title=""/>
                </v:shape>
                <o:OLEObject Type="Embed" ProgID="Equation.3" ShapeID="_x0000_i1090" DrawAspect="Content" ObjectID="_1591189397" r:id="rId201"/>
              </w:object>
            </w:r>
          </w:p>
        </w:tc>
        <w:tc>
          <w:tcPr>
            <w:tcW w:w="731" w:type="dxa"/>
            <w:vAlign w:val="center"/>
          </w:tcPr>
          <w:p w:rsidR="00F4032E" w:rsidRPr="00064EEA" w:rsidRDefault="00F4032E" w:rsidP="00F4032E">
            <w:pPr>
              <w:jc w:val="center"/>
              <w:rPr>
                <w:sz w:val="28"/>
                <w:szCs w:val="28"/>
              </w:rPr>
            </w:pPr>
            <w:r w:rsidRPr="00064EEA">
              <w:rPr>
                <w:sz w:val="28"/>
                <w:szCs w:val="28"/>
              </w:rPr>
              <w:t>(</w:t>
            </w:r>
            <w:r>
              <w:rPr>
                <w:sz w:val="28"/>
                <w:szCs w:val="28"/>
              </w:rPr>
              <w:t>12</w:t>
            </w:r>
            <w:r w:rsidRPr="00064EEA">
              <w:rPr>
                <w:sz w:val="28"/>
                <w:szCs w:val="28"/>
              </w:rPr>
              <w:t>)</w:t>
            </w:r>
          </w:p>
        </w:tc>
      </w:tr>
    </w:tbl>
    <w:p w:rsidR="00F4032E" w:rsidRPr="003532B9" w:rsidRDefault="00F4032E" w:rsidP="008E4066">
      <w:pPr>
        <w:spacing w:line="235" w:lineRule="auto"/>
        <w:jc w:val="both"/>
        <w:rPr>
          <w:sz w:val="28"/>
          <w:szCs w:val="28"/>
        </w:rPr>
      </w:pPr>
      <w:r>
        <w:rPr>
          <w:sz w:val="28"/>
          <w:szCs w:val="28"/>
        </w:rPr>
        <w:lastRenderedPageBreak/>
        <w:t xml:space="preserve">где </w:t>
      </w:r>
      <w:r w:rsidRPr="00D80684">
        <w:rPr>
          <w:position w:val="-10"/>
        </w:rPr>
        <w:object w:dxaOrig="720" w:dyaOrig="380">
          <v:shape id="_x0000_i1091" type="#_x0000_t75" style="width:41.85pt;height:22.6pt" o:ole="">
            <v:imagedata r:id="rId202" o:title=""/>
          </v:shape>
          <o:OLEObject Type="Embed" ProgID="Equation.3" ShapeID="_x0000_i1091" DrawAspect="Content" ObjectID="_1591189398" r:id="rId203"/>
        </w:object>
      </w:r>
      <w:r>
        <w:t xml:space="preserve"> </w:t>
      </w:r>
      <w:r>
        <w:rPr>
          <w:sz w:val="28"/>
          <w:szCs w:val="28"/>
        </w:rPr>
        <w:t xml:space="preserve">– нижний индекс, соответствующий номеру </w:t>
      </w:r>
      <w:r w:rsidRPr="002B534F">
        <w:rPr>
          <w:sz w:val="28"/>
          <w:szCs w:val="28"/>
        </w:rPr>
        <w:t>конфигурации ПО</w:t>
      </w:r>
      <w:r>
        <w:rPr>
          <w:sz w:val="28"/>
          <w:szCs w:val="28"/>
        </w:rPr>
        <w:t xml:space="preserve">; </w:t>
      </w:r>
      <w:r w:rsidRPr="003532B9">
        <w:rPr>
          <w:sz w:val="28"/>
          <w:szCs w:val="28"/>
        </w:rPr>
        <w:sym w:font="Symbol" w:char="F06D"/>
      </w:r>
      <w:r w:rsidRPr="003532B9">
        <w:rPr>
          <w:sz w:val="28"/>
          <w:szCs w:val="28"/>
          <w:vertAlign w:val="subscript"/>
        </w:rPr>
        <w:t>0</w:t>
      </w:r>
      <w:r w:rsidRPr="003532B9">
        <w:rPr>
          <w:sz w:val="28"/>
          <w:szCs w:val="28"/>
          <w:lang w:val="en-US"/>
        </w:rPr>
        <w:t> </w:t>
      </w:r>
      <w:r w:rsidRPr="003532B9">
        <w:rPr>
          <w:sz w:val="28"/>
          <w:szCs w:val="28"/>
        </w:rPr>
        <w:t>=</w:t>
      </w:r>
      <w:r w:rsidRPr="003532B9">
        <w:rPr>
          <w:sz w:val="28"/>
          <w:szCs w:val="28"/>
          <w:lang w:val="en-US"/>
        </w:rPr>
        <w:t> </w:t>
      </w:r>
      <w:r w:rsidRPr="003532B9">
        <w:rPr>
          <w:sz w:val="28"/>
          <w:szCs w:val="28"/>
        </w:rPr>
        <w:t>400</w:t>
      </w:r>
      <w:r w:rsidRPr="003532B9">
        <w:rPr>
          <w:sz w:val="28"/>
          <w:szCs w:val="28"/>
        </w:rPr>
        <w:sym w:font="Symbol" w:char="F070"/>
      </w:r>
      <w:r w:rsidRPr="003532B9">
        <w:rPr>
          <w:sz w:val="28"/>
          <w:szCs w:val="28"/>
          <w:lang w:val="en-US"/>
        </w:rPr>
        <w:t> </w:t>
      </w:r>
      <w:r w:rsidRPr="003532B9">
        <w:rPr>
          <w:sz w:val="28"/>
          <w:szCs w:val="28"/>
        </w:rPr>
        <w:t>нТл</w:t>
      </w:r>
      <w:r w:rsidRPr="003532B9">
        <w:rPr>
          <w:sz w:val="28"/>
          <w:szCs w:val="28"/>
        </w:rPr>
        <w:sym w:font="Symbol" w:char="F0D7"/>
      </w:r>
      <w:r w:rsidRPr="003532B9">
        <w:rPr>
          <w:sz w:val="28"/>
          <w:szCs w:val="28"/>
        </w:rPr>
        <w:t>м</w:t>
      </w:r>
      <w:proofErr w:type="gramStart"/>
      <w:r w:rsidRPr="003532B9">
        <w:rPr>
          <w:sz w:val="28"/>
          <w:szCs w:val="28"/>
        </w:rPr>
        <w:t>/А</w:t>
      </w:r>
      <w:proofErr w:type="gramEnd"/>
      <w:r w:rsidRPr="003532B9">
        <w:rPr>
          <w:sz w:val="28"/>
          <w:szCs w:val="28"/>
        </w:rPr>
        <w:t xml:space="preserve"> – магнитная проницаемость вакуума; </w:t>
      </w:r>
    </w:p>
    <w:p w:rsidR="00F4032E" w:rsidRPr="0053625D" w:rsidRDefault="00F4032E" w:rsidP="008E4066">
      <w:pPr>
        <w:spacing w:line="235" w:lineRule="auto"/>
        <w:ind w:firstLine="708"/>
        <w:jc w:val="both"/>
        <w:rPr>
          <w:sz w:val="16"/>
          <w:szCs w:val="16"/>
        </w:rPr>
      </w:pPr>
    </w:p>
    <w:tbl>
      <w:tblPr>
        <w:tblW w:w="0" w:type="auto"/>
        <w:tblInd w:w="250" w:type="dxa"/>
        <w:tblLook w:val="04A0"/>
      </w:tblPr>
      <w:tblGrid>
        <w:gridCol w:w="8412"/>
        <w:gridCol w:w="683"/>
      </w:tblGrid>
      <w:tr w:rsidR="00F4032E" w:rsidRPr="00064EEA" w:rsidTr="00F4032E">
        <w:tc>
          <w:tcPr>
            <w:tcW w:w="8647" w:type="dxa"/>
          </w:tcPr>
          <w:p w:rsidR="00F4032E" w:rsidRPr="0029522E" w:rsidRDefault="00885258" w:rsidP="008E4066">
            <w:pPr>
              <w:spacing w:line="235" w:lineRule="auto"/>
              <w:ind w:hanging="108"/>
              <w:jc w:val="center"/>
              <w:rPr>
                <w:sz w:val="28"/>
                <w:szCs w:val="28"/>
              </w:rPr>
            </w:pPr>
            <w:r w:rsidRPr="00CE031B">
              <w:rPr>
                <w:position w:val="-56"/>
              </w:rPr>
              <w:object w:dxaOrig="3580" w:dyaOrig="1240">
                <v:shape id="_x0000_i1092" type="#_x0000_t75" style="width:222.7pt;height:75.35pt" o:ole="">
                  <v:imagedata r:id="rId204" o:title=""/>
                </v:shape>
                <o:OLEObject Type="Embed" ProgID="Equation.3" ShapeID="_x0000_i1092" DrawAspect="Content" ObjectID="_1591189399" r:id="rId205"/>
              </w:object>
            </w:r>
            <w:r w:rsidR="00F4032E" w:rsidRPr="00885258">
              <w:rPr>
                <w:position w:val="10"/>
                <w:sz w:val="28"/>
                <w:szCs w:val="28"/>
              </w:rPr>
              <w:t>,</w:t>
            </w:r>
          </w:p>
        </w:tc>
        <w:tc>
          <w:tcPr>
            <w:tcW w:w="567" w:type="dxa"/>
            <w:vAlign w:val="center"/>
          </w:tcPr>
          <w:p w:rsidR="00F4032E" w:rsidRPr="00064EEA" w:rsidRDefault="00F4032E" w:rsidP="008E4066">
            <w:pPr>
              <w:spacing w:line="235" w:lineRule="auto"/>
              <w:jc w:val="center"/>
              <w:rPr>
                <w:sz w:val="28"/>
                <w:szCs w:val="28"/>
              </w:rPr>
            </w:pPr>
            <w:r w:rsidRPr="00064EEA">
              <w:rPr>
                <w:sz w:val="28"/>
                <w:szCs w:val="28"/>
              </w:rPr>
              <w:t>(</w:t>
            </w:r>
            <w:r>
              <w:rPr>
                <w:sz w:val="28"/>
                <w:szCs w:val="28"/>
              </w:rPr>
              <w:t>13</w:t>
            </w:r>
            <w:r w:rsidRPr="00064EEA">
              <w:rPr>
                <w:sz w:val="28"/>
                <w:szCs w:val="28"/>
              </w:rPr>
              <w:t>)</w:t>
            </w:r>
          </w:p>
        </w:tc>
      </w:tr>
    </w:tbl>
    <w:p w:rsidR="00F4032E" w:rsidRPr="0053625D" w:rsidRDefault="00F4032E" w:rsidP="008E4066">
      <w:pPr>
        <w:spacing w:line="235" w:lineRule="auto"/>
        <w:ind w:firstLine="708"/>
        <w:jc w:val="both"/>
        <w:rPr>
          <w:sz w:val="16"/>
          <w:szCs w:val="16"/>
        </w:rPr>
      </w:pPr>
    </w:p>
    <w:p w:rsidR="00F4032E" w:rsidRPr="00EB30DB" w:rsidRDefault="00F4032E" w:rsidP="008E4066">
      <w:pPr>
        <w:spacing w:line="235" w:lineRule="auto"/>
        <w:jc w:val="both"/>
        <w:rPr>
          <w:sz w:val="28"/>
          <w:szCs w:val="28"/>
          <w:highlight w:val="yellow"/>
        </w:rPr>
      </w:pPr>
      <w:r w:rsidRPr="003532B9">
        <w:rPr>
          <w:sz w:val="28"/>
          <w:szCs w:val="28"/>
        </w:rPr>
        <w:t xml:space="preserve">где </w:t>
      </w:r>
      <w:r w:rsidRPr="00D80684">
        <w:rPr>
          <w:position w:val="-10"/>
        </w:rPr>
        <w:object w:dxaOrig="720" w:dyaOrig="380">
          <v:shape id="_x0000_i1093" type="#_x0000_t75" style="width:41.85pt;height:22.6pt" o:ole="">
            <v:imagedata r:id="rId206" o:title=""/>
          </v:shape>
          <o:OLEObject Type="Embed" ProgID="Equation.3" ShapeID="_x0000_i1093" DrawAspect="Content" ObjectID="_1591189400" r:id="rId207"/>
        </w:object>
      </w:r>
      <w:r>
        <w:t xml:space="preserve">; </w:t>
      </w:r>
      <w:r w:rsidRPr="003532B9">
        <w:rPr>
          <w:i/>
          <w:sz w:val="28"/>
          <w:szCs w:val="28"/>
        </w:rPr>
        <w:t>х</w:t>
      </w:r>
      <w:proofErr w:type="gramStart"/>
      <w:r w:rsidRPr="003532B9">
        <w:rPr>
          <w:i/>
          <w:sz w:val="28"/>
          <w:szCs w:val="28"/>
          <w:vertAlign w:val="subscript"/>
          <w:lang w:val="en-US"/>
        </w:rPr>
        <w:t>j</w:t>
      </w:r>
      <w:proofErr w:type="gramEnd"/>
      <w:r w:rsidRPr="003532B9">
        <w:rPr>
          <w:sz w:val="28"/>
          <w:szCs w:val="28"/>
        </w:rPr>
        <w:t xml:space="preserve">, </w:t>
      </w:r>
      <w:proofErr w:type="spellStart"/>
      <w:r w:rsidRPr="003532B9">
        <w:rPr>
          <w:i/>
          <w:sz w:val="28"/>
          <w:szCs w:val="28"/>
          <w:lang w:val="en-US"/>
        </w:rPr>
        <w:t>y</w:t>
      </w:r>
      <w:r w:rsidRPr="003532B9">
        <w:rPr>
          <w:i/>
          <w:sz w:val="28"/>
          <w:szCs w:val="28"/>
          <w:vertAlign w:val="subscript"/>
          <w:lang w:val="en-US"/>
        </w:rPr>
        <w:t>j</w:t>
      </w:r>
      <w:proofErr w:type="spellEnd"/>
      <w:r w:rsidRPr="003532B9">
        <w:rPr>
          <w:sz w:val="28"/>
          <w:szCs w:val="28"/>
        </w:rPr>
        <w:t xml:space="preserve">, </w:t>
      </w:r>
      <w:proofErr w:type="spellStart"/>
      <w:r w:rsidRPr="003532B9">
        <w:rPr>
          <w:i/>
          <w:sz w:val="28"/>
          <w:szCs w:val="28"/>
          <w:lang w:val="en-US"/>
        </w:rPr>
        <w:t>z</w:t>
      </w:r>
      <w:r w:rsidRPr="003532B9">
        <w:rPr>
          <w:i/>
          <w:sz w:val="28"/>
          <w:szCs w:val="28"/>
          <w:vertAlign w:val="subscript"/>
          <w:lang w:val="en-US"/>
        </w:rPr>
        <w:t>j</w:t>
      </w:r>
      <w:proofErr w:type="spellEnd"/>
      <w:r w:rsidRPr="003532B9">
        <w:rPr>
          <w:sz w:val="28"/>
          <w:szCs w:val="28"/>
        </w:rPr>
        <w:t xml:space="preserve"> – проекции </w:t>
      </w:r>
      <w:proofErr w:type="spellStart"/>
      <w:r w:rsidRPr="003532B9">
        <w:rPr>
          <w:b/>
          <w:sz w:val="28"/>
          <w:szCs w:val="28"/>
          <w:lang w:val="en-US"/>
        </w:rPr>
        <w:t>r</w:t>
      </w:r>
      <w:r w:rsidRPr="003532B9">
        <w:rPr>
          <w:i/>
          <w:sz w:val="28"/>
          <w:szCs w:val="28"/>
          <w:vertAlign w:val="subscript"/>
          <w:lang w:val="en-US"/>
        </w:rPr>
        <w:t>j</w:t>
      </w:r>
      <w:proofErr w:type="spellEnd"/>
      <w:r w:rsidRPr="003532B9">
        <w:rPr>
          <w:i/>
          <w:sz w:val="28"/>
          <w:szCs w:val="28"/>
        </w:rPr>
        <w:t xml:space="preserve"> </w:t>
      </w:r>
      <w:r w:rsidRPr="003532B9">
        <w:rPr>
          <w:sz w:val="28"/>
          <w:szCs w:val="28"/>
        </w:rPr>
        <w:t>на оси</w:t>
      </w:r>
      <w:r w:rsidRPr="003532B9">
        <w:rPr>
          <w:i/>
          <w:sz w:val="28"/>
          <w:szCs w:val="28"/>
        </w:rPr>
        <w:t xml:space="preserve"> </w:t>
      </w:r>
      <w:r w:rsidRPr="003532B9">
        <w:rPr>
          <w:sz w:val="28"/>
          <w:szCs w:val="28"/>
        </w:rPr>
        <w:t xml:space="preserve">трехгранника </w:t>
      </w:r>
      <w:r w:rsidRPr="003532B9">
        <w:rPr>
          <w:i/>
          <w:sz w:val="28"/>
          <w:szCs w:val="28"/>
          <w:lang w:val="en-US"/>
        </w:rPr>
        <w:t>m</w:t>
      </w:r>
      <w:r w:rsidRPr="003532B9">
        <w:rPr>
          <w:sz w:val="28"/>
          <w:szCs w:val="28"/>
        </w:rPr>
        <w:t xml:space="preserve">; </w:t>
      </w:r>
      <w:proofErr w:type="spellStart"/>
      <w:r w:rsidRPr="003532B9">
        <w:rPr>
          <w:i/>
          <w:sz w:val="28"/>
          <w:szCs w:val="28"/>
          <w:lang w:val="en-US"/>
        </w:rPr>
        <w:t>r</w:t>
      </w:r>
      <w:r w:rsidRPr="003532B9">
        <w:rPr>
          <w:i/>
          <w:sz w:val="28"/>
          <w:szCs w:val="28"/>
          <w:vertAlign w:val="subscript"/>
          <w:lang w:val="en-US"/>
        </w:rPr>
        <w:t>j</w:t>
      </w:r>
      <w:proofErr w:type="spellEnd"/>
      <w:r w:rsidRPr="003532B9">
        <w:rPr>
          <w:i/>
          <w:sz w:val="28"/>
          <w:szCs w:val="28"/>
        </w:rPr>
        <w:t xml:space="preserve"> </w:t>
      </w:r>
      <w:r w:rsidRPr="003532B9">
        <w:rPr>
          <w:sz w:val="28"/>
          <w:szCs w:val="28"/>
        </w:rPr>
        <w:t xml:space="preserve">– модуль </w:t>
      </w:r>
      <w:proofErr w:type="spellStart"/>
      <w:r w:rsidRPr="003532B9">
        <w:rPr>
          <w:b/>
          <w:sz w:val="28"/>
          <w:szCs w:val="28"/>
          <w:lang w:val="en-US"/>
        </w:rPr>
        <w:t>r</w:t>
      </w:r>
      <w:r w:rsidRPr="003532B9">
        <w:rPr>
          <w:i/>
          <w:sz w:val="28"/>
          <w:szCs w:val="28"/>
          <w:vertAlign w:val="subscript"/>
          <w:lang w:val="en-US"/>
        </w:rPr>
        <w:t>j</w:t>
      </w:r>
      <w:proofErr w:type="spellEnd"/>
      <w:r w:rsidRPr="003532B9">
        <w:rPr>
          <w:sz w:val="28"/>
          <w:szCs w:val="28"/>
        </w:rPr>
        <w:t>;</w:t>
      </w:r>
      <w:r>
        <w:rPr>
          <w:sz w:val="28"/>
          <w:szCs w:val="28"/>
        </w:rPr>
        <w:t xml:space="preserve"> </w:t>
      </w:r>
    </w:p>
    <w:p w:rsidR="00F4032E" w:rsidRPr="008E7369" w:rsidRDefault="00F4032E" w:rsidP="008E4066">
      <w:pPr>
        <w:spacing w:line="235" w:lineRule="auto"/>
        <w:jc w:val="both"/>
        <w:rPr>
          <w:highlight w:val="yellow"/>
        </w:rPr>
      </w:pPr>
    </w:p>
    <w:tbl>
      <w:tblPr>
        <w:tblW w:w="0" w:type="auto"/>
        <w:tblInd w:w="250" w:type="dxa"/>
        <w:tblLook w:val="04A0"/>
      </w:tblPr>
      <w:tblGrid>
        <w:gridCol w:w="8411"/>
        <w:gridCol w:w="683"/>
      </w:tblGrid>
      <w:tr w:rsidR="00F4032E" w:rsidRPr="00064EEA" w:rsidTr="00F4032E">
        <w:tc>
          <w:tcPr>
            <w:tcW w:w="8411" w:type="dxa"/>
          </w:tcPr>
          <w:p w:rsidR="00F4032E" w:rsidRPr="00DC696F" w:rsidRDefault="00F4032E" w:rsidP="008E4066">
            <w:pPr>
              <w:spacing w:line="235" w:lineRule="auto"/>
              <w:ind w:hanging="108"/>
              <w:jc w:val="center"/>
              <w:rPr>
                <w:sz w:val="28"/>
                <w:szCs w:val="28"/>
              </w:rPr>
            </w:pPr>
            <w:proofErr w:type="spellStart"/>
            <w:r w:rsidRPr="00DC696F">
              <w:rPr>
                <w:b/>
                <w:sz w:val="28"/>
                <w:szCs w:val="28"/>
                <w:lang w:val="en-US"/>
              </w:rPr>
              <w:t>m</w:t>
            </w:r>
            <w:r w:rsidRPr="00DC696F">
              <w:rPr>
                <w:i/>
                <w:sz w:val="28"/>
                <w:szCs w:val="28"/>
                <w:vertAlign w:val="subscript"/>
                <w:lang w:val="en-US"/>
              </w:rPr>
              <w:t>j</w:t>
            </w:r>
            <w:proofErr w:type="spellEnd"/>
            <w:r w:rsidRPr="00DC696F">
              <w:rPr>
                <w:sz w:val="28"/>
                <w:szCs w:val="28"/>
              </w:rPr>
              <w:t xml:space="preserve"> = [</w:t>
            </w:r>
            <w:proofErr w:type="spellStart"/>
            <w:r w:rsidRPr="00DC696F">
              <w:rPr>
                <w:i/>
                <w:sz w:val="28"/>
                <w:szCs w:val="28"/>
                <w:lang w:val="en-US"/>
              </w:rPr>
              <w:t>m</w:t>
            </w:r>
            <w:r w:rsidRPr="00DC696F">
              <w:rPr>
                <w:i/>
                <w:sz w:val="28"/>
                <w:szCs w:val="28"/>
                <w:vertAlign w:val="subscript"/>
                <w:lang w:val="en-US"/>
              </w:rPr>
              <w:t>j</w:t>
            </w:r>
            <w:r>
              <w:rPr>
                <w:i/>
                <w:sz w:val="28"/>
                <w:szCs w:val="28"/>
                <w:vertAlign w:val="subscript"/>
                <w:lang w:val="en-US"/>
              </w:rPr>
              <w:t>x</w:t>
            </w:r>
            <w:proofErr w:type="spellEnd"/>
            <w:r w:rsidRPr="00DC696F">
              <w:rPr>
                <w:sz w:val="28"/>
                <w:szCs w:val="28"/>
              </w:rPr>
              <w:t xml:space="preserve">    </w:t>
            </w:r>
            <w:proofErr w:type="spellStart"/>
            <w:r w:rsidRPr="00DC696F">
              <w:rPr>
                <w:i/>
                <w:sz w:val="28"/>
                <w:szCs w:val="28"/>
                <w:lang w:val="en-US"/>
              </w:rPr>
              <w:t>m</w:t>
            </w:r>
            <w:r w:rsidRPr="00DC696F">
              <w:rPr>
                <w:i/>
                <w:sz w:val="28"/>
                <w:szCs w:val="28"/>
                <w:vertAlign w:val="subscript"/>
                <w:lang w:val="en-US"/>
              </w:rPr>
              <w:t>j</w:t>
            </w:r>
            <w:r>
              <w:rPr>
                <w:i/>
                <w:sz w:val="28"/>
                <w:szCs w:val="28"/>
                <w:vertAlign w:val="subscript"/>
                <w:lang w:val="en-US"/>
              </w:rPr>
              <w:t>y</w:t>
            </w:r>
            <w:proofErr w:type="spellEnd"/>
            <w:r w:rsidRPr="00DC696F">
              <w:rPr>
                <w:sz w:val="28"/>
                <w:szCs w:val="28"/>
              </w:rPr>
              <w:t xml:space="preserve">    </w:t>
            </w:r>
            <w:proofErr w:type="spellStart"/>
            <w:r w:rsidRPr="00DC696F">
              <w:rPr>
                <w:i/>
                <w:sz w:val="28"/>
                <w:szCs w:val="28"/>
                <w:lang w:val="en-US"/>
              </w:rPr>
              <w:t>m</w:t>
            </w:r>
            <w:r w:rsidRPr="00DC696F">
              <w:rPr>
                <w:i/>
                <w:sz w:val="28"/>
                <w:szCs w:val="28"/>
                <w:vertAlign w:val="subscript"/>
                <w:lang w:val="en-US"/>
              </w:rPr>
              <w:t>j</w:t>
            </w:r>
            <w:r>
              <w:rPr>
                <w:i/>
                <w:sz w:val="28"/>
                <w:szCs w:val="28"/>
                <w:vertAlign w:val="subscript"/>
                <w:lang w:val="en-US"/>
              </w:rPr>
              <w:t>z</w:t>
            </w:r>
            <w:proofErr w:type="spellEnd"/>
            <w:r w:rsidRPr="00DC696F">
              <w:rPr>
                <w:sz w:val="28"/>
                <w:szCs w:val="28"/>
              </w:rPr>
              <w:t>]</w:t>
            </w:r>
            <w:r w:rsidRPr="00DC696F">
              <w:rPr>
                <w:i/>
                <w:sz w:val="28"/>
                <w:szCs w:val="28"/>
                <w:vertAlign w:val="superscript"/>
                <w:lang w:val="en-US"/>
              </w:rPr>
              <w:t>T</w:t>
            </w:r>
            <w:r w:rsidRPr="00DC696F">
              <w:rPr>
                <w:sz w:val="28"/>
                <w:szCs w:val="28"/>
              </w:rPr>
              <w:t>,</w:t>
            </w:r>
          </w:p>
        </w:tc>
        <w:tc>
          <w:tcPr>
            <w:tcW w:w="683" w:type="dxa"/>
            <w:vAlign w:val="center"/>
          </w:tcPr>
          <w:p w:rsidR="00F4032E" w:rsidRPr="00064EEA" w:rsidRDefault="00F4032E" w:rsidP="008E4066">
            <w:pPr>
              <w:spacing w:line="235" w:lineRule="auto"/>
              <w:jc w:val="center"/>
              <w:rPr>
                <w:sz w:val="28"/>
                <w:szCs w:val="28"/>
              </w:rPr>
            </w:pPr>
            <w:r w:rsidRPr="00064EEA">
              <w:rPr>
                <w:sz w:val="28"/>
                <w:szCs w:val="28"/>
              </w:rPr>
              <w:t>(</w:t>
            </w:r>
            <w:r>
              <w:rPr>
                <w:sz w:val="28"/>
                <w:szCs w:val="28"/>
              </w:rPr>
              <w:t>14</w:t>
            </w:r>
            <w:r w:rsidRPr="00064EEA">
              <w:rPr>
                <w:sz w:val="28"/>
                <w:szCs w:val="28"/>
              </w:rPr>
              <w:t>)</w:t>
            </w:r>
          </w:p>
        </w:tc>
      </w:tr>
    </w:tbl>
    <w:p w:rsidR="00F4032E" w:rsidRPr="0053625D" w:rsidRDefault="00F4032E" w:rsidP="008E4066">
      <w:pPr>
        <w:spacing w:line="235" w:lineRule="auto"/>
        <w:jc w:val="both"/>
      </w:pPr>
    </w:p>
    <w:p w:rsidR="00F4032E" w:rsidRPr="008E7369" w:rsidRDefault="00F4032E" w:rsidP="008E4066">
      <w:pPr>
        <w:spacing w:line="235" w:lineRule="auto"/>
        <w:jc w:val="both"/>
        <w:rPr>
          <w:sz w:val="28"/>
          <w:szCs w:val="28"/>
        </w:rPr>
      </w:pPr>
      <w:r w:rsidRPr="003532B9">
        <w:rPr>
          <w:sz w:val="28"/>
          <w:szCs w:val="28"/>
        </w:rPr>
        <w:t xml:space="preserve">где </w:t>
      </w:r>
      <w:r w:rsidRPr="00D80684">
        <w:rPr>
          <w:position w:val="-10"/>
        </w:rPr>
        <w:object w:dxaOrig="720" w:dyaOrig="380">
          <v:shape id="_x0000_i1094" type="#_x0000_t75" style="width:41.85pt;height:22.6pt" o:ole="">
            <v:imagedata r:id="rId206" o:title=""/>
          </v:shape>
          <o:OLEObject Type="Embed" ProgID="Equation.3" ShapeID="_x0000_i1094" DrawAspect="Content" ObjectID="_1591189401" r:id="rId208"/>
        </w:object>
      </w:r>
      <w:r w:rsidRPr="00DC696F">
        <w:rPr>
          <w:sz w:val="28"/>
          <w:szCs w:val="28"/>
        </w:rPr>
        <w:t xml:space="preserve">; </w:t>
      </w:r>
      <w:proofErr w:type="spellStart"/>
      <w:r w:rsidRPr="003532B9">
        <w:rPr>
          <w:i/>
          <w:sz w:val="28"/>
          <w:szCs w:val="28"/>
          <w:lang w:val="en-US"/>
        </w:rPr>
        <w:t>m</w:t>
      </w:r>
      <w:r w:rsidRPr="00AA4EB3">
        <w:rPr>
          <w:i/>
          <w:sz w:val="28"/>
          <w:szCs w:val="28"/>
          <w:vertAlign w:val="subscript"/>
          <w:lang w:val="en-US"/>
        </w:rPr>
        <w:t>j</w:t>
      </w:r>
      <w:proofErr w:type="spellEnd"/>
      <w:proofErr w:type="gramStart"/>
      <w:r>
        <w:rPr>
          <w:i/>
          <w:sz w:val="28"/>
          <w:szCs w:val="28"/>
          <w:vertAlign w:val="subscript"/>
        </w:rPr>
        <w:t>х</w:t>
      </w:r>
      <w:proofErr w:type="gramEnd"/>
      <w:r>
        <w:rPr>
          <w:sz w:val="28"/>
          <w:szCs w:val="28"/>
        </w:rPr>
        <w:t xml:space="preserve">, </w:t>
      </w:r>
      <w:proofErr w:type="spellStart"/>
      <w:r w:rsidRPr="003532B9">
        <w:rPr>
          <w:i/>
          <w:sz w:val="28"/>
          <w:szCs w:val="28"/>
          <w:lang w:val="en-US"/>
        </w:rPr>
        <w:t>m</w:t>
      </w:r>
      <w:r w:rsidRPr="00AA4EB3">
        <w:rPr>
          <w:i/>
          <w:sz w:val="28"/>
          <w:szCs w:val="28"/>
          <w:vertAlign w:val="subscript"/>
          <w:lang w:val="en-US"/>
        </w:rPr>
        <w:t>j</w:t>
      </w:r>
      <w:proofErr w:type="spellEnd"/>
      <w:r>
        <w:rPr>
          <w:i/>
          <w:sz w:val="28"/>
          <w:szCs w:val="28"/>
          <w:vertAlign w:val="subscript"/>
        </w:rPr>
        <w:t>у</w:t>
      </w:r>
      <w:r>
        <w:rPr>
          <w:sz w:val="28"/>
          <w:szCs w:val="28"/>
        </w:rPr>
        <w:t xml:space="preserve">, </w:t>
      </w:r>
      <w:proofErr w:type="spellStart"/>
      <w:r w:rsidRPr="003532B9">
        <w:rPr>
          <w:i/>
          <w:sz w:val="28"/>
          <w:szCs w:val="28"/>
          <w:lang w:val="en-US"/>
        </w:rPr>
        <w:t>m</w:t>
      </w:r>
      <w:r w:rsidRPr="00AA4EB3">
        <w:rPr>
          <w:i/>
          <w:sz w:val="28"/>
          <w:szCs w:val="28"/>
          <w:vertAlign w:val="subscript"/>
          <w:lang w:val="en-US"/>
        </w:rPr>
        <w:t>j</w:t>
      </w:r>
      <w:r>
        <w:rPr>
          <w:i/>
          <w:sz w:val="28"/>
          <w:szCs w:val="28"/>
          <w:vertAlign w:val="subscript"/>
          <w:lang w:val="en-US"/>
        </w:rPr>
        <w:t>z</w:t>
      </w:r>
      <w:proofErr w:type="spellEnd"/>
      <w:r w:rsidRPr="003532B9">
        <w:rPr>
          <w:sz w:val="28"/>
          <w:szCs w:val="28"/>
        </w:rPr>
        <w:t xml:space="preserve"> – </w:t>
      </w:r>
      <w:r>
        <w:rPr>
          <w:sz w:val="28"/>
          <w:szCs w:val="28"/>
        </w:rPr>
        <w:t xml:space="preserve">проекции </w:t>
      </w:r>
      <w:proofErr w:type="spellStart"/>
      <w:r w:rsidRPr="003532B9">
        <w:rPr>
          <w:b/>
          <w:sz w:val="28"/>
          <w:szCs w:val="28"/>
          <w:lang w:val="en-US"/>
        </w:rPr>
        <w:t>m</w:t>
      </w:r>
      <w:r w:rsidRPr="00AA4EB3">
        <w:rPr>
          <w:i/>
          <w:sz w:val="28"/>
          <w:szCs w:val="28"/>
          <w:vertAlign w:val="subscript"/>
          <w:lang w:val="en-US"/>
        </w:rPr>
        <w:t>j</w:t>
      </w:r>
      <w:proofErr w:type="spellEnd"/>
      <w:r>
        <w:rPr>
          <w:i/>
          <w:sz w:val="28"/>
          <w:szCs w:val="28"/>
        </w:rPr>
        <w:t xml:space="preserve"> </w:t>
      </w:r>
      <w:r w:rsidRPr="003532B9">
        <w:rPr>
          <w:sz w:val="28"/>
          <w:szCs w:val="28"/>
        </w:rPr>
        <w:t>на оси</w:t>
      </w:r>
      <w:r>
        <w:rPr>
          <w:i/>
          <w:sz w:val="28"/>
          <w:szCs w:val="28"/>
        </w:rPr>
        <w:t xml:space="preserve"> </w:t>
      </w:r>
      <w:r>
        <w:rPr>
          <w:sz w:val="28"/>
          <w:szCs w:val="28"/>
        </w:rPr>
        <w:t xml:space="preserve">трехгранника </w:t>
      </w:r>
      <w:r w:rsidRPr="003532B9">
        <w:rPr>
          <w:i/>
          <w:sz w:val="28"/>
          <w:szCs w:val="28"/>
          <w:lang w:val="en-US"/>
        </w:rPr>
        <w:t>m</w:t>
      </w:r>
      <w:r>
        <w:rPr>
          <w:sz w:val="28"/>
          <w:szCs w:val="28"/>
        </w:rPr>
        <w:t>.</w:t>
      </w:r>
    </w:p>
    <w:p w:rsidR="00F4032E" w:rsidRPr="00FD4490" w:rsidRDefault="00F4032E" w:rsidP="008E4066">
      <w:pPr>
        <w:spacing w:line="235" w:lineRule="auto"/>
        <w:ind w:firstLine="708"/>
        <w:jc w:val="both"/>
        <w:rPr>
          <w:sz w:val="28"/>
          <w:szCs w:val="28"/>
        </w:rPr>
      </w:pPr>
      <w:r w:rsidRPr="00FD4490">
        <w:rPr>
          <w:sz w:val="28"/>
          <w:szCs w:val="28"/>
        </w:rPr>
        <w:t>Для случая выключенных ЭМИ магнитных помех (</w:t>
      </w:r>
      <w:proofErr w:type="spellStart"/>
      <w:r w:rsidRPr="00FD4490">
        <w:rPr>
          <w:b/>
          <w:sz w:val="28"/>
          <w:szCs w:val="28"/>
          <w:lang w:val="en-US"/>
        </w:rPr>
        <w:t>m</w:t>
      </w:r>
      <w:r w:rsidRPr="00FD4490">
        <w:rPr>
          <w:i/>
          <w:sz w:val="28"/>
          <w:szCs w:val="28"/>
          <w:vertAlign w:val="subscript"/>
          <w:lang w:val="en-US"/>
        </w:rPr>
        <w:t>j</w:t>
      </w:r>
      <w:proofErr w:type="spellEnd"/>
      <w:r w:rsidRPr="00FD4490">
        <w:rPr>
          <w:sz w:val="28"/>
          <w:szCs w:val="28"/>
        </w:rPr>
        <w:t xml:space="preserve"> = 0) уравнение Пуассона (12) упрощается и сводится к виду (1), откуда видно, что объе</w:t>
      </w:r>
      <w:r w:rsidRPr="00FD4490">
        <w:rPr>
          <w:sz w:val="28"/>
          <w:szCs w:val="28"/>
        </w:rPr>
        <w:t>к</w:t>
      </w:r>
      <w:r w:rsidRPr="00FD4490">
        <w:rPr>
          <w:sz w:val="28"/>
          <w:szCs w:val="28"/>
        </w:rPr>
        <w:t>товую калибровку МИМ по жесткой и индуктивной составляющим, т. е. идентификацию МПО, мож</w:t>
      </w:r>
      <w:r w:rsidR="00304DBA">
        <w:rPr>
          <w:sz w:val="28"/>
          <w:szCs w:val="28"/>
        </w:rPr>
        <w:t>но выполнить двумя способами [16, 17</w:t>
      </w:r>
      <w:r w:rsidRPr="00FD4490">
        <w:rPr>
          <w:sz w:val="28"/>
          <w:szCs w:val="28"/>
        </w:rPr>
        <w:t>]:</w:t>
      </w:r>
    </w:p>
    <w:p w:rsidR="00F4032E" w:rsidRPr="00FD4490" w:rsidRDefault="00F4032E" w:rsidP="006D73C7">
      <w:pPr>
        <w:numPr>
          <w:ilvl w:val="0"/>
          <w:numId w:val="20"/>
        </w:numPr>
        <w:tabs>
          <w:tab w:val="left" w:pos="1134"/>
        </w:tabs>
        <w:spacing w:line="235" w:lineRule="auto"/>
        <w:ind w:left="0" w:firstLine="709"/>
        <w:jc w:val="both"/>
        <w:rPr>
          <w:sz w:val="28"/>
          <w:szCs w:val="28"/>
        </w:rPr>
      </w:pPr>
      <w:r w:rsidRPr="00BC16FA">
        <w:rPr>
          <w:i/>
          <w:sz w:val="28"/>
          <w:szCs w:val="28"/>
        </w:rPr>
        <w:t>геометрическим</w:t>
      </w:r>
      <w:r>
        <w:rPr>
          <w:i/>
          <w:sz w:val="28"/>
          <w:szCs w:val="28"/>
        </w:rPr>
        <w:t xml:space="preserve"> </w:t>
      </w:r>
      <w:r>
        <w:rPr>
          <w:sz w:val="28"/>
          <w:szCs w:val="28"/>
        </w:rPr>
        <w:t>(путем изменения пространственной ориентации ПО (</w:t>
      </w:r>
      <w:r w:rsidRPr="00FD4490">
        <w:rPr>
          <w:i/>
          <w:sz w:val="28"/>
          <w:szCs w:val="28"/>
        </w:rPr>
        <w:t>А</w:t>
      </w:r>
      <w:r>
        <w:rPr>
          <w:sz w:val="28"/>
          <w:szCs w:val="28"/>
        </w:rPr>
        <w:t xml:space="preserve"> = </w:t>
      </w:r>
      <w:proofErr w:type="spellStart"/>
      <w:r>
        <w:rPr>
          <w:sz w:val="28"/>
          <w:szCs w:val="28"/>
          <w:lang w:val="en-US"/>
        </w:rPr>
        <w:t>var</w:t>
      </w:r>
      <w:proofErr w:type="spellEnd"/>
      <w:r w:rsidRPr="00FD4490">
        <w:rPr>
          <w:sz w:val="28"/>
          <w:szCs w:val="28"/>
        </w:rPr>
        <w:t xml:space="preserve">) </w:t>
      </w:r>
      <w:r>
        <w:rPr>
          <w:sz w:val="28"/>
          <w:szCs w:val="28"/>
        </w:rPr>
        <w:t xml:space="preserve">в </w:t>
      </w:r>
      <w:proofErr w:type="gramStart"/>
      <w:r>
        <w:rPr>
          <w:sz w:val="28"/>
          <w:szCs w:val="28"/>
        </w:rPr>
        <w:t>неизменном</w:t>
      </w:r>
      <w:proofErr w:type="gramEnd"/>
      <w:r>
        <w:rPr>
          <w:sz w:val="28"/>
          <w:szCs w:val="28"/>
        </w:rPr>
        <w:t xml:space="preserve"> и известном МПЗ (</w:t>
      </w:r>
      <w:r w:rsidRPr="002B534F">
        <w:rPr>
          <w:position w:val="-12"/>
          <w:sz w:val="28"/>
          <w:szCs w:val="28"/>
          <w:lang w:val="en-US"/>
        </w:rPr>
        <w:object w:dxaOrig="2000" w:dyaOrig="380">
          <v:shape id="_x0000_i1095" type="#_x0000_t75" style="width:113.85pt;height:22.6pt" o:ole="">
            <v:imagedata r:id="rId209" o:title=""/>
          </v:shape>
          <o:OLEObject Type="Embed" ProgID="Equation.3" ShapeID="_x0000_i1095" DrawAspect="Content" ObjectID="_1591189402" r:id="rId210"/>
        </w:object>
      </w:r>
      <w:r>
        <w:rPr>
          <w:sz w:val="28"/>
          <w:szCs w:val="28"/>
        </w:rPr>
        <w:t>));</w:t>
      </w:r>
    </w:p>
    <w:p w:rsidR="00F4032E" w:rsidRPr="00075BC5" w:rsidRDefault="00F4032E" w:rsidP="006D73C7">
      <w:pPr>
        <w:numPr>
          <w:ilvl w:val="0"/>
          <w:numId w:val="20"/>
        </w:numPr>
        <w:tabs>
          <w:tab w:val="left" w:pos="1134"/>
        </w:tabs>
        <w:spacing w:line="235" w:lineRule="auto"/>
        <w:ind w:left="0" w:firstLine="709"/>
        <w:jc w:val="both"/>
        <w:rPr>
          <w:sz w:val="28"/>
          <w:szCs w:val="28"/>
        </w:rPr>
      </w:pPr>
      <w:r w:rsidRPr="00BC16FA">
        <w:rPr>
          <w:i/>
          <w:sz w:val="28"/>
          <w:szCs w:val="28"/>
        </w:rPr>
        <w:t xml:space="preserve">физическим </w:t>
      </w:r>
      <w:r w:rsidRPr="00BC16FA">
        <w:rPr>
          <w:sz w:val="28"/>
          <w:szCs w:val="28"/>
        </w:rPr>
        <w:t>(</w:t>
      </w:r>
      <w:r w:rsidRPr="00075BC5">
        <w:rPr>
          <w:sz w:val="28"/>
          <w:szCs w:val="28"/>
        </w:rPr>
        <w:t xml:space="preserve">путем локального </w:t>
      </w:r>
      <w:r w:rsidRPr="00FD4490">
        <w:rPr>
          <w:sz w:val="28"/>
          <w:szCs w:val="28"/>
        </w:rPr>
        <w:t>изменения и измерения</w:t>
      </w:r>
      <w:r w:rsidRPr="00075BC5">
        <w:rPr>
          <w:sz w:val="28"/>
          <w:szCs w:val="28"/>
        </w:rPr>
        <w:t xml:space="preserve"> параме</w:t>
      </w:r>
      <w:r w:rsidRPr="00075BC5">
        <w:rPr>
          <w:sz w:val="28"/>
          <w:szCs w:val="28"/>
        </w:rPr>
        <w:t>т</w:t>
      </w:r>
      <w:r w:rsidRPr="00075BC5">
        <w:rPr>
          <w:sz w:val="28"/>
          <w:szCs w:val="28"/>
        </w:rPr>
        <w:t>ров геомагнитного поля</w:t>
      </w:r>
      <w:r>
        <w:rPr>
          <w:sz w:val="28"/>
          <w:szCs w:val="28"/>
        </w:rPr>
        <w:t xml:space="preserve"> при неизменной и </w:t>
      </w:r>
      <w:r w:rsidRPr="00075BC5">
        <w:rPr>
          <w:sz w:val="28"/>
          <w:szCs w:val="28"/>
        </w:rPr>
        <w:t xml:space="preserve">известной ориентации </w:t>
      </w:r>
      <w:proofErr w:type="gramStart"/>
      <w:r w:rsidRPr="00075BC5">
        <w:rPr>
          <w:sz w:val="28"/>
          <w:szCs w:val="28"/>
        </w:rPr>
        <w:t>ПО</w:t>
      </w:r>
      <w:proofErr w:type="gramEnd"/>
      <w:r w:rsidRPr="00075BC5">
        <w:rPr>
          <w:sz w:val="28"/>
          <w:szCs w:val="28"/>
        </w:rPr>
        <w:t xml:space="preserve"> (</w:t>
      </w:r>
      <w:r w:rsidRPr="00075BC5">
        <w:rPr>
          <w:i/>
          <w:sz w:val="28"/>
          <w:szCs w:val="28"/>
        </w:rPr>
        <w:t>А</w:t>
      </w:r>
      <w:r>
        <w:rPr>
          <w:sz w:val="28"/>
          <w:szCs w:val="28"/>
        </w:rPr>
        <w:t> </w:t>
      </w:r>
      <w:r w:rsidRPr="00075BC5">
        <w:rPr>
          <w:sz w:val="28"/>
          <w:szCs w:val="28"/>
        </w:rPr>
        <w:t>=</w:t>
      </w:r>
      <w:r>
        <w:rPr>
          <w:sz w:val="28"/>
          <w:szCs w:val="28"/>
        </w:rPr>
        <w:t> </w:t>
      </w:r>
      <w:r w:rsidRPr="00075BC5">
        <w:rPr>
          <w:sz w:val="28"/>
          <w:szCs w:val="28"/>
          <w:lang w:val="en-US"/>
        </w:rPr>
        <w:t>const</w:t>
      </w:r>
      <w:r w:rsidRPr="00075BC5">
        <w:rPr>
          <w:sz w:val="28"/>
          <w:szCs w:val="28"/>
        </w:rPr>
        <w:t>)</w:t>
      </w:r>
      <w:r w:rsidR="0053625D">
        <w:rPr>
          <w:sz w:val="28"/>
          <w:szCs w:val="28"/>
        </w:rPr>
        <w:t>)</w:t>
      </w:r>
      <w:r>
        <w:rPr>
          <w:sz w:val="28"/>
          <w:szCs w:val="28"/>
        </w:rPr>
        <w:t>.</w:t>
      </w:r>
    </w:p>
    <w:p w:rsidR="00F4032E" w:rsidRDefault="00F4032E" w:rsidP="008E4066">
      <w:pPr>
        <w:spacing w:line="235" w:lineRule="auto"/>
        <w:ind w:firstLine="709"/>
        <w:jc w:val="both"/>
        <w:rPr>
          <w:sz w:val="28"/>
          <w:szCs w:val="28"/>
        </w:rPr>
      </w:pPr>
    </w:p>
    <w:p w:rsidR="00F4032E" w:rsidRDefault="00F4032E" w:rsidP="008E4066">
      <w:pPr>
        <w:spacing w:line="235" w:lineRule="auto"/>
        <w:jc w:val="center"/>
        <w:rPr>
          <w:sz w:val="28"/>
          <w:szCs w:val="28"/>
        </w:rPr>
      </w:pPr>
      <w:r>
        <w:rPr>
          <w:i/>
          <w:sz w:val="28"/>
          <w:szCs w:val="28"/>
        </w:rPr>
        <w:t>Геометрический</w:t>
      </w:r>
      <w:r w:rsidRPr="00BC16FA">
        <w:rPr>
          <w:i/>
          <w:sz w:val="28"/>
          <w:szCs w:val="28"/>
        </w:rPr>
        <w:t xml:space="preserve"> способ</w:t>
      </w:r>
      <w:r w:rsidRPr="00FD4490">
        <w:rPr>
          <w:sz w:val="28"/>
          <w:szCs w:val="28"/>
        </w:rPr>
        <w:t xml:space="preserve"> </w:t>
      </w:r>
      <w:r w:rsidRPr="00FD4490">
        <w:rPr>
          <w:i/>
          <w:sz w:val="28"/>
          <w:szCs w:val="28"/>
        </w:rPr>
        <w:t>объектовой калибровки</w:t>
      </w:r>
    </w:p>
    <w:p w:rsidR="00F4032E" w:rsidRPr="008E4066" w:rsidRDefault="00F4032E" w:rsidP="008E4066">
      <w:pPr>
        <w:spacing w:line="235" w:lineRule="auto"/>
        <w:ind w:firstLine="709"/>
        <w:jc w:val="both"/>
      </w:pPr>
    </w:p>
    <w:p w:rsidR="00F4032E" w:rsidRPr="00BC16FA" w:rsidRDefault="00F4032E" w:rsidP="008E4066">
      <w:pPr>
        <w:spacing w:line="235" w:lineRule="auto"/>
        <w:ind w:firstLine="709"/>
        <w:jc w:val="both"/>
        <w:rPr>
          <w:sz w:val="28"/>
          <w:szCs w:val="28"/>
        </w:rPr>
      </w:pPr>
      <w:r w:rsidRPr="00BC16FA">
        <w:rPr>
          <w:sz w:val="28"/>
          <w:szCs w:val="28"/>
        </w:rPr>
        <w:t xml:space="preserve">Выполнение </w:t>
      </w:r>
      <w:r>
        <w:rPr>
          <w:sz w:val="28"/>
          <w:szCs w:val="28"/>
        </w:rPr>
        <w:t xml:space="preserve">данной операции </w:t>
      </w:r>
      <w:r w:rsidRPr="00BC16FA">
        <w:rPr>
          <w:sz w:val="28"/>
          <w:szCs w:val="28"/>
        </w:rPr>
        <w:t>предполагает проведение не менее ч</w:t>
      </w:r>
      <w:r w:rsidRPr="00BC16FA">
        <w:rPr>
          <w:sz w:val="28"/>
          <w:szCs w:val="28"/>
        </w:rPr>
        <w:t>е</w:t>
      </w:r>
      <w:r w:rsidRPr="00BC16FA">
        <w:rPr>
          <w:sz w:val="28"/>
          <w:szCs w:val="28"/>
        </w:rPr>
        <w:t>тырех тестовых экспериментов</w:t>
      </w:r>
      <w:r>
        <w:rPr>
          <w:sz w:val="28"/>
          <w:szCs w:val="28"/>
        </w:rPr>
        <w:t xml:space="preserve"> (</w:t>
      </w:r>
      <w:r w:rsidRPr="00BC16FA">
        <w:rPr>
          <w:position w:val="-10"/>
          <w:sz w:val="28"/>
          <w:szCs w:val="28"/>
          <w:lang w:val="en-US"/>
        </w:rPr>
        <w:object w:dxaOrig="720" w:dyaOrig="380">
          <v:shape id="_x0000_i1096" type="#_x0000_t75" style="width:41.85pt;height:22.6pt" o:ole="">
            <v:imagedata r:id="rId211" o:title=""/>
          </v:shape>
          <o:OLEObject Type="Embed" ProgID="Equation.3" ShapeID="_x0000_i1096" DrawAspect="Content" ObjectID="_1591189403" r:id="rId212"/>
        </w:object>
      </w:r>
      <w:r>
        <w:rPr>
          <w:sz w:val="28"/>
          <w:szCs w:val="28"/>
        </w:rPr>
        <w:t>,</w:t>
      </w:r>
      <w:r w:rsidRPr="00BC16FA">
        <w:rPr>
          <w:sz w:val="28"/>
          <w:szCs w:val="28"/>
        </w:rPr>
        <w:t xml:space="preserve"> </w:t>
      </w:r>
      <w:r w:rsidRPr="00BC16FA">
        <w:rPr>
          <w:i/>
          <w:sz w:val="28"/>
          <w:szCs w:val="28"/>
          <w:lang w:val="en-US"/>
        </w:rPr>
        <w:t>n</w:t>
      </w:r>
      <w:r w:rsidRPr="00BC16FA">
        <w:rPr>
          <w:i/>
          <w:sz w:val="28"/>
          <w:szCs w:val="28"/>
        </w:rPr>
        <w:t xml:space="preserve"> </w:t>
      </w:r>
      <w:r w:rsidRPr="00BC16FA">
        <w:rPr>
          <w:sz w:val="28"/>
          <w:szCs w:val="28"/>
        </w:rPr>
        <w:t xml:space="preserve">≥ 4), в </w:t>
      </w:r>
      <w:r>
        <w:rPr>
          <w:sz w:val="28"/>
          <w:szCs w:val="28"/>
        </w:rPr>
        <w:t>процессе выполнения к</w:t>
      </w:r>
      <w:r>
        <w:rPr>
          <w:sz w:val="28"/>
          <w:szCs w:val="28"/>
        </w:rPr>
        <w:t>о</w:t>
      </w:r>
      <w:r w:rsidRPr="00A929C2">
        <w:rPr>
          <w:sz w:val="28"/>
          <w:szCs w:val="28"/>
        </w:rPr>
        <w:t>торых изменяют и измеряют углы ориентации ПО (</w:t>
      </w:r>
      <w:proofErr w:type="spellStart"/>
      <w:r w:rsidRPr="00A929C2">
        <w:rPr>
          <w:sz w:val="28"/>
          <w:szCs w:val="28"/>
          <w:lang w:val="en-US"/>
        </w:rPr>
        <w:t>ψ</w:t>
      </w:r>
      <w:r w:rsidRPr="00A929C2">
        <w:rPr>
          <w:i/>
          <w:sz w:val="28"/>
          <w:szCs w:val="28"/>
          <w:vertAlign w:val="subscript"/>
          <w:lang w:val="en-US"/>
        </w:rPr>
        <w:t>k</w:t>
      </w:r>
      <w:proofErr w:type="spellEnd"/>
      <w:r w:rsidRPr="00A929C2">
        <w:rPr>
          <w:sz w:val="28"/>
          <w:szCs w:val="28"/>
        </w:rPr>
        <w:t xml:space="preserve">, </w:t>
      </w:r>
      <w:r w:rsidR="00820AD7" w:rsidRPr="00820AD7">
        <w:rPr>
          <w:sz w:val="28"/>
          <w:szCs w:val="28"/>
        </w:rPr>
        <w:sym w:font="Symbol" w:char="F04A"/>
      </w:r>
      <w:r w:rsidR="00820AD7" w:rsidRPr="00820AD7">
        <w:rPr>
          <w:i/>
          <w:sz w:val="28"/>
          <w:szCs w:val="28"/>
          <w:vertAlign w:val="subscript"/>
          <w:lang w:val="en-US"/>
        </w:rPr>
        <w:t>k</w:t>
      </w:r>
      <w:r w:rsidRPr="00A929C2">
        <w:rPr>
          <w:sz w:val="28"/>
          <w:szCs w:val="28"/>
        </w:rPr>
        <w:t>, γ</w:t>
      </w:r>
      <w:r w:rsidRPr="00A929C2">
        <w:rPr>
          <w:i/>
          <w:sz w:val="28"/>
          <w:szCs w:val="28"/>
          <w:vertAlign w:val="subscript"/>
          <w:lang w:val="en-US"/>
        </w:rPr>
        <w:t>k</w:t>
      </w:r>
      <w:r w:rsidRPr="00A929C2">
        <w:rPr>
          <w:sz w:val="28"/>
          <w:szCs w:val="28"/>
        </w:rPr>
        <w:t>), фиксируют показания ТБМ</w:t>
      </w:r>
      <w:proofErr w:type="gramStart"/>
      <w:r w:rsidRPr="00A929C2">
        <w:rPr>
          <w:sz w:val="28"/>
          <w:szCs w:val="28"/>
        </w:rPr>
        <w:t xml:space="preserve"> </w:t>
      </w:r>
      <w:r w:rsidR="00971E47">
        <w:rPr>
          <w:sz w:val="28"/>
          <w:szCs w:val="28"/>
        </w:rPr>
        <w:t>(</w:t>
      </w:r>
      <w:r w:rsidRPr="00A929C2">
        <w:rPr>
          <w:position w:val="-14"/>
          <w:lang w:val="en-US"/>
        </w:rPr>
        <w:object w:dxaOrig="2000" w:dyaOrig="420">
          <v:shape id="_x0000_i1097" type="#_x0000_t75" style="width:113.85pt;height:25.1pt" o:ole="">
            <v:imagedata r:id="rId213" o:title=""/>
          </v:shape>
          <o:OLEObject Type="Embed" ProgID="Equation.3" ShapeID="_x0000_i1097" DrawAspect="Content" ObjectID="_1591189404" r:id="rId214"/>
        </w:object>
      </w:r>
      <w:r w:rsidRPr="00A929C2">
        <w:t>)</w:t>
      </w:r>
      <w:r w:rsidRPr="00A929C2">
        <w:rPr>
          <w:sz w:val="28"/>
          <w:szCs w:val="28"/>
        </w:rPr>
        <w:t xml:space="preserve"> </w:t>
      </w:r>
      <w:proofErr w:type="gramEnd"/>
      <w:r w:rsidRPr="00A929C2">
        <w:rPr>
          <w:sz w:val="28"/>
          <w:szCs w:val="28"/>
        </w:rPr>
        <w:t xml:space="preserve">и вычисляют параметры МПО </w:t>
      </w:r>
      <w:r>
        <w:rPr>
          <w:sz w:val="28"/>
          <w:szCs w:val="28"/>
        </w:rPr>
        <w:t>для к</w:t>
      </w:r>
      <w:r>
        <w:rPr>
          <w:sz w:val="28"/>
          <w:szCs w:val="28"/>
        </w:rPr>
        <w:t>а</w:t>
      </w:r>
      <w:r>
        <w:rPr>
          <w:sz w:val="28"/>
          <w:szCs w:val="28"/>
        </w:rPr>
        <w:t xml:space="preserve">ждого </w:t>
      </w:r>
      <w:r w:rsidRPr="002E7EA4">
        <w:rPr>
          <w:i/>
          <w:sz w:val="28"/>
          <w:szCs w:val="28"/>
          <w:lang w:val="en-US"/>
        </w:rPr>
        <w:t>k</w:t>
      </w:r>
      <w:r>
        <w:rPr>
          <w:sz w:val="28"/>
          <w:szCs w:val="28"/>
        </w:rPr>
        <w:t>-го эксперимента</w:t>
      </w:r>
      <w:r w:rsidRPr="00A929C2">
        <w:rPr>
          <w:sz w:val="28"/>
          <w:szCs w:val="28"/>
        </w:rPr>
        <w:t xml:space="preserve"> по следующим алгоритмам [4, 5, 14, 15]:</w:t>
      </w:r>
    </w:p>
    <w:p w:rsidR="00F4032E" w:rsidRPr="0053625D" w:rsidRDefault="00F4032E" w:rsidP="008E4066">
      <w:pPr>
        <w:spacing w:line="235" w:lineRule="auto"/>
        <w:jc w:val="both"/>
        <w:rPr>
          <w:sz w:val="20"/>
          <w:szCs w:val="20"/>
        </w:rPr>
      </w:pPr>
    </w:p>
    <w:tbl>
      <w:tblPr>
        <w:tblW w:w="0" w:type="auto"/>
        <w:tblLook w:val="04A0"/>
      </w:tblPr>
      <w:tblGrid>
        <w:gridCol w:w="8662"/>
        <w:gridCol w:w="683"/>
      </w:tblGrid>
      <w:tr w:rsidR="00F4032E" w:rsidRPr="00A929C2" w:rsidTr="00F4032E">
        <w:tc>
          <w:tcPr>
            <w:tcW w:w="8897" w:type="dxa"/>
          </w:tcPr>
          <w:p w:rsidR="00F4032E" w:rsidRDefault="00F4032E" w:rsidP="00953D6B">
            <w:pPr>
              <w:spacing w:line="235" w:lineRule="auto"/>
              <w:ind w:firstLine="709"/>
              <w:jc w:val="center"/>
              <w:rPr>
                <w:sz w:val="28"/>
                <w:szCs w:val="28"/>
              </w:rPr>
            </w:pPr>
            <w:r w:rsidRPr="00A929C2">
              <w:rPr>
                <w:position w:val="-14"/>
                <w:sz w:val="28"/>
                <w:szCs w:val="28"/>
              </w:rPr>
              <w:object w:dxaOrig="2400" w:dyaOrig="400">
                <v:shape id="_x0000_i1098" type="#_x0000_t75" style="width:133.95pt;height:22.6pt" o:ole="">
                  <v:imagedata r:id="rId215" o:title=""/>
                </v:shape>
                <o:OLEObject Type="Embed" ProgID="Equation.3" ShapeID="_x0000_i1098" DrawAspect="Content" ObjectID="_1591189405" r:id="rId216"/>
              </w:object>
            </w:r>
            <w:r>
              <w:rPr>
                <w:sz w:val="28"/>
                <w:szCs w:val="28"/>
              </w:rPr>
              <w:t xml:space="preserve">, </w:t>
            </w:r>
          </w:p>
          <w:p w:rsidR="00F4032E" w:rsidRPr="002E7EA4" w:rsidRDefault="00F4032E" w:rsidP="00953D6B">
            <w:pPr>
              <w:spacing w:line="235" w:lineRule="auto"/>
              <w:ind w:firstLine="709"/>
              <w:jc w:val="center"/>
              <w:rPr>
                <w:sz w:val="28"/>
                <w:szCs w:val="28"/>
              </w:rPr>
            </w:pPr>
            <w:r>
              <w:rPr>
                <w:sz w:val="28"/>
                <w:szCs w:val="28"/>
              </w:rPr>
              <w:t>(</w:t>
            </w:r>
            <w:r w:rsidRPr="00BC16FA">
              <w:rPr>
                <w:position w:val="-10"/>
                <w:sz w:val="28"/>
                <w:szCs w:val="28"/>
                <w:lang w:val="en-US"/>
              </w:rPr>
              <w:object w:dxaOrig="720" w:dyaOrig="380">
                <v:shape id="_x0000_i1099" type="#_x0000_t75" style="width:41.85pt;height:22.6pt" o:ole="">
                  <v:imagedata r:id="rId211" o:title=""/>
                </v:shape>
                <o:OLEObject Type="Embed" ProgID="Equation.3" ShapeID="_x0000_i1099" DrawAspect="Content" ObjectID="_1591189406" r:id="rId217"/>
              </w:object>
            </w:r>
            <w:r>
              <w:rPr>
                <w:sz w:val="28"/>
                <w:szCs w:val="28"/>
              </w:rPr>
              <w:t>,</w:t>
            </w:r>
            <w:r w:rsidRPr="00BC16FA">
              <w:rPr>
                <w:sz w:val="28"/>
                <w:szCs w:val="28"/>
              </w:rPr>
              <w:t xml:space="preserve"> </w:t>
            </w:r>
            <w:r w:rsidRPr="00BC16FA">
              <w:rPr>
                <w:i/>
                <w:sz w:val="28"/>
                <w:szCs w:val="28"/>
                <w:lang w:val="en-US"/>
              </w:rPr>
              <w:t>n</w:t>
            </w:r>
            <w:r w:rsidRPr="00BC16FA">
              <w:rPr>
                <w:i/>
                <w:sz w:val="28"/>
                <w:szCs w:val="28"/>
              </w:rPr>
              <w:t xml:space="preserve"> </w:t>
            </w:r>
            <w:r w:rsidRPr="00BC16FA">
              <w:rPr>
                <w:sz w:val="28"/>
                <w:szCs w:val="28"/>
              </w:rPr>
              <w:t>≥ 4</w:t>
            </w:r>
            <w:r>
              <w:rPr>
                <w:sz w:val="28"/>
                <w:szCs w:val="28"/>
              </w:rPr>
              <w:t xml:space="preserve">; </w:t>
            </w:r>
            <w:r w:rsidRPr="00E9310D">
              <w:rPr>
                <w:position w:val="-10"/>
              </w:rPr>
              <w:object w:dxaOrig="840" w:dyaOrig="380">
                <v:shape id="_x0000_i1100" type="#_x0000_t75" style="width:46.9pt;height:22.6pt" o:ole="">
                  <v:imagedata r:id="rId218" o:title=""/>
                </v:shape>
                <o:OLEObject Type="Embed" ProgID="Equation.3" ShapeID="_x0000_i1100" DrawAspect="Content" ObjectID="_1591189407" r:id="rId219"/>
              </w:object>
            </w:r>
            <w:r w:rsidRPr="00BC16FA">
              <w:rPr>
                <w:sz w:val="28"/>
                <w:szCs w:val="28"/>
              </w:rPr>
              <w:t>)</w:t>
            </w:r>
            <w:r>
              <w:rPr>
                <w:sz w:val="28"/>
                <w:szCs w:val="28"/>
              </w:rPr>
              <w:t>,</w:t>
            </w:r>
          </w:p>
        </w:tc>
        <w:tc>
          <w:tcPr>
            <w:tcW w:w="674" w:type="dxa"/>
            <w:vAlign w:val="center"/>
          </w:tcPr>
          <w:p w:rsidR="00F4032E" w:rsidRPr="00A929C2" w:rsidRDefault="00F4032E" w:rsidP="008E4066">
            <w:pPr>
              <w:spacing w:line="235" w:lineRule="auto"/>
              <w:jc w:val="right"/>
              <w:rPr>
                <w:sz w:val="28"/>
                <w:szCs w:val="28"/>
                <w:lang w:val="en-US"/>
              </w:rPr>
            </w:pPr>
            <w:r w:rsidRPr="00A929C2">
              <w:rPr>
                <w:sz w:val="28"/>
                <w:szCs w:val="28"/>
                <w:lang w:val="en-US"/>
              </w:rPr>
              <w:t>(</w:t>
            </w:r>
            <w:r w:rsidRPr="00A929C2">
              <w:rPr>
                <w:sz w:val="28"/>
                <w:szCs w:val="28"/>
              </w:rPr>
              <w:t>15</w:t>
            </w:r>
            <w:r w:rsidRPr="00A929C2">
              <w:rPr>
                <w:sz w:val="28"/>
                <w:szCs w:val="28"/>
                <w:lang w:val="en-US"/>
              </w:rPr>
              <w:t>)</w:t>
            </w:r>
          </w:p>
        </w:tc>
      </w:tr>
    </w:tbl>
    <w:p w:rsidR="00F4032E" w:rsidRPr="0053625D" w:rsidRDefault="00F4032E" w:rsidP="008E4066">
      <w:pPr>
        <w:spacing w:line="235" w:lineRule="auto"/>
      </w:pPr>
    </w:p>
    <w:tbl>
      <w:tblPr>
        <w:tblW w:w="0" w:type="auto"/>
        <w:tblLook w:val="04A0"/>
      </w:tblPr>
      <w:tblGrid>
        <w:gridCol w:w="8662"/>
        <w:gridCol w:w="683"/>
      </w:tblGrid>
      <w:tr w:rsidR="00F4032E" w:rsidRPr="00A929C2" w:rsidTr="00F4032E">
        <w:tc>
          <w:tcPr>
            <w:tcW w:w="8897" w:type="dxa"/>
          </w:tcPr>
          <w:p w:rsidR="00F4032E" w:rsidRDefault="0053625D" w:rsidP="008E4066">
            <w:pPr>
              <w:spacing w:line="235" w:lineRule="auto"/>
              <w:ind w:firstLine="709"/>
              <w:jc w:val="center"/>
              <w:rPr>
                <w:sz w:val="28"/>
                <w:szCs w:val="28"/>
              </w:rPr>
            </w:pPr>
            <w:r w:rsidRPr="00A929C2">
              <w:rPr>
                <w:position w:val="-16"/>
                <w:sz w:val="28"/>
                <w:szCs w:val="28"/>
              </w:rPr>
              <w:object w:dxaOrig="4580" w:dyaOrig="480">
                <v:shape id="_x0000_i1101" type="#_x0000_t75" style="width:246.15pt;height:25.95pt" o:ole="">
                  <v:imagedata r:id="rId220" o:title=""/>
                </v:shape>
                <o:OLEObject Type="Embed" ProgID="Equation.3" ShapeID="_x0000_i1101" DrawAspect="Content" ObjectID="_1591189408" r:id="rId221"/>
              </w:object>
            </w:r>
            <w:r w:rsidR="00F4032E">
              <w:rPr>
                <w:sz w:val="28"/>
                <w:szCs w:val="28"/>
              </w:rPr>
              <w:t>,</w:t>
            </w:r>
            <w:r w:rsidR="00F4032E" w:rsidRPr="00A929C2">
              <w:rPr>
                <w:sz w:val="28"/>
                <w:szCs w:val="28"/>
              </w:rPr>
              <w:t xml:space="preserve"> </w:t>
            </w:r>
          </w:p>
          <w:p w:rsidR="00F4032E" w:rsidRPr="00A929C2" w:rsidRDefault="00F4032E" w:rsidP="00953D6B">
            <w:pPr>
              <w:spacing w:line="235" w:lineRule="auto"/>
              <w:ind w:firstLine="709"/>
              <w:jc w:val="center"/>
              <w:rPr>
                <w:sz w:val="28"/>
                <w:szCs w:val="28"/>
              </w:rPr>
            </w:pPr>
            <w:r>
              <w:rPr>
                <w:sz w:val="28"/>
                <w:szCs w:val="28"/>
              </w:rPr>
              <w:t>(</w:t>
            </w:r>
            <w:r w:rsidRPr="00BC16FA">
              <w:rPr>
                <w:position w:val="-10"/>
                <w:sz w:val="28"/>
                <w:szCs w:val="28"/>
                <w:lang w:val="en-US"/>
              </w:rPr>
              <w:object w:dxaOrig="720" w:dyaOrig="380">
                <v:shape id="_x0000_i1102" type="#_x0000_t75" style="width:41.85pt;height:22.6pt" o:ole="">
                  <v:imagedata r:id="rId211" o:title=""/>
                </v:shape>
                <o:OLEObject Type="Embed" ProgID="Equation.3" ShapeID="_x0000_i1102" DrawAspect="Content" ObjectID="_1591189409" r:id="rId222"/>
              </w:object>
            </w:r>
            <w:r>
              <w:rPr>
                <w:sz w:val="28"/>
                <w:szCs w:val="28"/>
              </w:rPr>
              <w:t>,</w:t>
            </w:r>
            <w:r w:rsidRPr="00BC16FA">
              <w:rPr>
                <w:sz w:val="28"/>
                <w:szCs w:val="28"/>
              </w:rPr>
              <w:t xml:space="preserve"> </w:t>
            </w:r>
            <w:r w:rsidRPr="00BC16FA">
              <w:rPr>
                <w:i/>
                <w:sz w:val="28"/>
                <w:szCs w:val="28"/>
                <w:lang w:val="en-US"/>
              </w:rPr>
              <w:t>n</w:t>
            </w:r>
            <w:r w:rsidRPr="00BC16FA">
              <w:rPr>
                <w:i/>
                <w:sz w:val="28"/>
                <w:szCs w:val="28"/>
              </w:rPr>
              <w:t xml:space="preserve"> </w:t>
            </w:r>
            <w:r w:rsidRPr="00BC16FA">
              <w:rPr>
                <w:sz w:val="28"/>
                <w:szCs w:val="28"/>
              </w:rPr>
              <w:t>≥ 4)</w:t>
            </w:r>
            <w:r>
              <w:rPr>
                <w:sz w:val="28"/>
                <w:szCs w:val="28"/>
              </w:rPr>
              <w:t>,</w:t>
            </w:r>
          </w:p>
        </w:tc>
        <w:tc>
          <w:tcPr>
            <w:tcW w:w="674" w:type="dxa"/>
            <w:vAlign w:val="center"/>
          </w:tcPr>
          <w:p w:rsidR="00F4032E" w:rsidRPr="00A929C2" w:rsidRDefault="00F4032E" w:rsidP="008E4066">
            <w:pPr>
              <w:spacing w:line="235" w:lineRule="auto"/>
              <w:jc w:val="right"/>
              <w:rPr>
                <w:sz w:val="28"/>
                <w:szCs w:val="28"/>
                <w:lang w:val="en-US"/>
              </w:rPr>
            </w:pPr>
            <w:r w:rsidRPr="00A929C2">
              <w:rPr>
                <w:sz w:val="28"/>
                <w:szCs w:val="28"/>
                <w:lang w:val="en-US"/>
              </w:rPr>
              <w:t>(</w:t>
            </w:r>
            <w:r w:rsidRPr="00A929C2">
              <w:rPr>
                <w:sz w:val="28"/>
                <w:szCs w:val="28"/>
              </w:rPr>
              <w:t>16</w:t>
            </w:r>
            <w:r w:rsidRPr="00A929C2">
              <w:rPr>
                <w:sz w:val="28"/>
                <w:szCs w:val="28"/>
                <w:lang w:val="en-US"/>
              </w:rPr>
              <w:t>)</w:t>
            </w:r>
          </w:p>
        </w:tc>
      </w:tr>
    </w:tbl>
    <w:p w:rsidR="00F4032E" w:rsidRPr="0053625D" w:rsidRDefault="00F4032E" w:rsidP="008E4066">
      <w:pPr>
        <w:spacing w:line="235" w:lineRule="auto"/>
      </w:pPr>
    </w:p>
    <w:tbl>
      <w:tblPr>
        <w:tblW w:w="0" w:type="auto"/>
        <w:tblLook w:val="04A0"/>
      </w:tblPr>
      <w:tblGrid>
        <w:gridCol w:w="8662"/>
        <w:gridCol w:w="683"/>
      </w:tblGrid>
      <w:tr w:rsidR="00F4032E" w:rsidRPr="00A929C2" w:rsidTr="00F4032E">
        <w:tc>
          <w:tcPr>
            <w:tcW w:w="8897" w:type="dxa"/>
          </w:tcPr>
          <w:p w:rsidR="00F4032E" w:rsidRPr="00A929C2" w:rsidRDefault="0053625D" w:rsidP="00F4032E">
            <w:pPr>
              <w:ind w:firstLine="709"/>
              <w:jc w:val="center"/>
              <w:rPr>
                <w:sz w:val="28"/>
                <w:szCs w:val="28"/>
              </w:rPr>
            </w:pPr>
            <w:r w:rsidRPr="00A929C2">
              <w:rPr>
                <w:position w:val="-70"/>
                <w:sz w:val="28"/>
                <w:szCs w:val="28"/>
              </w:rPr>
              <w:object w:dxaOrig="2840" w:dyaOrig="1520">
                <v:shape id="_x0000_i1103" type="#_x0000_t75" style="width:154.9pt;height:83.7pt" o:ole="">
                  <v:imagedata r:id="rId223" o:title=""/>
                </v:shape>
                <o:OLEObject Type="Embed" ProgID="Equation.3" ShapeID="_x0000_i1103" DrawAspect="Content" ObjectID="_1591189410" r:id="rId224"/>
              </w:object>
            </w:r>
            <w:r w:rsidR="00F4032E" w:rsidRPr="0053625D">
              <w:rPr>
                <w:position w:val="6"/>
                <w:sz w:val="28"/>
                <w:szCs w:val="28"/>
              </w:rPr>
              <w:t>,</w:t>
            </w:r>
          </w:p>
        </w:tc>
        <w:tc>
          <w:tcPr>
            <w:tcW w:w="674" w:type="dxa"/>
            <w:vAlign w:val="center"/>
          </w:tcPr>
          <w:p w:rsidR="00F4032E" w:rsidRPr="00A929C2" w:rsidRDefault="00F4032E" w:rsidP="00F4032E">
            <w:pPr>
              <w:jc w:val="right"/>
              <w:rPr>
                <w:sz w:val="28"/>
                <w:szCs w:val="28"/>
                <w:lang w:val="en-US"/>
              </w:rPr>
            </w:pPr>
            <w:r w:rsidRPr="00A929C2">
              <w:rPr>
                <w:sz w:val="28"/>
                <w:szCs w:val="28"/>
                <w:lang w:val="en-US"/>
              </w:rPr>
              <w:t>(</w:t>
            </w:r>
            <w:r w:rsidRPr="00A929C2">
              <w:rPr>
                <w:sz w:val="28"/>
                <w:szCs w:val="28"/>
              </w:rPr>
              <w:t>17</w:t>
            </w:r>
            <w:r w:rsidRPr="00A929C2">
              <w:rPr>
                <w:sz w:val="28"/>
                <w:szCs w:val="28"/>
                <w:lang w:val="en-US"/>
              </w:rPr>
              <w:t>)</w:t>
            </w:r>
          </w:p>
        </w:tc>
      </w:tr>
    </w:tbl>
    <w:p w:rsidR="00F4032E" w:rsidRPr="008E4066" w:rsidRDefault="00F4032E" w:rsidP="00F4032E">
      <w:pPr>
        <w:rPr>
          <w:sz w:val="16"/>
          <w:szCs w:val="16"/>
        </w:rPr>
      </w:pPr>
    </w:p>
    <w:tbl>
      <w:tblPr>
        <w:tblW w:w="0" w:type="auto"/>
        <w:tblLook w:val="04A0"/>
      </w:tblPr>
      <w:tblGrid>
        <w:gridCol w:w="8662"/>
        <w:gridCol w:w="683"/>
      </w:tblGrid>
      <w:tr w:rsidR="00F4032E" w:rsidRPr="00A929C2" w:rsidTr="00F4032E">
        <w:tc>
          <w:tcPr>
            <w:tcW w:w="8897" w:type="dxa"/>
          </w:tcPr>
          <w:p w:rsidR="00F4032E" w:rsidRPr="00A929C2" w:rsidRDefault="00F4032E" w:rsidP="00F4032E">
            <w:pPr>
              <w:ind w:firstLine="709"/>
              <w:jc w:val="center"/>
              <w:rPr>
                <w:sz w:val="28"/>
                <w:szCs w:val="28"/>
                <w:lang w:val="en-US"/>
              </w:rPr>
            </w:pPr>
            <w:proofErr w:type="spellStart"/>
            <w:r w:rsidRPr="002E7EA4">
              <w:rPr>
                <w:sz w:val="28"/>
                <w:szCs w:val="28"/>
                <w:lang w:val="en-US"/>
              </w:rPr>
              <w:t>det</w:t>
            </w:r>
            <w:r w:rsidRPr="00A929C2">
              <w:rPr>
                <w:i/>
                <w:sz w:val="28"/>
                <w:szCs w:val="28"/>
                <w:lang w:val="en-US"/>
              </w:rPr>
              <w:t>N</w:t>
            </w:r>
            <w:proofErr w:type="spellEnd"/>
            <w:r w:rsidRPr="00A929C2">
              <w:rPr>
                <w:sz w:val="28"/>
                <w:szCs w:val="28"/>
                <w:lang w:val="en-US"/>
              </w:rPr>
              <w:t xml:space="preserve"> ≠ 0,</w:t>
            </w:r>
          </w:p>
        </w:tc>
        <w:tc>
          <w:tcPr>
            <w:tcW w:w="674" w:type="dxa"/>
            <w:vAlign w:val="center"/>
          </w:tcPr>
          <w:p w:rsidR="00F4032E" w:rsidRPr="00A929C2" w:rsidRDefault="00F4032E" w:rsidP="00F4032E">
            <w:pPr>
              <w:jc w:val="right"/>
              <w:rPr>
                <w:sz w:val="28"/>
                <w:szCs w:val="28"/>
                <w:lang w:val="en-US"/>
              </w:rPr>
            </w:pPr>
            <w:r w:rsidRPr="00A929C2">
              <w:rPr>
                <w:sz w:val="28"/>
                <w:szCs w:val="28"/>
                <w:lang w:val="en-US"/>
              </w:rPr>
              <w:t>(</w:t>
            </w:r>
            <w:r w:rsidRPr="00A929C2">
              <w:rPr>
                <w:sz w:val="28"/>
                <w:szCs w:val="28"/>
              </w:rPr>
              <w:t>18</w:t>
            </w:r>
            <w:r w:rsidRPr="00A929C2">
              <w:rPr>
                <w:sz w:val="28"/>
                <w:szCs w:val="28"/>
                <w:lang w:val="en-US"/>
              </w:rPr>
              <w:t>)</w:t>
            </w:r>
          </w:p>
        </w:tc>
      </w:tr>
    </w:tbl>
    <w:p w:rsidR="00F4032E" w:rsidRPr="00A929C2" w:rsidRDefault="00F4032E" w:rsidP="00F4032E">
      <w:pPr>
        <w:rPr>
          <w:sz w:val="28"/>
          <w:szCs w:val="28"/>
          <w:lang w:val="en-US"/>
        </w:rPr>
      </w:pPr>
    </w:p>
    <w:tbl>
      <w:tblPr>
        <w:tblW w:w="0" w:type="auto"/>
        <w:tblLook w:val="04A0"/>
      </w:tblPr>
      <w:tblGrid>
        <w:gridCol w:w="8662"/>
        <w:gridCol w:w="683"/>
      </w:tblGrid>
      <w:tr w:rsidR="00F4032E" w:rsidRPr="00A929C2" w:rsidTr="00F4032E">
        <w:tc>
          <w:tcPr>
            <w:tcW w:w="8897" w:type="dxa"/>
          </w:tcPr>
          <w:p w:rsidR="00F4032E" w:rsidRPr="00A929C2" w:rsidRDefault="002B2587" w:rsidP="00F4032E">
            <w:pPr>
              <w:ind w:firstLine="709"/>
              <w:jc w:val="center"/>
              <w:rPr>
                <w:sz w:val="28"/>
                <w:szCs w:val="28"/>
              </w:rPr>
            </w:pPr>
            <w:r w:rsidRPr="002E7EA4">
              <w:rPr>
                <w:position w:val="-68"/>
                <w:sz w:val="28"/>
                <w:szCs w:val="28"/>
                <w:vertAlign w:val="subscript"/>
                <w:lang w:val="en-US"/>
              </w:rPr>
              <w:object w:dxaOrig="5340" w:dyaOrig="1500">
                <v:shape id="_x0000_i1104" type="#_x0000_t75" style="width:296.35pt;height:83.7pt" o:ole="">
                  <v:imagedata r:id="rId225" o:title=""/>
                </v:shape>
                <o:OLEObject Type="Embed" ProgID="Equation.3" ShapeID="_x0000_i1104" DrawAspect="Content" ObjectID="_1591189411" r:id="rId226"/>
              </w:object>
            </w:r>
          </w:p>
        </w:tc>
        <w:tc>
          <w:tcPr>
            <w:tcW w:w="674" w:type="dxa"/>
            <w:vAlign w:val="center"/>
          </w:tcPr>
          <w:p w:rsidR="00F4032E" w:rsidRPr="00A929C2" w:rsidRDefault="00F4032E" w:rsidP="00F4032E">
            <w:pPr>
              <w:jc w:val="right"/>
              <w:rPr>
                <w:sz w:val="28"/>
                <w:szCs w:val="28"/>
                <w:lang w:val="en-US"/>
              </w:rPr>
            </w:pPr>
            <w:r w:rsidRPr="00A929C2">
              <w:rPr>
                <w:sz w:val="28"/>
                <w:szCs w:val="28"/>
                <w:lang w:val="en-US"/>
              </w:rPr>
              <w:t>(</w:t>
            </w:r>
            <w:r w:rsidRPr="00A929C2">
              <w:rPr>
                <w:sz w:val="28"/>
                <w:szCs w:val="28"/>
              </w:rPr>
              <w:t>19</w:t>
            </w:r>
            <w:r w:rsidRPr="00A929C2">
              <w:rPr>
                <w:sz w:val="28"/>
                <w:szCs w:val="28"/>
                <w:lang w:val="en-US"/>
              </w:rPr>
              <w:t>)</w:t>
            </w:r>
          </w:p>
        </w:tc>
      </w:tr>
    </w:tbl>
    <w:p w:rsidR="00F4032E" w:rsidRPr="0045182B" w:rsidRDefault="00F4032E" w:rsidP="00F4032E">
      <w:pPr>
        <w:rPr>
          <w:sz w:val="20"/>
          <w:szCs w:val="20"/>
        </w:rPr>
      </w:pPr>
    </w:p>
    <w:p w:rsidR="00F4032E" w:rsidRPr="00240B78" w:rsidRDefault="00F4032E" w:rsidP="00F4032E">
      <w:pPr>
        <w:jc w:val="both"/>
        <w:rPr>
          <w:sz w:val="28"/>
          <w:szCs w:val="28"/>
        </w:rPr>
      </w:pPr>
      <w:r>
        <w:rPr>
          <w:sz w:val="28"/>
          <w:szCs w:val="28"/>
        </w:rPr>
        <w:t xml:space="preserve">где </w:t>
      </w:r>
      <w:r w:rsidRPr="002E7EA4">
        <w:rPr>
          <w:i/>
          <w:sz w:val="28"/>
          <w:szCs w:val="28"/>
        </w:rPr>
        <w:t>А</w:t>
      </w:r>
      <w:proofErr w:type="gramStart"/>
      <w:r w:rsidRPr="002E7EA4">
        <w:rPr>
          <w:i/>
          <w:sz w:val="28"/>
          <w:szCs w:val="28"/>
          <w:vertAlign w:val="subscript"/>
          <w:lang w:val="en-US"/>
        </w:rPr>
        <w:t>k</w:t>
      </w:r>
      <w:proofErr w:type="gramEnd"/>
      <w:r>
        <w:rPr>
          <w:sz w:val="28"/>
          <w:szCs w:val="28"/>
        </w:rPr>
        <w:t xml:space="preserve"> – матрица ориентации ПО;</w:t>
      </w:r>
      <w:r w:rsidRPr="002E7EA4">
        <w:rPr>
          <w:i/>
          <w:sz w:val="28"/>
          <w:szCs w:val="28"/>
        </w:rPr>
        <w:t xml:space="preserve"> </w:t>
      </w:r>
      <w:r w:rsidR="00122459" w:rsidRPr="00A929C2">
        <w:rPr>
          <w:position w:val="-14"/>
          <w:sz w:val="28"/>
          <w:szCs w:val="28"/>
        </w:rPr>
        <w:object w:dxaOrig="1219" w:dyaOrig="380">
          <v:shape id="_x0000_i1105" type="#_x0000_t75" style="width:68.65pt;height:22.6pt" o:ole="">
            <v:imagedata r:id="rId227" o:title=""/>
          </v:shape>
          <o:OLEObject Type="Embed" ProgID="Equation.3" ShapeID="_x0000_i1105" DrawAspect="Content" ObjectID="_1591189412" r:id="rId228"/>
        </w:object>
      </w:r>
      <w:r>
        <w:rPr>
          <w:sz w:val="28"/>
          <w:szCs w:val="28"/>
        </w:rPr>
        <w:t>– матрицы углов крена, та</w:t>
      </w:r>
      <w:r>
        <w:rPr>
          <w:sz w:val="28"/>
          <w:szCs w:val="28"/>
        </w:rPr>
        <w:t>н</w:t>
      </w:r>
      <w:r>
        <w:rPr>
          <w:sz w:val="28"/>
          <w:szCs w:val="28"/>
        </w:rPr>
        <w:t xml:space="preserve">гажа и курса; </w:t>
      </w:r>
      <w:r w:rsidR="00953D6B" w:rsidRPr="00E9310D">
        <w:rPr>
          <w:position w:val="-14"/>
        </w:rPr>
        <w:object w:dxaOrig="300" w:dyaOrig="400">
          <v:shape id="_x0000_i1106" type="#_x0000_t75" style="width:16.75pt;height:22.6pt" o:ole="">
            <v:imagedata r:id="rId229" o:title=""/>
          </v:shape>
          <o:OLEObject Type="Embed" ProgID="Equation.3" ShapeID="_x0000_i1106" DrawAspect="Content" ObjectID="_1591189413" r:id="rId230"/>
        </w:object>
      </w:r>
      <w:r>
        <w:rPr>
          <w:sz w:val="28"/>
          <w:szCs w:val="28"/>
        </w:rPr>
        <w:t xml:space="preserve">– направляющие косинусы углов ориентации ПО; </w:t>
      </w:r>
      <w:r w:rsidR="00D751B6" w:rsidRPr="00E9310D">
        <w:rPr>
          <w:position w:val="-14"/>
        </w:rPr>
        <w:object w:dxaOrig="580" w:dyaOrig="400">
          <v:shape id="_x0000_i1107" type="#_x0000_t75" style="width:32.65pt;height:22.6pt" o:ole="">
            <v:imagedata r:id="rId231" o:title=""/>
          </v:shape>
          <o:OLEObject Type="Embed" ProgID="Equation.3" ShapeID="_x0000_i1107" DrawAspect="Content" ObjectID="_1591189414" r:id="rId232"/>
        </w:object>
      </w:r>
      <w:r w:rsidR="00971E47" w:rsidRPr="00971E47">
        <w:rPr>
          <w:sz w:val="28"/>
          <w:szCs w:val="28"/>
        </w:rPr>
        <w:t xml:space="preserve"> </w:t>
      </w:r>
      <w:r>
        <w:rPr>
          <w:sz w:val="28"/>
          <w:szCs w:val="28"/>
        </w:rPr>
        <w:t xml:space="preserve">– оценка вектора </w:t>
      </w:r>
      <w:r w:rsidRPr="003514BF">
        <w:rPr>
          <w:b/>
          <w:sz w:val="28"/>
          <w:szCs w:val="28"/>
        </w:rPr>
        <w:t>Т</w:t>
      </w:r>
      <w:r w:rsidRPr="003514BF">
        <w:rPr>
          <w:i/>
          <w:sz w:val="28"/>
          <w:szCs w:val="28"/>
          <w:vertAlign w:val="subscript"/>
          <w:lang w:val="en-US"/>
        </w:rPr>
        <w:t>m</w:t>
      </w:r>
      <w:r>
        <w:rPr>
          <w:sz w:val="28"/>
          <w:szCs w:val="28"/>
        </w:rPr>
        <w:t xml:space="preserve">; </w:t>
      </w:r>
      <w:r w:rsidR="00122459" w:rsidRPr="00147C33">
        <w:rPr>
          <w:position w:val="-18"/>
          <w:sz w:val="28"/>
          <w:szCs w:val="28"/>
        </w:rPr>
        <w:object w:dxaOrig="1740" w:dyaOrig="440">
          <v:shape id="_x0000_i1108" type="#_x0000_t75" style="width:97.1pt;height:25.1pt" o:ole="">
            <v:imagedata r:id="rId233" o:title=""/>
          </v:shape>
          <o:OLEObject Type="Embed" ProgID="Equation.3" ShapeID="_x0000_i1108" DrawAspect="Content" ObjectID="_1591189415" r:id="rId234"/>
        </w:object>
      </w:r>
      <w:r w:rsidR="00147C33">
        <w:rPr>
          <w:position w:val="-18"/>
          <w:sz w:val="28"/>
          <w:szCs w:val="28"/>
        </w:rPr>
        <w:t xml:space="preserve"> </w:t>
      </w:r>
      <w:r w:rsidRPr="00B10FB8">
        <w:rPr>
          <w:sz w:val="28"/>
          <w:szCs w:val="28"/>
        </w:rPr>
        <w:t>– оценки</w:t>
      </w:r>
      <w:r>
        <w:rPr>
          <w:sz w:val="28"/>
          <w:szCs w:val="28"/>
        </w:rPr>
        <w:t xml:space="preserve"> проекций вектора </w:t>
      </w:r>
      <w:r w:rsidR="002B2587" w:rsidRPr="00E9310D">
        <w:rPr>
          <w:position w:val="-14"/>
        </w:rPr>
        <w:object w:dxaOrig="580" w:dyaOrig="400">
          <v:shape id="_x0000_i1109" type="#_x0000_t75" style="width:34.35pt;height:22.6pt" o:ole="">
            <v:imagedata r:id="rId231" o:title=""/>
          </v:shape>
          <o:OLEObject Type="Embed" ProgID="Equation.3" ShapeID="_x0000_i1109" DrawAspect="Content" ObjectID="_1591189416" r:id="rId235"/>
        </w:object>
      </w:r>
      <w:r>
        <w:t xml:space="preserve"> </w:t>
      </w:r>
      <w:r w:rsidRPr="00B10FB8">
        <w:rPr>
          <w:sz w:val="28"/>
          <w:szCs w:val="28"/>
        </w:rPr>
        <w:t xml:space="preserve">на оси связанного трехгранника </w:t>
      </w:r>
      <w:r w:rsidRPr="00B10FB8">
        <w:rPr>
          <w:i/>
          <w:sz w:val="28"/>
          <w:szCs w:val="28"/>
          <w:lang w:val="en-US"/>
        </w:rPr>
        <w:t>m</w:t>
      </w:r>
      <w:r>
        <w:rPr>
          <w:sz w:val="28"/>
          <w:szCs w:val="28"/>
        </w:rPr>
        <w:t xml:space="preserve">; </w:t>
      </w:r>
      <w:r w:rsidRPr="00B10FB8">
        <w:rPr>
          <w:i/>
          <w:sz w:val="28"/>
          <w:szCs w:val="28"/>
          <w:lang w:val="en-US"/>
        </w:rPr>
        <w:t>N</w:t>
      </w:r>
      <w:r w:rsidRPr="00B10FB8">
        <w:rPr>
          <w:sz w:val="28"/>
          <w:szCs w:val="28"/>
        </w:rPr>
        <w:t xml:space="preserve"> </w:t>
      </w:r>
      <w:r>
        <w:rPr>
          <w:sz w:val="28"/>
          <w:szCs w:val="28"/>
        </w:rPr>
        <w:t xml:space="preserve">и </w:t>
      </w:r>
      <w:proofErr w:type="spellStart"/>
      <w:r w:rsidRPr="002E7EA4">
        <w:rPr>
          <w:sz w:val="28"/>
          <w:szCs w:val="28"/>
          <w:lang w:val="en-US"/>
        </w:rPr>
        <w:t>det</w:t>
      </w:r>
      <w:r w:rsidRPr="00A929C2">
        <w:rPr>
          <w:i/>
          <w:sz w:val="28"/>
          <w:szCs w:val="28"/>
          <w:lang w:val="en-US"/>
        </w:rPr>
        <w:t>N</w:t>
      </w:r>
      <w:proofErr w:type="spellEnd"/>
      <w:r>
        <w:rPr>
          <w:sz w:val="28"/>
          <w:szCs w:val="28"/>
        </w:rPr>
        <w:t xml:space="preserve"> – матрица идентификации МПО и ее детерминант (якобиан); </w:t>
      </w:r>
      <w:r w:rsidRPr="00240B78">
        <w:rPr>
          <w:i/>
          <w:sz w:val="28"/>
          <w:szCs w:val="28"/>
          <w:lang w:val="en-US"/>
        </w:rPr>
        <w:t>a</w:t>
      </w:r>
      <w:r>
        <w:rPr>
          <w:sz w:val="28"/>
          <w:szCs w:val="28"/>
        </w:rPr>
        <w:t xml:space="preserve">, </w:t>
      </w:r>
      <w:r w:rsidRPr="00240B78">
        <w:rPr>
          <w:i/>
          <w:sz w:val="28"/>
          <w:szCs w:val="28"/>
        </w:rPr>
        <w:t>b</w:t>
      </w:r>
      <w:r>
        <w:rPr>
          <w:sz w:val="28"/>
          <w:szCs w:val="28"/>
        </w:rPr>
        <w:t xml:space="preserve">, </w:t>
      </w:r>
      <w:r w:rsidRPr="00240B78">
        <w:rPr>
          <w:i/>
          <w:sz w:val="28"/>
          <w:szCs w:val="28"/>
        </w:rPr>
        <w:t>c</w:t>
      </w:r>
      <w:r>
        <w:rPr>
          <w:sz w:val="28"/>
          <w:szCs w:val="28"/>
        </w:rPr>
        <w:t xml:space="preserve">, </w:t>
      </w:r>
      <w:r w:rsidRPr="00240B78">
        <w:rPr>
          <w:i/>
          <w:sz w:val="28"/>
          <w:szCs w:val="28"/>
        </w:rPr>
        <w:t>d</w:t>
      </w:r>
      <w:r>
        <w:rPr>
          <w:sz w:val="28"/>
          <w:szCs w:val="28"/>
        </w:rPr>
        <w:t xml:space="preserve">, </w:t>
      </w:r>
      <w:r w:rsidRPr="00240B78">
        <w:rPr>
          <w:i/>
          <w:sz w:val="28"/>
          <w:szCs w:val="28"/>
        </w:rPr>
        <w:t>e</w:t>
      </w:r>
      <w:r>
        <w:rPr>
          <w:sz w:val="28"/>
          <w:szCs w:val="28"/>
        </w:rPr>
        <w:t xml:space="preserve">, </w:t>
      </w:r>
      <w:r w:rsidRPr="00240B78">
        <w:rPr>
          <w:i/>
          <w:sz w:val="28"/>
          <w:szCs w:val="28"/>
        </w:rPr>
        <w:t>f</w:t>
      </w:r>
      <w:r>
        <w:rPr>
          <w:sz w:val="28"/>
          <w:szCs w:val="28"/>
        </w:rPr>
        <w:t xml:space="preserve">, </w:t>
      </w:r>
      <w:r w:rsidRPr="00240B78">
        <w:rPr>
          <w:i/>
          <w:sz w:val="28"/>
          <w:szCs w:val="28"/>
        </w:rPr>
        <w:t>g</w:t>
      </w:r>
      <w:r>
        <w:rPr>
          <w:sz w:val="28"/>
          <w:szCs w:val="28"/>
        </w:rPr>
        <w:t xml:space="preserve">, </w:t>
      </w:r>
      <w:r w:rsidRPr="00240B78">
        <w:rPr>
          <w:i/>
          <w:sz w:val="28"/>
          <w:szCs w:val="28"/>
        </w:rPr>
        <w:t>h</w:t>
      </w:r>
      <w:r w:rsidRPr="00B10FB8">
        <w:rPr>
          <w:sz w:val="28"/>
          <w:szCs w:val="28"/>
        </w:rPr>
        <w:t xml:space="preserve">, </w:t>
      </w:r>
      <w:r w:rsidRPr="00240B78">
        <w:rPr>
          <w:i/>
          <w:sz w:val="28"/>
          <w:szCs w:val="28"/>
          <w:lang w:val="en-US"/>
        </w:rPr>
        <w:t>k</w:t>
      </w:r>
      <w:r w:rsidRPr="00240B78">
        <w:rPr>
          <w:sz w:val="28"/>
          <w:szCs w:val="28"/>
        </w:rPr>
        <w:t xml:space="preserve"> – </w:t>
      </w:r>
      <w:r>
        <w:rPr>
          <w:sz w:val="28"/>
          <w:szCs w:val="28"/>
        </w:rPr>
        <w:t xml:space="preserve">коэффициенты Пуассона для индуктивной составляющей МПО; </w:t>
      </w:r>
      <w:proofErr w:type="gramStart"/>
      <w:r w:rsidRPr="00B10FB8">
        <w:rPr>
          <w:i/>
          <w:sz w:val="28"/>
          <w:szCs w:val="28"/>
          <w:lang w:val="en-US"/>
        </w:rPr>
        <w:t>N</w:t>
      </w:r>
      <w:r>
        <w:rPr>
          <w:sz w:val="28"/>
          <w:szCs w:val="28"/>
          <w:vertAlign w:val="superscript"/>
        </w:rPr>
        <w:t>–1</w:t>
      </w:r>
      <w:r>
        <w:rPr>
          <w:sz w:val="28"/>
          <w:szCs w:val="28"/>
        </w:rPr>
        <w:t xml:space="preserve"> – обратная матрица идентиф</w:t>
      </w:r>
      <w:r>
        <w:rPr>
          <w:sz w:val="28"/>
          <w:szCs w:val="28"/>
        </w:rPr>
        <w:t>и</w:t>
      </w:r>
      <w:r>
        <w:rPr>
          <w:sz w:val="28"/>
          <w:szCs w:val="28"/>
        </w:rPr>
        <w:t xml:space="preserve">кации МПО; </w:t>
      </w:r>
      <w:r w:rsidRPr="00240B78">
        <w:rPr>
          <w:i/>
          <w:sz w:val="28"/>
          <w:szCs w:val="28"/>
        </w:rPr>
        <w:t>Т</w:t>
      </w:r>
      <w:r w:rsidRPr="00240B78">
        <w:rPr>
          <w:i/>
          <w:sz w:val="28"/>
          <w:szCs w:val="28"/>
          <w:vertAlign w:val="subscript"/>
        </w:rPr>
        <w:t>х</w:t>
      </w:r>
      <w:r>
        <w:rPr>
          <w:i/>
          <w:sz w:val="28"/>
          <w:szCs w:val="28"/>
          <w:vertAlign w:val="subscript"/>
          <w:lang w:val="en-US"/>
        </w:rPr>
        <w:t>k</w:t>
      </w:r>
      <w:r>
        <w:rPr>
          <w:sz w:val="28"/>
          <w:szCs w:val="28"/>
        </w:rPr>
        <w:t xml:space="preserve">, </w:t>
      </w:r>
      <w:r w:rsidRPr="00240B78">
        <w:rPr>
          <w:i/>
          <w:sz w:val="28"/>
          <w:szCs w:val="28"/>
        </w:rPr>
        <w:t>Т</w:t>
      </w:r>
      <w:proofErr w:type="spellStart"/>
      <w:r>
        <w:rPr>
          <w:i/>
          <w:sz w:val="28"/>
          <w:szCs w:val="28"/>
          <w:vertAlign w:val="subscript"/>
          <w:lang w:val="en-US"/>
        </w:rPr>
        <w:t>yk</w:t>
      </w:r>
      <w:proofErr w:type="spellEnd"/>
      <w:r>
        <w:rPr>
          <w:sz w:val="28"/>
          <w:szCs w:val="28"/>
        </w:rPr>
        <w:t>,</w:t>
      </w:r>
      <w:r w:rsidRPr="00240B78">
        <w:rPr>
          <w:sz w:val="28"/>
          <w:szCs w:val="28"/>
        </w:rPr>
        <w:t xml:space="preserve"> </w:t>
      </w:r>
      <w:r w:rsidRPr="00240B78">
        <w:rPr>
          <w:i/>
          <w:sz w:val="28"/>
          <w:szCs w:val="28"/>
        </w:rPr>
        <w:t>Т</w:t>
      </w:r>
      <w:proofErr w:type="spellStart"/>
      <w:r>
        <w:rPr>
          <w:i/>
          <w:sz w:val="28"/>
          <w:szCs w:val="28"/>
          <w:vertAlign w:val="subscript"/>
          <w:lang w:val="en-US"/>
        </w:rPr>
        <w:t>zk</w:t>
      </w:r>
      <w:proofErr w:type="spellEnd"/>
      <w:r w:rsidRPr="00240B78">
        <w:rPr>
          <w:sz w:val="28"/>
          <w:szCs w:val="28"/>
        </w:rPr>
        <w:t xml:space="preserve"> – </w:t>
      </w:r>
      <w:r>
        <w:rPr>
          <w:sz w:val="28"/>
          <w:szCs w:val="28"/>
        </w:rPr>
        <w:t>показания ТБМ.</w:t>
      </w:r>
      <w:proofErr w:type="gramEnd"/>
    </w:p>
    <w:p w:rsidR="00F4032E" w:rsidRDefault="00F4032E" w:rsidP="00F4032E">
      <w:pPr>
        <w:ind w:firstLine="709"/>
        <w:jc w:val="both"/>
        <w:rPr>
          <w:sz w:val="28"/>
          <w:szCs w:val="28"/>
        </w:rPr>
      </w:pPr>
      <w:r w:rsidRPr="0085099D">
        <w:rPr>
          <w:sz w:val="28"/>
          <w:szCs w:val="28"/>
        </w:rPr>
        <w:t>Идентифицированные по алгоритмам (15)–(19) параметры характер</w:t>
      </w:r>
      <w:r w:rsidRPr="0085099D">
        <w:rPr>
          <w:sz w:val="28"/>
          <w:szCs w:val="28"/>
        </w:rPr>
        <w:t>и</w:t>
      </w:r>
      <w:r>
        <w:rPr>
          <w:sz w:val="28"/>
          <w:szCs w:val="28"/>
        </w:rPr>
        <w:t>зуют магнитные свойства ПО:</w:t>
      </w:r>
    </w:p>
    <w:p w:rsidR="00F4032E" w:rsidRDefault="00F4032E" w:rsidP="005C6DF2">
      <w:pPr>
        <w:numPr>
          <w:ilvl w:val="0"/>
          <w:numId w:val="25"/>
        </w:numPr>
        <w:ind w:left="1276" w:hanging="567"/>
        <w:jc w:val="both"/>
        <w:rPr>
          <w:sz w:val="28"/>
          <w:szCs w:val="28"/>
        </w:rPr>
      </w:pPr>
      <w:r w:rsidRPr="0085099D">
        <w:rPr>
          <w:sz w:val="28"/>
          <w:szCs w:val="28"/>
        </w:rPr>
        <w:t xml:space="preserve">намагниченности </w:t>
      </w:r>
    </w:p>
    <w:p w:rsidR="00F4032E" w:rsidRPr="00B552DF" w:rsidRDefault="00F4032E" w:rsidP="000B367C">
      <w:pPr>
        <w:ind w:left="1276"/>
        <w:jc w:val="both"/>
        <w:rPr>
          <w:sz w:val="20"/>
          <w:szCs w:val="20"/>
        </w:rPr>
      </w:pPr>
    </w:p>
    <w:tbl>
      <w:tblPr>
        <w:tblW w:w="0" w:type="auto"/>
        <w:tblLook w:val="04A0"/>
      </w:tblPr>
      <w:tblGrid>
        <w:gridCol w:w="8662"/>
        <w:gridCol w:w="683"/>
      </w:tblGrid>
      <w:tr w:rsidR="00F4032E" w:rsidRPr="0085099D" w:rsidTr="00F4032E">
        <w:tc>
          <w:tcPr>
            <w:tcW w:w="8897" w:type="dxa"/>
          </w:tcPr>
          <w:p w:rsidR="00F4032E" w:rsidRPr="0085099D" w:rsidRDefault="00122459" w:rsidP="00F4032E">
            <w:pPr>
              <w:jc w:val="center"/>
              <w:rPr>
                <w:sz w:val="28"/>
                <w:szCs w:val="28"/>
              </w:rPr>
            </w:pPr>
            <w:r w:rsidRPr="0085099D">
              <w:rPr>
                <w:position w:val="-14"/>
                <w:sz w:val="28"/>
                <w:szCs w:val="28"/>
                <w:lang w:val="en-US"/>
              </w:rPr>
              <w:object w:dxaOrig="2060" w:dyaOrig="400">
                <v:shape id="_x0000_i1110" type="#_x0000_t75" style="width:117.2pt;height:25.1pt" o:ole="">
                  <v:imagedata r:id="rId236" o:title=""/>
                </v:shape>
                <o:OLEObject Type="Embed" ProgID="Equation.3" ShapeID="_x0000_i1110" DrawAspect="Content" ObjectID="_1591189417" r:id="rId237"/>
              </w:object>
            </w:r>
            <w:r w:rsidR="00F4032E" w:rsidRPr="0085099D">
              <w:rPr>
                <w:sz w:val="28"/>
                <w:szCs w:val="28"/>
              </w:rPr>
              <w:t>;</w:t>
            </w:r>
          </w:p>
        </w:tc>
        <w:tc>
          <w:tcPr>
            <w:tcW w:w="674" w:type="dxa"/>
            <w:vAlign w:val="center"/>
          </w:tcPr>
          <w:p w:rsidR="00F4032E" w:rsidRPr="0085099D" w:rsidRDefault="00F4032E" w:rsidP="00F4032E">
            <w:pPr>
              <w:jc w:val="right"/>
              <w:rPr>
                <w:sz w:val="28"/>
                <w:szCs w:val="28"/>
                <w:lang w:val="en-US"/>
              </w:rPr>
            </w:pPr>
            <w:r w:rsidRPr="0085099D">
              <w:rPr>
                <w:sz w:val="28"/>
                <w:szCs w:val="28"/>
                <w:lang w:val="en-US"/>
              </w:rPr>
              <w:t>(</w:t>
            </w:r>
            <w:r w:rsidRPr="0085099D">
              <w:rPr>
                <w:sz w:val="28"/>
                <w:szCs w:val="28"/>
              </w:rPr>
              <w:t>20</w:t>
            </w:r>
            <w:r w:rsidRPr="0085099D">
              <w:rPr>
                <w:sz w:val="28"/>
                <w:szCs w:val="28"/>
                <w:lang w:val="en-US"/>
              </w:rPr>
              <w:t>)</w:t>
            </w:r>
          </w:p>
        </w:tc>
      </w:tr>
    </w:tbl>
    <w:p w:rsidR="00F4032E" w:rsidRPr="00B552DF" w:rsidRDefault="00F4032E" w:rsidP="00F4032E">
      <w:pPr>
        <w:ind w:left="1276"/>
        <w:jc w:val="both"/>
        <w:rPr>
          <w:sz w:val="20"/>
          <w:szCs w:val="20"/>
        </w:rPr>
      </w:pPr>
    </w:p>
    <w:p w:rsidR="00F4032E" w:rsidRPr="0085099D" w:rsidRDefault="00F4032E" w:rsidP="005C6DF2">
      <w:pPr>
        <w:numPr>
          <w:ilvl w:val="0"/>
          <w:numId w:val="25"/>
        </w:numPr>
        <w:ind w:left="1276" w:hanging="567"/>
        <w:jc w:val="both"/>
        <w:rPr>
          <w:sz w:val="28"/>
          <w:szCs w:val="28"/>
        </w:rPr>
      </w:pPr>
      <w:r w:rsidRPr="0085099D">
        <w:rPr>
          <w:sz w:val="28"/>
          <w:szCs w:val="28"/>
        </w:rPr>
        <w:t>магнитной проводимости</w:t>
      </w:r>
    </w:p>
    <w:p w:rsidR="00F4032E" w:rsidRPr="00122459" w:rsidRDefault="00F4032E" w:rsidP="00F4032E">
      <w:pPr>
        <w:ind w:left="360"/>
        <w:jc w:val="both"/>
        <w:rPr>
          <w:sz w:val="20"/>
          <w:szCs w:val="20"/>
        </w:rPr>
      </w:pPr>
    </w:p>
    <w:tbl>
      <w:tblPr>
        <w:tblW w:w="0" w:type="auto"/>
        <w:tblLook w:val="04A0"/>
      </w:tblPr>
      <w:tblGrid>
        <w:gridCol w:w="8661"/>
        <w:gridCol w:w="683"/>
      </w:tblGrid>
      <w:tr w:rsidR="00F4032E" w:rsidRPr="004630A3" w:rsidTr="00F4032E">
        <w:tc>
          <w:tcPr>
            <w:tcW w:w="8661" w:type="dxa"/>
          </w:tcPr>
          <w:p w:rsidR="00F4032E" w:rsidRPr="0085099D" w:rsidRDefault="00B552DF" w:rsidP="00F4032E">
            <w:pPr>
              <w:jc w:val="center"/>
              <w:rPr>
                <w:sz w:val="28"/>
                <w:szCs w:val="28"/>
                <w:lang w:val="en-US"/>
              </w:rPr>
            </w:pPr>
            <w:r w:rsidRPr="0085099D">
              <w:rPr>
                <w:position w:val="-38"/>
                <w:sz w:val="28"/>
                <w:szCs w:val="28"/>
              </w:rPr>
              <w:object w:dxaOrig="1500" w:dyaOrig="880">
                <v:shape id="_x0000_i1111" type="#_x0000_t75" style="width:87.9pt;height:52.75pt" o:ole="">
                  <v:imagedata r:id="rId238" o:title=""/>
                </v:shape>
                <o:OLEObject Type="Embed" ProgID="Equation.3" ShapeID="_x0000_i1111" DrawAspect="Content" ObjectID="_1591189418" r:id="rId239"/>
              </w:object>
            </w:r>
            <w:r w:rsidR="00F4032E" w:rsidRPr="00122459">
              <w:rPr>
                <w:position w:val="8"/>
                <w:sz w:val="28"/>
                <w:szCs w:val="28"/>
              </w:rPr>
              <w:t>.</w:t>
            </w:r>
          </w:p>
        </w:tc>
        <w:tc>
          <w:tcPr>
            <w:tcW w:w="683" w:type="dxa"/>
            <w:vAlign w:val="center"/>
          </w:tcPr>
          <w:p w:rsidR="00F4032E" w:rsidRPr="004630A3" w:rsidRDefault="00F4032E" w:rsidP="00F4032E">
            <w:pPr>
              <w:jc w:val="right"/>
              <w:rPr>
                <w:sz w:val="28"/>
                <w:szCs w:val="28"/>
                <w:lang w:val="en-US"/>
              </w:rPr>
            </w:pPr>
            <w:r w:rsidRPr="0085099D">
              <w:rPr>
                <w:sz w:val="28"/>
                <w:szCs w:val="28"/>
                <w:lang w:val="en-US"/>
              </w:rPr>
              <w:t>(</w:t>
            </w:r>
            <w:r w:rsidRPr="0085099D">
              <w:rPr>
                <w:sz w:val="28"/>
                <w:szCs w:val="28"/>
              </w:rPr>
              <w:t>2</w:t>
            </w:r>
            <w:r>
              <w:rPr>
                <w:sz w:val="28"/>
                <w:szCs w:val="28"/>
              </w:rPr>
              <w:t>1</w:t>
            </w:r>
            <w:r w:rsidRPr="0085099D">
              <w:rPr>
                <w:sz w:val="28"/>
                <w:szCs w:val="28"/>
                <w:lang w:val="en-US"/>
              </w:rPr>
              <w:t>)</w:t>
            </w:r>
          </w:p>
        </w:tc>
      </w:tr>
    </w:tbl>
    <w:p w:rsidR="00F4032E" w:rsidRPr="007323EF" w:rsidRDefault="00F4032E" w:rsidP="00F4032E">
      <w:pPr>
        <w:ind w:firstLine="360"/>
        <w:jc w:val="both"/>
      </w:pPr>
    </w:p>
    <w:p w:rsidR="00F4032E" w:rsidRPr="0099225D" w:rsidRDefault="00F4032E" w:rsidP="00F4032E">
      <w:pPr>
        <w:ind w:firstLine="709"/>
        <w:jc w:val="both"/>
        <w:rPr>
          <w:sz w:val="28"/>
          <w:szCs w:val="28"/>
        </w:rPr>
      </w:pPr>
      <w:r w:rsidRPr="00AF2686">
        <w:rPr>
          <w:sz w:val="28"/>
          <w:szCs w:val="28"/>
        </w:rPr>
        <w:t xml:space="preserve">Объектовая калибровка, выполненная геометрическим способом, наиболее удобна и реализуема применительно </w:t>
      </w:r>
      <w:proofErr w:type="gramStart"/>
      <w:r w:rsidRPr="00AF2686">
        <w:rPr>
          <w:sz w:val="28"/>
          <w:szCs w:val="28"/>
        </w:rPr>
        <w:t>к</w:t>
      </w:r>
      <w:proofErr w:type="gramEnd"/>
      <w:r w:rsidRPr="00AF2686">
        <w:rPr>
          <w:sz w:val="28"/>
          <w:szCs w:val="28"/>
        </w:rPr>
        <w:t xml:space="preserve"> малогабаритным ПО (н</w:t>
      </w:r>
      <w:r w:rsidRPr="00AF2686">
        <w:rPr>
          <w:sz w:val="28"/>
          <w:szCs w:val="28"/>
        </w:rPr>
        <w:t>а</w:t>
      </w:r>
      <w:r w:rsidRPr="00AF2686">
        <w:rPr>
          <w:sz w:val="28"/>
          <w:szCs w:val="28"/>
        </w:rPr>
        <w:t>пример, БЛА). С некоторыми ограничениями этот способ может быть ре</w:t>
      </w:r>
      <w:r w:rsidRPr="00AF2686">
        <w:rPr>
          <w:sz w:val="28"/>
          <w:szCs w:val="28"/>
        </w:rPr>
        <w:t>а</w:t>
      </w:r>
      <w:r w:rsidRPr="00AF2686">
        <w:rPr>
          <w:sz w:val="28"/>
          <w:szCs w:val="28"/>
        </w:rPr>
        <w:t>лизован как для плавающих аппаратов, так и мобильных</w:t>
      </w:r>
      <w:r w:rsidRPr="0099225D">
        <w:rPr>
          <w:sz w:val="28"/>
          <w:szCs w:val="28"/>
        </w:rPr>
        <w:t xml:space="preserve"> ра</w:t>
      </w:r>
      <w:r>
        <w:rPr>
          <w:sz w:val="28"/>
          <w:szCs w:val="28"/>
        </w:rPr>
        <w:t>кетных</w:t>
      </w:r>
      <w:r w:rsidRPr="0099225D">
        <w:rPr>
          <w:sz w:val="28"/>
          <w:szCs w:val="28"/>
        </w:rPr>
        <w:t xml:space="preserve"> ко</w:t>
      </w:r>
      <w:r w:rsidRPr="0099225D">
        <w:rPr>
          <w:sz w:val="28"/>
          <w:szCs w:val="28"/>
        </w:rPr>
        <w:t>м</w:t>
      </w:r>
      <w:r w:rsidRPr="0099225D">
        <w:rPr>
          <w:sz w:val="28"/>
          <w:szCs w:val="28"/>
        </w:rPr>
        <w:t>плек</w:t>
      </w:r>
      <w:r>
        <w:rPr>
          <w:sz w:val="28"/>
          <w:szCs w:val="28"/>
        </w:rPr>
        <w:t>сов</w:t>
      </w:r>
      <w:r w:rsidRPr="0099225D">
        <w:rPr>
          <w:sz w:val="28"/>
          <w:szCs w:val="28"/>
        </w:rPr>
        <w:t xml:space="preserve">. </w:t>
      </w:r>
    </w:p>
    <w:p w:rsidR="00F4032E" w:rsidRDefault="00F4032E" w:rsidP="00F4032E">
      <w:pPr>
        <w:ind w:firstLine="709"/>
        <w:jc w:val="both"/>
        <w:rPr>
          <w:sz w:val="28"/>
          <w:szCs w:val="28"/>
        </w:rPr>
      </w:pPr>
    </w:p>
    <w:p w:rsidR="00F4032E" w:rsidRPr="00AF2686" w:rsidRDefault="00F4032E" w:rsidP="00F4032E">
      <w:pPr>
        <w:jc w:val="center"/>
        <w:rPr>
          <w:i/>
          <w:sz w:val="28"/>
          <w:szCs w:val="28"/>
        </w:rPr>
      </w:pPr>
      <w:r w:rsidRPr="00AF2686">
        <w:rPr>
          <w:i/>
          <w:sz w:val="28"/>
          <w:szCs w:val="28"/>
        </w:rPr>
        <w:t>Физический способ объектовой калибровки</w:t>
      </w:r>
    </w:p>
    <w:p w:rsidR="00F4032E" w:rsidRPr="002B2587" w:rsidRDefault="00F4032E" w:rsidP="00F4032E">
      <w:pPr>
        <w:ind w:firstLine="709"/>
        <w:jc w:val="both"/>
      </w:pPr>
    </w:p>
    <w:p w:rsidR="00F4032E" w:rsidRPr="0099225D" w:rsidRDefault="00F4032E" w:rsidP="00F4032E">
      <w:pPr>
        <w:ind w:firstLine="709"/>
        <w:jc w:val="both"/>
        <w:rPr>
          <w:sz w:val="28"/>
          <w:szCs w:val="28"/>
        </w:rPr>
      </w:pPr>
      <w:proofErr w:type="gramStart"/>
      <w:r w:rsidRPr="0099225D">
        <w:rPr>
          <w:sz w:val="28"/>
          <w:szCs w:val="28"/>
        </w:rPr>
        <w:t>Для крупногабаритных ПО (самолетов, вертолетов, межконтине</w:t>
      </w:r>
      <w:r w:rsidRPr="0099225D">
        <w:rPr>
          <w:sz w:val="28"/>
          <w:szCs w:val="28"/>
        </w:rPr>
        <w:t>н</w:t>
      </w:r>
      <w:r w:rsidRPr="0099225D">
        <w:rPr>
          <w:sz w:val="28"/>
          <w:szCs w:val="28"/>
        </w:rPr>
        <w:t>тальных</w:t>
      </w:r>
      <w:r>
        <w:rPr>
          <w:sz w:val="28"/>
          <w:szCs w:val="28"/>
        </w:rPr>
        <w:t xml:space="preserve"> баллистических ракет (МБР) и др</w:t>
      </w:r>
      <w:r w:rsidRPr="0099225D">
        <w:rPr>
          <w:sz w:val="28"/>
          <w:szCs w:val="28"/>
        </w:rPr>
        <w:t xml:space="preserve">.) наиболее приемлемым следует признать </w:t>
      </w:r>
      <w:r w:rsidRPr="00AF2686">
        <w:rPr>
          <w:sz w:val="28"/>
          <w:szCs w:val="28"/>
        </w:rPr>
        <w:t>физический способ</w:t>
      </w:r>
      <w:r w:rsidRPr="0099225D">
        <w:rPr>
          <w:sz w:val="28"/>
          <w:szCs w:val="28"/>
        </w:rPr>
        <w:t xml:space="preserve"> проведения объектовой калибровки, сущность </w:t>
      </w:r>
      <w:r w:rsidRPr="00AF2686">
        <w:rPr>
          <w:sz w:val="28"/>
          <w:szCs w:val="28"/>
        </w:rPr>
        <w:t>которого сводится к управлению с помощью катушек Гельмгольца магни</w:t>
      </w:r>
      <w:r w:rsidRPr="00AF2686">
        <w:rPr>
          <w:sz w:val="28"/>
          <w:szCs w:val="28"/>
        </w:rPr>
        <w:t>т</w:t>
      </w:r>
      <w:r w:rsidRPr="00AF2686">
        <w:rPr>
          <w:sz w:val="28"/>
          <w:szCs w:val="28"/>
        </w:rPr>
        <w:t>ным полем Земли в пределах стартовой позиции ПО и измерению его п</w:t>
      </w:r>
      <w:r w:rsidRPr="00AF2686">
        <w:rPr>
          <w:sz w:val="28"/>
          <w:szCs w:val="28"/>
        </w:rPr>
        <w:t>а</w:t>
      </w:r>
      <w:r w:rsidRPr="00AF2686">
        <w:rPr>
          <w:sz w:val="28"/>
          <w:szCs w:val="28"/>
        </w:rPr>
        <w:t>раметров.</w:t>
      </w:r>
      <w:proofErr w:type="gramEnd"/>
      <w:r>
        <w:rPr>
          <w:sz w:val="28"/>
          <w:szCs w:val="28"/>
        </w:rPr>
        <w:t xml:space="preserve"> </w:t>
      </w:r>
      <w:r w:rsidRPr="0099225D">
        <w:rPr>
          <w:sz w:val="28"/>
          <w:szCs w:val="28"/>
        </w:rPr>
        <w:t xml:space="preserve">При этом </w:t>
      </w:r>
      <w:r w:rsidRPr="00AF2686">
        <w:rPr>
          <w:sz w:val="28"/>
          <w:szCs w:val="28"/>
        </w:rPr>
        <w:t xml:space="preserve">в уравнении Пуассона (1) следует учесть переменный вектор магнитного поля Земли </w:t>
      </w:r>
      <w:r w:rsidR="0045182B" w:rsidRPr="0045182B">
        <w:rPr>
          <w:position w:val="-14"/>
        </w:rPr>
        <w:object w:dxaOrig="520" w:dyaOrig="380">
          <v:shape id="_x0000_i1112" type="#_x0000_t75" style="width:31.8pt;height:24.3pt" o:ole="">
            <v:imagedata r:id="rId240" o:title=""/>
          </v:shape>
          <o:OLEObject Type="Embed" ProgID="Equation.3" ShapeID="_x0000_i1112" DrawAspect="Content" ObjectID="_1591189419" r:id="rId241"/>
        </w:object>
      </w:r>
      <w:r>
        <w:t xml:space="preserve"> </w:t>
      </w:r>
      <w:r w:rsidRPr="00AF2686">
        <w:rPr>
          <w:sz w:val="28"/>
          <w:szCs w:val="28"/>
        </w:rPr>
        <w:t>(</w:t>
      </w:r>
      <w:r>
        <w:rPr>
          <w:sz w:val="28"/>
          <w:szCs w:val="28"/>
        </w:rPr>
        <w:t xml:space="preserve">формируемый и </w:t>
      </w:r>
      <w:r w:rsidRPr="00AF2686">
        <w:rPr>
          <w:sz w:val="28"/>
          <w:szCs w:val="28"/>
        </w:rPr>
        <w:t>управляемый</w:t>
      </w:r>
      <w:r>
        <w:rPr>
          <w:sz w:val="28"/>
          <w:szCs w:val="28"/>
        </w:rPr>
        <w:t xml:space="preserve"> с п</w:t>
      </w:r>
      <w:r>
        <w:rPr>
          <w:sz w:val="28"/>
          <w:szCs w:val="28"/>
        </w:rPr>
        <w:t>о</w:t>
      </w:r>
      <w:r>
        <w:rPr>
          <w:sz w:val="28"/>
          <w:szCs w:val="28"/>
        </w:rPr>
        <w:t xml:space="preserve">мощью </w:t>
      </w:r>
      <w:r w:rsidRPr="00AF2686">
        <w:rPr>
          <w:sz w:val="28"/>
          <w:szCs w:val="28"/>
        </w:rPr>
        <w:t>катушек Гельмгольца)</w:t>
      </w:r>
      <w:r w:rsidRPr="0099225D">
        <w:rPr>
          <w:sz w:val="28"/>
          <w:szCs w:val="28"/>
        </w:rPr>
        <w:t xml:space="preserve">: </w:t>
      </w:r>
    </w:p>
    <w:tbl>
      <w:tblPr>
        <w:tblW w:w="0" w:type="auto"/>
        <w:tblLook w:val="04A0"/>
      </w:tblPr>
      <w:tblGrid>
        <w:gridCol w:w="8662"/>
        <w:gridCol w:w="683"/>
      </w:tblGrid>
      <w:tr w:rsidR="00F4032E" w:rsidRPr="006C04F6" w:rsidTr="000B367C">
        <w:tc>
          <w:tcPr>
            <w:tcW w:w="8662" w:type="dxa"/>
          </w:tcPr>
          <w:p w:rsidR="00F4032E" w:rsidRDefault="00122459" w:rsidP="00F4032E">
            <w:pPr>
              <w:ind w:firstLine="709"/>
              <w:jc w:val="center"/>
              <w:rPr>
                <w:position w:val="12"/>
                <w:sz w:val="28"/>
                <w:szCs w:val="28"/>
              </w:rPr>
            </w:pPr>
            <w:r w:rsidRPr="006C04F6">
              <w:rPr>
                <w:position w:val="-48"/>
                <w:sz w:val="28"/>
                <w:szCs w:val="28"/>
                <w:lang w:val="en-US"/>
              </w:rPr>
              <w:object w:dxaOrig="4020" w:dyaOrig="1080">
                <v:shape id="_x0000_i1113" type="#_x0000_t75" style="width:235.25pt;height:63.65pt" o:ole="">
                  <v:imagedata r:id="rId242" o:title=""/>
                </v:shape>
                <o:OLEObject Type="Embed" ProgID="Equation.3" ShapeID="_x0000_i1113" DrawAspect="Content" ObjectID="_1591189420" r:id="rId243"/>
              </w:object>
            </w:r>
          </w:p>
          <w:p w:rsidR="00F4032E" w:rsidRPr="00644390" w:rsidRDefault="00F4032E" w:rsidP="00F4032E">
            <w:pPr>
              <w:ind w:firstLine="709"/>
              <w:jc w:val="center"/>
              <w:rPr>
                <w:sz w:val="28"/>
                <w:szCs w:val="28"/>
              </w:rPr>
            </w:pPr>
            <w:r>
              <w:rPr>
                <w:sz w:val="28"/>
                <w:szCs w:val="28"/>
              </w:rPr>
              <w:t>(</w:t>
            </w:r>
            <w:r w:rsidR="0045182B" w:rsidRPr="006C04F6">
              <w:rPr>
                <w:position w:val="-10"/>
                <w:sz w:val="28"/>
                <w:szCs w:val="28"/>
                <w:lang w:val="en-US"/>
              </w:rPr>
              <w:object w:dxaOrig="1340" w:dyaOrig="380">
                <v:shape id="_x0000_i1114" type="#_x0000_t75" style="width:84.55pt;height:21.75pt" o:ole="">
                  <v:imagedata r:id="rId244" o:title=""/>
                </v:shape>
                <o:OLEObject Type="Embed" ProgID="Equation.3" ShapeID="_x0000_i1114" DrawAspect="Content" ObjectID="_1591189421" r:id="rId245"/>
              </w:object>
            </w:r>
            <w:r>
              <w:rPr>
                <w:sz w:val="28"/>
                <w:szCs w:val="28"/>
              </w:rPr>
              <w:t>),</w:t>
            </w:r>
          </w:p>
        </w:tc>
        <w:tc>
          <w:tcPr>
            <w:tcW w:w="683" w:type="dxa"/>
            <w:vAlign w:val="center"/>
          </w:tcPr>
          <w:p w:rsidR="00F4032E" w:rsidRPr="006C04F6" w:rsidRDefault="00F4032E" w:rsidP="00F4032E">
            <w:pPr>
              <w:jc w:val="right"/>
              <w:rPr>
                <w:sz w:val="28"/>
                <w:szCs w:val="28"/>
                <w:lang w:val="en-US"/>
              </w:rPr>
            </w:pPr>
            <w:r w:rsidRPr="006C04F6">
              <w:rPr>
                <w:sz w:val="28"/>
                <w:szCs w:val="28"/>
                <w:lang w:val="en-US"/>
              </w:rPr>
              <w:t>(</w:t>
            </w:r>
            <w:r w:rsidRPr="006C04F6">
              <w:rPr>
                <w:sz w:val="28"/>
                <w:szCs w:val="28"/>
              </w:rPr>
              <w:t>22</w:t>
            </w:r>
            <w:r w:rsidRPr="006C04F6">
              <w:rPr>
                <w:sz w:val="28"/>
                <w:szCs w:val="28"/>
                <w:lang w:val="en-US"/>
              </w:rPr>
              <w:t>)</w:t>
            </w:r>
          </w:p>
        </w:tc>
      </w:tr>
    </w:tbl>
    <w:p w:rsidR="00F4032E" w:rsidRPr="006C04F6" w:rsidRDefault="00F4032E" w:rsidP="00F4032E">
      <w:pPr>
        <w:ind w:firstLine="360"/>
        <w:jc w:val="both"/>
        <w:rPr>
          <w:sz w:val="28"/>
          <w:szCs w:val="28"/>
        </w:rPr>
      </w:pPr>
    </w:p>
    <w:p w:rsidR="00F4032E" w:rsidRPr="006C04F6" w:rsidRDefault="00F4032E" w:rsidP="00F62EDB">
      <w:pPr>
        <w:spacing w:line="252" w:lineRule="auto"/>
        <w:jc w:val="both"/>
        <w:rPr>
          <w:sz w:val="28"/>
          <w:szCs w:val="28"/>
        </w:rPr>
      </w:pPr>
      <w:r w:rsidRPr="006C04F6">
        <w:rPr>
          <w:sz w:val="28"/>
          <w:szCs w:val="28"/>
        </w:rPr>
        <w:t xml:space="preserve">где </w:t>
      </w:r>
      <w:proofErr w:type="gramStart"/>
      <w:r w:rsidRPr="006C04F6">
        <w:rPr>
          <w:i/>
          <w:sz w:val="28"/>
          <w:szCs w:val="28"/>
        </w:rPr>
        <w:t>Т</w:t>
      </w:r>
      <w:proofErr w:type="spellStart"/>
      <w:proofErr w:type="gramEnd"/>
      <w:r w:rsidRPr="006C04F6">
        <w:rPr>
          <w:i/>
          <w:sz w:val="28"/>
          <w:szCs w:val="28"/>
          <w:vertAlign w:val="subscript"/>
          <w:lang w:val="en-US"/>
        </w:rPr>
        <w:t>Nt</w:t>
      </w:r>
      <w:proofErr w:type="spellEnd"/>
      <w:r w:rsidRPr="006C04F6">
        <w:rPr>
          <w:sz w:val="28"/>
          <w:szCs w:val="28"/>
        </w:rPr>
        <w:t>;</w:t>
      </w:r>
      <w:r w:rsidRPr="006C04F6">
        <w:rPr>
          <w:i/>
          <w:sz w:val="28"/>
          <w:szCs w:val="28"/>
        </w:rPr>
        <w:t xml:space="preserve"> Т</w:t>
      </w:r>
      <w:r w:rsidRPr="006C04F6">
        <w:rPr>
          <w:i/>
          <w:sz w:val="28"/>
          <w:szCs w:val="28"/>
          <w:vertAlign w:val="subscript"/>
        </w:rPr>
        <w:t>Н</w:t>
      </w:r>
      <w:r w:rsidRPr="006C04F6">
        <w:rPr>
          <w:i/>
          <w:sz w:val="28"/>
          <w:szCs w:val="28"/>
          <w:vertAlign w:val="subscript"/>
          <w:lang w:val="en-US"/>
        </w:rPr>
        <w:t>t</w:t>
      </w:r>
      <w:r w:rsidRPr="006C04F6">
        <w:rPr>
          <w:sz w:val="28"/>
          <w:szCs w:val="28"/>
        </w:rPr>
        <w:t>;</w:t>
      </w:r>
      <w:r w:rsidRPr="006C04F6">
        <w:rPr>
          <w:i/>
          <w:sz w:val="28"/>
          <w:szCs w:val="28"/>
        </w:rPr>
        <w:t xml:space="preserve"> Т</w:t>
      </w:r>
      <w:r w:rsidRPr="006C04F6">
        <w:rPr>
          <w:i/>
          <w:sz w:val="28"/>
          <w:szCs w:val="28"/>
          <w:vertAlign w:val="subscript"/>
        </w:rPr>
        <w:t>Е</w:t>
      </w:r>
      <w:r w:rsidRPr="006C04F6">
        <w:rPr>
          <w:i/>
          <w:sz w:val="28"/>
          <w:szCs w:val="28"/>
          <w:vertAlign w:val="subscript"/>
          <w:lang w:val="en-US"/>
        </w:rPr>
        <w:t>t</w:t>
      </w:r>
      <w:r w:rsidR="00820AD7">
        <w:rPr>
          <w:sz w:val="28"/>
          <w:szCs w:val="28"/>
        </w:rPr>
        <w:t>;</w:t>
      </w:r>
      <w:r w:rsidRPr="006C04F6">
        <w:rPr>
          <w:sz w:val="28"/>
          <w:szCs w:val="28"/>
        </w:rPr>
        <w:t xml:space="preserve"> </w:t>
      </w:r>
      <w:r w:rsidRPr="006C04F6">
        <w:rPr>
          <w:i/>
          <w:sz w:val="28"/>
          <w:szCs w:val="28"/>
        </w:rPr>
        <w:t>Т</w:t>
      </w:r>
      <w:r w:rsidRPr="006C04F6">
        <w:rPr>
          <w:i/>
          <w:sz w:val="28"/>
          <w:szCs w:val="28"/>
          <w:vertAlign w:val="subscript"/>
          <w:lang w:val="en-US"/>
        </w:rPr>
        <w:t>N</w:t>
      </w:r>
      <w:r w:rsidR="00820AD7">
        <w:rPr>
          <w:sz w:val="28"/>
          <w:szCs w:val="28"/>
        </w:rPr>
        <w:t>,</w:t>
      </w:r>
      <w:r w:rsidRPr="006C04F6">
        <w:rPr>
          <w:i/>
          <w:sz w:val="28"/>
          <w:szCs w:val="28"/>
        </w:rPr>
        <w:t xml:space="preserve"> Т</w:t>
      </w:r>
      <w:r w:rsidRPr="006C04F6">
        <w:rPr>
          <w:i/>
          <w:sz w:val="28"/>
          <w:szCs w:val="28"/>
          <w:vertAlign w:val="subscript"/>
        </w:rPr>
        <w:t>Н</w:t>
      </w:r>
      <w:r w:rsidRPr="006C04F6">
        <w:rPr>
          <w:sz w:val="28"/>
          <w:szCs w:val="28"/>
        </w:rPr>
        <w:t>;</w:t>
      </w:r>
      <w:r w:rsidRPr="006C04F6">
        <w:rPr>
          <w:i/>
          <w:sz w:val="28"/>
          <w:szCs w:val="28"/>
        </w:rPr>
        <w:t xml:space="preserve"> Т</w:t>
      </w:r>
      <w:r w:rsidRPr="006C04F6">
        <w:rPr>
          <w:i/>
          <w:sz w:val="28"/>
          <w:szCs w:val="28"/>
          <w:vertAlign w:val="subscript"/>
        </w:rPr>
        <w:t>Е</w:t>
      </w:r>
      <w:r w:rsidRPr="006C04F6">
        <w:rPr>
          <w:sz w:val="28"/>
          <w:szCs w:val="28"/>
        </w:rPr>
        <w:t xml:space="preserve"> – переменные и постоянные компоненты МПЗ в точке установки МИМ на ПО в стартовых условиях при проведении </w:t>
      </w:r>
      <w:r w:rsidRPr="006C04F6">
        <w:rPr>
          <w:i/>
          <w:sz w:val="28"/>
          <w:szCs w:val="28"/>
          <w:lang w:val="en-US"/>
        </w:rPr>
        <w:t>t</w:t>
      </w:r>
      <w:r w:rsidRPr="006C04F6">
        <w:rPr>
          <w:sz w:val="28"/>
          <w:szCs w:val="28"/>
        </w:rPr>
        <w:t>-го эксперимента (</w:t>
      </w:r>
      <w:r w:rsidRPr="006C04F6">
        <w:rPr>
          <w:position w:val="34"/>
          <w:sz w:val="28"/>
          <w:szCs w:val="28"/>
        </w:rPr>
        <w:t xml:space="preserve"> </w:t>
      </w:r>
      <w:r w:rsidR="0045182B" w:rsidRPr="0045182B">
        <w:rPr>
          <w:position w:val="-14"/>
          <w:sz w:val="28"/>
          <w:szCs w:val="28"/>
          <w:lang w:val="en-US"/>
        </w:rPr>
        <w:object w:dxaOrig="1340" w:dyaOrig="380">
          <v:shape id="_x0000_i1115" type="#_x0000_t75" style="width:90.4pt;height:22.6pt" o:ole="">
            <v:imagedata r:id="rId244" o:title=""/>
          </v:shape>
          <o:OLEObject Type="Embed" ProgID="Equation.3" ShapeID="_x0000_i1115" DrawAspect="Content" ObjectID="_1591189422" r:id="rId246"/>
        </w:object>
      </w:r>
      <w:r w:rsidRPr="006C04F6">
        <w:rPr>
          <w:sz w:val="28"/>
          <w:szCs w:val="28"/>
        </w:rPr>
        <w:t xml:space="preserve">); </w:t>
      </w:r>
      <w:r w:rsidRPr="006C04F6">
        <w:rPr>
          <w:i/>
          <w:sz w:val="28"/>
          <w:szCs w:val="28"/>
        </w:rPr>
        <w:t>А</w:t>
      </w:r>
      <w:r w:rsidRPr="006C04F6">
        <w:rPr>
          <w:sz w:val="28"/>
          <w:szCs w:val="28"/>
          <w:vertAlign w:val="subscript"/>
        </w:rPr>
        <w:t>θ</w:t>
      </w:r>
      <w:r w:rsidRPr="006C04F6">
        <w:rPr>
          <w:sz w:val="28"/>
          <w:szCs w:val="28"/>
        </w:rPr>
        <w:t xml:space="preserve">, </w:t>
      </w:r>
      <w:r w:rsidRPr="006C04F6">
        <w:rPr>
          <w:i/>
          <w:sz w:val="28"/>
          <w:szCs w:val="28"/>
        </w:rPr>
        <w:t>А</w:t>
      </w:r>
      <w:r w:rsidR="00FD698D">
        <w:rPr>
          <w:sz w:val="28"/>
          <w:szCs w:val="28"/>
          <w:vertAlign w:val="subscript"/>
        </w:rPr>
        <w:t>ф</w:t>
      </w:r>
      <w:r w:rsidRPr="006C04F6">
        <w:rPr>
          <w:sz w:val="28"/>
          <w:szCs w:val="28"/>
        </w:rPr>
        <w:t xml:space="preserve"> – матрицы углов ориентации вект</w:t>
      </w:r>
      <w:r w:rsidRPr="006C04F6">
        <w:rPr>
          <w:sz w:val="28"/>
          <w:szCs w:val="28"/>
        </w:rPr>
        <w:t>о</w:t>
      </w:r>
      <w:r w:rsidRPr="006C04F6">
        <w:rPr>
          <w:sz w:val="28"/>
          <w:szCs w:val="28"/>
        </w:rPr>
        <w:t>ра</w:t>
      </w:r>
      <w:r w:rsidR="00B552DF">
        <w:rPr>
          <w:sz w:val="28"/>
          <w:szCs w:val="28"/>
        </w:rPr>
        <w:t> </w:t>
      </w:r>
      <w:r w:rsidRPr="006C04F6">
        <w:rPr>
          <w:b/>
          <w:sz w:val="28"/>
          <w:szCs w:val="28"/>
        </w:rPr>
        <w:t>М</w:t>
      </w:r>
      <w:r w:rsidRPr="00B552DF">
        <w:rPr>
          <w:i/>
          <w:sz w:val="28"/>
          <w:szCs w:val="28"/>
          <w:vertAlign w:val="subscript"/>
          <w:lang w:val="en-US"/>
        </w:rPr>
        <w:t>t</w:t>
      </w:r>
      <w:r w:rsidRPr="00B552DF">
        <w:rPr>
          <w:sz w:val="28"/>
          <w:szCs w:val="28"/>
        </w:rPr>
        <w:t xml:space="preserve"> </w:t>
      </w:r>
      <w:r w:rsidRPr="006C04F6">
        <w:rPr>
          <w:sz w:val="28"/>
          <w:szCs w:val="28"/>
        </w:rPr>
        <w:t xml:space="preserve">(наклона и азимута) относительно географического трехгранника </w:t>
      </w:r>
      <w:r w:rsidRPr="006C04F6">
        <w:rPr>
          <w:i/>
          <w:sz w:val="28"/>
          <w:szCs w:val="28"/>
          <w:lang w:val="en-US"/>
        </w:rPr>
        <w:t>q</w:t>
      </w:r>
      <w:r w:rsidRPr="006C04F6">
        <w:rPr>
          <w:sz w:val="28"/>
          <w:szCs w:val="28"/>
        </w:rPr>
        <w:t>;</w:t>
      </w:r>
      <w:r w:rsidRPr="006C04F6">
        <w:rPr>
          <w:i/>
          <w:sz w:val="28"/>
          <w:szCs w:val="28"/>
        </w:rPr>
        <w:t xml:space="preserve"> </w:t>
      </w:r>
      <w:r w:rsidRPr="00644390">
        <w:rPr>
          <w:b/>
          <w:sz w:val="28"/>
          <w:szCs w:val="28"/>
          <w:lang w:val="en-US"/>
        </w:rPr>
        <w:t>M</w:t>
      </w:r>
      <w:r w:rsidRPr="006C04F6">
        <w:rPr>
          <w:i/>
          <w:sz w:val="28"/>
          <w:szCs w:val="28"/>
          <w:vertAlign w:val="subscript"/>
          <w:lang w:val="en-US"/>
        </w:rPr>
        <w:t>t</w:t>
      </w:r>
      <w:r w:rsidRPr="006C04F6">
        <w:rPr>
          <w:sz w:val="28"/>
          <w:szCs w:val="28"/>
        </w:rPr>
        <w:t xml:space="preserve"> –</w:t>
      </w:r>
      <w:r w:rsidR="00971E47">
        <w:rPr>
          <w:sz w:val="28"/>
          <w:szCs w:val="28"/>
        </w:rPr>
        <w:t xml:space="preserve"> </w:t>
      </w:r>
      <w:r>
        <w:rPr>
          <w:sz w:val="28"/>
          <w:szCs w:val="28"/>
        </w:rPr>
        <w:t xml:space="preserve">вектор </w:t>
      </w:r>
      <w:r w:rsidRPr="006C04F6">
        <w:rPr>
          <w:sz w:val="28"/>
          <w:szCs w:val="28"/>
        </w:rPr>
        <w:t>маг</w:t>
      </w:r>
      <w:r>
        <w:rPr>
          <w:sz w:val="28"/>
          <w:szCs w:val="28"/>
        </w:rPr>
        <w:t>нитного</w:t>
      </w:r>
      <w:r w:rsidRPr="006C04F6">
        <w:rPr>
          <w:sz w:val="28"/>
          <w:szCs w:val="28"/>
        </w:rPr>
        <w:t xml:space="preserve"> момент</w:t>
      </w:r>
      <w:r>
        <w:rPr>
          <w:sz w:val="28"/>
          <w:szCs w:val="28"/>
        </w:rPr>
        <w:t>а</w:t>
      </w:r>
      <w:r w:rsidRPr="006C04F6">
        <w:rPr>
          <w:sz w:val="28"/>
          <w:szCs w:val="28"/>
        </w:rPr>
        <w:t xml:space="preserve"> диполя, формируемого с помощью н</w:t>
      </w:r>
      <w:r w:rsidRPr="006C04F6">
        <w:rPr>
          <w:sz w:val="28"/>
          <w:szCs w:val="28"/>
        </w:rPr>
        <w:t>а</w:t>
      </w:r>
      <w:r w:rsidRPr="006C04F6">
        <w:rPr>
          <w:sz w:val="28"/>
          <w:szCs w:val="28"/>
        </w:rPr>
        <w:t xml:space="preserve">клонной катушки Гельмгольца при </w:t>
      </w:r>
      <w:r w:rsidRPr="006C04F6">
        <w:rPr>
          <w:i/>
          <w:sz w:val="28"/>
          <w:szCs w:val="28"/>
          <w:lang w:val="en-US"/>
        </w:rPr>
        <w:t>t</w:t>
      </w:r>
      <w:r w:rsidRPr="006C04F6">
        <w:rPr>
          <w:sz w:val="28"/>
          <w:szCs w:val="28"/>
        </w:rPr>
        <w:t>-ом эксперименте.</w:t>
      </w:r>
    </w:p>
    <w:p w:rsidR="00F4032E" w:rsidRPr="00644390" w:rsidRDefault="00F4032E" w:rsidP="00F62EDB">
      <w:pPr>
        <w:spacing w:line="252" w:lineRule="auto"/>
        <w:ind w:firstLine="709"/>
        <w:jc w:val="both"/>
        <w:rPr>
          <w:sz w:val="28"/>
          <w:szCs w:val="28"/>
        </w:rPr>
      </w:pPr>
      <w:r w:rsidRPr="0099225D">
        <w:rPr>
          <w:sz w:val="28"/>
          <w:szCs w:val="28"/>
        </w:rPr>
        <w:t xml:space="preserve">Магнитный момент диполя </w:t>
      </w:r>
      <w:r w:rsidRPr="005D5E41">
        <w:rPr>
          <w:i/>
          <w:sz w:val="28"/>
          <w:szCs w:val="28"/>
        </w:rPr>
        <w:t>М</w:t>
      </w:r>
      <w:r>
        <w:rPr>
          <w:i/>
          <w:sz w:val="28"/>
          <w:szCs w:val="28"/>
          <w:vertAlign w:val="subscript"/>
          <w:lang w:val="en-US"/>
        </w:rPr>
        <w:t>t</w:t>
      </w:r>
      <w:r w:rsidRPr="0099225D">
        <w:rPr>
          <w:sz w:val="28"/>
          <w:szCs w:val="28"/>
        </w:rPr>
        <w:t xml:space="preserve"> э</w:t>
      </w:r>
      <w:r>
        <w:rPr>
          <w:sz w:val="28"/>
          <w:szCs w:val="28"/>
        </w:rPr>
        <w:t xml:space="preserve">квивалентен магнитному моменту </w:t>
      </w:r>
      <w:r w:rsidRPr="0099225D">
        <w:rPr>
          <w:sz w:val="28"/>
          <w:szCs w:val="28"/>
        </w:rPr>
        <w:t>к</w:t>
      </w:r>
      <w:r w:rsidRPr="0099225D">
        <w:rPr>
          <w:sz w:val="28"/>
          <w:szCs w:val="28"/>
        </w:rPr>
        <w:t>а</w:t>
      </w:r>
      <w:r w:rsidRPr="00644390">
        <w:rPr>
          <w:sz w:val="28"/>
          <w:szCs w:val="28"/>
        </w:rPr>
        <w:t xml:space="preserve">тушки с числом витков </w:t>
      </w:r>
      <w:r w:rsidRPr="00644390">
        <w:rPr>
          <w:i/>
          <w:sz w:val="28"/>
          <w:szCs w:val="28"/>
          <w:lang w:val="en-US"/>
        </w:rPr>
        <w:t>w</w:t>
      </w:r>
      <w:r w:rsidRPr="00644390">
        <w:rPr>
          <w:sz w:val="28"/>
          <w:szCs w:val="28"/>
        </w:rPr>
        <w:t xml:space="preserve">, контуром радиуса </w:t>
      </w:r>
      <w:r w:rsidRPr="00644390">
        <w:rPr>
          <w:i/>
          <w:sz w:val="28"/>
          <w:szCs w:val="28"/>
          <w:lang w:val="en-US"/>
        </w:rPr>
        <w:t>R</w:t>
      </w:r>
      <w:r w:rsidRPr="00644390">
        <w:rPr>
          <w:sz w:val="28"/>
          <w:szCs w:val="28"/>
          <w:vertAlign w:val="subscript"/>
        </w:rPr>
        <w:t>Г</w:t>
      </w:r>
      <w:r w:rsidRPr="00644390">
        <w:rPr>
          <w:sz w:val="28"/>
          <w:szCs w:val="28"/>
        </w:rPr>
        <w:t xml:space="preserve"> и током управления </w:t>
      </w:r>
      <w:r w:rsidRPr="00644390">
        <w:rPr>
          <w:i/>
          <w:sz w:val="28"/>
          <w:szCs w:val="28"/>
          <w:lang w:val="en-US"/>
        </w:rPr>
        <w:t>I</w:t>
      </w:r>
      <w:r w:rsidRPr="00644390">
        <w:rPr>
          <w:i/>
          <w:sz w:val="28"/>
          <w:szCs w:val="28"/>
          <w:vertAlign w:val="subscript"/>
          <w:lang w:val="en-US"/>
        </w:rPr>
        <w:t>t</w:t>
      </w:r>
      <w:r w:rsidRPr="00644390">
        <w:rPr>
          <w:sz w:val="28"/>
          <w:szCs w:val="28"/>
        </w:rPr>
        <w:t xml:space="preserve">: </w:t>
      </w:r>
    </w:p>
    <w:p w:rsidR="00F4032E" w:rsidRPr="00644390" w:rsidRDefault="00F4032E" w:rsidP="00F62EDB">
      <w:pPr>
        <w:spacing w:line="252" w:lineRule="auto"/>
        <w:ind w:firstLine="709"/>
        <w:jc w:val="both"/>
        <w:rPr>
          <w:sz w:val="28"/>
          <w:szCs w:val="28"/>
        </w:rPr>
      </w:pPr>
    </w:p>
    <w:tbl>
      <w:tblPr>
        <w:tblW w:w="0" w:type="auto"/>
        <w:tblLook w:val="04A0"/>
      </w:tblPr>
      <w:tblGrid>
        <w:gridCol w:w="8662"/>
        <w:gridCol w:w="683"/>
      </w:tblGrid>
      <w:tr w:rsidR="00F4032E" w:rsidRPr="00644390" w:rsidTr="00F4032E">
        <w:tc>
          <w:tcPr>
            <w:tcW w:w="8897" w:type="dxa"/>
          </w:tcPr>
          <w:p w:rsidR="00F4032E" w:rsidRPr="00644390" w:rsidRDefault="00F4032E" w:rsidP="00F62EDB">
            <w:pPr>
              <w:spacing w:line="252" w:lineRule="auto"/>
              <w:ind w:firstLine="709"/>
              <w:jc w:val="center"/>
              <w:rPr>
                <w:sz w:val="28"/>
                <w:szCs w:val="28"/>
              </w:rPr>
            </w:pPr>
            <w:r w:rsidRPr="00644390">
              <w:rPr>
                <w:i/>
                <w:sz w:val="28"/>
                <w:szCs w:val="28"/>
              </w:rPr>
              <w:t>М</w:t>
            </w:r>
            <w:proofErr w:type="gramStart"/>
            <w:r w:rsidRPr="00644390">
              <w:rPr>
                <w:i/>
                <w:sz w:val="28"/>
                <w:szCs w:val="28"/>
                <w:vertAlign w:val="subscript"/>
                <w:lang w:val="en-US"/>
              </w:rPr>
              <w:t>t</w:t>
            </w:r>
            <w:proofErr w:type="gramEnd"/>
            <w:r w:rsidRPr="00644390">
              <w:rPr>
                <w:sz w:val="28"/>
                <w:szCs w:val="28"/>
                <w:lang w:val="en-US"/>
              </w:rPr>
              <w:t xml:space="preserve"> </w:t>
            </w:r>
            <w:r w:rsidRPr="00644390">
              <w:rPr>
                <w:i/>
                <w:sz w:val="28"/>
                <w:szCs w:val="28"/>
                <w:lang w:val="en-US"/>
              </w:rPr>
              <w:t>=</w:t>
            </w:r>
            <w:r w:rsidRPr="00644390">
              <w:rPr>
                <w:sz w:val="28"/>
                <w:szCs w:val="28"/>
                <w:lang w:val="en-US"/>
              </w:rPr>
              <w:t xml:space="preserve"> (</w:t>
            </w:r>
            <w:proofErr w:type="spellStart"/>
            <w:r w:rsidRPr="00644390">
              <w:rPr>
                <w:sz w:val="28"/>
                <w:szCs w:val="28"/>
                <w:lang w:val="en-US"/>
              </w:rPr>
              <w:t>π</w:t>
            </w:r>
            <w:r w:rsidRPr="00644390">
              <w:rPr>
                <w:i/>
                <w:sz w:val="28"/>
                <w:szCs w:val="28"/>
                <w:lang w:val="en-US"/>
              </w:rPr>
              <w:t>w</w:t>
            </w:r>
            <w:proofErr w:type="spellEnd"/>
            <w:r w:rsidRPr="00644390">
              <w:rPr>
                <w:position w:val="-10"/>
                <w:sz w:val="28"/>
                <w:szCs w:val="28"/>
                <w:lang w:val="en-US"/>
              </w:rPr>
              <w:object w:dxaOrig="320" w:dyaOrig="360">
                <v:shape id="_x0000_i1116" type="#_x0000_t75" style="width:18.4pt;height:22.6pt" o:ole="">
                  <v:imagedata r:id="rId247" o:title=""/>
                </v:shape>
                <o:OLEObject Type="Embed" ProgID="Equation.3" ShapeID="_x0000_i1116" DrawAspect="Content" ObjectID="_1591189423" r:id="rId248"/>
              </w:object>
            </w:r>
            <w:r w:rsidRPr="00644390">
              <w:rPr>
                <w:sz w:val="28"/>
                <w:szCs w:val="28"/>
                <w:lang w:val="en-US"/>
              </w:rPr>
              <w:t>)</w:t>
            </w:r>
            <w:r w:rsidRPr="00644390">
              <w:rPr>
                <w:sz w:val="28"/>
                <w:szCs w:val="28"/>
                <w:lang w:val="en-US"/>
              </w:rPr>
              <w:sym w:font="Symbol" w:char="F0D7"/>
            </w:r>
            <w:r w:rsidRPr="00644390">
              <w:rPr>
                <w:i/>
                <w:sz w:val="28"/>
                <w:szCs w:val="28"/>
                <w:lang w:val="en-US"/>
              </w:rPr>
              <w:t>I</w:t>
            </w:r>
            <w:r w:rsidRPr="00644390">
              <w:rPr>
                <w:i/>
                <w:sz w:val="28"/>
                <w:szCs w:val="28"/>
                <w:vertAlign w:val="subscript"/>
                <w:lang w:val="en-US"/>
              </w:rPr>
              <w:t>t</w:t>
            </w:r>
          </w:p>
          <w:p w:rsidR="00F4032E" w:rsidRPr="00644390" w:rsidRDefault="00F4032E" w:rsidP="00F62EDB">
            <w:pPr>
              <w:spacing w:line="252" w:lineRule="auto"/>
              <w:ind w:firstLine="709"/>
              <w:jc w:val="center"/>
              <w:rPr>
                <w:sz w:val="28"/>
                <w:szCs w:val="28"/>
              </w:rPr>
            </w:pPr>
            <w:r w:rsidRPr="00644390">
              <w:rPr>
                <w:sz w:val="28"/>
                <w:szCs w:val="28"/>
              </w:rPr>
              <w:t>(</w:t>
            </w:r>
            <w:r w:rsidR="00B552DF" w:rsidRPr="00644390">
              <w:rPr>
                <w:position w:val="-10"/>
                <w:sz w:val="28"/>
                <w:szCs w:val="28"/>
                <w:lang w:val="en-US"/>
              </w:rPr>
              <w:object w:dxaOrig="1340" w:dyaOrig="380">
                <v:shape id="_x0000_i1117" type="#_x0000_t75" style="width:84.55pt;height:22.6pt" o:ole="">
                  <v:imagedata r:id="rId244" o:title=""/>
                </v:shape>
                <o:OLEObject Type="Embed" ProgID="Equation.3" ShapeID="_x0000_i1117" DrawAspect="Content" ObjectID="_1591189424" r:id="rId249"/>
              </w:object>
            </w:r>
            <w:r w:rsidRPr="00644390">
              <w:rPr>
                <w:sz w:val="28"/>
                <w:szCs w:val="28"/>
              </w:rPr>
              <w:t>).</w:t>
            </w:r>
          </w:p>
        </w:tc>
        <w:tc>
          <w:tcPr>
            <w:tcW w:w="674" w:type="dxa"/>
            <w:vAlign w:val="center"/>
          </w:tcPr>
          <w:p w:rsidR="00F4032E" w:rsidRPr="00644390" w:rsidRDefault="00F4032E" w:rsidP="00F62EDB">
            <w:pPr>
              <w:spacing w:line="252" w:lineRule="auto"/>
              <w:jc w:val="right"/>
              <w:rPr>
                <w:sz w:val="28"/>
                <w:szCs w:val="28"/>
                <w:lang w:val="en-US"/>
              </w:rPr>
            </w:pPr>
            <w:r w:rsidRPr="00644390">
              <w:rPr>
                <w:sz w:val="28"/>
                <w:szCs w:val="28"/>
                <w:lang w:val="en-US"/>
              </w:rPr>
              <w:t>(</w:t>
            </w:r>
            <w:r w:rsidRPr="00644390">
              <w:rPr>
                <w:sz w:val="28"/>
                <w:szCs w:val="28"/>
              </w:rPr>
              <w:t>23</w:t>
            </w:r>
            <w:r w:rsidRPr="00644390">
              <w:rPr>
                <w:sz w:val="28"/>
                <w:szCs w:val="28"/>
                <w:lang w:val="en-US"/>
              </w:rPr>
              <w:t>)</w:t>
            </w:r>
          </w:p>
        </w:tc>
      </w:tr>
    </w:tbl>
    <w:p w:rsidR="00F4032E" w:rsidRPr="004630A3" w:rsidRDefault="00F4032E" w:rsidP="00F62EDB">
      <w:pPr>
        <w:spacing w:line="252" w:lineRule="auto"/>
        <w:ind w:firstLine="709"/>
        <w:jc w:val="both"/>
        <w:rPr>
          <w:sz w:val="28"/>
          <w:szCs w:val="28"/>
          <w:lang w:val="en-US"/>
        </w:rPr>
      </w:pPr>
    </w:p>
    <w:p w:rsidR="00F4032E" w:rsidRPr="004630A3" w:rsidRDefault="00F4032E" w:rsidP="00F62EDB">
      <w:pPr>
        <w:spacing w:line="252" w:lineRule="auto"/>
        <w:ind w:firstLine="709"/>
        <w:jc w:val="both"/>
        <w:rPr>
          <w:sz w:val="28"/>
          <w:szCs w:val="28"/>
        </w:rPr>
      </w:pPr>
      <w:r>
        <w:rPr>
          <w:sz w:val="28"/>
          <w:szCs w:val="28"/>
        </w:rPr>
        <w:t>Согласно закану Био–Савара</w:t>
      </w:r>
      <w:r w:rsidRPr="004630A3">
        <w:rPr>
          <w:sz w:val="28"/>
          <w:szCs w:val="28"/>
        </w:rPr>
        <w:t xml:space="preserve">–Лапласа напряженность магнитного поля </w:t>
      </w:r>
      <w:r w:rsidRPr="00644390">
        <w:rPr>
          <w:sz w:val="28"/>
          <w:szCs w:val="28"/>
        </w:rPr>
        <w:t xml:space="preserve">катушки </w:t>
      </w:r>
      <w:proofErr w:type="spellStart"/>
      <w:r w:rsidRPr="00644390">
        <w:rPr>
          <w:i/>
          <w:sz w:val="28"/>
          <w:szCs w:val="28"/>
          <w:lang w:val="en-US"/>
        </w:rPr>
        <w:t>T</w:t>
      </w:r>
      <w:r w:rsidRPr="00644390">
        <w:rPr>
          <w:i/>
          <w:sz w:val="28"/>
          <w:szCs w:val="28"/>
          <w:vertAlign w:val="subscript"/>
          <w:lang w:val="en-US"/>
        </w:rPr>
        <w:t>t</w:t>
      </w:r>
      <w:proofErr w:type="spellEnd"/>
      <w:r w:rsidRPr="00644390">
        <w:rPr>
          <w:sz w:val="28"/>
          <w:szCs w:val="28"/>
        </w:rPr>
        <w:t xml:space="preserve">, формируемая на оси диполя на расстоянии </w:t>
      </w:r>
      <w:r w:rsidRPr="00644390">
        <w:rPr>
          <w:i/>
          <w:sz w:val="28"/>
          <w:szCs w:val="28"/>
          <w:lang w:val="en-US"/>
        </w:rPr>
        <w:t>x</w:t>
      </w:r>
      <w:r w:rsidRPr="00644390">
        <w:rPr>
          <w:sz w:val="28"/>
          <w:szCs w:val="28"/>
        </w:rPr>
        <w:t xml:space="preserve"> от центра контура,</w:t>
      </w:r>
      <w:r w:rsidRPr="004630A3">
        <w:rPr>
          <w:sz w:val="28"/>
          <w:szCs w:val="28"/>
        </w:rPr>
        <w:t xml:space="preserve"> </w:t>
      </w:r>
      <w:r>
        <w:rPr>
          <w:sz w:val="28"/>
          <w:szCs w:val="28"/>
        </w:rPr>
        <w:t>рассчитывается по формуле</w:t>
      </w:r>
      <w:r w:rsidRPr="004630A3">
        <w:rPr>
          <w:sz w:val="28"/>
          <w:szCs w:val="28"/>
        </w:rPr>
        <w:t xml:space="preserve"> [8]</w:t>
      </w:r>
    </w:p>
    <w:p w:rsidR="00F4032E" w:rsidRPr="004630A3" w:rsidRDefault="00F4032E" w:rsidP="00F62EDB">
      <w:pPr>
        <w:spacing w:line="252" w:lineRule="auto"/>
        <w:ind w:firstLine="360"/>
        <w:jc w:val="both"/>
        <w:rPr>
          <w:sz w:val="28"/>
          <w:szCs w:val="28"/>
        </w:rPr>
      </w:pPr>
    </w:p>
    <w:tbl>
      <w:tblPr>
        <w:tblW w:w="0" w:type="auto"/>
        <w:tblLook w:val="04A0"/>
      </w:tblPr>
      <w:tblGrid>
        <w:gridCol w:w="8662"/>
        <w:gridCol w:w="683"/>
      </w:tblGrid>
      <w:tr w:rsidR="00F4032E" w:rsidRPr="00644390" w:rsidTr="00F4032E">
        <w:tc>
          <w:tcPr>
            <w:tcW w:w="8897" w:type="dxa"/>
          </w:tcPr>
          <w:p w:rsidR="00F4032E" w:rsidRPr="00644390" w:rsidRDefault="00F62EDB" w:rsidP="00F62EDB">
            <w:pPr>
              <w:spacing w:line="252" w:lineRule="auto"/>
              <w:ind w:firstLine="709"/>
              <w:jc w:val="center"/>
              <w:rPr>
                <w:sz w:val="28"/>
                <w:szCs w:val="28"/>
              </w:rPr>
            </w:pPr>
            <w:r w:rsidRPr="00644390">
              <w:rPr>
                <w:position w:val="-34"/>
                <w:sz w:val="28"/>
                <w:szCs w:val="28"/>
                <w:lang w:val="en-US"/>
              </w:rPr>
              <w:object w:dxaOrig="2040" w:dyaOrig="720">
                <v:shape id="_x0000_i1118" type="#_x0000_t75" style="width:118.9pt;height:41.85pt" o:ole="">
                  <v:imagedata r:id="rId250" o:title=""/>
                </v:shape>
                <o:OLEObject Type="Embed" ProgID="Equation.3" ShapeID="_x0000_i1118" DrawAspect="Content" ObjectID="_1591189425" r:id="rId251"/>
              </w:object>
            </w:r>
            <w:r w:rsidR="00F4032E" w:rsidRPr="0045182B">
              <w:rPr>
                <w:position w:val="10"/>
                <w:sz w:val="28"/>
                <w:szCs w:val="28"/>
              </w:rPr>
              <w:t>.</w:t>
            </w:r>
          </w:p>
        </w:tc>
        <w:tc>
          <w:tcPr>
            <w:tcW w:w="674" w:type="dxa"/>
            <w:vAlign w:val="center"/>
          </w:tcPr>
          <w:p w:rsidR="00F4032E" w:rsidRPr="00644390" w:rsidRDefault="00F4032E" w:rsidP="00F62EDB">
            <w:pPr>
              <w:spacing w:line="252" w:lineRule="auto"/>
              <w:jc w:val="right"/>
              <w:rPr>
                <w:sz w:val="28"/>
                <w:szCs w:val="28"/>
                <w:lang w:val="en-US"/>
              </w:rPr>
            </w:pPr>
            <w:r w:rsidRPr="00644390">
              <w:rPr>
                <w:sz w:val="28"/>
                <w:szCs w:val="28"/>
                <w:lang w:val="en-US"/>
              </w:rPr>
              <w:t>(2</w:t>
            </w:r>
            <w:r w:rsidRPr="00644390">
              <w:rPr>
                <w:sz w:val="28"/>
                <w:szCs w:val="28"/>
              </w:rPr>
              <w:t>4</w:t>
            </w:r>
            <w:r w:rsidRPr="00644390">
              <w:rPr>
                <w:sz w:val="28"/>
                <w:szCs w:val="28"/>
                <w:lang w:val="en-US"/>
              </w:rPr>
              <w:t>)</w:t>
            </w:r>
          </w:p>
        </w:tc>
      </w:tr>
    </w:tbl>
    <w:p w:rsidR="00F4032E" w:rsidRDefault="00F4032E" w:rsidP="00F62EDB">
      <w:pPr>
        <w:spacing w:line="252" w:lineRule="auto"/>
        <w:ind w:firstLine="360"/>
        <w:jc w:val="both"/>
        <w:rPr>
          <w:sz w:val="28"/>
          <w:szCs w:val="28"/>
        </w:rPr>
      </w:pPr>
    </w:p>
    <w:p w:rsidR="00F4032E" w:rsidRPr="008974D9" w:rsidRDefault="00F4032E" w:rsidP="00F62EDB">
      <w:pPr>
        <w:spacing w:line="252" w:lineRule="auto"/>
        <w:ind w:firstLine="709"/>
        <w:jc w:val="both"/>
        <w:rPr>
          <w:sz w:val="28"/>
          <w:szCs w:val="28"/>
        </w:rPr>
      </w:pPr>
      <w:r w:rsidRPr="004630A3">
        <w:rPr>
          <w:sz w:val="28"/>
          <w:szCs w:val="28"/>
        </w:rPr>
        <w:t>С учетом проведения не менее четырех тестовых экспериментов р</w:t>
      </w:r>
      <w:r w:rsidRPr="004630A3">
        <w:rPr>
          <w:sz w:val="28"/>
          <w:szCs w:val="28"/>
        </w:rPr>
        <w:t>е</w:t>
      </w:r>
      <w:r w:rsidRPr="004630A3">
        <w:rPr>
          <w:sz w:val="28"/>
          <w:szCs w:val="28"/>
        </w:rPr>
        <w:t xml:space="preserve">шение задачи объектовой калибровки </w:t>
      </w:r>
      <w:r w:rsidRPr="00620CD4">
        <w:rPr>
          <w:i/>
          <w:sz w:val="28"/>
          <w:szCs w:val="28"/>
        </w:rPr>
        <w:t>физическим способом</w:t>
      </w:r>
      <w:r w:rsidRPr="004630A3">
        <w:rPr>
          <w:sz w:val="28"/>
          <w:szCs w:val="28"/>
        </w:rPr>
        <w:t xml:space="preserve"> строят по </w:t>
      </w:r>
      <w:proofErr w:type="gramStart"/>
      <w:r>
        <w:rPr>
          <w:sz w:val="28"/>
          <w:szCs w:val="28"/>
        </w:rPr>
        <w:t>в</w:t>
      </w:r>
      <w:r>
        <w:rPr>
          <w:sz w:val="28"/>
          <w:szCs w:val="28"/>
        </w:rPr>
        <w:t>ы</w:t>
      </w:r>
      <w:r>
        <w:rPr>
          <w:sz w:val="28"/>
          <w:szCs w:val="28"/>
        </w:rPr>
        <w:t>ше приведенному</w:t>
      </w:r>
      <w:proofErr w:type="gramEnd"/>
      <w:r>
        <w:rPr>
          <w:sz w:val="28"/>
          <w:szCs w:val="28"/>
        </w:rPr>
        <w:t xml:space="preserve"> </w:t>
      </w:r>
      <w:r w:rsidRPr="004630A3">
        <w:rPr>
          <w:sz w:val="28"/>
          <w:szCs w:val="28"/>
        </w:rPr>
        <w:t>ал</w:t>
      </w:r>
      <w:r>
        <w:rPr>
          <w:sz w:val="28"/>
          <w:szCs w:val="28"/>
        </w:rPr>
        <w:t>горитму</w:t>
      </w:r>
      <w:r w:rsidRPr="004630A3">
        <w:rPr>
          <w:sz w:val="28"/>
          <w:szCs w:val="28"/>
        </w:rPr>
        <w:t xml:space="preserve"> </w:t>
      </w:r>
      <w:r w:rsidRPr="008974D9">
        <w:rPr>
          <w:sz w:val="28"/>
          <w:szCs w:val="28"/>
        </w:rPr>
        <w:t>(16)–(19)</w:t>
      </w:r>
      <w:r>
        <w:rPr>
          <w:sz w:val="28"/>
          <w:szCs w:val="28"/>
        </w:rPr>
        <w:t xml:space="preserve">, заменив индекс </w:t>
      </w:r>
      <w:r w:rsidRPr="00FE605C">
        <w:rPr>
          <w:i/>
          <w:sz w:val="28"/>
          <w:szCs w:val="28"/>
          <w:lang w:val="en-US"/>
        </w:rPr>
        <w:t>k</w:t>
      </w:r>
      <w:r w:rsidRPr="008974D9">
        <w:rPr>
          <w:sz w:val="28"/>
          <w:szCs w:val="28"/>
        </w:rPr>
        <w:t xml:space="preserve"> </w:t>
      </w:r>
      <w:r>
        <w:rPr>
          <w:sz w:val="28"/>
          <w:szCs w:val="28"/>
        </w:rPr>
        <w:t xml:space="preserve">на индекс </w:t>
      </w:r>
      <w:r w:rsidRPr="00FE605C">
        <w:rPr>
          <w:i/>
          <w:sz w:val="28"/>
          <w:szCs w:val="28"/>
          <w:lang w:val="en-US"/>
        </w:rPr>
        <w:t>t</w:t>
      </w:r>
      <w:r>
        <w:rPr>
          <w:sz w:val="28"/>
          <w:szCs w:val="28"/>
        </w:rPr>
        <w:t>, а</w:t>
      </w:r>
      <w:r w:rsidRPr="00FE605C">
        <w:rPr>
          <w:sz w:val="28"/>
          <w:szCs w:val="28"/>
        </w:rPr>
        <w:t xml:space="preserve"> </w:t>
      </w:r>
      <w:r>
        <w:rPr>
          <w:sz w:val="28"/>
          <w:szCs w:val="28"/>
        </w:rPr>
        <w:t>в</w:t>
      </w:r>
      <w:r>
        <w:rPr>
          <w:sz w:val="28"/>
          <w:szCs w:val="28"/>
        </w:rPr>
        <w:t>ы</w:t>
      </w:r>
      <w:r w:rsidR="004110D3">
        <w:rPr>
          <w:sz w:val="28"/>
          <w:szCs w:val="28"/>
        </w:rPr>
        <w:t>ражение</w:t>
      </w:r>
      <w:r w:rsidRPr="004630A3">
        <w:rPr>
          <w:sz w:val="28"/>
          <w:szCs w:val="28"/>
        </w:rPr>
        <w:t xml:space="preserve"> </w:t>
      </w:r>
      <w:r w:rsidRPr="008974D9">
        <w:rPr>
          <w:sz w:val="28"/>
          <w:szCs w:val="28"/>
        </w:rPr>
        <w:t xml:space="preserve">(16) на </w:t>
      </w:r>
      <w:r>
        <w:rPr>
          <w:sz w:val="28"/>
          <w:szCs w:val="28"/>
        </w:rPr>
        <w:t xml:space="preserve">следующее </w:t>
      </w:r>
      <w:r w:rsidRPr="008974D9">
        <w:rPr>
          <w:sz w:val="28"/>
          <w:szCs w:val="28"/>
        </w:rPr>
        <w:t>соотно</w:t>
      </w:r>
      <w:r>
        <w:rPr>
          <w:sz w:val="28"/>
          <w:szCs w:val="28"/>
        </w:rPr>
        <w:t>шение</w:t>
      </w:r>
    </w:p>
    <w:p w:rsidR="00F4032E" w:rsidRPr="008974D9" w:rsidRDefault="00F4032E" w:rsidP="00F62EDB">
      <w:pPr>
        <w:spacing w:line="252" w:lineRule="auto"/>
        <w:ind w:firstLine="709"/>
        <w:jc w:val="both"/>
        <w:rPr>
          <w:sz w:val="28"/>
          <w:szCs w:val="28"/>
        </w:rPr>
      </w:pPr>
    </w:p>
    <w:tbl>
      <w:tblPr>
        <w:tblW w:w="0" w:type="auto"/>
        <w:tblLook w:val="04A0"/>
      </w:tblPr>
      <w:tblGrid>
        <w:gridCol w:w="8661"/>
        <w:gridCol w:w="683"/>
      </w:tblGrid>
      <w:tr w:rsidR="00F4032E" w:rsidRPr="0077135C" w:rsidTr="00F4032E">
        <w:tc>
          <w:tcPr>
            <w:tcW w:w="8661" w:type="dxa"/>
          </w:tcPr>
          <w:p w:rsidR="00F4032E" w:rsidRDefault="0077135C" w:rsidP="00F62EDB">
            <w:pPr>
              <w:spacing w:line="252" w:lineRule="auto"/>
              <w:ind w:firstLine="709"/>
              <w:jc w:val="center"/>
              <w:rPr>
                <w:sz w:val="28"/>
                <w:szCs w:val="28"/>
              </w:rPr>
            </w:pPr>
            <w:r w:rsidRPr="008974D9">
              <w:rPr>
                <w:position w:val="-16"/>
                <w:sz w:val="28"/>
                <w:szCs w:val="28"/>
              </w:rPr>
              <w:object w:dxaOrig="4640" w:dyaOrig="480">
                <v:shape id="_x0000_i1119" type="#_x0000_t75" style="width:259.55pt;height:26.8pt" o:ole="">
                  <v:imagedata r:id="rId252" o:title=""/>
                </v:shape>
                <o:OLEObject Type="Embed" ProgID="Equation.3" ShapeID="_x0000_i1119" DrawAspect="Content" ObjectID="_1591189426" r:id="rId253"/>
              </w:object>
            </w:r>
          </w:p>
          <w:p w:rsidR="00F4032E" w:rsidRPr="008974D9" w:rsidRDefault="00F4032E" w:rsidP="00F62EDB">
            <w:pPr>
              <w:spacing w:line="252" w:lineRule="auto"/>
              <w:ind w:firstLine="709"/>
              <w:jc w:val="center"/>
              <w:rPr>
                <w:sz w:val="28"/>
                <w:szCs w:val="28"/>
              </w:rPr>
            </w:pPr>
            <w:r w:rsidRPr="00644390">
              <w:rPr>
                <w:sz w:val="28"/>
                <w:szCs w:val="28"/>
              </w:rPr>
              <w:t>(</w:t>
            </w:r>
            <w:r w:rsidR="00F62EDB" w:rsidRPr="00644390">
              <w:rPr>
                <w:position w:val="-10"/>
                <w:sz w:val="28"/>
                <w:szCs w:val="28"/>
                <w:lang w:val="en-US"/>
              </w:rPr>
              <w:object w:dxaOrig="1340" w:dyaOrig="380">
                <v:shape id="_x0000_i1120" type="#_x0000_t75" style="width:74.5pt;height:22.6pt" o:ole="">
                  <v:imagedata r:id="rId244" o:title=""/>
                </v:shape>
                <o:OLEObject Type="Embed" ProgID="Equation.3" ShapeID="_x0000_i1120" DrawAspect="Content" ObjectID="_1591189427" r:id="rId254"/>
              </w:object>
            </w:r>
            <w:r w:rsidRPr="00644390">
              <w:rPr>
                <w:sz w:val="28"/>
                <w:szCs w:val="28"/>
              </w:rPr>
              <w:t>)</w:t>
            </w:r>
            <w:r w:rsidRPr="008974D9">
              <w:rPr>
                <w:sz w:val="28"/>
                <w:szCs w:val="28"/>
              </w:rPr>
              <w:t>.</w:t>
            </w:r>
          </w:p>
        </w:tc>
        <w:tc>
          <w:tcPr>
            <w:tcW w:w="683" w:type="dxa"/>
            <w:vAlign w:val="center"/>
          </w:tcPr>
          <w:p w:rsidR="00F4032E" w:rsidRPr="0077135C" w:rsidRDefault="00F4032E" w:rsidP="00F62EDB">
            <w:pPr>
              <w:spacing w:line="252" w:lineRule="auto"/>
              <w:jc w:val="right"/>
              <w:rPr>
                <w:sz w:val="28"/>
                <w:szCs w:val="28"/>
                <w:lang w:val="en-US"/>
              </w:rPr>
            </w:pPr>
            <w:r w:rsidRPr="0077135C">
              <w:rPr>
                <w:sz w:val="28"/>
                <w:szCs w:val="28"/>
                <w:lang w:val="en-US"/>
              </w:rPr>
              <w:t>(</w:t>
            </w:r>
            <w:r w:rsidRPr="0077135C">
              <w:rPr>
                <w:sz w:val="28"/>
                <w:szCs w:val="28"/>
              </w:rPr>
              <w:t>25</w:t>
            </w:r>
            <w:r w:rsidRPr="0077135C">
              <w:rPr>
                <w:sz w:val="28"/>
                <w:szCs w:val="28"/>
                <w:lang w:val="en-US"/>
              </w:rPr>
              <w:t>)</w:t>
            </w:r>
          </w:p>
        </w:tc>
      </w:tr>
    </w:tbl>
    <w:p w:rsidR="00F4032E" w:rsidRDefault="00F4032E" w:rsidP="00F62EDB">
      <w:pPr>
        <w:spacing w:line="252" w:lineRule="auto"/>
        <w:ind w:firstLine="709"/>
        <w:jc w:val="both"/>
        <w:rPr>
          <w:sz w:val="28"/>
          <w:szCs w:val="28"/>
        </w:rPr>
      </w:pPr>
    </w:p>
    <w:p w:rsidR="00F4032E" w:rsidRPr="00A476A7" w:rsidRDefault="00F4032E" w:rsidP="00F62EDB">
      <w:pPr>
        <w:spacing w:line="252" w:lineRule="auto"/>
        <w:ind w:firstLine="709"/>
        <w:jc w:val="both"/>
        <w:rPr>
          <w:sz w:val="28"/>
          <w:szCs w:val="28"/>
        </w:rPr>
      </w:pPr>
      <w:r w:rsidRPr="00A476A7">
        <w:rPr>
          <w:sz w:val="28"/>
          <w:szCs w:val="28"/>
        </w:rPr>
        <w:t>Идентифицированные по алгоритмам объектовой калибровки (ге</w:t>
      </w:r>
      <w:r w:rsidRPr="00A476A7">
        <w:rPr>
          <w:sz w:val="28"/>
          <w:szCs w:val="28"/>
        </w:rPr>
        <w:t>о</w:t>
      </w:r>
      <w:r w:rsidRPr="00A476A7">
        <w:rPr>
          <w:sz w:val="28"/>
          <w:szCs w:val="28"/>
        </w:rPr>
        <w:t>метрическим и физическим способами) параметры МПО в дальнейшем и</w:t>
      </w:r>
      <w:r w:rsidRPr="00A476A7">
        <w:rPr>
          <w:sz w:val="28"/>
          <w:szCs w:val="28"/>
        </w:rPr>
        <w:t>с</w:t>
      </w:r>
      <w:r w:rsidRPr="00A476A7">
        <w:rPr>
          <w:sz w:val="28"/>
          <w:szCs w:val="28"/>
        </w:rPr>
        <w:t>пользуются для решения задач обработки информации при летных испыт</w:t>
      </w:r>
      <w:r w:rsidRPr="00A476A7">
        <w:rPr>
          <w:sz w:val="28"/>
          <w:szCs w:val="28"/>
        </w:rPr>
        <w:t>а</w:t>
      </w:r>
      <w:r w:rsidRPr="00A476A7">
        <w:rPr>
          <w:sz w:val="28"/>
          <w:szCs w:val="28"/>
        </w:rPr>
        <w:t xml:space="preserve">ниях. </w:t>
      </w:r>
    </w:p>
    <w:p w:rsidR="00F4032E" w:rsidRDefault="00F4032E" w:rsidP="00F62EDB">
      <w:pPr>
        <w:spacing w:line="252" w:lineRule="auto"/>
        <w:ind w:firstLine="709"/>
        <w:jc w:val="both"/>
        <w:rPr>
          <w:sz w:val="28"/>
          <w:szCs w:val="28"/>
        </w:rPr>
      </w:pPr>
      <w:r w:rsidRPr="00A476A7">
        <w:rPr>
          <w:sz w:val="28"/>
          <w:szCs w:val="28"/>
        </w:rPr>
        <w:t>Наряду с этим необходимо дополнительно определить углы (α, β, σ) погрешности монтажа МИМ на объекте. Для этого требуется проведение</w:t>
      </w:r>
      <w:r>
        <w:rPr>
          <w:sz w:val="28"/>
          <w:szCs w:val="28"/>
        </w:rPr>
        <w:t xml:space="preserve"> операции</w:t>
      </w:r>
      <w:r w:rsidRPr="0099225D">
        <w:rPr>
          <w:sz w:val="28"/>
          <w:szCs w:val="28"/>
        </w:rPr>
        <w:t xml:space="preserve"> </w:t>
      </w:r>
      <w:r w:rsidRPr="001129F6">
        <w:rPr>
          <w:i/>
          <w:sz w:val="28"/>
          <w:szCs w:val="28"/>
        </w:rPr>
        <w:t>аналитической юстировки</w:t>
      </w:r>
      <w:r>
        <w:rPr>
          <w:sz w:val="28"/>
          <w:szCs w:val="28"/>
        </w:rPr>
        <w:t>.</w:t>
      </w:r>
    </w:p>
    <w:p w:rsidR="00F4032E" w:rsidRDefault="00F4032E" w:rsidP="00F62EDB">
      <w:pPr>
        <w:pageBreakBefore/>
        <w:spacing w:line="230" w:lineRule="auto"/>
        <w:jc w:val="center"/>
        <w:rPr>
          <w:sz w:val="28"/>
          <w:szCs w:val="28"/>
        </w:rPr>
      </w:pPr>
      <w:r>
        <w:rPr>
          <w:i/>
          <w:sz w:val="28"/>
          <w:szCs w:val="28"/>
        </w:rPr>
        <w:lastRenderedPageBreak/>
        <w:t>Аналитическая</w:t>
      </w:r>
      <w:r w:rsidRPr="001129F6">
        <w:rPr>
          <w:i/>
          <w:sz w:val="28"/>
          <w:szCs w:val="28"/>
        </w:rPr>
        <w:t xml:space="preserve"> юстировк</w:t>
      </w:r>
      <w:r>
        <w:rPr>
          <w:i/>
          <w:sz w:val="28"/>
          <w:szCs w:val="28"/>
        </w:rPr>
        <w:t>а МИМ</w:t>
      </w:r>
    </w:p>
    <w:p w:rsidR="00F4032E" w:rsidRDefault="00F4032E" w:rsidP="00F62EDB">
      <w:pPr>
        <w:spacing w:line="230" w:lineRule="auto"/>
        <w:ind w:firstLine="709"/>
        <w:jc w:val="both"/>
        <w:rPr>
          <w:sz w:val="28"/>
          <w:szCs w:val="28"/>
        </w:rPr>
      </w:pPr>
    </w:p>
    <w:p w:rsidR="00F4032E" w:rsidRPr="0099225D" w:rsidRDefault="00F4032E" w:rsidP="00F62EDB">
      <w:pPr>
        <w:spacing w:line="230" w:lineRule="auto"/>
        <w:ind w:firstLine="709"/>
        <w:jc w:val="both"/>
        <w:rPr>
          <w:sz w:val="28"/>
          <w:szCs w:val="28"/>
        </w:rPr>
      </w:pPr>
      <w:r w:rsidRPr="000E101B">
        <w:rPr>
          <w:sz w:val="28"/>
          <w:szCs w:val="28"/>
        </w:rPr>
        <w:t>Углы α, β, σ являются элементами матрицы монтажа</w:t>
      </w:r>
      <w:r w:rsidRPr="000E101B">
        <w:rPr>
          <w:i/>
          <w:sz w:val="28"/>
          <w:szCs w:val="28"/>
        </w:rPr>
        <w:t xml:space="preserve"> М</w:t>
      </w:r>
      <w:r w:rsidRPr="000E101B">
        <w:rPr>
          <w:sz w:val="28"/>
          <w:szCs w:val="28"/>
        </w:rPr>
        <w:t xml:space="preserve"> [15]:</w:t>
      </w:r>
      <w:r w:rsidRPr="0099225D">
        <w:rPr>
          <w:sz w:val="28"/>
          <w:szCs w:val="28"/>
        </w:rPr>
        <w:t xml:space="preserve"> </w:t>
      </w:r>
    </w:p>
    <w:p w:rsidR="00F4032E" w:rsidRDefault="00F4032E" w:rsidP="00F62EDB">
      <w:pPr>
        <w:spacing w:line="230" w:lineRule="auto"/>
        <w:jc w:val="both"/>
        <w:rPr>
          <w:sz w:val="28"/>
          <w:szCs w:val="28"/>
        </w:rPr>
      </w:pPr>
    </w:p>
    <w:tbl>
      <w:tblPr>
        <w:tblW w:w="0" w:type="auto"/>
        <w:tblLook w:val="04A0"/>
      </w:tblPr>
      <w:tblGrid>
        <w:gridCol w:w="8662"/>
        <w:gridCol w:w="683"/>
      </w:tblGrid>
      <w:tr w:rsidR="00F4032E" w:rsidRPr="001129F6" w:rsidTr="00F4032E">
        <w:tc>
          <w:tcPr>
            <w:tcW w:w="8896" w:type="dxa"/>
          </w:tcPr>
          <w:p w:rsidR="00F4032E" w:rsidRPr="001129F6" w:rsidRDefault="00F4032E" w:rsidP="00F62EDB">
            <w:pPr>
              <w:spacing w:line="230" w:lineRule="auto"/>
              <w:ind w:firstLine="709"/>
              <w:jc w:val="center"/>
              <w:rPr>
                <w:sz w:val="28"/>
                <w:szCs w:val="28"/>
              </w:rPr>
            </w:pPr>
            <w:r w:rsidRPr="001129F6">
              <w:rPr>
                <w:position w:val="-46"/>
                <w:sz w:val="28"/>
                <w:szCs w:val="28"/>
              </w:rPr>
              <w:object w:dxaOrig="3680" w:dyaOrig="1040">
                <v:shape id="_x0000_i1121" type="#_x0000_t75" style="width:200.95pt;height:56.95pt" o:ole="">
                  <v:imagedata r:id="rId255" o:title=""/>
                </v:shape>
                <o:OLEObject Type="Embed" ProgID="Equation.3" ShapeID="_x0000_i1121" DrawAspect="Content" ObjectID="_1591189428" r:id="rId256"/>
              </w:object>
            </w:r>
            <w:r w:rsidRPr="00B552DF">
              <w:rPr>
                <w:position w:val="6"/>
                <w:sz w:val="28"/>
                <w:szCs w:val="28"/>
              </w:rPr>
              <w:t>,</w:t>
            </w:r>
            <w:r>
              <w:rPr>
                <w:sz w:val="28"/>
                <w:szCs w:val="28"/>
              </w:rPr>
              <w:t xml:space="preserve"> </w:t>
            </w:r>
          </w:p>
        </w:tc>
        <w:tc>
          <w:tcPr>
            <w:tcW w:w="674" w:type="dxa"/>
            <w:vAlign w:val="center"/>
          </w:tcPr>
          <w:p w:rsidR="00F4032E" w:rsidRPr="001129F6" w:rsidRDefault="00F4032E" w:rsidP="00F62EDB">
            <w:pPr>
              <w:spacing w:line="230" w:lineRule="auto"/>
              <w:jc w:val="right"/>
              <w:rPr>
                <w:sz w:val="28"/>
                <w:szCs w:val="28"/>
              </w:rPr>
            </w:pPr>
            <w:r w:rsidRPr="001129F6">
              <w:rPr>
                <w:sz w:val="28"/>
                <w:szCs w:val="28"/>
              </w:rPr>
              <w:t>(</w:t>
            </w:r>
            <w:r>
              <w:rPr>
                <w:sz w:val="28"/>
                <w:szCs w:val="28"/>
              </w:rPr>
              <w:t>26</w:t>
            </w:r>
            <w:r w:rsidRPr="001129F6">
              <w:rPr>
                <w:sz w:val="28"/>
                <w:szCs w:val="28"/>
              </w:rPr>
              <w:t>)</w:t>
            </w:r>
          </w:p>
        </w:tc>
      </w:tr>
    </w:tbl>
    <w:p w:rsidR="00F4032E" w:rsidRDefault="00F4032E" w:rsidP="00F62EDB">
      <w:pPr>
        <w:spacing w:line="230" w:lineRule="auto"/>
        <w:ind w:firstLine="709"/>
        <w:jc w:val="both"/>
        <w:rPr>
          <w:sz w:val="28"/>
          <w:szCs w:val="28"/>
        </w:rPr>
      </w:pPr>
    </w:p>
    <w:p w:rsidR="00F4032E" w:rsidRPr="000E101B" w:rsidRDefault="00F4032E" w:rsidP="00F62EDB">
      <w:pPr>
        <w:spacing w:line="230" w:lineRule="auto"/>
        <w:jc w:val="both"/>
        <w:rPr>
          <w:sz w:val="28"/>
          <w:szCs w:val="28"/>
        </w:rPr>
      </w:pPr>
      <w:r w:rsidRPr="000E101B">
        <w:rPr>
          <w:sz w:val="28"/>
          <w:szCs w:val="28"/>
        </w:rPr>
        <w:t xml:space="preserve">где </w:t>
      </w:r>
      <w:r w:rsidRPr="000E101B">
        <w:rPr>
          <w:i/>
          <w:sz w:val="28"/>
          <w:szCs w:val="28"/>
        </w:rPr>
        <w:t>М</w:t>
      </w:r>
      <w:r w:rsidRPr="000E101B">
        <w:rPr>
          <w:sz w:val="28"/>
          <w:szCs w:val="28"/>
          <w:vertAlign w:val="subscript"/>
        </w:rPr>
        <w:t>σ</w:t>
      </w:r>
      <w:r w:rsidRPr="000E101B">
        <w:rPr>
          <w:sz w:val="28"/>
          <w:szCs w:val="28"/>
        </w:rPr>
        <w:t xml:space="preserve">, </w:t>
      </w:r>
      <w:r w:rsidRPr="000E101B">
        <w:rPr>
          <w:i/>
          <w:sz w:val="28"/>
          <w:szCs w:val="28"/>
        </w:rPr>
        <w:t>М</w:t>
      </w:r>
      <w:r w:rsidRPr="000E101B">
        <w:rPr>
          <w:sz w:val="28"/>
          <w:szCs w:val="28"/>
          <w:vertAlign w:val="subscript"/>
        </w:rPr>
        <w:sym w:font="Symbol" w:char="F062"/>
      </w:r>
      <w:r w:rsidRPr="000E101B">
        <w:rPr>
          <w:sz w:val="28"/>
          <w:szCs w:val="28"/>
        </w:rPr>
        <w:t xml:space="preserve">, </w:t>
      </w:r>
      <w:r w:rsidRPr="000E101B">
        <w:rPr>
          <w:i/>
          <w:sz w:val="28"/>
          <w:szCs w:val="28"/>
        </w:rPr>
        <w:t>М</w:t>
      </w:r>
      <w:r w:rsidRPr="000E101B">
        <w:rPr>
          <w:sz w:val="28"/>
          <w:szCs w:val="28"/>
          <w:vertAlign w:val="subscript"/>
        </w:rPr>
        <w:t>α</w:t>
      </w:r>
      <w:r w:rsidRPr="000E101B">
        <w:rPr>
          <w:sz w:val="28"/>
          <w:szCs w:val="28"/>
        </w:rPr>
        <w:t xml:space="preserve"> – матрицы углов неточного монтажа МИМ на ПО.</w:t>
      </w:r>
    </w:p>
    <w:p w:rsidR="00F4032E" w:rsidRPr="004630A3" w:rsidRDefault="00F4032E" w:rsidP="00F62EDB">
      <w:pPr>
        <w:spacing w:line="230" w:lineRule="auto"/>
        <w:ind w:firstLine="709"/>
        <w:jc w:val="both"/>
        <w:rPr>
          <w:sz w:val="28"/>
          <w:szCs w:val="28"/>
        </w:rPr>
      </w:pPr>
      <w:r w:rsidRPr="004630A3">
        <w:rPr>
          <w:sz w:val="28"/>
          <w:szCs w:val="28"/>
        </w:rPr>
        <w:t xml:space="preserve">Углы </w:t>
      </w:r>
      <w:r>
        <w:rPr>
          <w:sz w:val="28"/>
          <w:szCs w:val="28"/>
        </w:rPr>
        <w:t>α, β, σ</w:t>
      </w:r>
      <w:r w:rsidRPr="004630A3">
        <w:rPr>
          <w:sz w:val="28"/>
          <w:szCs w:val="28"/>
        </w:rPr>
        <w:t xml:space="preserve"> вычисляют по следующим алгоритмам в условиях фун</w:t>
      </w:r>
      <w:r w:rsidRPr="004630A3">
        <w:rPr>
          <w:sz w:val="28"/>
          <w:szCs w:val="28"/>
        </w:rPr>
        <w:t>к</w:t>
      </w:r>
      <w:r w:rsidRPr="004630A3">
        <w:rPr>
          <w:sz w:val="28"/>
          <w:szCs w:val="28"/>
        </w:rPr>
        <w:t xml:space="preserve">циональной избыточности информации: </w:t>
      </w:r>
    </w:p>
    <w:p w:rsidR="00F4032E" w:rsidRPr="004630A3" w:rsidRDefault="00F4032E" w:rsidP="00F62EDB">
      <w:pPr>
        <w:spacing w:line="230" w:lineRule="auto"/>
        <w:rPr>
          <w:sz w:val="28"/>
          <w:szCs w:val="28"/>
        </w:rPr>
      </w:pPr>
    </w:p>
    <w:tbl>
      <w:tblPr>
        <w:tblW w:w="0" w:type="auto"/>
        <w:tblLook w:val="04A0"/>
      </w:tblPr>
      <w:tblGrid>
        <w:gridCol w:w="8662"/>
        <w:gridCol w:w="683"/>
      </w:tblGrid>
      <w:tr w:rsidR="00F4032E" w:rsidRPr="00AC6A8B" w:rsidTr="00F4032E">
        <w:tc>
          <w:tcPr>
            <w:tcW w:w="8897" w:type="dxa"/>
          </w:tcPr>
          <w:p w:rsidR="00F4032E" w:rsidRPr="00AC6A8B" w:rsidRDefault="00F4032E" w:rsidP="00F62EDB">
            <w:pPr>
              <w:spacing w:line="230" w:lineRule="auto"/>
              <w:ind w:firstLine="709"/>
              <w:jc w:val="center"/>
              <w:rPr>
                <w:sz w:val="28"/>
                <w:szCs w:val="28"/>
              </w:rPr>
            </w:pPr>
            <w:r w:rsidRPr="00AC6A8B">
              <w:rPr>
                <w:position w:val="-50"/>
                <w:sz w:val="28"/>
                <w:szCs w:val="28"/>
              </w:rPr>
              <w:object w:dxaOrig="3879" w:dyaOrig="1180">
                <v:shape id="_x0000_i1122" type="#_x0000_t75" style="width:216.85pt;height:65.3pt" o:ole="">
                  <v:imagedata r:id="rId257" o:title=""/>
                </v:shape>
                <o:OLEObject Type="Embed" ProgID="Equation.3" ShapeID="_x0000_i1122" DrawAspect="Content" ObjectID="_1591189429" r:id="rId258"/>
              </w:object>
            </w:r>
            <w:r w:rsidRPr="00B552DF">
              <w:rPr>
                <w:position w:val="6"/>
                <w:sz w:val="28"/>
                <w:szCs w:val="28"/>
              </w:rPr>
              <w:t>,</w:t>
            </w:r>
          </w:p>
        </w:tc>
        <w:tc>
          <w:tcPr>
            <w:tcW w:w="674" w:type="dxa"/>
            <w:vAlign w:val="center"/>
          </w:tcPr>
          <w:p w:rsidR="00F4032E" w:rsidRPr="00AC6A8B" w:rsidRDefault="00F4032E" w:rsidP="00F62EDB">
            <w:pPr>
              <w:spacing w:line="230" w:lineRule="auto"/>
              <w:jc w:val="right"/>
              <w:rPr>
                <w:sz w:val="28"/>
                <w:szCs w:val="28"/>
                <w:lang w:val="en-US"/>
              </w:rPr>
            </w:pPr>
            <w:r w:rsidRPr="00AC6A8B">
              <w:rPr>
                <w:sz w:val="28"/>
                <w:szCs w:val="28"/>
                <w:lang w:val="en-US"/>
              </w:rPr>
              <w:t>(</w:t>
            </w:r>
            <w:r w:rsidRPr="00AC6A8B">
              <w:rPr>
                <w:sz w:val="28"/>
                <w:szCs w:val="28"/>
              </w:rPr>
              <w:t>27</w:t>
            </w:r>
            <w:r w:rsidRPr="00AC6A8B">
              <w:rPr>
                <w:sz w:val="28"/>
                <w:szCs w:val="28"/>
                <w:lang w:val="en-US"/>
              </w:rPr>
              <w:t>)</w:t>
            </w:r>
          </w:p>
        </w:tc>
      </w:tr>
    </w:tbl>
    <w:p w:rsidR="00F4032E" w:rsidRPr="00AC6A8B" w:rsidRDefault="00F4032E" w:rsidP="00F62EDB">
      <w:pPr>
        <w:spacing w:line="230" w:lineRule="auto"/>
        <w:rPr>
          <w:sz w:val="28"/>
          <w:szCs w:val="28"/>
        </w:rPr>
      </w:pPr>
    </w:p>
    <w:tbl>
      <w:tblPr>
        <w:tblW w:w="0" w:type="auto"/>
        <w:tblLook w:val="04A0"/>
      </w:tblPr>
      <w:tblGrid>
        <w:gridCol w:w="8662"/>
        <w:gridCol w:w="683"/>
      </w:tblGrid>
      <w:tr w:rsidR="00F4032E" w:rsidRPr="00AC6A8B" w:rsidTr="00F4032E">
        <w:tc>
          <w:tcPr>
            <w:tcW w:w="8897" w:type="dxa"/>
          </w:tcPr>
          <w:p w:rsidR="00F4032E" w:rsidRPr="00AC6A8B" w:rsidRDefault="00F4032E" w:rsidP="00F62EDB">
            <w:pPr>
              <w:spacing w:line="230" w:lineRule="auto"/>
              <w:ind w:firstLine="709"/>
              <w:jc w:val="center"/>
              <w:rPr>
                <w:sz w:val="28"/>
                <w:szCs w:val="28"/>
              </w:rPr>
            </w:pPr>
            <w:r w:rsidRPr="00AC6A8B">
              <w:rPr>
                <w:position w:val="-50"/>
                <w:sz w:val="28"/>
                <w:szCs w:val="28"/>
              </w:rPr>
              <w:object w:dxaOrig="3960" w:dyaOrig="1180">
                <v:shape id="_x0000_i1123" type="#_x0000_t75" style="width:230.25pt;height:68.65pt" o:ole="">
                  <v:imagedata r:id="rId259" o:title=""/>
                </v:shape>
                <o:OLEObject Type="Embed" ProgID="Equation.3" ShapeID="_x0000_i1123" DrawAspect="Content" ObjectID="_1591189430" r:id="rId260"/>
              </w:object>
            </w:r>
            <w:r w:rsidRPr="00B552DF">
              <w:rPr>
                <w:position w:val="6"/>
                <w:sz w:val="28"/>
                <w:szCs w:val="28"/>
              </w:rPr>
              <w:t>,</w:t>
            </w:r>
          </w:p>
        </w:tc>
        <w:tc>
          <w:tcPr>
            <w:tcW w:w="674" w:type="dxa"/>
            <w:vAlign w:val="center"/>
          </w:tcPr>
          <w:p w:rsidR="00F4032E" w:rsidRPr="00AC6A8B" w:rsidRDefault="00F4032E" w:rsidP="00F62EDB">
            <w:pPr>
              <w:spacing w:line="230" w:lineRule="auto"/>
              <w:jc w:val="right"/>
              <w:rPr>
                <w:sz w:val="28"/>
                <w:szCs w:val="28"/>
                <w:lang w:val="en-US"/>
              </w:rPr>
            </w:pPr>
            <w:r w:rsidRPr="00AC6A8B">
              <w:rPr>
                <w:sz w:val="28"/>
                <w:szCs w:val="28"/>
                <w:lang w:val="en-US"/>
              </w:rPr>
              <w:t>(</w:t>
            </w:r>
            <w:r w:rsidRPr="00AC6A8B">
              <w:rPr>
                <w:sz w:val="28"/>
                <w:szCs w:val="28"/>
              </w:rPr>
              <w:t>28</w:t>
            </w:r>
            <w:r w:rsidRPr="00AC6A8B">
              <w:rPr>
                <w:sz w:val="28"/>
                <w:szCs w:val="28"/>
                <w:lang w:val="en-US"/>
              </w:rPr>
              <w:t>)</w:t>
            </w:r>
          </w:p>
        </w:tc>
      </w:tr>
    </w:tbl>
    <w:p w:rsidR="00F4032E" w:rsidRPr="004110D3" w:rsidRDefault="00F4032E" w:rsidP="00F62EDB">
      <w:pPr>
        <w:spacing w:line="230" w:lineRule="auto"/>
        <w:ind w:firstLine="709"/>
        <w:rPr>
          <w:sz w:val="20"/>
          <w:szCs w:val="20"/>
        </w:rPr>
      </w:pPr>
    </w:p>
    <w:p w:rsidR="00F4032E" w:rsidRPr="004630A3" w:rsidRDefault="00F4032E" w:rsidP="00F62EDB">
      <w:pPr>
        <w:spacing w:line="230" w:lineRule="auto"/>
        <w:ind w:hanging="142"/>
        <w:rPr>
          <w:sz w:val="28"/>
          <w:szCs w:val="28"/>
        </w:rPr>
      </w:pPr>
      <w:r>
        <w:rPr>
          <w:sz w:val="28"/>
          <w:szCs w:val="28"/>
        </w:rPr>
        <w:t>причем</w:t>
      </w:r>
    </w:p>
    <w:tbl>
      <w:tblPr>
        <w:tblW w:w="0" w:type="auto"/>
        <w:tblLook w:val="04A0"/>
      </w:tblPr>
      <w:tblGrid>
        <w:gridCol w:w="8661"/>
        <w:gridCol w:w="683"/>
      </w:tblGrid>
      <w:tr w:rsidR="00F4032E" w:rsidRPr="00AC6A8B" w:rsidTr="00F4032E">
        <w:tc>
          <w:tcPr>
            <w:tcW w:w="8661" w:type="dxa"/>
          </w:tcPr>
          <w:p w:rsidR="00F4032E" w:rsidRDefault="00F4032E" w:rsidP="00F62EDB">
            <w:pPr>
              <w:spacing w:line="230" w:lineRule="auto"/>
              <w:jc w:val="center"/>
            </w:pPr>
            <w:r w:rsidRPr="0058419D">
              <w:rPr>
                <w:position w:val="-14"/>
              </w:rPr>
              <w:object w:dxaOrig="3040" w:dyaOrig="480">
                <v:shape id="_x0000_i1124" type="#_x0000_t75" style="width:170.8pt;height:26.8pt" o:ole="">
                  <v:imagedata r:id="rId261" o:title=""/>
                </v:shape>
                <o:OLEObject Type="Embed" ProgID="Equation.3" ShapeID="_x0000_i1124" DrawAspect="Content" ObjectID="_1591189431" r:id="rId262"/>
              </w:object>
            </w:r>
            <w:r w:rsidRPr="00AC6A8B">
              <w:rPr>
                <w:sz w:val="28"/>
                <w:szCs w:val="28"/>
              </w:rPr>
              <w:t>,</w:t>
            </w:r>
          </w:p>
          <w:p w:rsidR="00F4032E" w:rsidRDefault="00F4032E" w:rsidP="00F62EDB">
            <w:pPr>
              <w:spacing w:line="230" w:lineRule="auto"/>
              <w:jc w:val="center"/>
            </w:pPr>
            <w:r w:rsidRPr="0058419D">
              <w:rPr>
                <w:position w:val="-14"/>
              </w:rPr>
              <w:object w:dxaOrig="3019" w:dyaOrig="420">
                <v:shape id="_x0000_i1125" type="#_x0000_t75" style="width:176.65pt;height:25.1pt" o:ole="">
                  <v:imagedata r:id="rId263" o:title=""/>
                </v:shape>
                <o:OLEObject Type="Embed" ProgID="Equation.3" ShapeID="_x0000_i1125" DrawAspect="Content" ObjectID="_1591189432" r:id="rId264"/>
              </w:object>
            </w:r>
            <w:r w:rsidRPr="00AC6A8B">
              <w:rPr>
                <w:sz w:val="28"/>
                <w:szCs w:val="28"/>
              </w:rPr>
              <w:t>,</w:t>
            </w:r>
          </w:p>
          <w:p w:rsidR="00F4032E" w:rsidRPr="00AC6A8B" w:rsidRDefault="00F4032E" w:rsidP="00F62EDB">
            <w:pPr>
              <w:spacing w:line="230" w:lineRule="auto"/>
              <w:jc w:val="center"/>
              <w:rPr>
                <w:sz w:val="28"/>
                <w:szCs w:val="28"/>
              </w:rPr>
            </w:pPr>
            <w:r w:rsidRPr="0058419D">
              <w:rPr>
                <w:position w:val="-14"/>
              </w:rPr>
              <w:object w:dxaOrig="4800" w:dyaOrig="420">
                <v:shape id="_x0000_i1126" type="#_x0000_t75" style="width:283.8pt;height:25.1pt" o:ole="">
                  <v:imagedata r:id="rId265" o:title=""/>
                </v:shape>
                <o:OLEObject Type="Embed" ProgID="Equation.3" ShapeID="_x0000_i1126" DrawAspect="Content" ObjectID="_1591189433" r:id="rId266"/>
              </w:object>
            </w:r>
            <w:r w:rsidRPr="00AC6A8B">
              <w:rPr>
                <w:sz w:val="28"/>
                <w:szCs w:val="28"/>
              </w:rPr>
              <w:t>,</w:t>
            </w:r>
          </w:p>
          <w:p w:rsidR="00F4032E" w:rsidRPr="00DF17A2" w:rsidRDefault="00F4032E" w:rsidP="00F62EDB">
            <w:pPr>
              <w:spacing w:line="230" w:lineRule="auto"/>
              <w:jc w:val="center"/>
            </w:pPr>
            <w:r w:rsidRPr="0058419D">
              <w:rPr>
                <w:position w:val="-14"/>
              </w:rPr>
              <w:object w:dxaOrig="3080" w:dyaOrig="420">
                <v:shape id="_x0000_i1127" type="#_x0000_t75" style="width:183.35pt;height:25.1pt" o:ole="">
                  <v:imagedata r:id="rId267" o:title=""/>
                </v:shape>
                <o:OLEObject Type="Embed" ProgID="Equation.3" ShapeID="_x0000_i1127" DrawAspect="Content" ObjectID="_1591189434" r:id="rId268"/>
              </w:object>
            </w:r>
            <w:r w:rsidRPr="00AC6A8B">
              <w:rPr>
                <w:sz w:val="28"/>
                <w:szCs w:val="28"/>
              </w:rPr>
              <w:t>,</w:t>
            </w:r>
          </w:p>
        </w:tc>
        <w:tc>
          <w:tcPr>
            <w:tcW w:w="683" w:type="dxa"/>
            <w:vAlign w:val="center"/>
          </w:tcPr>
          <w:p w:rsidR="00F4032E" w:rsidRPr="00AC6A8B" w:rsidRDefault="00F4032E" w:rsidP="00F62EDB">
            <w:pPr>
              <w:spacing w:line="230" w:lineRule="auto"/>
              <w:jc w:val="right"/>
              <w:rPr>
                <w:sz w:val="28"/>
                <w:szCs w:val="28"/>
                <w:lang w:val="en-US"/>
              </w:rPr>
            </w:pPr>
            <w:r w:rsidRPr="00AC6A8B">
              <w:rPr>
                <w:sz w:val="28"/>
                <w:szCs w:val="28"/>
                <w:lang w:val="en-US"/>
              </w:rPr>
              <w:t>(</w:t>
            </w:r>
            <w:r w:rsidRPr="00AC6A8B">
              <w:rPr>
                <w:sz w:val="28"/>
                <w:szCs w:val="28"/>
              </w:rPr>
              <w:t>29</w:t>
            </w:r>
            <w:r w:rsidRPr="00AC6A8B">
              <w:rPr>
                <w:sz w:val="28"/>
                <w:szCs w:val="28"/>
                <w:lang w:val="en-US"/>
              </w:rPr>
              <w:t>)</w:t>
            </w:r>
          </w:p>
        </w:tc>
      </w:tr>
    </w:tbl>
    <w:p w:rsidR="00F903AE" w:rsidRDefault="00F903AE" w:rsidP="00F62EDB">
      <w:pPr>
        <w:spacing w:line="230" w:lineRule="auto"/>
        <w:jc w:val="both"/>
        <w:rPr>
          <w:sz w:val="28"/>
          <w:szCs w:val="28"/>
        </w:rPr>
      </w:pPr>
    </w:p>
    <w:p w:rsidR="00F4032E" w:rsidRPr="00AC6A8B" w:rsidRDefault="00F4032E" w:rsidP="00F62EDB">
      <w:pPr>
        <w:spacing w:line="230" w:lineRule="auto"/>
        <w:jc w:val="both"/>
        <w:rPr>
          <w:sz w:val="28"/>
          <w:szCs w:val="28"/>
        </w:rPr>
      </w:pPr>
      <w:r>
        <w:rPr>
          <w:sz w:val="28"/>
          <w:szCs w:val="28"/>
        </w:rPr>
        <w:t>где знак «</w:t>
      </w:r>
      <w:r w:rsidRPr="00AC6A8B">
        <w:rPr>
          <w:sz w:val="28"/>
          <w:szCs w:val="28"/>
          <w:vertAlign w:val="superscript"/>
        </w:rPr>
        <w:sym w:font="Symbol" w:char="F0D9"/>
      </w:r>
      <w:r>
        <w:rPr>
          <w:sz w:val="28"/>
          <w:szCs w:val="28"/>
        </w:rPr>
        <w:t>» над вектором или его компанентами обозначает операцию оценки.</w:t>
      </w:r>
    </w:p>
    <w:p w:rsidR="008D29AE" w:rsidRDefault="008D29AE" w:rsidP="00F62EDB">
      <w:pPr>
        <w:spacing w:line="230" w:lineRule="auto"/>
        <w:ind w:firstLine="709"/>
        <w:jc w:val="both"/>
        <w:rPr>
          <w:sz w:val="28"/>
          <w:szCs w:val="28"/>
        </w:rPr>
      </w:pPr>
      <w:r w:rsidRPr="003E197D">
        <w:rPr>
          <w:sz w:val="28"/>
          <w:szCs w:val="28"/>
        </w:rPr>
        <w:t xml:space="preserve">После определения углов α, β, σ монтажа МИМ на ПО необходимо провести </w:t>
      </w:r>
      <w:r w:rsidR="003E197D" w:rsidRPr="003E197D">
        <w:rPr>
          <w:i/>
          <w:sz w:val="28"/>
          <w:szCs w:val="28"/>
        </w:rPr>
        <w:t>электромагнитную калибровку</w:t>
      </w:r>
      <w:r w:rsidRPr="003E197D">
        <w:rPr>
          <w:sz w:val="28"/>
          <w:szCs w:val="28"/>
        </w:rPr>
        <w:t xml:space="preserve"> </w:t>
      </w:r>
      <w:r w:rsidR="003E197D">
        <w:rPr>
          <w:sz w:val="28"/>
          <w:szCs w:val="28"/>
        </w:rPr>
        <w:t xml:space="preserve">(см. табл. 2, п. 5) </w:t>
      </w:r>
      <w:r w:rsidR="003E197D" w:rsidRPr="003E197D">
        <w:rPr>
          <w:sz w:val="28"/>
          <w:szCs w:val="28"/>
        </w:rPr>
        <w:t>с целью опред</w:t>
      </w:r>
      <w:r w:rsidR="003E197D" w:rsidRPr="003E197D">
        <w:rPr>
          <w:sz w:val="28"/>
          <w:szCs w:val="28"/>
        </w:rPr>
        <w:t>е</w:t>
      </w:r>
      <w:r w:rsidR="003E197D" w:rsidRPr="003E197D">
        <w:rPr>
          <w:sz w:val="28"/>
          <w:szCs w:val="28"/>
        </w:rPr>
        <w:t>ления параметров ЭМИ помех</w:t>
      </w:r>
      <w:r w:rsidRPr="003E197D">
        <w:rPr>
          <w:sz w:val="28"/>
          <w:szCs w:val="28"/>
        </w:rPr>
        <w:t>.</w:t>
      </w:r>
    </w:p>
    <w:p w:rsidR="008D29AE" w:rsidRDefault="008D29AE" w:rsidP="00F62EDB">
      <w:pPr>
        <w:spacing w:line="230" w:lineRule="auto"/>
        <w:ind w:firstLine="709"/>
        <w:jc w:val="both"/>
        <w:rPr>
          <w:sz w:val="28"/>
          <w:szCs w:val="28"/>
        </w:rPr>
      </w:pPr>
    </w:p>
    <w:p w:rsidR="003E197D" w:rsidRDefault="003E197D" w:rsidP="00F62EDB">
      <w:pPr>
        <w:spacing w:line="230" w:lineRule="auto"/>
        <w:jc w:val="center"/>
        <w:rPr>
          <w:i/>
          <w:sz w:val="28"/>
          <w:szCs w:val="28"/>
        </w:rPr>
      </w:pPr>
      <w:r>
        <w:rPr>
          <w:i/>
          <w:sz w:val="28"/>
          <w:szCs w:val="28"/>
        </w:rPr>
        <w:t>Электромагнитная</w:t>
      </w:r>
      <w:r w:rsidRPr="003E197D">
        <w:rPr>
          <w:i/>
          <w:sz w:val="28"/>
          <w:szCs w:val="28"/>
        </w:rPr>
        <w:t xml:space="preserve"> калибровк</w:t>
      </w:r>
      <w:r>
        <w:rPr>
          <w:i/>
          <w:sz w:val="28"/>
          <w:szCs w:val="28"/>
        </w:rPr>
        <w:t>а</w:t>
      </w:r>
    </w:p>
    <w:p w:rsidR="003E197D" w:rsidRDefault="003E197D" w:rsidP="00F62EDB">
      <w:pPr>
        <w:spacing w:line="230" w:lineRule="auto"/>
        <w:ind w:firstLine="709"/>
        <w:jc w:val="both"/>
        <w:rPr>
          <w:sz w:val="28"/>
          <w:szCs w:val="28"/>
        </w:rPr>
      </w:pPr>
    </w:p>
    <w:p w:rsidR="003E197D" w:rsidRDefault="003E197D" w:rsidP="00F62EDB">
      <w:pPr>
        <w:spacing w:line="230" w:lineRule="auto"/>
        <w:ind w:firstLine="709"/>
        <w:jc w:val="both"/>
        <w:rPr>
          <w:sz w:val="28"/>
          <w:szCs w:val="28"/>
        </w:rPr>
      </w:pPr>
      <w:r>
        <w:rPr>
          <w:sz w:val="28"/>
          <w:szCs w:val="28"/>
        </w:rPr>
        <w:t>Электромагнитные составляющие</w:t>
      </w:r>
      <w:r w:rsidRPr="003E197D">
        <w:rPr>
          <w:sz w:val="28"/>
          <w:szCs w:val="28"/>
        </w:rPr>
        <w:t xml:space="preserve"> </w:t>
      </w:r>
      <w:r>
        <w:rPr>
          <w:sz w:val="28"/>
          <w:szCs w:val="28"/>
        </w:rPr>
        <w:t>МПО, присутствующие в уравн</w:t>
      </w:r>
      <w:r>
        <w:rPr>
          <w:sz w:val="28"/>
          <w:szCs w:val="28"/>
        </w:rPr>
        <w:t>е</w:t>
      </w:r>
      <w:r>
        <w:rPr>
          <w:sz w:val="28"/>
          <w:szCs w:val="28"/>
        </w:rPr>
        <w:t>ниях Пуассона (11</w:t>
      </w:r>
      <w:r w:rsidR="004A6E24">
        <w:rPr>
          <w:sz w:val="28"/>
          <w:szCs w:val="28"/>
        </w:rPr>
        <w:t>)</w:t>
      </w:r>
      <w:r>
        <w:rPr>
          <w:sz w:val="28"/>
          <w:szCs w:val="28"/>
        </w:rPr>
        <w:t xml:space="preserve">, </w:t>
      </w:r>
      <w:r w:rsidR="004A6E24">
        <w:rPr>
          <w:sz w:val="28"/>
          <w:szCs w:val="28"/>
        </w:rPr>
        <w:t>(</w:t>
      </w:r>
      <w:r>
        <w:rPr>
          <w:sz w:val="28"/>
          <w:szCs w:val="28"/>
        </w:rPr>
        <w:t>12) в виде сумм, могут быть сведены к нулю путем э</w:t>
      </w:r>
      <w:r>
        <w:rPr>
          <w:sz w:val="28"/>
          <w:szCs w:val="28"/>
        </w:rPr>
        <w:t>к</w:t>
      </w:r>
      <w:r>
        <w:rPr>
          <w:sz w:val="28"/>
          <w:szCs w:val="28"/>
        </w:rPr>
        <w:t>ранирования источников</w:t>
      </w:r>
      <w:r w:rsidR="00B0529B">
        <w:rPr>
          <w:sz w:val="28"/>
          <w:szCs w:val="28"/>
        </w:rPr>
        <w:t xml:space="preserve"> помех</w:t>
      </w:r>
      <w:r w:rsidR="004A6E24">
        <w:rPr>
          <w:sz w:val="28"/>
          <w:szCs w:val="28"/>
        </w:rPr>
        <w:t xml:space="preserve"> (</w:t>
      </w:r>
      <w:r w:rsidR="004A6E24" w:rsidRPr="002B534F">
        <w:rPr>
          <w:position w:val="-12"/>
          <w:sz w:val="28"/>
          <w:szCs w:val="28"/>
          <w:lang w:val="en-US"/>
        </w:rPr>
        <w:object w:dxaOrig="540" w:dyaOrig="380">
          <v:shape id="_x0000_i1128" type="#_x0000_t75" style="width:32.65pt;height:22.6pt" o:ole="">
            <v:imagedata r:id="rId269" o:title=""/>
          </v:shape>
          <o:OLEObject Type="Embed" ProgID="Equation.3" ShapeID="_x0000_i1128" DrawAspect="Content" ObjectID="_1591189435" r:id="rId270"/>
        </w:object>
      </w:r>
      <w:r w:rsidR="004A6E24" w:rsidRPr="00B0529B">
        <w:rPr>
          <w:sz w:val="28"/>
          <w:szCs w:val="28"/>
        </w:rPr>
        <w:t xml:space="preserve"> =</w:t>
      </w:r>
      <w:r w:rsidR="004A6E24">
        <w:rPr>
          <w:sz w:val="28"/>
          <w:szCs w:val="28"/>
        </w:rPr>
        <w:t xml:space="preserve"> 0)</w:t>
      </w:r>
      <w:r w:rsidR="00B0529B">
        <w:rPr>
          <w:sz w:val="28"/>
          <w:szCs w:val="28"/>
        </w:rPr>
        <w:t>.</w:t>
      </w:r>
    </w:p>
    <w:p w:rsidR="00D83F3D" w:rsidRDefault="003E197D" w:rsidP="00F62EDB">
      <w:pPr>
        <w:spacing w:line="230" w:lineRule="auto"/>
        <w:ind w:firstLine="709"/>
        <w:jc w:val="both"/>
        <w:rPr>
          <w:sz w:val="28"/>
          <w:szCs w:val="28"/>
        </w:rPr>
      </w:pPr>
      <w:r>
        <w:rPr>
          <w:sz w:val="28"/>
          <w:szCs w:val="28"/>
        </w:rPr>
        <w:t xml:space="preserve">Если по конструктивным соображениям экранирование </w:t>
      </w:r>
      <w:r w:rsidRPr="00B0529B">
        <w:rPr>
          <w:sz w:val="28"/>
          <w:szCs w:val="28"/>
        </w:rPr>
        <w:t>ЭМ</w:t>
      </w:r>
      <w:r w:rsidR="00B0529B" w:rsidRPr="00B0529B">
        <w:rPr>
          <w:sz w:val="28"/>
          <w:szCs w:val="28"/>
        </w:rPr>
        <w:t>И</w:t>
      </w:r>
      <w:r w:rsidRPr="00B0529B">
        <w:rPr>
          <w:sz w:val="28"/>
          <w:szCs w:val="28"/>
        </w:rPr>
        <w:t xml:space="preserve"> помех выполнить невозможно, то в содержание объектовой калибровки МИМ следует включить операции идентификации </w:t>
      </w:r>
      <w:r w:rsidR="00B0529B" w:rsidRPr="00B0529B">
        <w:rPr>
          <w:sz w:val="28"/>
          <w:szCs w:val="28"/>
        </w:rPr>
        <w:t>их параметров</w:t>
      </w:r>
      <w:r w:rsidR="00D83F3D" w:rsidRPr="00D83F3D">
        <w:rPr>
          <w:sz w:val="28"/>
          <w:szCs w:val="28"/>
        </w:rPr>
        <w:t xml:space="preserve"> </w:t>
      </w:r>
      <w:r w:rsidR="00D83F3D">
        <w:rPr>
          <w:sz w:val="28"/>
          <w:szCs w:val="28"/>
        </w:rPr>
        <w:t>и настройку вычислителя.</w:t>
      </w:r>
      <w:r w:rsidR="00D83F3D" w:rsidRPr="00D83F3D">
        <w:rPr>
          <w:sz w:val="28"/>
          <w:szCs w:val="28"/>
        </w:rPr>
        <w:t xml:space="preserve"> </w:t>
      </w:r>
      <w:r w:rsidR="00D83F3D">
        <w:rPr>
          <w:sz w:val="28"/>
          <w:szCs w:val="28"/>
        </w:rPr>
        <w:t>Причем</w:t>
      </w:r>
      <w:r w:rsidRPr="00B0529B">
        <w:rPr>
          <w:sz w:val="28"/>
          <w:szCs w:val="28"/>
        </w:rPr>
        <w:t xml:space="preserve"> </w:t>
      </w:r>
      <w:r w:rsidR="00D83F3D" w:rsidRPr="00B0529B">
        <w:rPr>
          <w:sz w:val="28"/>
          <w:szCs w:val="28"/>
        </w:rPr>
        <w:t xml:space="preserve">операции идентификации </w:t>
      </w:r>
      <w:r>
        <w:rPr>
          <w:sz w:val="28"/>
          <w:szCs w:val="28"/>
        </w:rPr>
        <w:t>выполня</w:t>
      </w:r>
      <w:r w:rsidR="00D83F3D">
        <w:rPr>
          <w:sz w:val="28"/>
          <w:szCs w:val="28"/>
        </w:rPr>
        <w:t>ют в два этапа:</w:t>
      </w:r>
      <w:r w:rsidR="00D83F3D" w:rsidRPr="00D83F3D">
        <w:rPr>
          <w:sz w:val="28"/>
          <w:szCs w:val="28"/>
        </w:rPr>
        <w:t xml:space="preserve"> </w:t>
      </w:r>
    </w:p>
    <w:p w:rsidR="00D83F3D" w:rsidRDefault="003E197D" w:rsidP="00FA1750">
      <w:pPr>
        <w:pageBreakBefore/>
        <w:numPr>
          <w:ilvl w:val="0"/>
          <w:numId w:val="23"/>
        </w:numPr>
        <w:tabs>
          <w:tab w:val="left" w:pos="993"/>
        </w:tabs>
        <w:spacing w:line="247" w:lineRule="auto"/>
        <w:ind w:left="0" w:firstLine="709"/>
        <w:jc w:val="both"/>
        <w:rPr>
          <w:sz w:val="28"/>
          <w:szCs w:val="28"/>
        </w:rPr>
      </w:pPr>
      <w:r w:rsidRPr="00D83F3D">
        <w:rPr>
          <w:sz w:val="28"/>
          <w:szCs w:val="28"/>
        </w:rPr>
        <w:lastRenderedPageBreak/>
        <w:t>снимают м</w:t>
      </w:r>
      <w:r>
        <w:rPr>
          <w:sz w:val="28"/>
          <w:szCs w:val="28"/>
        </w:rPr>
        <w:t>агнито-электрич</w:t>
      </w:r>
      <w:r w:rsidR="00B0529B">
        <w:rPr>
          <w:sz w:val="28"/>
          <w:szCs w:val="28"/>
        </w:rPr>
        <w:t>еские</w:t>
      </w:r>
      <w:r>
        <w:rPr>
          <w:sz w:val="28"/>
          <w:szCs w:val="28"/>
        </w:rPr>
        <w:t xml:space="preserve"> </w:t>
      </w:r>
      <w:proofErr w:type="spellStart"/>
      <w:r w:rsidR="00B0529B" w:rsidRPr="00B0529B">
        <w:rPr>
          <w:b/>
          <w:sz w:val="28"/>
          <w:szCs w:val="28"/>
          <w:lang w:val="en-US"/>
        </w:rPr>
        <w:t>m</w:t>
      </w:r>
      <w:r w:rsidR="00B0529B" w:rsidRPr="00B0529B">
        <w:rPr>
          <w:i/>
          <w:sz w:val="28"/>
          <w:szCs w:val="28"/>
          <w:vertAlign w:val="subscript"/>
          <w:lang w:val="en-US"/>
        </w:rPr>
        <w:t>j</w:t>
      </w:r>
      <w:proofErr w:type="spellEnd"/>
      <w:r w:rsidR="00B0529B" w:rsidRPr="00B0529B">
        <w:rPr>
          <w:sz w:val="28"/>
          <w:szCs w:val="28"/>
        </w:rPr>
        <w:t>(</w:t>
      </w:r>
      <w:proofErr w:type="spellStart"/>
      <w:r w:rsidR="00B0529B" w:rsidRPr="00B0529B">
        <w:rPr>
          <w:i/>
          <w:sz w:val="28"/>
          <w:szCs w:val="28"/>
          <w:lang w:val="en-US"/>
        </w:rPr>
        <w:t>I</w:t>
      </w:r>
      <w:r w:rsidR="00B0529B" w:rsidRPr="00B0529B">
        <w:rPr>
          <w:i/>
          <w:sz w:val="28"/>
          <w:szCs w:val="28"/>
          <w:vertAlign w:val="subscript"/>
          <w:lang w:val="en-US"/>
        </w:rPr>
        <w:t>j</w:t>
      </w:r>
      <w:proofErr w:type="spellEnd"/>
      <w:r w:rsidR="00B0529B">
        <w:rPr>
          <w:sz w:val="28"/>
          <w:szCs w:val="28"/>
        </w:rPr>
        <w:t>,</w:t>
      </w:r>
      <w:r w:rsidR="00B0529B">
        <w:rPr>
          <w:sz w:val="28"/>
          <w:szCs w:val="28"/>
        </w:rPr>
        <w:sym w:font="Symbol" w:char="F063"/>
      </w:r>
      <w:r w:rsidR="00B0529B" w:rsidRPr="00B0529B">
        <w:rPr>
          <w:i/>
          <w:sz w:val="28"/>
          <w:szCs w:val="28"/>
          <w:vertAlign w:val="subscript"/>
          <w:lang w:val="en-US"/>
        </w:rPr>
        <w:t>j</w:t>
      </w:r>
      <w:r w:rsidR="00B0529B" w:rsidRPr="00B0529B">
        <w:rPr>
          <w:sz w:val="28"/>
          <w:szCs w:val="28"/>
        </w:rPr>
        <w:t>,</w:t>
      </w:r>
      <w:r w:rsidR="00B0529B">
        <w:rPr>
          <w:sz w:val="28"/>
          <w:szCs w:val="28"/>
        </w:rPr>
        <w:sym w:font="Symbol" w:char="F068"/>
      </w:r>
      <w:r w:rsidR="00B0529B" w:rsidRPr="00B0529B">
        <w:rPr>
          <w:i/>
          <w:sz w:val="28"/>
          <w:szCs w:val="28"/>
          <w:vertAlign w:val="subscript"/>
          <w:lang w:val="en-US"/>
        </w:rPr>
        <w:t>j</w:t>
      </w:r>
      <w:r w:rsidR="00B0529B" w:rsidRPr="00B0529B">
        <w:rPr>
          <w:sz w:val="28"/>
          <w:szCs w:val="28"/>
        </w:rPr>
        <w:t xml:space="preserve">) </w:t>
      </w:r>
      <w:r>
        <w:rPr>
          <w:sz w:val="28"/>
          <w:szCs w:val="28"/>
        </w:rPr>
        <w:t>характеристи</w:t>
      </w:r>
      <w:r w:rsidR="00B0529B">
        <w:rPr>
          <w:sz w:val="28"/>
          <w:szCs w:val="28"/>
        </w:rPr>
        <w:t>ки</w:t>
      </w:r>
      <w:r>
        <w:rPr>
          <w:sz w:val="28"/>
          <w:szCs w:val="28"/>
        </w:rPr>
        <w:t xml:space="preserve"> </w:t>
      </w:r>
      <w:r w:rsidR="00D83F3D">
        <w:rPr>
          <w:sz w:val="28"/>
          <w:szCs w:val="28"/>
        </w:rPr>
        <w:t>авт</w:t>
      </w:r>
      <w:r w:rsidR="00D83F3D">
        <w:rPr>
          <w:sz w:val="28"/>
          <w:szCs w:val="28"/>
        </w:rPr>
        <w:t>о</w:t>
      </w:r>
      <w:r w:rsidR="00D83F3D">
        <w:rPr>
          <w:sz w:val="28"/>
          <w:szCs w:val="28"/>
        </w:rPr>
        <w:t>номно в лабораторных условиях на специальных технологических устано</w:t>
      </w:r>
      <w:r w:rsidR="00D83F3D">
        <w:rPr>
          <w:sz w:val="28"/>
          <w:szCs w:val="28"/>
        </w:rPr>
        <w:t>в</w:t>
      </w:r>
      <w:r w:rsidR="00D83F3D">
        <w:rPr>
          <w:sz w:val="28"/>
          <w:szCs w:val="28"/>
        </w:rPr>
        <w:t>ках (без ПО), где</w:t>
      </w:r>
      <w:r>
        <w:rPr>
          <w:sz w:val="28"/>
          <w:szCs w:val="28"/>
        </w:rPr>
        <w:t xml:space="preserve"> </w:t>
      </w:r>
      <w:r w:rsidR="00D83F3D">
        <w:rPr>
          <w:sz w:val="28"/>
          <w:szCs w:val="28"/>
        </w:rPr>
        <w:sym w:font="Symbol" w:char="F063"/>
      </w:r>
      <w:r w:rsidR="00D83F3D" w:rsidRPr="00B0529B">
        <w:rPr>
          <w:i/>
          <w:sz w:val="28"/>
          <w:szCs w:val="28"/>
          <w:vertAlign w:val="subscript"/>
          <w:lang w:val="en-US"/>
        </w:rPr>
        <w:t>j</w:t>
      </w:r>
      <w:r w:rsidR="00D83F3D">
        <w:rPr>
          <w:sz w:val="28"/>
          <w:szCs w:val="28"/>
        </w:rPr>
        <w:t xml:space="preserve"> и </w:t>
      </w:r>
      <w:r w:rsidR="00D83F3D">
        <w:rPr>
          <w:sz w:val="28"/>
          <w:szCs w:val="28"/>
        </w:rPr>
        <w:sym w:font="Symbol" w:char="F068"/>
      </w:r>
      <w:r w:rsidR="00D83F3D" w:rsidRPr="00B0529B">
        <w:rPr>
          <w:i/>
          <w:sz w:val="28"/>
          <w:szCs w:val="28"/>
          <w:vertAlign w:val="subscript"/>
          <w:lang w:val="en-US"/>
        </w:rPr>
        <w:t>j</w:t>
      </w:r>
      <w:r w:rsidR="00D83F3D">
        <w:rPr>
          <w:sz w:val="28"/>
          <w:szCs w:val="28"/>
        </w:rPr>
        <w:t xml:space="preserve"> углы ориентации ЭМИ;</w:t>
      </w:r>
      <w:r w:rsidR="00D83F3D" w:rsidRPr="00D83F3D">
        <w:rPr>
          <w:sz w:val="28"/>
          <w:szCs w:val="28"/>
        </w:rPr>
        <w:t xml:space="preserve"> </w:t>
      </w:r>
    </w:p>
    <w:p w:rsidR="003E197D" w:rsidRDefault="00D83F3D" w:rsidP="00FA1750">
      <w:pPr>
        <w:numPr>
          <w:ilvl w:val="0"/>
          <w:numId w:val="23"/>
        </w:numPr>
        <w:tabs>
          <w:tab w:val="left" w:pos="993"/>
        </w:tabs>
        <w:spacing w:line="247" w:lineRule="auto"/>
        <w:ind w:left="0" w:firstLine="709"/>
        <w:jc w:val="both"/>
        <w:rPr>
          <w:sz w:val="28"/>
          <w:szCs w:val="28"/>
        </w:rPr>
      </w:pPr>
      <w:r>
        <w:rPr>
          <w:sz w:val="28"/>
          <w:szCs w:val="28"/>
        </w:rPr>
        <w:t xml:space="preserve">определяют координаты </w:t>
      </w:r>
      <w:proofErr w:type="spellStart"/>
      <w:r>
        <w:rPr>
          <w:b/>
          <w:sz w:val="28"/>
          <w:szCs w:val="28"/>
          <w:lang w:val="en-US"/>
        </w:rPr>
        <w:t>r</w:t>
      </w:r>
      <w:r w:rsidRPr="00B0529B">
        <w:rPr>
          <w:i/>
          <w:sz w:val="28"/>
          <w:szCs w:val="28"/>
          <w:vertAlign w:val="subscript"/>
          <w:lang w:val="en-US"/>
        </w:rPr>
        <w:t>j</w:t>
      </w:r>
      <w:proofErr w:type="spellEnd"/>
      <w:r w:rsidRPr="00D83F3D">
        <w:rPr>
          <w:sz w:val="28"/>
          <w:szCs w:val="28"/>
        </w:rPr>
        <w:t xml:space="preserve"> = [</w:t>
      </w:r>
      <w:proofErr w:type="spellStart"/>
      <w:r>
        <w:rPr>
          <w:i/>
          <w:sz w:val="28"/>
          <w:szCs w:val="28"/>
          <w:lang w:val="en-US"/>
        </w:rPr>
        <w:t>x</w:t>
      </w:r>
      <w:r w:rsidRPr="00B0529B">
        <w:rPr>
          <w:i/>
          <w:sz w:val="28"/>
          <w:szCs w:val="28"/>
          <w:vertAlign w:val="subscript"/>
          <w:lang w:val="en-US"/>
        </w:rPr>
        <w:t>j</w:t>
      </w:r>
      <w:proofErr w:type="spellEnd"/>
      <w:r w:rsidRPr="00D83F3D">
        <w:rPr>
          <w:sz w:val="28"/>
          <w:szCs w:val="28"/>
        </w:rPr>
        <w:t xml:space="preserve">   </w:t>
      </w:r>
      <w:proofErr w:type="spellStart"/>
      <w:r w:rsidRPr="00D83F3D">
        <w:rPr>
          <w:i/>
          <w:sz w:val="28"/>
          <w:szCs w:val="28"/>
          <w:lang w:val="en-US"/>
        </w:rPr>
        <w:t>y</w:t>
      </w:r>
      <w:r w:rsidRPr="00B0529B">
        <w:rPr>
          <w:i/>
          <w:sz w:val="28"/>
          <w:szCs w:val="28"/>
          <w:vertAlign w:val="subscript"/>
          <w:lang w:val="en-US"/>
        </w:rPr>
        <w:t>j</w:t>
      </w:r>
      <w:proofErr w:type="spellEnd"/>
      <w:r w:rsidRPr="00D83F3D">
        <w:rPr>
          <w:sz w:val="28"/>
          <w:szCs w:val="28"/>
        </w:rPr>
        <w:t xml:space="preserve">   </w:t>
      </w:r>
      <w:proofErr w:type="spellStart"/>
      <w:r w:rsidRPr="00D83F3D">
        <w:rPr>
          <w:i/>
          <w:sz w:val="28"/>
          <w:szCs w:val="28"/>
          <w:lang w:val="en-US"/>
        </w:rPr>
        <w:t>z</w:t>
      </w:r>
      <w:r w:rsidRPr="00B0529B">
        <w:rPr>
          <w:i/>
          <w:sz w:val="28"/>
          <w:szCs w:val="28"/>
          <w:vertAlign w:val="subscript"/>
          <w:lang w:val="en-US"/>
        </w:rPr>
        <w:t>j</w:t>
      </w:r>
      <w:proofErr w:type="spellEnd"/>
      <w:r w:rsidRPr="00D83F3D">
        <w:rPr>
          <w:sz w:val="28"/>
          <w:szCs w:val="28"/>
        </w:rPr>
        <w:t>]</w:t>
      </w:r>
      <w:r w:rsidRPr="00B0529B">
        <w:rPr>
          <w:sz w:val="28"/>
          <w:szCs w:val="28"/>
        </w:rPr>
        <w:t xml:space="preserve"> </w:t>
      </w:r>
      <w:r>
        <w:rPr>
          <w:sz w:val="28"/>
          <w:szCs w:val="28"/>
        </w:rPr>
        <w:t>установки ЭМИ на</w:t>
      </w:r>
      <w:r w:rsidR="003E197D">
        <w:rPr>
          <w:sz w:val="28"/>
          <w:szCs w:val="28"/>
        </w:rPr>
        <w:t xml:space="preserve"> объекте</w:t>
      </w:r>
      <w:r w:rsidR="004110D3">
        <w:rPr>
          <w:sz w:val="28"/>
          <w:szCs w:val="28"/>
        </w:rPr>
        <w:t>.</w:t>
      </w:r>
      <w:r w:rsidR="003E197D">
        <w:rPr>
          <w:sz w:val="28"/>
          <w:szCs w:val="28"/>
        </w:rPr>
        <w:t xml:space="preserve"> </w:t>
      </w:r>
    </w:p>
    <w:p w:rsidR="003E197D" w:rsidRPr="00736CD1" w:rsidRDefault="003E197D" w:rsidP="00F62EDB">
      <w:pPr>
        <w:spacing w:line="247" w:lineRule="auto"/>
        <w:ind w:firstLine="709"/>
        <w:jc w:val="both"/>
        <w:rPr>
          <w:sz w:val="28"/>
          <w:szCs w:val="28"/>
        </w:rPr>
      </w:pPr>
      <w:r>
        <w:rPr>
          <w:sz w:val="28"/>
          <w:szCs w:val="28"/>
        </w:rPr>
        <w:t>Технологические установки позволя</w:t>
      </w:r>
      <w:r w:rsidR="00736CD1">
        <w:rPr>
          <w:sz w:val="28"/>
          <w:szCs w:val="28"/>
        </w:rPr>
        <w:t>ют задавать и регистрировать т</w:t>
      </w:r>
      <w:r w:rsidR="00736CD1">
        <w:rPr>
          <w:sz w:val="28"/>
          <w:szCs w:val="28"/>
        </w:rPr>
        <w:t>о</w:t>
      </w:r>
      <w:r w:rsidRPr="00736CD1">
        <w:rPr>
          <w:sz w:val="28"/>
          <w:szCs w:val="28"/>
        </w:rPr>
        <w:t xml:space="preserve">ки </w:t>
      </w:r>
      <w:proofErr w:type="spellStart"/>
      <w:r w:rsidR="00736CD1" w:rsidRPr="00736CD1">
        <w:rPr>
          <w:i/>
          <w:sz w:val="28"/>
          <w:szCs w:val="28"/>
          <w:lang w:val="en-US"/>
        </w:rPr>
        <w:t>I</w:t>
      </w:r>
      <w:r w:rsidRPr="00736CD1">
        <w:rPr>
          <w:i/>
          <w:sz w:val="28"/>
          <w:szCs w:val="28"/>
          <w:vertAlign w:val="subscript"/>
          <w:lang w:val="en-US"/>
        </w:rPr>
        <w:t>j</w:t>
      </w:r>
      <w:proofErr w:type="spellEnd"/>
      <w:r w:rsidRPr="00736CD1">
        <w:rPr>
          <w:sz w:val="28"/>
          <w:szCs w:val="28"/>
          <w:vertAlign w:val="subscript"/>
        </w:rPr>
        <w:t xml:space="preserve"> </w:t>
      </w:r>
      <w:r w:rsidRPr="00736CD1">
        <w:rPr>
          <w:sz w:val="28"/>
          <w:szCs w:val="28"/>
        </w:rPr>
        <w:t xml:space="preserve"> и углы ориентации </w:t>
      </w:r>
      <w:r w:rsidR="00736CD1" w:rsidRPr="00736CD1">
        <w:rPr>
          <w:sz w:val="28"/>
          <w:szCs w:val="28"/>
        </w:rPr>
        <w:sym w:font="Symbol" w:char="F063"/>
      </w:r>
      <w:r w:rsidR="00736CD1" w:rsidRPr="00736CD1">
        <w:rPr>
          <w:i/>
          <w:sz w:val="28"/>
          <w:szCs w:val="28"/>
          <w:vertAlign w:val="subscript"/>
          <w:lang w:val="en-US"/>
        </w:rPr>
        <w:t>j</w:t>
      </w:r>
      <w:r w:rsidR="00736CD1" w:rsidRPr="00736CD1">
        <w:rPr>
          <w:sz w:val="28"/>
          <w:szCs w:val="28"/>
        </w:rPr>
        <w:t xml:space="preserve"> и </w:t>
      </w:r>
      <w:r w:rsidR="00736CD1" w:rsidRPr="00736CD1">
        <w:rPr>
          <w:sz w:val="28"/>
          <w:szCs w:val="28"/>
        </w:rPr>
        <w:sym w:font="Symbol" w:char="F068"/>
      </w:r>
      <w:r w:rsidR="00736CD1" w:rsidRPr="00736CD1">
        <w:rPr>
          <w:i/>
          <w:sz w:val="28"/>
          <w:szCs w:val="28"/>
          <w:vertAlign w:val="subscript"/>
          <w:lang w:val="en-US"/>
        </w:rPr>
        <w:t>j</w:t>
      </w:r>
      <w:r w:rsidR="00736CD1" w:rsidRPr="00736CD1">
        <w:rPr>
          <w:sz w:val="28"/>
          <w:szCs w:val="28"/>
        </w:rPr>
        <w:t xml:space="preserve"> </w:t>
      </w:r>
      <w:r w:rsidRPr="00736CD1">
        <w:rPr>
          <w:sz w:val="28"/>
          <w:szCs w:val="28"/>
        </w:rPr>
        <w:t>магнитной оси ЭМИ, а также измерять с п</w:t>
      </w:r>
      <w:r w:rsidRPr="00736CD1">
        <w:rPr>
          <w:sz w:val="28"/>
          <w:szCs w:val="28"/>
        </w:rPr>
        <w:t>о</w:t>
      </w:r>
      <w:r w:rsidRPr="00736CD1">
        <w:rPr>
          <w:sz w:val="28"/>
          <w:szCs w:val="28"/>
        </w:rPr>
        <w:t xml:space="preserve">мощью </w:t>
      </w:r>
      <w:r w:rsidR="00736CD1" w:rsidRPr="00736CD1">
        <w:rPr>
          <w:sz w:val="28"/>
          <w:szCs w:val="28"/>
        </w:rPr>
        <w:t>ТБ</w:t>
      </w:r>
      <w:r w:rsidRPr="00736CD1">
        <w:rPr>
          <w:sz w:val="28"/>
          <w:szCs w:val="28"/>
        </w:rPr>
        <w:t>М</w:t>
      </w:r>
      <w:r w:rsidR="00736CD1" w:rsidRPr="00736CD1">
        <w:rPr>
          <w:sz w:val="28"/>
          <w:szCs w:val="28"/>
        </w:rPr>
        <w:t xml:space="preserve"> вектор </w:t>
      </w:r>
      <w:r w:rsidR="00736CD1" w:rsidRPr="00736CD1">
        <w:rPr>
          <w:position w:val="-12"/>
          <w:sz w:val="28"/>
          <w:szCs w:val="28"/>
          <w:lang w:val="en-US"/>
        </w:rPr>
        <w:object w:dxaOrig="540" w:dyaOrig="380">
          <v:shape id="_x0000_i1129" type="#_x0000_t75" style="width:32.65pt;height:22.6pt" o:ole="">
            <v:imagedata r:id="rId269" o:title=""/>
          </v:shape>
          <o:OLEObject Type="Embed" ProgID="Equation.3" ShapeID="_x0000_i1129" DrawAspect="Content" ObjectID="_1591189436" r:id="rId271"/>
        </w:object>
      </w:r>
      <w:r w:rsidRPr="00736CD1">
        <w:rPr>
          <w:sz w:val="28"/>
          <w:szCs w:val="28"/>
        </w:rPr>
        <w:t xml:space="preserve">. </w:t>
      </w:r>
    </w:p>
    <w:p w:rsidR="003E197D" w:rsidRPr="006C5A11" w:rsidRDefault="00736CD1" w:rsidP="00F62EDB">
      <w:pPr>
        <w:spacing w:line="247" w:lineRule="auto"/>
        <w:ind w:firstLine="709"/>
        <w:jc w:val="both"/>
        <w:rPr>
          <w:sz w:val="28"/>
          <w:szCs w:val="28"/>
        </w:rPr>
      </w:pPr>
      <w:r>
        <w:rPr>
          <w:sz w:val="28"/>
          <w:szCs w:val="28"/>
        </w:rPr>
        <w:t>В соответствии с законом Био–</w:t>
      </w:r>
      <w:r w:rsidR="003E197D">
        <w:rPr>
          <w:sz w:val="28"/>
          <w:szCs w:val="28"/>
        </w:rPr>
        <w:t>Савара</w:t>
      </w:r>
      <w:r>
        <w:rPr>
          <w:sz w:val="28"/>
          <w:szCs w:val="28"/>
        </w:rPr>
        <w:t>–</w:t>
      </w:r>
      <w:r w:rsidR="003E197D">
        <w:rPr>
          <w:sz w:val="28"/>
          <w:szCs w:val="28"/>
        </w:rPr>
        <w:t xml:space="preserve">Лааласа </w:t>
      </w:r>
      <w:r>
        <w:rPr>
          <w:sz w:val="28"/>
          <w:szCs w:val="28"/>
        </w:rPr>
        <w:t>можно з</w:t>
      </w:r>
      <w:r w:rsidR="003E197D">
        <w:rPr>
          <w:sz w:val="28"/>
          <w:szCs w:val="28"/>
        </w:rPr>
        <w:t xml:space="preserve">аписать </w:t>
      </w:r>
      <w:r w:rsidRPr="006C5A11">
        <w:rPr>
          <w:sz w:val="28"/>
          <w:szCs w:val="28"/>
        </w:rPr>
        <w:t>[8</w:t>
      </w:r>
      <w:r w:rsidR="00B552DF">
        <w:rPr>
          <w:sz w:val="28"/>
          <w:szCs w:val="28"/>
        </w:rPr>
        <w:t>]</w:t>
      </w:r>
      <w:r w:rsidR="003E197D" w:rsidRPr="006C5A11">
        <w:rPr>
          <w:sz w:val="28"/>
          <w:szCs w:val="28"/>
        </w:rPr>
        <w:t xml:space="preserve"> </w:t>
      </w:r>
    </w:p>
    <w:p w:rsidR="00736CD1" w:rsidRDefault="00736CD1" w:rsidP="00F62EDB">
      <w:pPr>
        <w:spacing w:line="247" w:lineRule="auto"/>
        <w:ind w:firstLine="709"/>
        <w:jc w:val="both"/>
        <w:rPr>
          <w:sz w:val="28"/>
          <w:szCs w:val="28"/>
        </w:rPr>
      </w:pPr>
    </w:p>
    <w:tbl>
      <w:tblPr>
        <w:tblW w:w="0" w:type="auto"/>
        <w:tblLook w:val="04A0"/>
      </w:tblPr>
      <w:tblGrid>
        <w:gridCol w:w="8661"/>
        <w:gridCol w:w="683"/>
      </w:tblGrid>
      <w:tr w:rsidR="00736CD1" w:rsidRPr="00AC6A8B" w:rsidTr="00930FFE">
        <w:tc>
          <w:tcPr>
            <w:tcW w:w="8661" w:type="dxa"/>
          </w:tcPr>
          <w:p w:rsidR="00736CD1" w:rsidRPr="006C5A11" w:rsidRDefault="00C96423" w:rsidP="00F62EDB">
            <w:pPr>
              <w:spacing w:line="247" w:lineRule="auto"/>
              <w:jc w:val="center"/>
              <w:rPr>
                <w:lang w:val="en-US"/>
              </w:rPr>
            </w:pPr>
            <w:r w:rsidRPr="0058419D">
              <w:rPr>
                <w:position w:val="-14"/>
              </w:rPr>
              <w:object w:dxaOrig="1920" w:dyaOrig="400">
                <v:shape id="_x0000_i1130" type="#_x0000_t75" style="width:113.85pt;height:25.1pt" o:ole="">
                  <v:imagedata r:id="rId272" o:title=""/>
                </v:shape>
                <o:OLEObject Type="Embed" ProgID="Equation.3" ShapeID="_x0000_i1130" DrawAspect="Content" ObjectID="_1591189437" r:id="rId273"/>
              </w:object>
            </w:r>
            <w:r w:rsidR="00736CD1" w:rsidRPr="006C5A11">
              <w:rPr>
                <w:sz w:val="28"/>
                <w:szCs w:val="28"/>
                <w:lang w:val="en-US"/>
              </w:rPr>
              <w:t>,</w:t>
            </w:r>
          </w:p>
          <w:p w:rsidR="00736CD1" w:rsidRPr="006C5A11" w:rsidRDefault="006C5A11" w:rsidP="00F62EDB">
            <w:pPr>
              <w:spacing w:line="247" w:lineRule="auto"/>
              <w:jc w:val="center"/>
              <w:rPr>
                <w:lang w:val="en-US"/>
              </w:rPr>
            </w:pPr>
            <w:r w:rsidRPr="006C5A11">
              <w:rPr>
                <w:position w:val="-38"/>
              </w:rPr>
              <w:object w:dxaOrig="2200" w:dyaOrig="800">
                <v:shape id="_x0000_i1131" type="#_x0000_t75" style="width:130.6pt;height:46.9pt" o:ole="">
                  <v:imagedata r:id="rId274" o:title=""/>
                </v:shape>
                <o:OLEObject Type="Embed" ProgID="Equation.3" ShapeID="_x0000_i1131" DrawAspect="Content" ObjectID="_1591189438" r:id="rId275"/>
              </w:object>
            </w:r>
            <w:r w:rsidR="00736CD1" w:rsidRPr="006C5A11">
              <w:rPr>
                <w:position w:val="10"/>
                <w:sz w:val="28"/>
                <w:szCs w:val="28"/>
                <w:lang w:val="en-US"/>
              </w:rPr>
              <w:t>,</w:t>
            </w:r>
          </w:p>
          <w:p w:rsidR="00736CD1" w:rsidRPr="006C5A11" w:rsidRDefault="006C5A11" w:rsidP="00F62EDB">
            <w:pPr>
              <w:spacing w:line="247" w:lineRule="auto"/>
              <w:jc w:val="center"/>
              <w:rPr>
                <w:sz w:val="28"/>
                <w:szCs w:val="28"/>
                <w:lang w:val="en-US"/>
              </w:rPr>
            </w:pPr>
            <w:r w:rsidRPr="0058419D">
              <w:rPr>
                <w:position w:val="-14"/>
              </w:rPr>
              <w:object w:dxaOrig="2260" w:dyaOrig="420">
                <v:shape id="_x0000_i1132" type="#_x0000_t75" style="width:135.65pt;height:25.1pt" o:ole="">
                  <v:imagedata r:id="rId276" o:title=""/>
                </v:shape>
                <o:OLEObject Type="Embed" ProgID="Equation.3" ShapeID="_x0000_i1132" DrawAspect="Content" ObjectID="_1591189439" r:id="rId277"/>
              </w:object>
            </w:r>
            <w:r w:rsidR="00736CD1" w:rsidRPr="006C5A11">
              <w:rPr>
                <w:sz w:val="28"/>
                <w:szCs w:val="28"/>
                <w:lang w:val="en-US"/>
              </w:rPr>
              <w:t>,</w:t>
            </w:r>
          </w:p>
          <w:p w:rsidR="006C5A11" w:rsidRDefault="006C5A11" w:rsidP="00F62EDB">
            <w:pPr>
              <w:spacing w:line="247" w:lineRule="auto"/>
              <w:jc w:val="center"/>
              <w:rPr>
                <w:sz w:val="28"/>
                <w:szCs w:val="28"/>
                <w:lang w:val="en-US"/>
              </w:rPr>
            </w:pPr>
            <w:proofErr w:type="spellStart"/>
            <w:r w:rsidRPr="006C5A11">
              <w:rPr>
                <w:i/>
                <w:sz w:val="28"/>
                <w:szCs w:val="28"/>
                <w:lang w:val="en-US"/>
              </w:rPr>
              <w:t>m</w:t>
            </w:r>
            <w:r w:rsidRPr="006C5A11">
              <w:rPr>
                <w:i/>
                <w:sz w:val="28"/>
                <w:szCs w:val="28"/>
                <w:vertAlign w:val="subscript"/>
                <w:lang w:val="en-US"/>
              </w:rPr>
              <w:t>xj</w:t>
            </w:r>
            <w:proofErr w:type="spellEnd"/>
            <w:r>
              <w:rPr>
                <w:sz w:val="28"/>
                <w:szCs w:val="28"/>
                <w:lang w:val="en-US"/>
              </w:rPr>
              <w:t xml:space="preserve"> = </w:t>
            </w:r>
            <w:proofErr w:type="spellStart"/>
            <w:r w:rsidRPr="006C5A11">
              <w:rPr>
                <w:i/>
                <w:sz w:val="28"/>
                <w:szCs w:val="28"/>
                <w:lang w:val="en-US"/>
              </w:rPr>
              <w:t>m</w:t>
            </w:r>
            <w:r w:rsidRPr="006C5A11">
              <w:rPr>
                <w:i/>
                <w:sz w:val="28"/>
                <w:szCs w:val="28"/>
                <w:vertAlign w:val="subscript"/>
                <w:lang w:val="en-US"/>
              </w:rPr>
              <w:t>j</w:t>
            </w:r>
            <w:proofErr w:type="spellEnd"/>
            <w:r>
              <w:rPr>
                <w:sz w:val="28"/>
                <w:szCs w:val="28"/>
                <w:lang w:val="en-US"/>
              </w:rPr>
              <w:sym w:font="Symbol" w:char="F0D7"/>
            </w:r>
            <w:proofErr w:type="spellStart"/>
            <w:r>
              <w:rPr>
                <w:sz w:val="28"/>
                <w:szCs w:val="28"/>
                <w:lang w:val="en-US"/>
              </w:rPr>
              <w:t>cos</w:t>
            </w:r>
            <w:proofErr w:type="spellEnd"/>
            <w:r>
              <w:rPr>
                <w:sz w:val="28"/>
                <w:szCs w:val="28"/>
                <w:lang w:val="en-US"/>
              </w:rPr>
              <w:sym w:font="Symbol" w:char="F063"/>
            </w:r>
            <w:r w:rsidRPr="006C5A11">
              <w:rPr>
                <w:i/>
                <w:sz w:val="28"/>
                <w:szCs w:val="28"/>
                <w:vertAlign w:val="subscript"/>
                <w:lang w:val="en-US"/>
              </w:rPr>
              <w:t>j</w:t>
            </w:r>
            <w:r>
              <w:rPr>
                <w:sz w:val="28"/>
                <w:szCs w:val="28"/>
                <w:lang w:val="en-US"/>
              </w:rPr>
              <w:sym w:font="Symbol" w:char="F0D7"/>
            </w:r>
            <w:proofErr w:type="spellStart"/>
            <w:r>
              <w:rPr>
                <w:sz w:val="28"/>
                <w:szCs w:val="28"/>
                <w:lang w:val="en-US"/>
              </w:rPr>
              <w:t>cos</w:t>
            </w:r>
            <w:proofErr w:type="spellEnd"/>
            <w:r>
              <w:rPr>
                <w:sz w:val="28"/>
                <w:szCs w:val="28"/>
                <w:lang w:val="en-US"/>
              </w:rPr>
              <w:sym w:font="Symbol" w:char="F068"/>
            </w:r>
            <w:r w:rsidRPr="006C5A11">
              <w:rPr>
                <w:i/>
                <w:sz w:val="28"/>
                <w:szCs w:val="28"/>
                <w:vertAlign w:val="subscript"/>
                <w:lang w:val="en-US"/>
              </w:rPr>
              <w:t>j</w:t>
            </w:r>
            <w:r>
              <w:rPr>
                <w:sz w:val="28"/>
                <w:szCs w:val="28"/>
                <w:lang w:val="en-US"/>
              </w:rPr>
              <w:t>,</w:t>
            </w:r>
          </w:p>
          <w:p w:rsidR="006C5A11" w:rsidRDefault="006C5A11" w:rsidP="00F62EDB">
            <w:pPr>
              <w:spacing w:line="247" w:lineRule="auto"/>
              <w:jc w:val="center"/>
              <w:rPr>
                <w:sz w:val="28"/>
                <w:szCs w:val="28"/>
                <w:lang w:val="en-US"/>
              </w:rPr>
            </w:pPr>
            <w:proofErr w:type="spellStart"/>
            <w:r w:rsidRPr="006C5A11">
              <w:rPr>
                <w:i/>
                <w:sz w:val="28"/>
                <w:szCs w:val="28"/>
                <w:lang w:val="en-US"/>
              </w:rPr>
              <w:t>m</w:t>
            </w:r>
            <w:r>
              <w:rPr>
                <w:i/>
                <w:sz w:val="28"/>
                <w:szCs w:val="28"/>
                <w:vertAlign w:val="subscript"/>
                <w:lang w:val="en-US"/>
              </w:rPr>
              <w:t>y</w:t>
            </w:r>
            <w:r w:rsidRPr="006C5A11">
              <w:rPr>
                <w:i/>
                <w:sz w:val="28"/>
                <w:szCs w:val="28"/>
                <w:vertAlign w:val="subscript"/>
                <w:lang w:val="en-US"/>
              </w:rPr>
              <w:t>j</w:t>
            </w:r>
            <w:proofErr w:type="spellEnd"/>
            <w:r>
              <w:rPr>
                <w:sz w:val="28"/>
                <w:szCs w:val="28"/>
                <w:lang w:val="en-US"/>
              </w:rPr>
              <w:t xml:space="preserve"> = </w:t>
            </w:r>
            <w:proofErr w:type="spellStart"/>
            <w:r w:rsidRPr="006C5A11">
              <w:rPr>
                <w:i/>
                <w:sz w:val="28"/>
                <w:szCs w:val="28"/>
                <w:lang w:val="en-US"/>
              </w:rPr>
              <w:t>m</w:t>
            </w:r>
            <w:r w:rsidRPr="006C5A11">
              <w:rPr>
                <w:i/>
                <w:sz w:val="28"/>
                <w:szCs w:val="28"/>
                <w:vertAlign w:val="subscript"/>
                <w:lang w:val="en-US"/>
              </w:rPr>
              <w:t>j</w:t>
            </w:r>
            <w:proofErr w:type="spellEnd"/>
            <w:r>
              <w:rPr>
                <w:sz w:val="28"/>
                <w:szCs w:val="28"/>
                <w:lang w:val="en-US"/>
              </w:rPr>
              <w:sym w:font="Symbol" w:char="F0D7"/>
            </w:r>
            <w:r>
              <w:rPr>
                <w:sz w:val="28"/>
                <w:szCs w:val="28"/>
                <w:lang w:val="en-US"/>
              </w:rPr>
              <w:t>sin</w:t>
            </w:r>
            <w:r>
              <w:rPr>
                <w:sz w:val="28"/>
                <w:szCs w:val="28"/>
                <w:lang w:val="en-US"/>
              </w:rPr>
              <w:sym w:font="Symbol" w:char="F068"/>
            </w:r>
            <w:r w:rsidRPr="006C5A11">
              <w:rPr>
                <w:i/>
                <w:sz w:val="28"/>
                <w:szCs w:val="28"/>
                <w:vertAlign w:val="subscript"/>
                <w:lang w:val="en-US"/>
              </w:rPr>
              <w:t>j</w:t>
            </w:r>
            <w:r>
              <w:rPr>
                <w:sz w:val="28"/>
                <w:szCs w:val="28"/>
                <w:lang w:val="en-US"/>
              </w:rPr>
              <w:t>,</w:t>
            </w:r>
          </w:p>
          <w:p w:rsidR="006C5A11" w:rsidRPr="006C5A11" w:rsidRDefault="006C5A11" w:rsidP="00F62EDB">
            <w:pPr>
              <w:spacing w:line="247" w:lineRule="auto"/>
              <w:jc w:val="center"/>
              <w:rPr>
                <w:sz w:val="28"/>
                <w:szCs w:val="28"/>
                <w:lang w:val="en-US"/>
              </w:rPr>
            </w:pPr>
            <w:proofErr w:type="spellStart"/>
            <w:r w:rsidRPr="006C5A11">
              <w:rPr>
                <w:i/>
                <w:sz w:val="28"/>
                <w:szCs w:val="28"/>
                <w:lang w:val="en-US"/>
              </w:rPr>
              <w:t>m</w:t>
            </w:r>
            <w:r>
              <w:rPr>
                <w:i/>
                <w:sz w:val="28"/>
                <w:szCs w:val="28"/>
                <w:vertAlign w:val="subscript"/>
                <w:lang w:val="en-US"/>
              </w:rPr>
              <w:t>z</w:t>
            </w:r>
            <w:r w:rsidRPr="006C5A11">
              <w:rPr>
                <w:i/>
                <w:sz w:val="28"/>
                <w:szCs w:val="28"/>
                <w:vertAlign w:val="subscript"/>
                <w:lang w:val="en-US"/>
              </w:rPr>
              <w:t>j</w:t>
            </w:r>
            <w:proofErr w:type="spellEnd"/>
            <w:r>
              <w:rPr>
                <w:sz w:val="28"/>
                <w:szCs w:val="28"/>
                <w:lang w:val="en-US"/>
              </w:rPr>
              <w:t xml:space="preserve"> = </w:t>
            </w:r>
            <w:proofErr w:type="spellStart"/>
            <w:r w:rsidRPr="006C5A11">
              <w:rPr>
                <w:i/>
                <w:sz w:val="28"/>
                <w:szCs w:val="28"/>
                <w:lang w:val="en-US"/>
              </w:rPr>
              <w:t>m</w:t>
            </w:r>
            <w:r w:rsidRPr="006C5A11">
              <w:rPr>
                <w:i/>
                <w:sz w:val="28"/>
                <w:szCs w:val="28"/>
                <w:vertAlign w:val="subscript"/>
                <w:lang w:val="en-US"/>
              </w:rPr>
              <w:t>j</w:t>
            </w:r>
            <w:proofErr w:type="spellEnd"/>
            <w:r>
              <w:rPr>
                <w:sz w:val="28"/>
                <w:szCs w:val="28"/>
                <w:lang w:val="en-US"/>
              </w:rPr>
              <w:sym w:font="Symbol" w:char="F0D7"/>
            </w:r>
            <w:r w:rsidR="00B423FD">
              <w:rPr>
                <w:sz w:val="28"/>
                <w:szCs w:val="28"/>
                <w:lang w:val="en-US"/>
              </w:rPr>
              <w:t>sin</w:t>
            </w:r>
            <w:r>
              <w:rPr>
                <w:sz w:val="28"/>
                <w:szCs w:val="28"/>
                <w:lang w:val="en-US"/>
              </w:rPr>
              <w:sym w:font="Symbol" w:char="F063"/>
            </w:r>
            <w:r w:rsidRPr="006C5A11">
              <w:rPr>
                <w:i/>
                <w:sz w:val="28"/>
                <w:szCs w:val="28"/>
                <w:vertAlign w:val="subscript"/>
                <w:lang w:val="en-US"/>
              </w:rPr>
              <w:t>j</w:t>
            </w:r>
            <w:r>
              <w:rPr>
                <w:sz w:val="28"/>
                <w:szCs w:val="28"/>
                <w:lang w:val="en-US"/>
              </w:rPr>
              <w:sym w:font="Symbol" w:char="F0D7"/>
            </w:r>
            <w:proofErr w:type="spellStart"/>
            <w:r>
              <w:rPr>
                <w:sz w:val="28"/>
                <w:szCs w:val="28"/>
                <w:lang w:val="en-US"/>
              </w:rPr>
              <w:t>cos</w:t>
            </w:r>
            <w:proofErr w:type="spellEnd"/>
            <w:r>
              <w:rPr>
                <w:sz w:val="28"/>
                <w:szCs w:val="28"/>
                <w:lang w:val="en-US"/>
              </w:rPr>
              <w:sym w:font="Symbol" w:char="F068"/>
            </w:r>
            <w:r w:rsidRPr="006C5A11">
              <w:rPr>
                <w:i/>
                <w:sz w:val="28"/>
                <w:szCs w:val="28"/>
                <w:vertAlign w:val="subscript"/>
                <w:lang w:val="en-US"/>
              </w:rPr>
              <w:t>j</w:t>
            </w:r>
            <w:r>
              <w:rPr>
                <w:sz w:val="28"/>
                <w:szCs w:val="28"/>
                <w:lang w:val="en-US"/>
              </w:rPr>
              <w:t>,</w:t>
            </w:r>
          </w:p>
        </w:tc>
        <w:tc>
          <w:tcPr>
            <w:tcW w:w="683" w:type="dxa"/>
            <w:vAlign w:val="center"/>
          </w:tcPr>
          <w:p w:rsidR="00736CD1" w:rsidRPr="00AC6A8B" w:rsidRDefault="00736CD1" w:rsidP="00F62EDB">
            <w:pPr>
              <w:spacing w:line="247" w:lineRule="auto"/>
              <w:jc w:val="right"/>
              <w:rPr>
                <w:sz w:val="28"/>
                <w:szCs w:val="28"/>
                <w:lang w:val="en-US"/>
              </w:rPr>
            </w:pPr>
            <w:r w:rsidRPr="00AC6A8B">
              <w:rPr>
                <w:sz w:val="28"/>
                <w:szCs w:val="28"/>
                <w:lang w:val="en-US"/>
              </w:rPr>
              <w:t>(</w:t>
            </w:r>
            <w:r w:rsidR="006C5A11">
              <w:rPr>
                <w:sz w:val="28"/>
                <w:szCs w:val="28"/>
              </w:rPr>
              <w:t>30</w:t>
            </w:r>
            <w:r w:rsidRPr="00AC6A8B">
              <w:rPr>
                <w:sz w:val="28"/>
                <w:szCs w:val="28"/>
                <w:lang w:val="en-US"/>
              </w:rPr>
              <w:t>)</w:t>
            </w:r>
          </w:p>
        </w:tc>
      </w:tr>
    </w:tbl>
    <w:p w:rsidR="00736CD1" w:rsidRDefault="00736CD1" w:rsidP="00F62EDB">
      <w:pPr>
        <w:spacing w:line="247" w:lineRule="auto"/>
        <w:ind w:firstLine="709"/>
        <w:jc w:val="both"/>
        <w:rPr>
          <w:sz w:val="28"/>
          <w:szCs w:val="28"/>
          <w:lang w:val="en-US"/>
        </w:rPr>
      </w:pPr>
    </w:p>
    <w:p w:rsidR="00B423FD" w:rsidRPr="00C96423" w:rsidRDefault="00B423FD" w:rsidP="00F62EDB">
      <w:pPr>
        <w:spacing w:line="247" w:lineRule="auto"/>
        <w:jc w:val="both"/>
        <w:rPr>
          <w:sz w:val="28"/>
          <w:szCs w:val="28"/>
        </w:rPr>
      </w:pPr>
      <w:r>
        <w:rPr>
          <w:sz w:val="28"/>
          <w:szCs w:val="28"/>
        </w:rPr>
        <w:t>где</w:t>
      </w:r>
      <w:r w:rsidRPr="00C96423">
        <w:rPr>
          <w:sz w:val="28"/>
          <w:szCs w:val="28"/>
        </w:rPr>
        <w:t xml:space="preserve"> </w:t>
      </w:r>
      <w:proofErr w:type="spellStart"/>
      <w:r w:rsidRPr="006C5A11">
        <w:rPr>
          <w:i/>
          <w:sz w:val="28"/>
          <w:szCs w:val="28"/>
          <w:lang w:val="en-US"/>
        </w:rPr>
        <w:t>m</w:t>
      </w:r>
      <w:r w:rsidRPr="006C5A11">
        <w:rPr>
          <w:i/>
          <w:sz w:val="28"/>
          <w:szCs w:val="28"/>
          <w:vertAlign w:val="subscript"/>
          <w:lang w:val="en-US"/>
        </w:rPr>
        <w:t>j</w:t>
      </w:r>
      <w:proofErr w:type="spellEnd"/>
      <w:r w:rsidRPr="00C96423">
        <w:rPr>
          <w:sz w:val="28"/>
          <w:szCs w:val="28"/>
        </w:rPr>
        <w:t xml:space="preserve"> – </w:t>
      </w:r>
      <w:r>
        <w:rPr>
          <w:sz w:val="28"/>
          <w:szCs w:val="28"/>
        </w:rPr>
        <w:t>модуль</w:t>
      </w:r>
      <w:r w:rsidRPr="00C96423">
        <w:rPr>
          <w:sz w:val="28"/>
          <w:szCs w:val="28"/>
        </w:rPr>
        <w:t xml:space="preserve"> </w:t>
      </w:r>
      <w:r>
        <w:rPr>
          <w:sz w:val="28"/>
          <w:szCs w:val="28"/>
        </w:rPr>
        <w:t>вектора</w:t>
      </w:r>
      <w:r w:rsidRPr="00C96423">
        <w:rPr>
          <w:sz w:val="28"/>
          <w:szCs w:val="28"/>
        </w:rPr>
        <w:t xml:space="preserve"> </w:t>
      </w:r>
      <w:proofErr w:type="spellStart"/>
      <w:r w:rsidRPr="00B423FD">
        <w:rPr>
          <w:b/>
          <w:sz w:val="28"/>
          <w:szCs w:val="28"/>
          <w:lang w:val="en-US"/>
        </w:rPr>
        <w:t>m</w:t>
      </w:r>
      <w:r w:rsidRPr="006C5A11">
        <w:rPr>
          <w:i/>
          <w:sz w:val="28"/>
          <w:szCs w:val="28"/>
          <w:vertAlign w:val="subscript"/>
          <w:lang w:val="en-US"/>
        </w:rPr>
        <w:t>j</w:t>
      </w:r>
      <w:proofErr w:type="spellEnd"/>
      <w:r w:rsidRPr="00C96423">
        <w:rPr>
          <w:sz w:val="28"/>
          <w:szCs w:val="28"/>
        </w:rPr>
        <w:t xml:space="preserve">; </w:t>
      </w:r>
      <w:r w:rsidRPr="00736CD1">
        <w:rPr>
          <w:position w:val="-10"/>
        </w:rPr>
        <w:object w:dxaOrig="920" w:dyaOrig="380">
          <v:shape id="_x0000_i1133" type="#_x0000_t75" style="width:52.75pt;height:22.6pt" o:ole="">
            <v:imagedata r:id="rId278" o:title=""/>
          </v:shape>
          <o:OLEObject Type="Embed" ProgID="Equation.3" ShapeID="_x0000_i1133" DrawAspect="Content" ObjectID="_1591189440" r:id="rId279"/>
        </w:object>
      </w:r>
      <w:r w:rsidRPr="00C96423">
        <w:rPr>
          <w:position w:val="-14"/>
        </w:rPr>
        <w:t xml:space="preserve"> </w:t>
      </w:r>
      <w:r w:rsidRPr="00C96423">
        <w:rPr>
          <w:sz w:val="28"/>
          <w:szCs w:val="28"/>
        </w:rPr>
        <w:t xml:space="preserve">– </w:t>
      </w:r>
      <w:r w:rsidRPr="00B423FD">
        <w:rPr>
          <w:sz w:val="28"/>
          <w:szCs w:val="28"/>
        </w:rPr>
        <w:t>номер</w:t>
      </w:r>
      <w:r w:rsidRPr="00C96423">
        <w:rPr>
          <w:sz w:val="28"/>
          <w:szCs w:val="28"/>
        </w:rPr>
        <w:t xml:space="preserve"> </w:t>
      </w:r>
      <w:r w:rsidRPr="00B423FD">
        <w:rPr>
          <w:sz w:val="28"/>
          <w:szCs w:val="28"/>
        </w:rPr>
        <w:t>ЭМИ</w:t>
      </w:r>
      <w:r w:rsidRPr="00C96423">
        <w:rPr>
          <w:sz w:val="28"/>
          <w:szCs w:val="28"/>
        </w:rPr>
        <w:t xml:space="preserve"> </w:t>
      </w:r>
      <w:r w:rsidRPr="00B423FD">
        <w:rPr>
          <w:sz w:val="28"/>
          <w:szCs w:val="28"/>
        </w:rPr>
        <w:t>помех</w:t>
      </w:r>
      <w:r w:rsidRPr="00C96423">
        <w:rPr>
          <w:sz w:val="28"/>
          <w:szCs w:val="28"/>
        </w:rPr>
        <w:t xml:space="preserve">; </w:t>
      </w:r>
      <w:r w:rsidR="00C96423">
        <w:rPr>
          <w:sz w:val="28"/>
          <w:szCs w:val="28"/>
        </w:rPr>
        <w:sym w:font="Symbol" w:char="F072"/>
      </w:r>
      <w:r w:rsidR="00C96423" w:rsidRPr="00C96423">
        <w:rPr>
          <w:sz w:val="28"/>
          <w:szCs w:val="28"/>
        </w:rPr>
        <w:t xml:space="preserve"> – </w:t>
      </w:r>
      <w:r w:rsidR="00C96423">
        <w:rPr>
          <w:sz w:val="28"/>
          <w:szCs w:val="28"/>
        </w:rPr>
        <w:t>радиус</w:t>
      </w:r>
      <w:r w:rsidR="00C96423" w:rsidRPr="00C96423">
        <w:rPr>
          <w:sz w:val="28"/>
          <w:szCs w:val="28"/>
        </w:rPr>
        <w:t xml:space="preserve"> </w:t>
      </w:r>
      <w:r w:rsidR="00C96423" w:rsidRPr="00B423FD">
        <w:rPr>
          <w:i/>
          <w:sz w:val="28"/>
          <w:szCs w:val="28"/>
          <w:lang w:val="en-US"/>
        </w:rPr>
        <w:t>j</w:t>
      </w:r>
      <w:r w:rsidR="00C96423" w:rsidRPr="00C96423">
        <w:rPr>
          <w:sz w:val="28"/>
          <w:szCs w:val="28"/>
        </w:rPr>
        <w:t>-</w:t>
      </w:r>
      <w:r w:rsidR="00C96423">
        <w:rPr>
          <w:sz w:val="28"/>
          <w:szCs w:val="28"/>
        </w:rPr>
        <w:t>го</w:t>
      </w:r>
      <w:r w:rsidR="00C96423" w:rsidRPr="00C96423">
        <w:rPr>
          <w:sz w:val="28"/>
          <w:szCs w:val="28"/>
        </w:rPr>
        <w:t xml:space="preserve"> </w:t>
      </w:r>
      <w:r w:rsidR="00C96423">
        <w:rPr>
          <w:sz w:val="28"/>
          <w:szCs w:val="28"/>
        </w:rPr>
        <w:t>ЭМИ</w:t>
      </w:r>
      <w:r w:rsidR="00C96423" w:rsidRPr="00C96423">
        <w:rPr>
          <w:sz w:val="28"/>
          <w:szCs w:val="28"/>
        </w:rPr>
        <w:t>-</w:t>
      </w:r>
      <w:r w:rsidR="00C96423">
        <w:rPr>
          <w:sz w:val="28"/>
          <w:szCs w:val="28"/>
        </w:rPr>
        <w:t>контура;</w:t>
      </w:r>
      <w:r w:rsidR="00C96423" w:rsidRPr="00C96423">
        <w:rPr>
          <w:i/>
          <w:sz w:val="28"/>
          <w:szCs w:val="28"/>
        </w:rPr>
        <w:t xml:space="preserve"> </w:t>
      </w:r>
      <w:proofErr w:type="spellStart"/>
      <w:r>
        <w:rPr>
          <w:i/>
          <w:sz w:val="28"/>
          <w:szCs w:val="28"/>
          <w:lang w:val="en-US"/>
        </w:rPr>
        <w:t>I</w:t>
      </w:r>
      <w:r w:rsidRPr="00B423FD">
        <w:rPr>
          <w:i/>
          <w:sz w:val="28"/>
          <w:szCs w:val="28"/>
          <w:vertAlign w:val="subscript"/>
          <w:lang w:val="en-US"/>
        </w:rPr>
        <w:t>j</w:t>
      </w:r>
      <w:proofErr w:type="spellEnd"/>
      <w:r w:rsidRPr="00971E47">
        <w:rPr>
          <w:sz w:val="28"/>
          <w:szCs w:val="28"/>
        </w:rPr>
        <w:t xml:space="preserve"> </w:t>
      </w:r>
      <w:r w:rsidRPr="00C96423">
        <w:rPr>
          <w:sz w:val="28"/>
          <w:szCs w:val="28"/>
        </w:rPr>
        <w:t xml:space="preserve">– </w:t>
      </w:r>
      <w:r>
        <w:rPr>
          <w:sz w:val="28"/>
          <w:szCs w:val="28"/>
        </w:rPr>
        <w:t>ток</w:t>
      </w:r>
      <w:r w:rsidRPr="00C96423">
        <w:rPr>
          <w:sz w:val="28"/>
          <w:szCs w:val="28"/>
        </w:rPr>
        <w:t xml:space="preserve"> </w:t>
      </w:r>
      <w:r>
        <w:rPr>
          <w:sz w:val="28"/>
          <w:szCs w:val="28"/>
        </w:rPr>
        <w:t>в</w:t>
      </w:r>
      <w:r w:rsidRPr="00C96423">
        <w:rPr>
          <w:sz w:val="28"/>
          <w:szCs w:val="28"/>
        </w:rPr>
        <w:t xml:space="preserve"> </w:t>
      </w:r>
      <w:r>
        <w:rPr>
          <w:sz w:val="28"/>
          <w:szCs w:val="28"/>
        </w:rPr>
        <w:t>обмотках</w:t>
      </w:r>
      <w:r w:rsidRPr="00C96423">
        <w:rPr>
          <w:sz w:val="28"/>
          <w:szCs w:val="28"/>
        </w:rPr>
        <w:t xml:space="preserve"> </w:t>
      </w:r>
      <w:r w:rsidRPr="00B423FD">
        <w:rPr>
          <w:i/>
          <w:sz w:val="28"/>
          <w:szCs w:val="28"/>
          <w:lang w:val="en-US"/>
        </w:rPr>
        <w:t>j</w:t>
      </w:r>
      <w:r w:rsidRPr="00C96423">
        <w:rPr>
          <w:sz w:val="28"/>
          <w:szCs w:val="28"/>
        </w:rPr>
        <w:t>-</w:t>
      </w:r>
      <w:r>
        <w:rPr>
          <w:sz w:val="28"/>
          <w:szCs w:val="28"/>
        </w:rPr>
        <w:t>го</w:t>
      </w:r>
      <w:r w:rsidRPr="00C96423">
        <w:rPr>
          <w:sz w:val="28"/>
          <w:szCs w:val="28"/>
        </w:rPr>
        <w:t xml:space="preserve"> </w:t>
      </w:r>
      <w:r>
        <w:rPr>
          <w:sz w:val="28"/>
          <w:szCs w:val="28"/>
        </w:rPr>
        <w:t>ЭМИ</w:t>
      </w:r>
      <w:r w:rsidRPr="00C96423">
        <w:rPr>
          <w:sz w:val="28"/>
          <w:szCs w:val="28"/>
        </w:rPr>
        <w:t xml:space="preserve">; </w:t>
      </w:r>
      <w:r>
        <w:rPr>
          <w:b/>
          <w:sz w:val="28"/>
          <w:szCs w:val="28"/>
        </w:rPr>
        <w:t>Т</w:t>
      </w:r>
      <w:proofErr w:type="gramStart"/>
      <w:r w:rsidRPr="006C5A11">
        <w:rPr>
          <w:i/>
          <w:sz w:val="28"/>
          <w:szCs w:val="28"/>
          <w:vertAlign w:val="subscript"/>
          <w:lang w:val="en-US"/>
        </w:rPr>
        <w:t>j</w:t>
      </w:r>
      <w:proofErr w:type="gramEnd"/>
      <w:r w:rsidRPr="00C96423">
        <w:rPr>
          <w:sz w:val="28"/>
          <w:szCs w:val="28"/>
        </w:rPr>
        <w:t xml:space="preserve"> – </w:t>
      </w:r>
      <w:r>
        <w:rPr>
          <w:sz w:val="28"/>
          <w:szCs w:val="28"/>
        </w:rPr>
        <w:t>напряженность</w:t>
      </w:r>
      <w:r w:rsidRPr="00C96423">
        <w:rPr>
          <w:sz w:val="28"/>
          <w:szCs w:val="28"/>
        </w:rPr>
        <w:t xml:space="preserve"> </w:t>
      </w:r>
      <w:r>
        <w:rPr>
          <w:sz w:val="28"/>
          <w:szCs w:val="28"/>
        </w:rPr>
        <w:t>магнитн</w:t>
      </w:r>
      <w:r>
        <w:rPr>
          <w:sz w:val="28"/>
          <w:szCs w:val="28"/>
        </w:rPr>
        <w:t>о</w:t>
      </w:r>
      <w:r>
        <w:rPr>
          <w:sz w:val="28"/>
          <w:szCs w:val="28"/>
        </w:rPr>
        <w:t>го</w:t>
      </w:r>
      <w:r w:rsidRPr="00C96423">
        <w:rPr>
          <w:sz w:val="28"/>
          <w:szCs w:val="28"/>
        </w:rPr>
        <w:t xml:space="preserve"> </w:t>
      </w:r>
      <w:r>
        <w:rPr>
          <w:sz w:val="28"/>
          <w:szCs w:val="28"/>
        </w:rPr>
        <w:t>поля</w:t>
      </w:r>
      <w:r w:rsidRPr="00C96423">
        <w:rPr>
          <w:sz w:val="28"/>
          <w:szCs w:val="28"/>
        </w:rPr>
        <w:t xml:space="preserve"> </w:t>
      </w:r>
      <w:r w:rsidRPr="00B423FD">
        <w:rPr>
          <w:i/>
          <w:sz w:val="28"/>
          <w:szCs w:val="28"/>
          <w:lang w:val="en-US"/>
        </w:rPr>
        <w:t>j</w:t>
      </w:r>
      <w:r w:rsidRPr="00C96423">
        <w:rPr>
          <w:sz w:val="28"/>
          <w:szCs w:val="28"/>
        </w:rPr>
        <w:t>-</w:t>
      </w:r>
      <w:r>
        <w:rPr>
          <w:sz w:val="28"/>
          <w:szCs w:val="28"/>
        </w:rPr>
        <w:t>го</w:t>
      </w:r>
      <w:r w:rsidRPr="00C96423">
        <w:rPr>
          <w:sz w:val="28"/>
          <w:szCs w:val="28"/>
        </w:rPr>
        <w:t xml:space="preserve"> </w:t>
      </w:r>
      <w:r>
        <w:rPr>
          <w:sz w:val="28"/>
          <w:szCs w:val="28"/>
        </w:rPr>
        <w:t>ЭМИ</w:t>
      </w:r>
      <w:r w:rsidR="004110D3">
        <w:rPr>
          <w:sz w:val="28"/>
          <w:szCs w:val="28"/>
        </w:rPr>
        <w:t>.</w:t>
      </w:r>
    </w:p>
    <w:p w:rsidR="003E197D" w:rsidRDefault="00B423FD" w:rsidP="00F62EDB">
      <w:pPr>
        <w:spacing w:line="247" w:lineRule="auto"/>
        <w:ind w:firstLine="709"/>
        <w:jc w:val="both"/>
        <w:rPr>
          <w:sz w:val="28"/>
          <w:szCs w:val="28"/>
        </w:rPr>
      </w:pPr>
      <w:r>
        <w:rPr>
          <w:sz w:val="28"/>
          <w:szCs w:val="28"/>
        </w:rPr>
        <w:t xml:space="preserve">Координаты </w:t>
      </w:r>
      <w:proofErr w:type="spellStart"/>
      <w:r w:rsidRPr="00B423FD">
        <w:rPr>
          <w:i/>
          <w:sz w:val="28"/>
          <w:szCs w:val="28"/>
          <w:lang w:val="en-US"/>
        </w:rPr>
        <w:t>x</w:t>
      </w:r>
      <w:r w:rsidRPr="00B423FD">
        <w:rPr>
          <w:i/>
          <w:sz w:val="28"/>
          <w:szCs w:val="28"/>
          <w:vertAlign w:val="subscript"/>
          <w:lang w:val="en-US"/>
        </w:rPr>
        <w:t>j</w:t>
      </w:r>
      <w:proofErr w:type="spellEnd"/>
      <w:r w:rsidRPr="00B423FD">
        <w:rPr>
          <w:sz w:val="28"/>
          <w:szCs w:val="28"/>
        </w:rPr>
        <w:t xml:space="preserve">, </w:t>
      </w:r>
      <w:proofErr w:type="spellStart"/>
      <w:r>
        <w:rPr>
          <w:i/>
          <w:sz w:val="28"/>
          <w:szCs w:val="28"/>
          <w:lang w:val="en-US"/>
        </w:rPr>
        <w:t>y</w:t>
      </w:r>
      <w:r w:rsidRPr="00B423FD">
        <w:rPr>
          <w:i/>
          <w:sz w:val="28"/>
          <w:szCs w:val="28"/>
          <w:vertAlign w:val="subscript"/>
          <w:lang w:val="en-US"/>
        </w:rPr>
        <w:t>j</w:t>
      </w:r>
      <w:proofErr w:type="spellEnd"/>
      <w:r w:rsidR="00C96423" w:rsidRPr="00C96423">
        <w:rPr>
          <w:sz w:val="28"/>
          <w:szCs w:val="28"/>
        </w:rPr>
        <w:t xml:space="preserve"> </w:t>
      </w:r>
      <w:r w:rsidR="00C96423">
        <w:rPr>
          <w:sz w:val="28"/>
          <w:szCs w:val="28"/>
        </w:rPr>
        <w:t xml:space="preserve">и </w:t>
      </w:r>
      <w:proofErr w:type="spellStart"/>
      <w:r w:rsidR="00C96423">
        <w:rPr>
          <w:sz w:val="28"/>
          <w:szCs w:val="28"/>
          <w:lang w:val="en-US"/>
        </w:rPr>
        <w:t>z</w:t>
      </w:r>
      <w:r w:rsidR="00C96423" w:rsidRPr="00B423FD">
        <w:rPr>
          <w:i/>
          <w:sz w:val="28"/>
          <w:szCs w:val="28"/>
          <w:vertAlign w:val="subscript"/>
          <w:lang w:val="en-US"/>
        </w:rPr>
        <w:t>j</w:t>
      </w:r>
      <w:proofErr w:type="spellEnd"/>
      <w:r w:rsidR="00C96423" w:rsidRPr="00C96423">
        <w:rPr>
          <w:sz w:val="28"/>
          <w:szCs w:val="28"/>
        </w:rPr>
        <w:t xml:space="preserve"> </w:t>
      </w:r>
      <w:r w:rsidR="003E197D">
        <w:rPr>
          <w:sz w:val="28"/>
          <w:szCs w:val="28"/>
        </w:rPr>
        <w:t>определяют путем прямых измерений непосре</w:t>
      </w:r>
      <w:r w:rsidR="003E197D">
        <w:rPr>
          <w:sz w:val="28"/>
          <w:szCs w:val="28"/>
        </w:rPr>
        <w:t>д</w:t>
      </w:r>
      <w:r w:rsidR="003E197D">
        <w:rPr>
          <w:sz w:val="28"/>
          <w:szCs w:val="28"/>
        </w:rPr>
        <w:t xml:space="preserve">ственно </w:t>
      </w:r>
      <w:proofErr w:type="gramStart"/>
      <w:r w:rsidR="003E197D">
        <w:rPr>
          <w:sz w:val="28"/>
          <w:szCs w:val="28"/>
        </w:rPr>
        <w:t>на</w:t>
      </w:r>
      <w:proofErr w:type="gramEnd"/>
      <w:r w:rsidR="003E197D">
        <w:rPr>
          <w:sz w:val="28"/>
          <w:szCs w:val="28"/>
        </w:rPr>
        <w:t xml:space="preserve"> ПО. </w:t>
      </w:r>
    </w:p>
    <w:p w:rsidR="003E197D" w:rsidRDefault="003E197D" w:rsidP="00F62EDB">
      <w:pPr>
        <w:spacing w:line="247" w:lineRule="auto"/>
        <w:ind w:firstLine="709"/>
        <w:jc w:val="both"/>
        <w:rPr>
          <w:sz w:val="28"/>
          <w:szCs w:val="28"/>
        </w:rPr>
      </w:pPr>
      <w:r w:rsidRPr="0077135C">
        <w:rPr>
          <w:sz w:val="28"/>
          <w:szCs w:val="28"/>
        </w:rPr>
        <w:t xml:space="preserve">Матрицы </w:t>
      </w:r>
      <w:r w:rsidR="00C96423" w:rsidRPr="0077135C">
        <w:rPr>
          <w:i/>
          <w:sz w:val="28"/>
          <w:szCs w:val="28"/>
          <w:lang w:val="en-US"/>
        </w:rPr>
        <w:t>S</w:t>
      </w:r>
      <w:r w:rsidR="00C96423" w:rsidRPr="0077135C">
        <w:rPr>
          <w:sz w:val="28"/>
          <w:szCs w:val="28"/>
          <w:vertAlign w:val="subscript"/>
        </w:rPr>
        <w:t>к</w:t>
      </w:r>
      <w:r w:rsidR="00C96423" w:rsidRPr="0077135C">
        <w:rPr>
          <w:i/>
          <w:sz w:val="28"/>
          <w:szCs w:val="28"/>
          <w:vertAlign w:val="subscript"/>
          <w:lang w:val="en-US"/>
        </w:rPr>
        <w:t>j</w:t>
      </w:r>
      <w:r w:rsidR="00C96423" w:rsidRPr="0077135C">
        <w:rPr>
          <w:sz w:val="28"/>
          <w:szCs w:val="28"/>
        </w:rPr>
        <w:t xml:space="preserve"> (см. уравнение (12)) коэффициентов Пуассона </w:t>
      </w:r>
      <w:r w:rsidRPr="0077135C">
        <w:rPr>
          <w:sz w:val="28"/>
          <w:szCs w:val="28"/>
        </w:rPr>
        <w:t>идент</w:t>
      </w:r>
      <w:r w:rsidRPr="0077135C">
        <w:rPr>
          <w:sz w:val="28"/>
          <w:szCs w:val="28"/>
        </w:rPr>
        <w:t>и</w:t>
      </w:r>
      <w:r w:rsidRPr="0077135C">
        <w:rPr>
          <w:sz w:val="28"/>
          <w:szCs w:val="28"/>
        </w:rPr>
        <w:t>фицируют аналогич</w:t>
      </w:r>
      <w:r w:rsidR="00C96423" w:rsidRPr="0077135C">
        <w:rPr>
          <w:sz w:val="28"/>
          <w:szCs w:val="28"/>
        </w:rPr>
        <w:t xml:space="preserve">но определению матриц </w:t>
      </w:r>
      <w:r w:rsidR="00C96423" w:rsidRPr="0077135C">
        <w:rPr>
          <w:i/>
          <w:sz w:val="28"/>
          <w:szCs w:val="28"/>
          <w:lang w:val="en-US"/>
        </w:rPr>
        <w:t>S</w:t>
      </w:r>
      <w:r w:rsidR="00C96423" w:rsidRPr="0077135C">
        <w:rPr>
          <w:sz w:val="28"/>
          <w:szCs w:val="28"/>
          <w:vertAlign w:val="subscript"/>
        </w:rPr>
        <w:t>к</w:t>
      </w:r>
      <w:r w:rsidRPr="0077135C">
        <w:rPr>
          <w:sz w:val="28"/>
          <w:szCs w:val="28"/>
        </w:rPr>
        <w:t>.</w:t>
      </w:r>
      <w:r>
        <w:rPr>
          <w:sz w:val="28"/>
          <w:szCs w:val="28"/>
        </w:rPr>
        <w:t xml:space="preserve"> </w:t>
      </w:r>
    </w:p>
    <w:p w:rsidR="00657AEE" w:rsidRPr="00F62EDB" w:rsidRDefault="00EF6EBE" w:rsidP="00F62EDB">
      <w:pPr>
        <w:spacing w:line="247" w:lineRule="auto"/>
        <w:ind w:firstLine="709"/>
        <w:jc w:val="both"/>
        <w:rPr>
          <w:spacing w:val="-4"/>
          <w:sz w:val="28"/>
          <w:szCs w:val="28"/>
        </w:rPr>
      </w:pPr>
      <w:r w:rsidRPr="00F62EDB">
        <w:rPr>
          <w:spacing w:val="-4"/>
          <w:sz w:val="28"/>
          <w:szCs w:val="28"/>
        </w:rPr>
        <w:t>После проведения всего цикла технологических и объектовых калибр</w:t>
      </w:r>
      <w:r w:rsidRPr="00F62EDB">
        <w:rPr>
          <w:spacing w:val="-4"/>
          <w:sz w:val="28"/>
          <w:szCs w:val="28"/>
        </w:rPr>
        <w:t>о</w:t>
      </w:r>
      <w:r w:rsidRPr="00F62EDB">
        <w:rPr>
          <w:spacing w:val="-4"/>
          <w:sz w:val="28"/>
          <w:szCs w:val="28"/>
        </w:rPr>
        <w:t xml:space="preserve">вок (см. табл. 2, пп. 1–5) все параметры матриц и векторов в уравнении (12) становятся известными, кроме матрицы ориентации </w:t>
      </w:r>
      <w:r w:rsidRPr="00F62EDB">
        <w:rPr>
          <w:i/>
          <w:spacing w:val="-4"/>
          <w:sz w:val="28"/>
          <w:szCs w:val="28"/>
        </w:rPr>
        <w:t>А</w:t>
      </w:r>
      <w:r w:rsidRPr="00F62EDB">
        <w:rPr>
          <w:spacing w:val="-4"/>
          <w:sz w:val="28"/>
          <w:szCs w:val="28"/>
        </w:rPr>
        <w:t xml:space="preserve"> и вектора </w:t>
      </w:r>
      <w:r w:rsidRPr="00F62EDB">
        <w:rPr>
          <w:b/>
          <w:spacing w:val="-4"/>
          <w:sz w:val="28"/>
          <w:szCs w:val="28"/>
        </w:rPr>
        <w:t>Т</w:t>
      </w:r>
      <w:r w:rsidRPr="00F62EDB">
        <w:rPr>
          <w:spacing w:val="-4"/>
          <w:sz w:val="28"/>
          <w:szCs w:val="28"/>
          <w:vertAlign w:val="subscript"/>
        </w:rPr>
        <w:t>МПЗ</w:t>
      </w:r>
      <w:r w:rsidRPr="00F62EDB">
        <w:rPr>
          <w:spacing w:val="-4"/>
          <w:sz w:val="28"/>
          <w:szCs w:val="28"/>
        </w:rPr>
        <w:t xml:space="preserve">. </w:t>
      </w:r>
    </w:p>
    <w:p w:rsidR="00020157" w:rsidRDefault="00EF6EBE" w:rsidP="00F62EDB">
      <w:pPr>
        <w:spacing w:line="247" w:lineRule="auto"/>
        <w:ind w:firstLine="709"/>
        <w:jc w:val="both"/>
        <w:rPr>
          <w:sz w:val="28"/>
          <w:szCs w:val="28"/>
        </w:rPr>
      </w:pPr>
      <w:r>
        <w:rPr>
          <w:sz w:val="28"/>
          <w:szCs w:val="28"/>
        </w:rPr>
        <w:t xml:space="preserve">С </w:t>
      </w:r>
      <w:r w:rsidR="00657AEE">
        <w:rPr>
          <w:sz w:val="28"/>
          <w:szCs w:val="28"/>
        </w:rPr>
        <w:t xml:space="preserve">учетом всех идентифицированных выше параметров уравнение (12) можно </w:t>
      </w:r>
      <w:r w:rsidR="00020157">
        <w:rPr>
          <w:sz w:val="28"/>
          <w:szCs w:val="28"/>
        </w:rPr>
        <w:t>привести к виду:</w:t>
      </w:r>
      <w:r w:rsidR="00657AEE">
        <w:rPr>
          <w:sz w:val="28"/>
          <w:szCs w:val="28"/>
        </w:rPr>
        <w:t xml:space="preserve"> </w:t>
      </w:r>
    </w:p>
    <w:p w:rsidR="00020157" w:rsidRPr="00B552DF" w:rsidRDefault="00020157" w:rsidP="00F62EDB">
      <w:pPr>
        <w:spacing w:line="247" w:lineRule="auto"/>
        <w:ind w:firstLine="709"/>
        <w:jc w:val="both"/>
        <w:rPr>
          <w:sz w:val="20"/>
          <w:szCs w:val="20"/>
        </w:rPr>
      </w:pPr>
    </w:p>
    <w:tbl>
      <w:tblPr>
        <w:tblW w:w="0" w:type="auto"/>
        <w:tblInd w:w="250" w:type="dxa"/>
        <w:tblLayout w:type="fixed"/>
        <w:tblLook w:val="04A0"/>
      </w:tblPr>
      <w:tblGrid>
        <w:gridCol w:w="8363"/>
        <w:gridCol w:w="731"/>
      </w:tblGrid>
      <w:tr w:rsidR="00020157" w:rsidRPr="0077135C" w:rsidTr="00930FFE">
        <w:tc>
          <w:tcPr>
            <w:tcW w:w="8363" w:type="dxa"/>
          </w:tcPr>
          <w:p w:rsidR="00020157" w:rsidRPr="0029522E" w:rsidRDefault="005364E1" w:rsidP="00F62EDB">
            <w:pPr>
              <w:spacing w:line="247" w:lineRule="auto"/>
              <w:ind w:hanging="108"/>
              <w:jc w:val="center"/>
              <w:rPr>
                <w:sz w:val="28"/>
                <w:szCs w:val="28"/>
              </w:rPr>
            </w:pPr>
            <w:r w:rsidRPr="00AB7190">
              <w:rPr>
                <w:position w:val="-60"/>
                <w:sz w:val="28"/>
                <w:szCs w:val="28"/>
                <w:lang w:val="en-US"/>
              </w:rPr>
              <w:object w:dxaOrig="6180" w:dyaOrig="1320">
                <v:shape id="_x0000_i1134" type="#_x0000_t75" style="width:374.25pt;height:82.05pt" o:ole="">
                  <v:imagedata r:id="rId280" o:title=""/>
                </v:shape>
                <o:OLEObject Type="Embed" ProgID="Equation.3" ShapeID="_x0000_i1134" DrawAspect="Content" ObjectID="_1591189441" r:id="rId281"/>
              </w:object>
            </w:r>
          </w:p>
        </w:tc>
        <w:tc>
          <w:tcPr>
            <w:tcW w:w="731" w:type="dxa"/>
            <w:vAlign w:val="center"/>
          </w:tcPr>
          <w:p w:rsidR="00020157" w:rsidRPr="0077135C" w:rsidRDefault="00020157" w:rsidP="00F62EDB">
            <w:pPr>
              <w:spacing w:line="247" w:lineRule="auto"/>
              <w:jc w:val="center"/>
              <w:rPr>
                <w:sz w:val="28"/>
                <w:szCs w:val="28"/>
              </w:rPr>
            </w:pPr>
            <w:r w:rsidRPr="0077135C">
              <w:rPr>
                <w:sz w:val="28"/>
                <w:szCs w:val="28"/>
              </w:rPr>
              <w:t>(31)</w:t>
            </w:r>
          </w:p>
        </w:tc>
      </w:tr>
    </w:tbl>
    <w:p w:rsidR="00020157" w:rsidRDefault="00020157" w:rsidP="00F62EDB">
      <w:pPr>
        <w:spacing w:line="247" w:lineRule="auto"/>
        <w:ind w:firstLine="709"/>
        <w:jc w:val="both"/>
        <w:rPr>
          <w:sz w:val="28"/>
          <w:szCs w:val="28"/>
        </w:rPr>
      </w:pPr>
    </w:p>
    <w:p w:rsidR="00020157" w:rsidRPr="00020157" w:rsidRDefault="00020157" w:rsidP="00F62EDB">
      <w:pPr>
        <w:spacing w:line="247" w:lineRule="auto"/>
        <w:ind w:firstLine="142"/>
        <w:jc w:val="both"/>
        <w:rPr>
          <w:sz w:val="28"/>
          <w:szCs w:val="28"/>
        </w:rPr>
      </w:pPr>
      <w:r>
        <w:rPr>
          <w:sz w:val="28"/>
          <w:szCs w:val="28"/>
        </w:rPr>
        <w:t xml:space="preserve">где </w:t>
      </w:r>
      <w:r w:rsidRPr="00020157">
        <w:rPr>
          <w:i/>
          <w:sz w:val="28"/>
          <w:szCs w:val="28"/>
          <w:lang w:val="en-US"/>
        </w:rPr>
        <w:t>M</w:t>
      </w:r>
      <w:r w:rsidRPr="00020157">
        <w:rPr>
          <w:i/>
          <w:sz w:val="28"/>
          <w:szCs w:val="28"/>
          <w:vertAlign w:val="superscript"/>
          <w:lang w:val="en-US"/>
        </w:rPr>
        <w:t>T</w:t>
      </w:r>
      <w:r w:rsidRPr="00613E93">
        <w:rPr>
          <w:sz w:val="28"/>
          <w:szCs w:val="28"/>
        </w:rPr>
        <w:t xml:space="preserve">, </w:t>
      </w:r>
      <w:r w:rsidRPr="00020157">
        <w:rPr>
          <w:i/>
          <w:sz w:val="28"/>
          <w:szCs w:val="28"/>
          <w:lang w:val="en-US"/>
        </w:rPr>
        <w:t>B</w:t>
      </w:r>
      <w:r w:rsidRPr="00613E93">
        <w:rPr>
          <w:sz w:val="28"/>
          <w:szCs w:val="28"/>
          <w:vertAlign w:val="superscript"/>
        </w:rPr>
        <w:t>–1</w:t>
      </w:r>
      <w:r w:rsidRPr="00613E93">
        <w:rPr>
          <w:sz w:val="28"/>
          <w:szCs w:val="28"/>
        </w:rPr>
        <w:t>, (</w:t>
      </w:r>
      <w:proofErr w:type="spellStart"/>
      <w:r w:rsidRPr="00020157">
        <w:rPr>
          <w:i/>
          <w:sz w:val="28"/>
          <w:szCs w:val="28"/>
          <w:lang w:val="en-US"/>
        </w:rPr>
        <w:t>S</w:t>
      </w:r>
      <w:r w:rsidR="00AB7190" w:rsidRPr="00AB7190">
        <w:rPr>
          <w:i/>
          <w:sz w:val="28"/>
          <w:szCs w:val="28"/>
          <w:vertAlign w:val="subscript"/>
          <w:lang w:val="en-US"/>
        </w:rPr>
        <w:t>k</w:t>
      </w:r>
      <w:proofErr w:type="spellEnd"/>
      <w:r>
        <w:rPr>
          <w:sz w:val="28"/>
          <w:szCs w:val="28"/>
        </w:rPr>
        <w:t xml:space="preserve"> + </w:t>
      </w:r>
      <w:r w:rsidRPr="00020157">
        <w:rPr>
          <w:i/>
          <w:sz w:val="28"/>
          <w:szCs w:val="28"/>
        </w:rPr>
        <w:t>Е</w:t>
      </w:r>
      <w:r>
        <w:rPr>
          <w:sz w:val="28"/>
          <w:szCs w:val="28"/>
        </w:rPr>
        <w:t>)</w:t>
      </w:r>
      <w:r>
        <w:rPr>
          <w:sz w:val="28"/>
          <w:szCs w:val="28"/>
          <w:vertAlign w:val="superscript"/>
        </w:rPr>
        <w:t>–1</w:t>
      </w:r>
      <w:r>
        <w:rPr>
          <w:sz w:val="28"/>
          <w:szCs w:val="28"/>
        </w:rPr>
        <w:t xml:space="preserve"> – </w:t>
      </w:r>
      <w:r w:rsidR="00613E93">
        <w:rPr>
          <w:sz w:val="28"/>
          <w:szCs w:val="28"/>
        </w:rPr>
        <w:t xml:space="preserve">транспонированная и обратные матрицы. </w:t>
      </w:r>
    </w:p>
    <w:p w:rsidR="00020157" w:rsidRDefault="00613E93" w:rsidP="00F62EDB">
      <w:pPr>
        <w:spacing w:line="247" w:lineRule="auto"/>
        <w:ind w:firstLine="709"/>
        <w:jc w:val="both"/>
        <w:rPr>
          <w:sz w:val="28"/>
          <w:szCs w:val="28"/>
        </w:rPr>
      </w:pPr>
      <w:r>
        <w:rPr>
          <w:sz w:val="28"/>
          <w:szCs w:val="28"/>
        </w:rPr>
        <w:t>Выражение (31) является алгоритмом приведения показаний МИМ к ортонормированному основанию.</w:t>
      </w:r>
    </w:p>
    <w:p w:rsidR="00EF6EBE" w:rsidRDefault="00EF6EBE" w:rsidP="00F62EDB">
      <w:pPr>
        <w:spacing w:line="247" w:lineRule="auto"/>
        <w:ind w:firstLine="709"/>
        <w:jc w:val="both"/>
        <w:rPr>
          <w:sz w:val="28"/>
          <w:szCs w:val="28"/>
        </w:rPr>
      </w:pPr>
      <w:r>
        <w:rPr>
          <w:sz w:val="28"/>
          <w:szCs w:val="28"/>
        </w:rPr>
        <w:t xml:space="preserve">Для исключения вырождения </w:t>
      </w:r>
      <w:r w:rsidR="00D22306" w:rsidRPr="00D22306">
        <w:rPr>
          <w:i/>
          <w:sz w:val="28"/>
          <w:szCs w:val="28"/>
          <w:lang w:val="en-US"/>
        </w:rPr>
        <w:t>k</w:t>
      </w:r>
      <w:r w:rsidR="00613E93" w:rsidRPr="00D22306">
        <w:rPr>
          <w:sz w:val="28"/>
          <w:szCs w:val="28"/>
        </w:rPr>
        <w:t>-</w:t>
      </w:r>
      <w:r w:rsidR="00D22306" w:rsidRPr="00D22306">
        <w:rPr>
          <w:sz w:val="28"/>
          <w:szCs w:val="28"/>
        </w:rPr>
        <w:t>ых выражений (31</w:t>
      </w:r>
      <w:r w:rsidRPr="00D22306">
        <w:rPr>
          <w:sz w:val="28"/>
          <w:szCs w:val="28"/>
        </w:rPr>
        <w:t>)</w:t>
      </w:r>
      <w:r>
        <w:rPr>
          <w:sz w:val="28"/>
          <w:szCs w:val="28"/>
        </w:rPr>
        <w:t xml:space="preserve"> необходимо обе</w:t>
      </w:r>
      <w:r>
        <w:rPr>
          <w:sz w:val="28"/>
          <w:szCs w:val="28"/>
        </w:rPr>
        <w:t>с</w:t>
      </w:r>
      <w:r>
        <w:rPr>
          <w:sz w:val="28"/>
          <w:szCs w:val="28"/>
        </w:rPr>
        <w:t xml:space="preserve">печить выполнение условий ненулевых значений якобианов: </w:t>
      </w:r>
    </w:p>
    <w:tbl>
      <w:tblPr>
        <w:tblW w:w="0" w:type="auto"/>
        <w:tblInd w:w="250" w:type="dxa"/>
        <w:tblLayout w:type="fixed"/>
        <w:tblLook w:val="04A0"/>
      </w:tblPr>
      <w:tblGrid>
        <w:gridCol w:w="8363"/>
        <w:gridCol w:w="731"/>
      </w:tblGrid>
      <w:tr w:rsidR="00613E93" w:rsidRPr="00064EEA" w:rsidTr="00930FFE">
        <w:tc>
          <w:tcPr>
            <w:tcW w:w="8363" w:type="dxa"/>
          </w:tcPr>
          <w:p w:rsidR="00613E93" w:rsidRPr="0029522E" w:rsidRDefault="00AB7190" w:rsidP="00613E93">
            <w:pPr>
              <w:ind w:firstLine="743"/>
              <w:jc w:val="center"/>
              <w:rPr>
                <w:sz w:val="28"/>
                <w:szCs w:val="28"/>
              </w:rPr>
            </w:pPr>
            <w:r w:rsidRPr="00AB7190">
              <w:rPr>
                <w:position w:val="-40"/>
                <w:sz w:val="28"/>
                <w:szCs w:val="28"/>
                <w:lang w:val="en-US"/>
              </w:rPr>
              <w:object w:dxaOrig="1600" w:dyaOrig="960">
                <v:shape id="_x0000_i1135" type="#_x0000_t75" style="width:97.1pt;height:59.45pt" o:ole="">
                  <v:imagedata r:id="rId282" o:title=""/>
                </v:shape>
                <o:OLEObject Type="Embed" ProgID="Equation.3" ShapeID="_x0000_i1135" DrawAspect="Content" ObjectID="_1591189442" r:id="rId283"/>
              </w:object>
            </w:r>
          </w:p>
        </w:tc>
        <w:tc>
          <w:tcPr>
            <w:tcW w:w="731" w:type="dxa"/>
            <w:vAlign w:val="center"/>
          </w:tcPr>
          <w:p w:rsidR="00613E93" w:rsidRPr="00064EEA" w:rsidRDefault="00613E93" w:rsidP="00930FFE">
            <w:pPr>
              <w:jc w:val="center"/>
              <w:rPr>
                <w:sz w:val="28"/>
                <w:szCs w:val="28"/>
              </w:rPr>
            </w:pPr>
            <w:r w:rsidRPr="00064EEA">
              <w:rPr>
                <w:sz w:val="28"/>
                <w:szCs w:val="28"/>
              </w:rPr>
              <w:t>(</w:t>
            </w:r>
            <w:r>
              <w:rPr>
                <w:sz w:val="28"/>
                <w:szCs w:val="28"/>
              </w:rPr>
              <w:t>32</w:t>
            </w:r>
            <w:r w:rsidRPr="00064EEA">
              <w:rPr>
                <w:sz w:val="28"/>
                <w:szCs w:val="28"/>
              </w:rPr>
              <w:t>)</w:t>
            </w:r>
          </w:p>
        </w:tc>
      </w:tr>
    </w:tbl>
    <w:p w:rsidR="00613E93" w:rsidRDefault="00613E93" w:rsidP="00EF6EBE">
      <w:pPr>
        <w:spacing w:line="235" w:lineRule="auto"/>
        <w:ind w:firstLine="709"/>
        <w:jc w:val="both"/>
        <w:rPr>
          <w:sz w:val="28"/>
          <w:szCs w:val="28"/>
        </w:rPr>
      </w:pPr>
    </w:p>
    <w:p w:rsidR="00EF6EBE" w:rsidRPr="00DB1486" w:rsidRDefault="00EF6EBE" w:rsidP="00F21971">
      <w:pPr>
        <w:spacing w:line="257" w:lineRule="auto"/>
        <w:ind w:firstLine="709"/>
        <w:jc w:val="both"/>
        <w:rPr>
          <w:sz w:val="28"/>
          <w:szCs w:val="28"/>
        </w:rPr>
      </w:pPr>
      <w:r>
        <w:rPr>
          <w:sz w:val="28"/>
          <w:szCs w:val="28"/>
        </w:rPr>
        <w:t xml:space="preserve">С </w:t>
      </w:r>
      <w:r w:rsidR="00613E93">
        <w:rPr>
          <w:sz w:val="28"/>
          <w:szCs w:val="28"/>
        </w:rPr>
        <w:t>учетом выполнения условий (32)</w:t>
      </w:r>
      <w:r>
        <w:rPr>
          <w:sz w:val="28"/>
          <w:szCs w:val="28"/>
        </w:rPr>
        <w:t>, а также проведения предвар</w:t>
      </w:r>
      <w:r>
        <w:rPr>
          <w:sz w:val="28"/>
          <w:szCs w:val="28"/>
        </w:rPr>
        <w:t>и</w:t>
      </w:r>
      <w:r>
        <w:rPr>
          <w:sz w:val="28"/>
          <w:szCs w:val="28"/>
        </w:rPr>
        <w:t xml:space="preserve">тельных калибровок </w:t>
      </w:r>
      <w:r w:rsidR="00613E93">
        <w:rPr>
          <w:sz w:val="28"/>
          <w:szCs w:val="28"/>
        </w:rPr>
        <w:t>(</w:t>
      </w:r>
      <w:proofErr w:type="gramStart"/>
      <w:r w:rsidR="00613E93">
        <w:rPr>
          <w:sz w:val="28"/>
          <w:szCs w:val="28"/>
        </w:rPr>
        <w:t>см</w:t>
      </w:r>
      <w:proofErr w:type="gramEnd"/>
      <w:r w:rsidR="00613E93">
        <w:rPr>
          <w:sz w:val="28"/>
          <w:szCs w:val="28"/>
        </w:rPr>
        <w:t>. табл. 2, пп. 1–5),</w:t>
      </w:r>
      <w:r>
        <w:rPr>
          <w:sz w:val="28"/>
          <w:szCs w:val="28"/>
        </w:rPr>
        <w:t xml:space="preserve"> текущих измерений </w:t>
      </w:r>
      <w:r w:rsidR="00F62EDB" w:rsidRPr="00A929C2">
        <w:rPr>
          <w:position w:val="-14"/>
          <w:lang w:val="en-US"/>
        </w:rPr>
        <w:object w:dxaOrig="2000" w:dyaOrig="420">
          <v:shape id="_x0000_i1136" type="#_x0000_t75" style="width:128.1pt;height:25.1pt" o:ole="">
            <v:imagedata r:id="rId213" o:title=""/>
          </v:shape>
          <o:OLEObject Type="Embed" ProgID="Equation.3" ShapeID="_x0000_i1136" DrawAspect="Content" ObjectID="_1591189443" r:id="rId284"/>
        </w:object>
      </w:r>
      <w:r w:rsidR="00AB7190" w:rsidRPr="00C812F5">
        <w:rPr>
          <w:position w:val="-10"/>
        </w:rPr>
        <w:object w:dxaOrig="920" w:dyaOrig="380">
          <v:shape id="_x0000_i1137" type="#_x0000_t75" style="width:56.1pt;height:22.6pt" o:ole="">
            <v:imagedata r:id="rId285" o:title=""/>
          </v:shape>
          <o:OLEObject Type="Embed" ProgID="Equation.3" ShapeID="_x0000_i1137" DrawAspect="Content" ObjectID="_1591189444" r:id="rId286"/>
        </w:object>
      </w:r>
      <w:r w:rsidR="00613E93">
        <w:t xml:space="preserve"> </w:t>
      </w:r>
      <w:r w:rsidR="00613E93" w:rsidRPr="00613E93">
        <w:rPr>
          <w:sz w:val="28"/>
          <w:szCs w:val="28"/>
        </w:rPr>
        <w:t xml:space="preserve">и </w:t>
      </w:r>
      <w:r w:rsidR="00F21971" w:rsidRPr="00AB7190">
        <w:rPr>
          <w:position w:val="-14"/>
        </w:rPr>
        <w:object w:dxaOrig="1180" w:dyaOrig="420">
          <v:shape id="_x0000_i1138" type="#_x0000_t75" style="width:1in;height:25.1pt" o:ole="">
            <v:imagedata r:id="rId287" o:title=""/>
          </v:shape>
          <o:OLEObject Type="Embed" ProgID="Equation.3" ShapeID="_x0000_i1138" DrawAspect="Content" ObjectID="_1591189445" r:id="rId288"/>
        </w:object>
      </w:r>
      <w:r>
        <w:rPr>
          <w:sz w:val="28"/>
          <w:szCs w:val="28"/>
        </w:rPr>
        <w:t>на борту ПО уравнения Пуа</w:t>
      </w:r>
      <w:r>
        <w:rPr>
          <w:sz w:val="28"/>
          <w:szCs w:val="28"/>
        </w:rPr>
        <w:t>с</w:t>
      </w:r>
      <w:r>
        <w:rPr>
          <w:sz w:val="28"/>
          <w:szCs w:val="28"/>
        </w:rPr>
        <w:t>со</w:t>
      </w:r>
      <w:r w:rsidR="00AB7190">
        <w:rPr>
          <w:sz w:val="28"/>
          <w:szCs w:val="28"/>
        </w:rPr>
        <w:t>на</w:t>
      </w:r>
      <w:r w:rsidR="00AB7190">
        <w:rPr>
          <w:sz w:val="28"/>
          <w:szCs w:val="28"/>
          <w:lang w:val="en-US"/>
        </w:rPr>
        <w:t> </w:t>
      </w:r>
      <w:r w:rsidR="00AB7190">
        <w:rPr>
          <w:sz w:val="28"/>
          <w:szCs w:val="28"/>
        </w:rPr>
        <w:t>(</w:t>
      </w:r>
      <w:r w:rsidR="00AB7190" w:rsidRPr="00AB7190">
        <w:rPr>
          <w:sz w:val="28"/>
          <w:szCs w:val="28"/>
        </w:rPr>
        <w:t>31</w:t>
      </w:r>
      <w:r>
        <w:rPr>
          <w:sz w:val="28"/>
          <w:szCs w:val="28"/>
        </w:rPr>
        <w:t xml:space="preserve">) можно привести к укороченному виду: </w:t>
      </w:r>
    </w:p>
    <w:p w:rsidR="00AB7190" w:rsidRPr="00DB1486" w:rsidRDefault="00AB7190" w:rsidP="00F21971">
      <w:pPr>
        <w:spacing w:line="257" w:lineRule="auto"/>
        <w:ind w:firstLine="709"/>
        <w:jc w:val="both"/>
        <w:rPr>
          <w:sz w:val="28"/>
          <w:szCs w:val="28"/>
        </w:rPr>
      </w:pPr>
    </w:p>
    <w:tbl>
      <w:tblPr>
        <w:tblW w:w="0" w:type="auto"/>
        <w:tblInd w:w="250" w:type="dxa"/>
        <w:tblLayout w:type="fixed"/>
        <w:tblLook w:val="04A0"/>
      </w:tblPr>
      <w:tblGrid>
        <w:gridCol w:w="8363"/>
        <w:gridCol w:w="731"/>
      </w:tblGrid>
      <w:tr w:rsidR="00AB7190" w:rsidRPr="00064EEA" w:rsidTr="00930FFE">
        <w:tc>
          <w:tcPr>
            <w:tcW w:w="8363" w:type="dxa"/>
          </w:tcPr>
          <w:p w:rsidR="00AB7190" w:rsidRPr="00F21971" w:rsidRDefault="004110D3" w:rsidP="00F21971">
            <w:pPr>
              <w:spacing w:line="257" w:lineRule="auto"/>
              <w:ind w:firstLine="743"/>
              <w:jc w:val="center"/>
              <w:rPr>
                <w:position w:val="-12"/>
                <w:sz w:val="28"/>
                <w:szCs w:val="28"/>
              </w:rPr>
            </w:pPr>
            <w:r w:rsidRPr="00F21971">
              <w:rPr>
                <w:position w:val="-32"/>
                <w:sz w:val="28"/>
                <w:szCs w:val="28"/>
                <w:lang w:val="en-US"/>
              </w:rPr>
              <w:object w:dxaOrig="1340" w:dyaOrig="760">
                <v:shape id="_x0000_i1139" type="#_x0000_t75" style="width:81.2pt;height:46.9pt" o:ole="">
                  <v:imagedata r:id="rId289" o:title=""/>
                </v:shape>
                <o:OLEObject Type="Embed" ProgID="Equation.3" ShapeID="_x0000_i1139" DrawAspect="Content" ObjectID="_1591189446" r:id="rId290"/>
              </w:object>
            </w:r>
          </w:p>
        </w:tc>
        <w:tc>
          <w:tcPr>
            <w:tcW w:w="731" w:type="dxa"/>
            <w:vAlign w:val="center"/>
          </w:tcPr>
          <w:p w:rsidR="00AB7190" w:rsidRPr="00064EEA" w:rsidRDefault="00AB7190" w:rsidP="00F21971">
            <w:pPr>
              <w:spacing w:line="257" w:lineRule="auto"/>
              <w:jc w:val="center"/>
              <w:rPr>
                <w:sz w:val="28"/>
                <w:szCs w:val="28"/>
              </w:rPr>
            </w:pPr>
            <w:r w:rsidRPr="00064EEA">
              <w:rPr>
                <w:sz w:val="28"/>
                <w:szCs w:val="28"/>
              </w:rPr>
              <w:t>(</w:t>
            </w:r>
            <w:r>
              <w:rPr>
                <w:sz w:val="28"/>
                <w:szCs w:val="28"/>
              </w:rPr>
              <w:t>3</w:t>
            </w:r>
            <w:proofErr w:type="spellStart"/>
            <w:r>
              <w:rPr>
                <w:sz w:val="28"/>
                <w:szCs w:val="28"/>
                <w:lang w:val="en-US"/>
              </w:rPr>
              <w:t>3</w:t>
            </w:r>
            <w:proofErr w:type="spellEnd"/>
            <w:r w:rsidRPr="00064EEA">
              <w:rPr>
                <w:sz w:val="28"/>
                <w:szCs w:val="28"/>
              </w:rPr>
              <w:t>)</w:t>
            </w:r>
          </w:p>
        </w:tc>
      </w:tr>
    </w:tbl>
    <w:p w:rsidR="00AB7190" w:rsidRDefault="00AB7190" w:rsidP="00F21971">
      <w:pPr>
        <w:spacing w:line="257" w:lineRule="auto"/>
        <w:ind w:firstLine="709"/>
        <w:jc w:val="both"/>
        <w:rPr>
          <w:sz w:val="28"/>
          <w:szCs w:val="28"/>
          <w:lang w:val="en-US"/>
        </w:rPr>
      </w:pPr>
    </w:p>
    <w:p w:rsidR="00EF6EBE" w:rsidRPr="00AB7190" w:rsidRDefault="00971E47" w:rsidP="00F21971">
      <w:pPr>
        <w:spacing w:line="257" w:lineRule="auto"/>
        <w:ind w:firstLine="709"/>
        <w:jc w:val="both"/>
        <w:rPr>
          <w:sz w:val="28"/>
          <w:szCs w:val="28"/>
        </w:rPr>
      </w:pPr>
      <w:r>
        <w:rPr>
          <w:sz w:val="28"/>
          <w:szCs w:val="28"/>
        </w:rPr>
        <w:t>Путем обращения векторно-</w:t>
      </w:r>
      <w:r w:rsidR="00EF6EBE">
        <w:rPr>
          <w:sz w:val="28"/>
          <w:szCs w:val="28"/>
        </w:rPr>
        <w:t xml:space="preserve">матричного уравнения </w:t>
      </w:r>
      <w:r w:rsidR="00AB7190">
        <w:rPr>
          <w:sz w:val="28"/>
          <w:szCs w:val="28"/>
        </w:rPr>
        <w:t>(3</w:t>
      </w:r>
      <w:r w:rsidR="00AB7190" w:rsidRPr="00AB7190">
        <w:rPr>
          <w:sz w:val="28"/>
          <w:szCs w:val="28"/>
        </w:rPr>
        <w:t>3</w:t>
      </w:r>
      <w:r w:rsidR="00EF6EBE">
        <w:rPr>
          <w:sz w:val="28"/>
          <w:szCs w:val="28"/>
        </w:rPr>
        <w:t>) находим а</w:t>
      </w:r>
      <w:r w:rsidR="00EF6EBE">
        <w:rPr>
          <w:sz w:val="28"/>
          <w:szCs w:val="28"/>
        </w:rPr>
        <w:t>л</w:t>
      </w:r>
      <w:r w:rsidR="00EF6EBE">
        <w:rPr>
          <w:sz w:val="28"/>
          <w:szCs w:val="28"/>
        </w:rPr>
        <w:t xml:space="preserve">горитм вычисления </w:t>
      </w:r>
      <w:r w:rsidR="00AB7190">
        <w:rPr>
          <w:sz w:val="28"/>
          <w:szCs w:val="28"/>
        </w:rPr>
        <w:t xml:space="preserve">оценок </w:t>
      </w:r>
      <w:r w:rsidR="00EF6EBE">
        <w:rPr>
          <w:sz w:val="28"/>
          <w:szCs w:val="28"/>
        </w:rPr>
        <w:t xml:space="preserve">параметров МПЗ на борту </w:t>
      </w:r>
      <w:proofErr w:type="gramStart"/>
      <w:r w:rsidR="00EF6EBE">
        <w:rPr>
          <w:sz w:val="28"/>
          <w:szCs w:val="28"/>
        </w:rPr>
        <w:t>ПО</w:t>
      </w:r>
      <w:proofErr w:type="gramEnd"/>
      <w:r w:rsidR="00EF6EBE">
        <w:rPr>
          <w:sz w:val="28"/>
          <w:szCs w:val="28"/>
        </w:rPr>
        <w:t xml:space="preserve">: </w:t>
      </w:r>
    </w:p>
    <w:p w:rsidR="00AB7190" w:rsidRPr="00AB7190" w:rsidRDefault="00AB7190" w:rsidP="00F21971">
      <w:pPr>
        <w:spacing w:line="257" w:lineRule="auto"/>
        <w:ind w:firstLine="709"/>
        <w:jc w:val="both"/>
        <w:rPr>
          <w:sz w:val="28"/>
          <w:szCs w:val="28"/>
        </w:rPr>
      </w:pPr>
    </w:p>
    <w:tbl>
      <w:tblPr>
        <w:tblW w:w="0" w:type="auto"/>
        <w:tblInd w:w="250" w:type="dxa"/>
        <w:tblLayout w:type="fixed"/>
        <w:tblLook w:val="04A0"/>
      </w:tblPr>
      <w:tblGrid>
        <w:gridCol w:w="8363"/>
        <w:gridCol w:w="731"/>
      </w:tblGrid>
      <w:tr w:rsidR="00AB7190" w:rsidRPr="00064EEA" w:rsidTr="00930FFE">
        <w:tc>
          <w:tcPr>
            <w:tcW w:w="8363" w:type="dxa"/>
          </w:tcPr>
          <w:p w:rsidR="00AB7190" w:rsidRPr="0029522E" w:rsidRDefault="005364E1" w:rsidP="00F21971">
            <w:pPr>
              <w:spacing w:line="257" w:lineRule="auto"/>
              <w:ind w:firstLine="743"/>
              <w:jc w:val="center"/>
              <w:rPr>
                <w:sz w:val="28"/>
                <w:szCs w:val="28"/>
              </w:rPr>
            </w:pPr>
            <w:r w:rsidRPr="00AB7190">
              <w:rPr>
                <w:position w:val="-12"/>
                <w:sz w:val="28"/>
                <w:szCs w:val="28"/>
                <w:lang w:val="en-US"/>
              </w:rPr>
              <w:object w:dxaOrig="4260" w:dyaOrig="400">
                <v:shape id="_x0000_i1140" type="#_x0000_t75" style="width:257.85pt;height:25.1pt" o:ole="">
                  <v:imagedata r:id="rId291" o:title=""/>
                </v:shape>
                <o:OLEObject Type="Embed" ProgID="Equation.3" ShapeID="_x0000_i1140" DrawAspect="Content" ObjectID="_1591189447" r:id="rId292"/>
              </w:object>
            </w:r>
          </w:p>
        </w:tc>
        <w:tc>
          <w:tcPr>
            <w:tcW w:w="731" w:type="dxa"/>
            <w:vAlign w:val="center"/>
          </w:tcPr>
          <w:p w:rsidR="00AB7190" w:rsidRPr="00064EEA" w:rsidRDefault="00AB7190" w:rsidP="00F21971">
            <w:pPr>
              <w:spacing w:line="257" w:lineRule="auto"/>
              <w:jc w:val="center"/>
              <w:rPr>
                <w:sz w:val="28"/>
                <w:szCs w:val="28"/>
              </w:rPr>
            </w:pPr>
          </w:p>
        </w:tc>
      </w:tr>
    </w:tbl>
    <w:p w:rsidR="005364E1" w:rsidRDefault="005364E1" w:rsidP="00F21971">
      <w:pPr>
        <w:spacing w:line="257" w:lineRule="auto"/>
        <w:ind w:firstLine="709"/>
        <w:jc w:val="both"/>
        <w:rPr>
          <w:sz w:val="28"/>
          <w:szCs w:val="28"/>
        </w:rPr>
      </w:pPr>
    </w:p>
    <w:p w:rsidR="00EF6EBE" w:rsidRDefault="00EF6EBE" w:rsidP="00F21971">
      <w:pPr>
        <w:spacing w:line="257" w:lineRule="auto"/>
        <w:ind w:firstLine="709"/>
        <w:jc w:val="both"/>
        <w:rPr>
          <w:sz w:val="28"/>
          <w:szCs w:val="28"/>
        </w:rPr>
      </w:pPr>
      <w:r>
        <w:rPr>
          <w:sz w:val="28"/>
          <w:szCs w:val="28"/>
        </w:rPr>
        <w:t xml:space="preserve">Или в полуразвернутом виде: </w:t>
      </w:r>
    </w:p>
    <w:p w:rsidR="005364E1" w:rsidRDefault="005364E1" w:rsidP="00F21971">
      <w:pPr>
        <w:spacing w:line="257" w:lineRule="auto"/>
        <w:ind w:firstLine="709"/>
        <w:jc w:val="both"/>
        <w:rPr>
          <w:sz w:val="28"/>
          <w:szCs w:val="28"/>
        </w:rPr>
      </w:pPr>
    </w:p>
    <w:tbl>
      <w:tblPr>
        <w:tblW w:w="0" w:type="auto"/>
        <w:tblInd w:w="250" w:type="dxa"/>
        <w:tblLayout w:type="fixed"/>
        <w:tblLook w:val="04A0"/>
      </w:tblPr>
      <w:tblGrid>
        <w:gridCol w:w="8363"/>
        <w:gridCol w:w="731"/>
      </w:tblGrid>
      <w:tr w:rsidR="005364E1" w:rsidRPr="00C65EA5" w:rsidTr="00930FFE">
        <w:tc>
          <w:tcPr>
            <w:tcW w:w="8363" w:type="dxa"/>
          </w:tcPr>
          <w:p w:rsidR="005364E1" w:rsidRPr="0029522E" w:rsidRDefault="00C65EA5" w:rsidP="00F21971">
            <w:pPr>
              <w:spacing w:line="257" w:lineRule="auto"/>
              <w:ind w:firstLine="34"/>
              <w:jc w:val="center"/>
              <w:rPr>
                <w:sz w:val="28"/>
                <w:szCs w:val="28"/>
              </w:rPr>
            </w:pPr>
            <w:r w:rsidRPr="00C65EA5">
              <w:rPr>
                <w:position w:val="-34"/>
                <w:sz w:val="28"/>
                <w:szCs w:val="28"/>
                <w:lang w:val="en-US"/>
              </w:rPr>
              <w:object w:dxaOrig="6640" w:dyaOrig="800">
                <v:shape id="_x0000_i1141" type="#_x0000_t75" style="width:401pt;height:49.4pt" o:ole="">
                  <v:imagedata r:id="rId293" o:title=""/>
                </v:shape>
                <o:OLEObject Type="Embed" ProgID="Equation.3" ShapeID="_x0000_i1141" DrawAspect="Content" ObjectID="_1591189448" r:id="rId294"/>
              </w:object>
            </w:r>
          </w:p>
        </w:tc>
        <w:tc>
          <w:tcPr>
            <w:tcW w:w="731" w:type="dxa"/>
            <w:vAlign w:val="center"/>
          </w:tcPr>
          <w:p w:rsidR="005364E1" w:rsidRPr="00C65EA5" w:rsidRDefault="005364E1" w:rsidP="00F21971">
            <w:pPr>
              <w:spacing w:line="257" w:lineRule="auto"/>
              <w:jc w:val="center"/>
              <w:rPr>
                <w:sz w:val="28"/>
                <w:szCs w:val="28"/>
                <w:highlight w:val="yellow"/>
              </w:rPr>
            </w:pPr>
            <w:r w:rsidRPr="00D22306">
              <w:rPr>
                <w:sz w:val="28"/>
                <w:szCs w:val="28"/>
              </w:rPr>
              <w:t>(3</w:t>
            </w:r>
            <w:r w:rsidRPr="00D22306">
              <w:rPr>
                <w:sz w:val="28"/>
                <w:szCs w:val="28"/>
                <w:lang w:val="en-US"/>
              </w:rPr>
              <w:t>4</w:t>
            </w:r>
            <w:r w:rsidRPr="00D22306">
              <w:rPr>
                <w:sz w:val="28"/>
                <w:szCs w:val="28"/>
              </w:rPr>
              <w:t>)</w:t>
            </w:r>
          </w:p>
        </w:tc>
      </w:tr>
    </w:tbl>
    <w:p w:rsidR="005364E1" w:rsidRDefault="005364E1" w:rsidP="00F21971">
      <w:pPr>
        <w:spacing w:line="257" w:lineRule="auto"/>
        <w:ind w:firstLine="709"/>
        <w:jc w:val="both"/>
        <w:rPr>
          <w:sz w:val="28"/>
          <w:szCs w:val="28"/>
        </w:rPr>
      </w:pPr>
    </w:p>
    <w:p w:rsidR="00EF6EBE" w:rsidRPr="001B1123" w:rsidRDefault="00EF6EBE" w:rsidP="00F21971">
      <w:pPr>
        <w:spacing w:line="257" w:lineRule="auto"/>
        <w:ind w:firstLine="709"/>
        <w:jc w:val="both"/>
        <w:rPr>
          <w:sz w:val="28"/>
          <w:szCs w:val="28"/>
        </w:rPr>
      </w:pPr>
      <w:r>
        <w:rPr>
          <w:sz w:val="28"/>
          <w:szCs w:val="28"/>
        </w:rPr>
        <w:t xml:space="preserve">Матрица ориентации </w:t>
      </w:r>
      <w:r w:rsidRPr="00AD0778">
        <w:rPr>
          <w:i/>
          <w:sz w:val="28"/>
          <w:szCs w:val="28"/>
        </w:rPr>
        <w:t>А</w:t>
      </w:r>
      <w:r>
        <w:rPr>
          <w:sz w:val="28"/>
          <w:szCs w:val="28"/>
        </w:rPr>
        <w:t xml:space="preserve"> формируется на основе показаний системы ориентации (например, курсовертикали). </w:t>
      </w:r>
    </w:p>
    <w:p w:rsidR="00F4032E" w:rsidRDefault="00D072A3" w:rsidP="00F21971">
      <w:pPr>
        <w:spacing w:line="257" w:lineRule="auto"/>
        <w:ind w:firstLine="709"/>
        <w:jc w:val="both"/>
        <w:rPr>
          <w:sz w:val="28"/>
          <w:szCs w:val="28"/>
        </w:rPr>
      </w:pPr>
      <w:r>
        <w:rPr>
          <w:sz w:val="28"/>
          <w:szCs w:val="28"/>
        </w:rPr>
        <w:t>На этом заканчивается первый этап</w:t>
      </w:r>
      <w:r w:rsidRPr="004630A3">
        <w:rPr>
          <w:sz w:val="28"/>
          <w:szCs w:val="28"/>
        </w:rPr>
        <w:t xml:space="preserve"> </w:t>
      </w:r>
      <w:r>
        <w:rPr>
          <w:sz w:val="28"/>
          <w:szCs w:val="28"/>
        </w:rPr>
        <w:t xml:space="preserve">подготовки к ЛИ </w:t>
      </w:r>
      <w:r w:rsidR="00F4032E" w:rsidRPr="004630A3">
        <w:rPr>
          <w:sz w:val="28"/>
          <w:szCs w:val="28"/>
        </w:rPr>
        <w:t>(</w:t>
      </w:r>
      <w:r w:rsidR="00F4032E">
        <w:rPr>
          <w:sz w:val="28"/>
          <w:szCs w:val="28"/>
        </w:rPr>
        <w:t xml:space="preserve">см. </w:t>
      </w:r>
      <w:r w:rsidR="00F4032E" w:rsidRPr="004630A3">
        <w:rPr>
          <w:sz w:val="28"/>
          <w:szCs w:val="28"/>
        </w:rPr>
        <w:t>табл. 2</w:t>
      </w:r>
      <w:r>
        <w:rPr>
          <w:sz w:val="28"/>
          <w:szCs w:val="28"/>
        </w:rPr>
        <w:t>,</w:t>
      </w:r>
      <w:r w:rsidRPr="00D072A3">
        <w:rPr>
          <w:sz w:val="28"/>
          <w:szCs w:val="28"/>
        </w:rPr>
        <w:t xml:space="preserve"> </w:t>
      </w:r>
      <w:r w:rsidRPr="002B2587">
        <w:rPr>
          <w:spacing w:val="-2"/>
          <w:sz w:val="28"/>
          <w:szCs w:val="28"/>
        </w:rPr>
        <w:t>пп. 1–5</w:t>
      </w:r>
      <w:r w:rsidR="00F4032E" w:rsidRPr="002B2587">
        <w:rPr>
          <w:spacing w:val="-2"/>
          <w:sz w:val="28"/>
          <w:szCs w:val="28"/>
        </w:rPr>
        <w:t>)</w:t>
      </w:r>
      <w:r w:rsidR="008D29AE" w:rsidRPr="002B2587">
        <w:rPr>
          <w:spacing w:val="-2"/>
          <w:sz w:val="28"/>
          <w:szCs w:val="28"/>
        </w:rPr>
        <w:t xml:space="preserve">, </w:t>
      </w:r>
      <w:r w:rsidRPr="002B2587">
        <w:rPr>
          <w:spacing w:val="-2"/>
          <w:sz w:val="28"/>
          <w:szCs w:val="28"/>
        </w:rPr>
        <w:t xml:space="preserve">в результате чего </w:t>
      </w:r>
      <w:r w:rsidR="00F4032E" w:rsidRPr="002B2587">
        <w:rPr>
          <w:spacing w:val="-2"/>
          <w:sz w:val="28"/>
          <w:szCs w:val="28"/>
        </w:rPr>
        <w:t xml:space="preserve">становятся известными параметры матриц </w:t>
      </w:r>
      <w:r w:rsidR="00F4032E" w:rsidRPr="002B2587">
        <w:rPr>
          <w:i/>
          <w:spacing w:val="-2"/>
          <w:sz w:val="28"/>
          <w:szCs w:val="28"/>
        </w:rPr>
        <w:t>В</w:t>
      </w:r>
      <w:r w:rsidR="00F4032E" w:rsidRPr="002B2587">
        <w:rPr>
          <w:spacing w:val="-2"/>
          <w:sz w:val="28"/>
          <w:szCs w:val="28"/>
        </w:rPr>
        <w:t xml:space="preserve">, </w:t>
      </w:r>
      <w:r w:rsidR="00F4032E" w:rsidRPr="002B2587">
        <w:rPr>
          <w:i/>
          <w:spacing w:val="-2"/>
          <w:sz w:val="28"/>
          <w:szCs w:val="28"/>
        </w:rPr>
        <w:t>М</w:t>
      </w:r>
      <w:r w:rsidR="00F4032E" w:rsidRPr="002B2587">
        <w:rPr>
          <w:spacing w:val="-2"/>
          <w:sz w:val="28"/>
          <w:szCs w:val="28"/>
        </w:rPr>
        <w:t xml:space="preserve">, </w:t>
      </w:r>
      <w:r w:rsidR="00F4032E" w:rsidRPr="002B2587">
        <w:rPr>
          <w:i/>
          <w:spacing w:val="-2"/>
          <w:sz w:val="28"/>
          <w:szCs w:val="28"/>
          <w:lang w:val="en-US"/>
        </w:rPr>
        <w:t>S</w:t>
      </w:r>
      <w:r w:rsidR="00F4032E" w:rsidRPr="004630A3">
        <w:rPr>
          <w:sz w:val="28"/>
          <w:szCs w:val="28"/>
        </w:rPr>
        <w:t xml:space="preserve"> и вектора </w:t>
      </w:r>
      <w:r w:rsidR="00F4032E" w:rsidRPr="00620CD4">
        <w:rPr>
          <w:b/>
          <w:sz w:val="28"/>
          <w:szCs w:val="28"/>
        </w:rPr>
        <w:t>Т</w:t>
      </w:r>
      <w:r w:rsidR="00F4032E" w:rsidRPr="00620CD4">
        <w:rPr>
          <w:vertAlign w:val="subscript"/>
        </w:rPr>
        <w:t>МПО</w:t>
      </w:r>
      <w:r w:rsidR="00F4032E">
        <w:rPr>
          <w:b/>
          <w:sz w:val="28"/>
          <w:szCs w:val="28"/>
          <w:vertAlign w:val="subscript"/>
        </w:rPr>
        <w:t xml:space="preserve">, </w:t>
      </w:r>
      <w:r w:rsidR="00F4032E">
        <w:rPr>
          <w:sz w:val="28"/>
          <w:szCs w:val="28"/>
        </w:rPr>
        <w:t>что</w:t>
      </w:r>
      <w:r w:rsidR="00F4032E" w:rsidRPr="004630A3">
        <w:rPr>
          <w:sz w:val="28"/>
          <w:szCs w:val="28"/>
        </w:rPr>
        <w:t xml:space="preserve"> </w:t>
      </w:r>
      <w:r w:rsidR="00F4032E">
        <w:rPr>
          <w:sz w:val="28"/>
          <w:szCs w:val="28"/>
        </w:rPr>
        <w:t xml:space="preserve">в дальнейшем дает возможность использовать </w:t>
      </w:r>
      <w:r>
        <w:rPr>
          <w:sz w:val="28"/>
          <w:szCs w:val="28"/>
        </w:rPr>
        <w:t>их</w:t>
      </w:r>
      <w:r w:rsidR="00F4032E">
        <w:rPr>
          <w:sz w:val="28"/>
          <w:szCs w:val="28"/>
        </w:rPr>
        <w:t xml:space="preserve"> </w:t>
      </w:r>
      <w:r w:rsidR="00F4032E" w:rsidRPr="00A476A7">
        <w:rPr>
          <w:sz w:val="28"/>
          <w:szCs w:val="28"/>
        </w:rPr>
        <w:t xml:space="preserve">для решения задач обработки информации при </w:t>
      </w:r>
      <w:r>
        <w:rPr>
          <w:sz w:val="28"/>
          <w:szCs w:val="28"/>
        </w:rPr>
        <w:t>ЛИ</w:t>
      </w:r>
      <w:r w:rsidR="00F4032E">
        <w:rPr>
          <w:sz w:val="28"/>
          <w:szCs w:val="28"/>
        </w:rPr>
        <w:t>.</w:t>
      </w:r>
    </w:p>
    <w:p w:rsidR="008D29AE" w:rsidRDefault="008D29AE" w:rsidP="00F21971">
      <w:pPr>
        <w:spacing w:line="257" w:lineRule="auto"/>
        <w:ind w:firstLine="709"/>
        <w:jc w:val="both"/>
        <w:rPr>
          <w:sz w:val="28"/>
          <w:szCs w:val="28"/>
        </w:rPr>
      </w:pPr>
    </w:p>
    <w:p w:rsidR="00D072A3" w:rsidRPr="00D072A3" w:rsidRDefault="00D072A3" w:rsidP="00F21971">
      <w:pPr>
        <w:spacing w:line="257" w:lineRule="auto"/>
        <w:jc w:val="center"/>
        <w:rPr>
          <w:i/>
          <w:sz w:val="28"/>
          <w:szCs w:val="28"/>
        </w:rPr>
      </w:pPr>
      <w:r w:rsidRPr="00D072A3">
        <w:rPr>
          <w:i/>
          <w:sz w:val="28"/>
          <w:szCs w:val="28"/>
        </w:rPr>
        <w:t>Этап</w:t>
      </w:r>
      <w:r w:rsidRPr="00D94166">
        <w:rPr>
          <w:sz w:val="28"/>
          <w:szCs w:val="28"/>
        </w:rPr>
        <w:t xml:space="preserve"> </w:t>
      </w:r>
      <w:r w:rsidRPr="00D072A3">
        <w:rPr>
          <w:i/>
          <w:sz w:val="28"/>
          <w:szCs w:val="28"/>
        </w:rPr>
        <w:t>2</w:t>
      </w:r>
      <w:r w:rsidRPr="00FD698D">
        <w:rPr>
          <w:sz w:val="28"/>
          <w:szCs w:val="28"/>
        </w:rPr>
        <w:t xml:space="preserve">: </w:t>
      </w:r>
      <w:r w:rsidRPr="00D072A3">
        <w:rPr>
          <w:i/>
          <w:sz w:val="28"/>
          <w:szCs w:val="28"/>
        </w:rPr>
        <w:t>измерения в процессе летных испытаний</w:t>
      </w:r>
    </w:p>
    <w:p w:rsidR="00D072A3" w:rsidRDefault="00D072A3" w:rsidP="00F21971">
      <w:pPr>
        <w:spacing w:line="257" w:lineRule="auto"/>
        <w:ind w:firstLine="709"/>
        <w:jc w:val="both"/>
        <w:rPr>
          <w:sz w:val="28"/>
          <w:szCs w:val="28"/>
        </w:rPr>
      </w:pPr>
    </w:p>
    <w:p w:rsidR="00D072A3" w:rsidRPr="0099225D" w:rsidRDefault="00D072A3" w:rsidP="00F21971">
      <w:pPr>
        <w:spacing w:line="257" w:lineRule="auto"/>
        <w:ind w:firstLine="709"/>
        <w:jc w:val="both"/>
        <w:rPr>
          <w:sz w:val="28"/>
          <w:szCs w:val="28"/>
        </w:rPr>
      </w:pPr>
      <w:r w:rsidRPr="0099225D">
        <w:rPr>
          <w:sz w:val="28"/>
          <w:szCs w:val="28"/>
        </w:rPr>
        <w:t xml:space="preserve">В результате выполнения операций </w:t>
      </w:r>
      <w:r>
        <w:rPr>
          <w:sz w:val="28"/>
          <w:szCs w:val="28"/>
        </w:rPr>
        <w:t>формирования, сброса, накопл</w:t>
      </w:r>
      <w:r>
        <w:rPr>
          <w:sz w:val="28"/>
          <w:szCs w:val="28"/>
        </w:rPr>
        <w:t>е</w:t>
      </w:r>
      <w:r>
        <w:rPr>
          <w:sz w:val="28"/>
          <w:szCs w:val="28"/>
        </w:rPr>
        <w:t xml:space="preserve">ния и хранения информации (см. </w:t>
      </w:r>
      <w:r w:rsidRPr="0099225D">
        <w:rPr>
          <w:sz w:val="28"/>
          <w:szCs w:val="28"/>
        </w:rPr>
        <w:t>табл. 2</w:t>
      </w:r>
      <w:r>
        <w:rPr>
          <w:sz w:val="28"/>
          <w:szCs w:val="28"/>
        </w:rPr>
        <w:t>, пп.</w:t>
      </w:r>
      <w:r w:rsidRPr="0099225D">
        <w:rPr>
          <w:sz w:val="28"/>
          <w:szCs w:val="28"/>
        </w:rPr>
        <w:t xml:space="preserve"> 6</w:t>
      </w:r>
      <w:r>
        <w:rPr>
          <w:sz w:val="28"/>
          <w:szCs w:val="28"/>
        </w:rPr>
        <w:t>–</w:t>
      </w:r>
      <w:r w:rsidRPr="0099225D">
        <w:rPr>
          <w:sz w:val="28"/>
          <w:szCs w:val="28"/>
        </w:rPr>
        <w:t>8</w:t>
      </w:r>
      <w:r>
        <w:rPr>
          <w:sz w:val="28"/>
          <w:szCs w:val="28"/>
        </w:rPr>
        <w:t>)</w:t>
      </w:r>
      <w:r w:rsidRPr="0099225D">
        <w:rPr>
          <w:sz w:val="28"/>
          <w:szCs w:val="28"/>
        </w:rPr>
        <w:t xml:space="preserve"> </w:t>
      </w:r>
      <w:r w:rsidR="00C25F49" w:rsidRPr="0099225D">
        <w:rPr>
          <w:sz w:val="28"/>
          <w:szCs w:val="28"/>
        </w:rPr>
        <w:t xml:space="preserve">с помощью </w:t>
      </w:r>
      <w:r w:rsidR="00C25F49">
        <w:rPr>
          <w:sz w:val="28"/>
          <w:szCs w:val="28"/>
        </w:rPr>
        <w:t>бесплатфо</w:t>
      </w:r>
      <w:r w:rsidR="00C25F49">
        <w:rPr>
          <w:sz w:val="28"/>
          <w:szCs w:val="28"/>
        </w:rPr>
        <w:t>р</w:t>
      </w:r>
      <w:r w:rsidR="00C25F49">
        <w:rPr>
          <w:sz w:val="28"/>
          <w:szCs w:val="28"/>
        </w:rPr>
        <w:t>менной инерциальной и спутниковой навигационных систем</w:t>
      </w:r>
      <w:r w:rsidR="00C25F49" w:rsidRPr="0099225D">
        <w:rPr>
          <w:sz w:val="28"/>
          <w:szCs w:val="28"/>
        </w:rPr>
        <w:t>, МИМ, датч</w:t>
      </w:r>
      <w:r w:rsidR="00C25F49" w:rsidRPr="0099225D">
        <w:rPr>
          <w:sz w:val="28"/>
          <w:szCs w:val="28"/>
        </w:rPr>
        <w:t>и</w:t>
      </w:r>
      <w:r w:rsidR="00C25F49" w:rsidRPr="0099225D">
        <w:rPr>
          <w:sz w:val="28"/>
          <w:szCs w:val="28"/>
        </w:rPr>
        <w:t xml:space="preserve">ка времени </w:t>
      </w:r>
      <w:r w:rsidRPr="0099225D">
        <w:rPr>
          <w:sz w:val="28"/>
          <w:szCs w:val="28"/>
        </w:rPr>
        <w:t xml:space="preserve">обеспечивают синхронные измерения </w:t>
      </w:r>
      <w:r>
        <w:rPr>
          <w:sz w:val="28"/>
          <w:szCs w:val="28"/>
        </w:rPr>
        <w:t xml:space="preserve">магнито-инерциальных </w:t>
      </w:r>
      <w:r w:rsidRPr="0099225D">
        <w:rPr>
          <w:sz w:val="28"/>
          <w:szCs w:val="28"/>
        </w:rPr>
        <w:t>параметров</w:t>
      </w:r>
      <w:r w:rsidR="00C25F49">
        <w:rPr>
          <w:sz w:val="28"/>
          <w:szCs w:val="28"/>
        </w:rPr>
        <w:t>, а затем</w:t>
      </w:r>
      <w:r w:rsidRPr="0099225D">
        <w:rPr>
          <w:sz w:val="28"/>
          <w:szCs w:val="28"/>
        </w:rPr>
        <w:t xml:space="preserve"> формир</w:t>
      </w:r>
      <w:r w:rsidR="00C25F49">
        <w:rPr>
          <w:sz w:val="28"/>
          <w:szCs w:val="28"/>
        </w:rPr>
        <w:t>уют 13-мерный</w:t>
      </w:r>
      <w:r w:rsidRPr="0099225D">
        <w:rPr>
          <w:sz w:val="28"/>
          <w:szCs w:val="28"/>
        </w:rPr>
        <w:t xml:space="preserve"> (</w:t>
      </w:r>
      <w:r w:rsidR="00C25F49">
        <w:rPr>
          <w:sz w:val="28"/>
          <w:szCs w:val="28"/>
        </w:rPr>
        <w:t>минимальный</w:t>
      </w:r>
      <w:r w:rsidRPr="0099225D">
        <w:rPr>
          <w:sz w:val="28"/>
          <w:szCs w:val="28"/>
        </w:rPr>
        <w:t>) мас</w:t>
      </w:r>
      <w:r w:rsidR="00C25F49">
        <w:rPr>
          <w:sz w:val="28"/>
          <w:szCs w:val="28"/>
        </w:rPr>
        <w:t>сив</w:t>
      </w:r>
      <w:r w:rsidRPr="0099225D">
        <w:rPr>
          <w:sz w:val="28"/>
          <w:szCs w:val="28"/>
        </w:rPr>
        <w:t xml:space="preserve"> чисел. </w:t>
      </w:r>
      <w:r w:rsidR="00C25F49">
        <w:rPr>
          <w:sz w:val="28"/>
          <w:szCs w:val="28"/>
        </w:rPr>
        <w:t>Этот массив</w:t>
      </w:r>
      <w:r w:rsidRPr="0099225D">
        <w:rPr>
          <w:sz w:val="28"/>
          <w:szCs w:val="28"/>
        </w:rPr>
        <w:t xml:space="preserve"> первичной информации накапливается на флеш-карте неп</w:t>
      </w:r>
      <w:r w:rsidRPr="0099225D">
        <w:rPr>
          <w:sz w:val="28"/>
          <w:szCs w:val="28"/>
        </w:rPr>
        <w:t>о</w:t>
      </w:r>
      <w:r w:rsidRPr="0099225D">
        <w:rPr>
          <w:sz w:val="28"/>
          <w:szCs w:val="28"/>
        </w:rPr>
        <w:t xml:space="preserve">средственно на борту ПО или </w:t>
      </w:r>
      <w:r w:rsidR="00C25F49">
        <w:rPr>
          <w:sz w:val="28"/>
          <w:szCs w:val="28"/>
        </w:rPr>
        <w:t>передается</w:t>
      </w:r>
      <w:r w:rsidRPr="0099225D">
        <w:rPr>
          <w:sz w:val="28"/>
          <w:szCs w:val="28"/>
        </w:rPr>
        <w:t xml:space="preserve"> </w:t>
      </w:r>
      <w:r w:rsidR="00C25F49" w:rsidRPr="0099225D">
        <w:rPr>
          <w:sz w:val="28"/>
          <w:szCs w:val="28"/>
        </w:rPr>
        <w:t xml:space="preserve">по каналу телеметрии </w:t>
      </w:r>
      <w:r w:rsidRPr="0099225D">
        <w:rPr>
          <w:sz w:val="28"/>
          <w:szCs w:val="28"/>
        </w:rPr>
        <w:t xml:space="preserve">на </w:t>
      </w:r>
      <w:r w:rsidR="00C25F49">
        <w:rPr>
          <w:sz w:val="28"/>
          <w:szCs w:val="28"/>
        </w:rPr>
        <w:t>пункт дальнейшей обработки информации</w:t>
      </w:r>
      <w:r w:rsidRPr="0099225D">
        <w:rPr>
          <w:sz w:val="28"/>
          <w:szCs w:val="28"/>
        </w:rPr>
        <w:t>.</w:t>
      </w:r>
    </w:p>
    <w:p w:rsidR="00C25F49" w:rsidRPr="00C25F49" w:rsidRDefault="00C25F49" w:rsidP="00F21971">
      <w:pPr>
        <w:pageBreakBefore/>
        <w:spacing w:line="228" w:lineRule="auto"/>
        <w:jc w:val="center"/>
        <w:rPr>
          <w:i/>
          <w:sz w:val="28"/>
          <w:szCs w:val="28"/>
        </w:rPr>
      </w:pPr>
      <w:r w:rsidRPr="00C25F49">
        <w:rPr>
          <w:i/>
          <w:sz w:val="28"/>
          <w:szCs w:val="28"/>
        </w:rPr>
        <w:lastRenderedPageBreak/>
        <w:t>Этап 3</w:t>
      </w:r>
      <w:r w:rsidRPr="00FD698D">
        <w:rPr>
          <w:sz w:val="28"/>
          <w:szCs w:val="28"/>
        </w:rPr>
        <w:t xml:space="preserve">: </w:t>
      </w:r>
      <w:r>
        <w:rPr>
          <w:i/>
          <w:sz w:val="28"/>
          <w:szCs w:val="28"/>
        </w:rPr>
        <w:t>постобработка информации</w:t>
      </w:r>
    </w:p>
    <w:p w:rsidR="00C25F49" w:rsidRDefault="00C25F49" w:rsidP="00F21971">
      <w:pPr>
        <w:spacing w:line="228" w:lineRule="auto"/>
        <w:ind w:firstLine="709"/>
        <w:jc w:val="both"/>
        <w:rPr>
          <w:sz w:val="28"/>
          <w:szCs w:val="28"/>
        </w:rPr>
      </w:pPr>
    </w:p>
    <w:p w:rsidR="00F4032E" w:rsidRPr="004630A3" w:rsidRDefault="00D577FF" w:rsidP="00F21971">
      <w:pPr>
        <w:spacing w:line="228" w:lineRule="auto"/>
        <w:ind w:firstLine="709"/>
        <w:jc w:val="both"/>
        <w:rPr>
          <w:sz w:val="28"/>
          <w:szCs w:val="28"/>
        </w:rPr>
      </w:pPr>
      <w:r w:rsidRPr="00C65EA5">
        <w:rPr>
          <w:spacing w:val="-4"/>
          <w:sz w:val="28"/>
          <w:szCs w:val="28"/>
        </w:rPr>
        <w:t xml:space="preserve">После измерения на втором этапе компонентов вектора </w:t>
      </w:r>
      <w:r w:rsidRPr="00C65EA5">
        <w:rPr>
          <w:spacing w:val="-4"/>
          <w:position w:val="-14"/>
          <w:sz w:val="28"/>
          <w:szCs w:val="28"/>
        </w:rPr>
        <w:object w:dxaOrig="1740" w:dyaOrig="420">
          <v:shape id="_x0000_i1142" type="#_x0000_t75" style="width:98.8pt;height:25.1pt" o:ole="">
            <v:imagedata r:id="rId295" o:title=""/>
          </v:shape>
          <o:OLEObject Type="Embed" ProgID="Equation.3" ShapeID="_x0000_i1142" DrawAspect="Content" ObjectID="_1591189449" r:id="rId296"/>
        </w:object>
      </w:r>
      <w:r w:rsidRPr="00D072A3">
        <w:rPr>
          <w:sz w:val="28"/>
          <w:szCs w:val="28"/>
        </w:rPr>
        <w:t xml:space="preserve"> </w:t>
      </w:r>
      <w:r w:rsidR="00D072A3">
        <w:rPr>
          <w:sz w:val="28"/>
          <w:szCs w:val="28"/>
        </w:rPr>
        <w:t>вычисляют вектор</w:t>
      </w:r>
      <w:r w:rsidR="00F4032E" w:rsidRPr="004630A3">
        <w:rPr>
          <w:sz w:val="28"/>
          <w:szCs w:val="28"/>
        </w:rPr>
        <w:t xml:space="preserve"> </w:t>
      </w:r>
      <w:r w:rsidR="00F4032E" w:rsidRPr="004630A3">
        <w:rPr>
          <w:position w:val="-12"/>
          <w:sz w:val="28"/>
          <w:szCs w:val="28"/>
        </w:rPr>
        <w:object w:dxaOrig="520" w:dyaOrig="380">
          <v:shape id="_x0000_i1143" type="#_x0000_t75" style="width:32.65pt;height:22.6pt" o:ole="">
            <v:imagedata r:id="rId297" o:title=""/>
          </v:shape>
          <o:OLEObject Type="Embed" ProgID="Equation.3" ShapeID="_x0000_i1143" DrawAspect="Content" ObjectID="_1591189450" r:id="rId298"/>
        </w:object>
      </w:r>
      <w:r w:rsidR="00E71FD4">
        <w:rPr>
          <w:sz w:val="28"/>
          <w:szCs w:val="28"/>
        </w:rPr>
        <w:t xml:space="preserve"> по формуле обращения</w:t>
      </w:r>
      <w:r w:rsidR="00F4032E" w:rsidRPr="004630A3">
        <w:rPr>
          <w:sz w:val="28"/>
          <w:szCs w:val="28"/>
        </w:rPr>
        <w:t xml:space="preserve"> </w:t>
      </w:r>
    </w:p>
    <w:p w:rsidR="00F4032E" w:rsidRPr="004A6E24" w:rsidRDefault="00F4032E" w:rsidP="00F21971">
      <w:pPr>
        <w:spacing w:line="228" w:lineRule="auto"/>
        <w:ind w:firstLine="709"/>
        <w:jc w:val="both"/>
        <w:rPr>
          <w:sz w:val="20"/>
          <w:szCs w:val="20"/>
        </w:rPr>
      </w:pPr>
    </w:p>
    <w:tbl>
      <w:tblPr>
        <w:tblW w:w="0" w:type="auto"/>
        <w:tblLook w:val="04A0"/>
      </w:tblPr>
      <w:tblGrid>
        <w:gridCol w:w="8662"/>
        <w:gridCol w:w="683"/>
      </w:tblGrid>
      <w:tr w:rsidR="00F4032E" w:rsidRPr="00D577FF" w:rsidTr="00F4032E">
        <w:tc>
          <w:tcPr>
            <w:tcW w:w="8897" w:type="dxa"/>
          </w:tcPr>
          <w:p w:rsidR="00F4032E" w:rsidRPr="004630A3" w:rsidRDefault="00F21971" w:rsidP="00F21971">
            <w:pPr>
              <w:spacing w:line="228" w:lineRule="auto"/>
              <w:jc w:val="center"/>
              <w:rPr>
                <w:sz w:val="28"/>
                <w:szCs w:val="28"/>
              </w:rPr>
            </w:pPr>
            <w:r w:rsidRPr="004630A3">
              <w:rPr>
                <w:position w:val="-12"/>
                <w:sz w:val="28"/>
                <w:szCs w:val="28"/>
              </w:rPr>
              <w:object w:dxaOrig="6720" w:dyaOrig="400">
                <v:shape id="_x0000_i1144" type="#_x0000_t75" style="width:403.55pt;height:25.1pt" o:ole="">
                  <v:imagedata r:id="rId299" o:title=""/>
                </v:shape>
                <o:OLEObject Type="Embed" ProgID="Equation.3" ShapeID="_x0000_i1144" DrawAspect="Content" ObjectID="_1591189451" r:id="rId300"/>
              </w:object>
            </w:r>
            <w:r w:rsidR="00F4032E">
              <w:rPr>
                <w:sz w:val="28"/>
                <w:szCs w:val="28"/>
              </w:rPr>
              <w:t>.</w:t>
            </w:r>
          </w:p>
        </w:tc>
        <w:tc>
          <w:tcPr>
            <w:tcW w:w="674" w:type="dxa"/>
            <w:vAlign w:val="center"/>
          </w:tcPr>
          <w:p w:rsidR="00F4032E" w:rsidRPr="00D577FF" w:rsidRDefault="00D072A3" w:rsidP="00F21971">
            <w:pPr>
              <w:spacing w:line="228" w:lineRule="auto"/>
              <w:jc w:val="right"/>
              <w:rPr>
                <w:sz w:val="28"/>
                <w:szCs w:val="28"/>
                <w:lang w:val="en-US"/>
              </w:rPr>
            </w:pPr>
            <w:r w:rsidRPr="00D577FF">
              <w:rPr>
                <w:sz w:val="28"/>
                <w:szCs w:val="28"/>
                <w:lang w:val="en-US"/>
              </w:rPr>
              <w:t>(3</w:t>
            </w:r>
            <w:r w:rsidRPr="00D577FF">
              <w:rPr>
                <w:sz w:val="28"/>
                <w:szCs w:val="28"/>
              </w:rPr>
              <w:t>5</w:t>
            </w:r>
            <w:r w:rsidR="00F4032E" w:rsidRPr="00D577FF">
              <w:rPr>
                <w:sz w:val="28"/>
                <w:szCs w:val="28"/>
                <w:lang w:val="en-US"/>
              </w:rPr>
              <w:t>)</w:t>
            </w:r>
          </w:p>
        </w:tc>
      </w:tr>
    </w:tbl>
    <w:p w:rsidR="00F4032E" w:rsidRPr="004A6E24" w:rsidRDefault="00F4032E" w:rsidP="00F21971">
      <w:pPr>
        <w:spacing w:line="228" w:lineRule="auto"/>
        <w:ind w:firstLine="709"/>
        <w:jc w:val="both"/>
        <w:rPr>
          <w:sz w:val="20"/>
          <w:szCs w:val="20"/>
        </w:rPr>
      </w:pPr>
    </w:p>
    <w:p w:rsidR="00F4032E" w:rsidRPr="0099225D" w:rsidRDefault="00F4032E" w:rsidP="00F21971">
      <w:pPr>
        <w:spacing w:line="228" w:lineRule="auto"/>
        <w:ind w:firstLine="709"/>
        <w:jc w:val="both"/>
        <w:rPr>
          <w:sz w:val="28"/>
          <w:szCs w:val="28"/>
        </w:rPr>
      </w:pPr>
      <w:r w:rsidRPr="004630A3">
        <w:rPr>
          <w:sz w:val="28"/>
          <w:szCs w:val="28"/>
        </w:rPr>
        <w:t xml:space="preserve">По вычисленному вектору </w:t>
      </w:r>
      <w:r w:rsidRPr="004630A3">
        <w:rPr>
          <w:position w:val="-12"/>
          <w:sz w:val="28"/>
          <w:szCs w:val="28"/>
        </w:rPr>
        <w:object w:dxaOrig="520" w:dyaOrig="380">
          <v:shape id="_x0000_i1145" type="#_x0000_t75" style="width:32.65pt;height:22.6pt" o:ole="">
            <v:imagedata r:id="rId297" o:title=""/>
          </v:shape>
          <o:OLEObject Type="Embed" ProgID="Equation.3" ShapeID="_x0000_i1145" DrawAspect="Content" ObjectID="_1591189452" r:id="rId301"/>
        </w:object>
      </w:r>
      <w:r w:rsidRPr="004630A3">
        <w:rPr>
          <w:sz w:val="28"/>
          <w:szCs w:val="28"/>
        </w:rPr>
        <w:t xml:space="preserve"> в каждой точке траектории пр</w:t>
      </w:r>
      <w:r w:rsidRPr="004630A3">
        <w:rPr>
          <w:sz w:val="28"/>
          <w:szCs w:val="28"/>
        </w:rPr>
        <w:t>о</w:t>
      </w:r>
      <w:r w:rsidRPr="004630A3">
        <w:rPr>
          <w:sz w:val="28"/>
          <w:szCs w:val="28"/>
        </w:rPr>
        <w:t xml:space="preserve">странственного движения ПО </w:t>
      </w:r>
      <w:r w:rsidR="00D577FF">
        <w:rPr>
          <w:sz w:val="28"/>
          <w:szCs w:val="28"/>
        </w:rPr>
        <w:t>вычисляют</w:t>
      </w:r>
      <w:r w:rsidRPr="004630A3">
        <w:rPr>
          <w:sz w:val="28"/>
          <w:szCs w:val="28"/>
        </w:rPr>
        <w:t xml:space="preserve"> текущие координаты (φ, λ, </w:t>
      </w:r>
      <w:r w:rsidRPr="004630A3">
        <w:rPr>
          <w:i/>
          <w:sz w:val="28"/>
          <w:szCs w:val="28"/>
          <w:lang w:val="en-US"/>
        </w:rPr>
        <w:t>h</w:t>
      </w:r>
      <w:r w:rsidRPr="004630A3">
        <w:rPr>
          <w:sz w:val="28"/>
          <w:szCs w:val="28"/>
        </w:rPr>
        <w:t>) м</w:t>
      </w:r>
      <w:r w:rsidRPr="004630A3">
        <w:rPr>
          <w:sz w:val="28"/>
          <w:szCs w:val="28"/>
        </w:rPr>
        <w:t>е</w:t>
      </w:r>
      <w:r w:rsidRPr="004630A3">
        <w:rPr>
          <w:sz w:val="28"/>
          <w:szCs w:val="28"/>
        </w:rPr>
        <w:t>стополо</w:t>
      </w:r>
      <w:r w:rsidR="00D577FF">
        <w:rPr>
          <w:sz w:val="28"/>
          <w:szCs w:val="28"/>
        </w:rPr>
        <w:t>жения объекта по алгоритму</w:t>
      </w:r>
      <w:r w:rsidRPr="004630A3">
        <w:rPr>
          <w:sz w:val="28"/>
          <w:szCs w:val="28"/>
        </w:rPr>
        <w:t xml:space="preserve"> </w:t>
      </w:r>
      <w:r w:rsidRPr="001003FF">
        <w:rPr>
          <w:i/>
          <w:sz w:val="28"/>
          <w:szCs w:val="28"/>
        </w:rPr>
        <w:t>дифференциальной геомагнитной н</w:t>
      </w:r>
      <w:r w:rsidRPr="001003FF">
        <w:rPr>
          <w:i/>
          <w:sz w:val="28"/>
          <w:szCs w:val="28"/>
        </w:rPr>
        <w:t>а</w:t>
      </w:r>
      <w:r w:rsidRPr="001003FF">
        <w:rPr>
          <w:i/>
          <w:sz w:val="28"/>
          <w:szCs w:val="28"/>
        </w:rPr>
        <w:t>вигации</w:t>
      </w:r>
      <w:r w:rsidRPr="004630A3">
        <w:rPr>
          <w:sz w:val="28"/>
          <w:szCs w:val="28"/>
        </w:rPr>
        <w:t xml:space="preserve"> (ДГМН) [7,</w:t>
      </w:r>
      <w:r>
        <w:rPr>
          <w:sz w:val="28"/>
          <w:szCs w:val="28"/>
        </w:rPr>
        <w:t xml:space="preserve"> </w:t>
      </w:r>
      <w:r w:rsidRPr="004630A3">
        <w:rPr>
          <w:sz w:val="28"/>
          <w:szCs w:val="28"/>
        </w:rPr>
        <w:t>11]</w:t>
      </w:r>
      <w:r w:rsidR="00D577FF">
        <w:rPr>
          <w:sz w:val="28"/>
          <w:szCs w:val="28"/>
        </w:rPr>
        <w:t xml:space="preserve">, который </w:t>
      </w:r>
      <w:r w:rsidRPr="0099225D">
        <w:rPr>
          <w:sz w:val="28"/>
          <w:szCs w:val="28"/>
        </w:rPr>
        <w:t xml:space="preserve">позволяет сформировать навигационную информацию в каждой контрольной точке траектории </w:t>
      </w:r>
      <w:proofErr w:type="gramStart"/>
      <w:r w:rsidRPr="0099225D">
        <w:rPr>
          <w:sz w:val="28"/>
          <w:szCs w:val="28"/>
        </w:rPr>
        <w:t>ПО</w:t>
      </w:r>
      <w:proofErr w:type="gramEnd"/>
      <w:r w:rsidRPr="0099225D">
        <w:rPr>
          <w:sz w:val="28"/>
          <w:szCs w:val="28"/>
        </w:rPr>
        <w:t xml:space="preserve"> </w:t>
      </w:r>
      <w:proofErr w:type="gramStart"/>
      <w:r w:rsidRPr="0099225D">
        <w:rPr>
          <w:sz w:val="28"/>
          <w:szCs w:val="28"/>
        </w:rPr>
        <w:t>на</w:t>
      </w:r>
      <w:proofErr w:type="gramEnd"/>
      <w:r w:rsidRPr="0099225D">
        <w:rPr>
          <w:sz w:val="28"/>
          <w:szCs w:val="28"/>
        </w:rPr>
        <w:t xml:space="preserve"> основе и</w:t>
      </w:r>
      <w:r w:rsidRPr="0099225D">
        <w:rPr>
          <w:sz w:val="28"/>
          <w:szCs w:val="28"/>
        </w:rPr>
        <w:t>н</w:t>
      </w:r>
      <w:r w:rsidRPr="0099225D">
        <w:rPr>
          <w:sz w:val="28"/>
          <w:szCs w:val="28"/>
        </w:rPr>
        <w:t>формации магнито</w:t>
      </w:r>
      <w:r>
        <w:rPr>
          <w:sz w:val="28"/>
          <w:szCs w:val="28"/>
        </w:rPr>
        <w:t>метрического канала измерений [11</w:t>
      </w:r>
      <w:r w:rsidRPr="0099225D">
        <w:rPr>
          <w:sz w:val="28"/>
          <w:szCs w:val="28"/>
        </w:rPr>
        <w:t xml:space="preserve">]: </w:t>
      </w:r>
    </w:p>
    <w:p w:rsidR="00F4032E" w:rsidRPr="00D8575C" w:rsidRDefault="00F4032E" w:rsidP="00F21971">
      <w:pPr>
        <w:spacing w:line="228" w:lineRule="auto"/>
        <w:ind w:firstLine="360"/>
        <w:jc w:val="both"/>
        <w:rPr>
          <w:sz w:val="28"/>
          <w:szCs w:val="28"/>
        </w:rPr>
      </w:pPr>
    </w:p>
    <w:tbl>
      <w:tblPr>
        <w:tblW w:w="0" w:type="auto"/>
        <w:tblLook w:val="04A0"/>
      </w:tblPr>
      <w:tblGrid>
        <w:gridCol w:w="8662"/>
        <w:gridCol w:w="683"/>
      </w:tblGrid>
      <w:tr w:rsidR="00F4032E" w:rsidRPr="004630A3" w:rsidTr="00F4032E">
        <w:tc>
          <w:tcPr>
            <w:tcW w:w="8897" w:type="dxa"/>
          </w:tcPr>
          <w:p w:rsidR="00F4032E" w:rsidRPr="004630A3" w:rsidRDefault="00927ED2" w:rsidP="00E71FD4">
            <w:pPr>
              <w:spacing w:line="228" w:lineRule="auto"/>
              <w:ind w:firstLine="709"/>
              <w:jc w:val="center"/>
              <w:rPr>
                <w:sz w:val="28"/>
                <w:szCs w:val="28"/>
              </w:rPr>
            </w:pPr>
            <w:r w:rsidRPr="00D577FF">
              <w:rPr>
                <w:position w:val="-54"/>
                <w:sz w:val="28"/>
                <w:szCs w:val="28"/>
                <w:lang w:val="en-US"/>
              </w:rPr>
              <w:object w:dxaOrig="5220" w:dyaOrig="1200">
                <v:shape id="_x0000_i1146" type="#_x0000_t75" style="width:306.4pt;height:71.15pt" o:ole="">
                  <v:imagedata r:id="rId302" o:title=""/>
                </v:shape>
                <o:OLEObject Type="Embed" ProgID="Equation.3" ShapeID="_x0000_i1146" DrawAspect="Content" ObjectID="_1591189453" r:id="rId303"/>
              </w:object>
            </w:r>
          </w:p>
        </w:tc>
        <w:tc>
          <w:tcPr>
            <w:tcW w:w="674" w:type="dxa"/>
            <w:vAlign w:val="center"/>
          </w:tcPr>
          <w:p w:rsidR="00F4032E" w:rsidRPr="004630A3" w:rsidRDefault="00F4032E" w:rsidP="00F21971">
            <w:pPr>
              <w:spacing w:line="228" w:lineRule="auto"/>
              <w:jc w:val="right"/>
              <w:rPr>
                <w:sz w:val="28"/>
                <w:szCs w:val="28"/>
                <w:lang w:val="en-US"/>
              </w:rPr>
            </w:pPr>
            <w:r w:rsidRPr="004630A3">
              <w:rPr>
                <w:sz w:val="28"/>
                <w:szCs w:val="28"/>
                <w:lang w:val="en-US"/>
              </w:rPr>
              <w:t>(</w:t>
            </w:r>
            <w:r w:rsidR="00D273DA">
              <w:rPr>
                <w:sz w:val="28"/>
                <w:szCs w:val="28"/>
              </w:rPr>
              <w:t>36</w:t>
            </w:r>
            <w:r w:rsidRPr="004630A3">
              <w:rPr>
                <w:sz w:val="28"/>
                <w:szCs w:val="28"/>
                <w:lang w:val="en-US"/>
              </w:rPr>
              <w:t>)</w:t>
            </w:r>
          </w:p>
        </w:tc>
      </w:tr>
    </w:tbl>
    <w:p w:rsidR="00D577FF" w:rsidRPr="00D8575C" w:rsidRDefault="00D577FF" w:rsidP="00F21971">
      <w:pPr>
        <w:spacing w:line="228" w:lineRule="auto"/>
        <w:ind w:firstLine="709"/>
        <w:jc w:val="both"/>
        <w:rPr>
          <w:sz w:val="28"/>
          <w:szCs w:val="28"/>
        </w:rPr>
      </w:pPr>
    </w:p>
    <w:p w:rsidR="00D273DA" w:rsidRPr="00D273DA" w:rsidRDefault="00D273DA" w:rsidP="00F21971">
      <w:pPr>
        <w:spacing w:line="228" w:lineRule="auto"/>
        <w:jc w:val="both"/>
        <w:rPr>
          <w:sz w:val="28"/>
          <w:szCs w:val="28"/>
        </w:rPr>
      </w:pPr>
      <w:r>
        <w:rPr>
          <w:sz w:val="28"/>
          <w:szCs w:val="28"/>
        </w:rPr>
        <w:t xml:space="preserve">где </w:t>
      </w:r>
      <w:r w:rsidR="00F21971" w:rsidRPr="00927ED2">
        <w:rPr>
          <w:position w:val="-14"/>
        </w:rPr>
        <w:object w:dxaOrig="1080" w:dyaOrig="380">
          <v:shape id="_x0000_i1147" type="#_x0000_t75" style="width:68.65pt;height:23.45pt" o:ole="">
            <v:imagedata r:id="rId304" o:title=""/>
          </v:shape>
          <o:OLEObject Type="Embed" ProgID="Equation.3" ShapeID="_x0000_i1147" DrawAspect="Content" ObjectID="_1591189454" r:id="rId305"/>
        </w:object>
      </w:r>
      <w:r>
        <w:t xml:space="preserve">– </w:t>
      </w:r>
      <w:r w:rsidRPr="00D273DA">
        <w:rPr>
          <w:sz w:val="28"/>
          <w:szCs w:val="28"/>
        </w:rPr>
        <w:t>векторы напряженности</w:t>
      </w:r>
      <w:r>
        <w:rPr>
          <w:sz w:val="28"/>
          <w:szCs w:val="28"/>
        </w:rPr>
        <w:t xml:space="preserve"> МПЗ в географическом трехгра</w:t>
      </w:r>
      <w:r>
        <w:rPr>
          <w:sz w:val="28"/>
          <w:szCs w:val="28"/>
        </w:rPr>
        <w:t>н</w:t>
      </w:r>
      <w:r>
        <w:rPr>
          <w:sz w:val="28"/>
          <w:szCs w:val="28"/>
        </w:rPr>
        <w:t xml:space="preserve">нике </w:t>
      </w:r>
      <w:r w:rsidRPr="00D273DA">
        <w:rPr>
          <w:i/>
          <w:sz w:val="28"/>
          <w:szCs w:val="28"/>
          <w:lang w:val="en-US"/>
        </w:rPr>
        <w:t>q</w:t>
      </w:r>
      <w:r w:rsidRPr="00D273DA">
        <w:rPr>
          <w:sz w:val="28"/>
          <w:szCs w:val="28"/>
        </w:rPr>
        <w:t xml:space="preserve">, </w:t>
      </w:r>
      <w:r>
        <w:rPr>
          <w:sz w:val="28"/>
          <w:szCs w:val="28"/>
        </w:rPr>
        <w:t xml:space="preserve">определенные в текущей и реперной точках; </w:t>
      </w:r>
      <w:r w:rsidRPr="00D273DA">
        <w:rPr>
          <w:b/>
          <w:sz w:val="28"/>
          <w:szCs w:val="28"/>
          <w:lang w:val="en-US"/>
        </w:rPr>
        <w:t>r</w:t>
      </w:r>
      <w:r>
        <w:rPr>
          <w:sz w:val="28"/>
          <w:szCs w:val="28"/>
        </w:rPr>
        <w:t xml:space="preserve">, </w:t>
      </w:r>
      <w:r w:rsidRPr="00D273DA">
        <w:rPr>
          <w:b/>
          <w:sz w:val="28"/>
          <w:szCs w:val="28"/>
          <w:lang w:val="en-US"/>
        </w:rPr>
        <w:t>r</w:t>
      </w:r>
      <w:r w:rsidRPr="00D273DA">
        <w:rPr>
          <w:sz w:val="28"/>
          <w:szCs w:val="28"/>
          <w:vertAlign w:val="subscript"/>
        </w:rPr>
        <w:t>0</w:t>
      </w:r>
      <w:r w:rsidRPr="00D273DA">
        <w:rPr>
          <w:sz w:val="28"/>
          <w:szCs w:val="28"/>
        </w:rPr>
        <w:t xml:space="preserve"> – </w:t>
      </w:r>
      <w:proofErr w:type="gramStart"/>
      <w:r>
        <w:rPr>
          <w:sz w:val="28"/>
          <w:szCs w:val="28"/>
        </w:rPr>
        <w:t>радиусы-векторы</w:t>
      </w:r>
      <w:proofErr w:type="gramEnd"/>
      <w:r>
        <w:rPr>
          <w:sz w:val="28"/>
          <w:szCs w:val="28"/>
        </w:rPr>
        <w:t xml:space="preserve"> текущей и реперной точек; </w:t>
      </w:r>
      <w:r>
        <w:rPr>
          <w:sz w:val="28"/>
          <w:szCs w:val="28"/>
        </w:rPr>
        <w:sym w:font="Symbol" w:char="F044"/>
      </w:r>
      <w:r w:rsidRPr="00D273DA">
        <w:rPr>
          <w:b/>
          <w:sz w:val="28"/>
          <w:szCs w:val="28"/>
          <w:lang w:val="en-US"/>
        </w:rPr>
        <w:t>r</w:t>
      </w:r>
      <w:r w:rsidRPr="00D273DA">
        <w:rPr>
          <w:sz w:val="28"/>
          <w:szCs w:val="28"/>
        </w:rPr>
        <w:t xml:space="preserve"> –</w:t>
      </w:r>
      <w:r>
        <w:rPr>
          <w:b/>
          <w:sz w:val="28"/>
          <w:szCs w:val="28"/>
        </w:rPr>
        <w:t xml:space="preserve"> </w:t>
      </w:r>
      <w:r>
        <w:rPr>
          <w:sz w:val="28"/>
          <w:szCs w:val="28"/>
        </w:rPr>
        <w:t xml:space="preserve">радиус корреляции; </w:t>
      </w:r>
      <w:r w:rsidRPr="00D273DA">
        <w:rPr>
          <w:i/>
          <w:sz w:val="28"/>
          <w:szCs w:val="28"/>
          <w:lang w:val="en-US"/>
        </w:rPr>
        <w:t>G</w:t>
      </w:r>
      <w:r w:rsidRPr="00D273DA">
        <w:rPr>
          <w:sz w:val="28"/>
          <w:szCs w:val="28"/>
        </w:rPr>
        <w:t xml:space="preserve"> – </w:t>
      </w:r>
      <w:r>
        <w:rPr>
          <w:sz w:val="28"/>
          <w:szCs w:val="28"/>
        </w:rPr>
        <w:t xml:space="preserve">тензор градиентов МПЗ первого порядка, заданный в реперной точке. </w:t>
      </w:r>
    </w:p>
    <w:p w:rsidR="00F4032E" w:rsidRPr="004630A3" w:rsidRDefault="00D273DA" w:rsidP="00F21971">
      <w:pPr>
        <w:spacing w:line="228" w:lineRule="auto"/>
        <w:ind w:firstLine="709"/>
        <w:jc w:val="both"/>
        <w:rPr>
          <w:sz w:val="28"/>
          <w:szCs w:val="28"/>
        </w:rPr>
      </w:pPr>
      <w:r>
        <w:rPr>
          <w:sz w:val="28"/>
          <w:szCs w:val="28"/>
        </w:rPr>
        <w:t>При этом необходимо вычислять</w:t>
      </w:r>
      <w:r w:rsidRPr="004630A3">
        <w:rPr>
          <w:sz w:val="28"/>
          <w:szCs w:val="28"/>
        </w:rPr>
        <w:t xml:space="preserve"> </w:t>
      </w:r>
      <w:r w:rsidR="00F4032E" w:rsidRPr="004630A3">
        <w:rPr>
          <w:sz w:val="28"/>
          <w:szCs w:val="28"/>
        </w:rPr>
        <w:t xml:space="preserve">вектор </w:t>
      </w:r>
      <w:r w:rsidR="00927ED2" w:rsidRPr="00927ED2">
        <w:rPr>
          <w:position w:val="-14"/>
        </w:rPr>
        <w:object w:dxaOrig="520" w:dyaOrig="380">
          <v:shape id="_x0000_i1148" type="#_x0000_t75" style="width:36pt;height:24.3pt" o:ole="">
            <v:imagedata r:id="rId306" o:title=""/>
          </v:shape>
          <o:OLEObject Type="Embed" ProgID="Equation.3" ShapeID="_x0000_i1148" DrawAspect="Content" ObjectID="_1591189455" r:id="rId307"/>
        </w:object>
      </w:r>
      <w:r w:rsidR="00F4032E" w:rsidRPr="004630A3">
        <w:rPr>
          <w:sz w:val="28"/>
          <w:szCs w:val="28"/>
        </w:rPr>
        <w:t xml:space="preserve"> </w:t>
      </w:r>
      <w:r>
        <w:rPr>
          <w:sz w:val="28"/>
          <w:szCs w:val="28"/>
        </w:rPr>
        <w:t>по формуле (35</w:t>
      </w:r>
      <w:r w:rsidR="00F4032E" w:rsidRPr="004630A3">
        <w:rPr>
          <w:sz w:val="28"/>
          <w:szCs w:val="28"/>
        </w:rPr>
        <w:t>) с уч</w:t>
      </w:r>
      <w:r w:rsidR="00F4032E" w:rsidRPr="004630A3">
        <w:rPr>
          <w:sz w:val="28"/>
          <w:szCs w:val="28"/>
        </w:rPr>
        <w:t>е</w:t>
      </w:r>
      <w:r w:rsidR="00F4032E" w:rsidRPr="004630A3">
        <w:rPr>
          <w:sz w:val="28"/>
          <w:szCs w:val="28"/>
        </w:rPr>
        <w:t xml:space="preserve">том </w:t>
      </w:r>
      <w:r w:rsidR="00930FFE">
        <w:rPr>
          <w:sz w:val="28"/>
          <w:szCs w:val="28"/>
        </w:rPr>
        <w:t xml:space="preserve">изменяющейся </w:t>
      </w:r>
      <w:r w:rsidR="00F4032E" w:rsidRPr="004630A3">
        <w:rPr>
          <w:sz w:val="28"/>
          <w:szCs w:val="28"/>
        </w:rPr>
        <w:t xml:space="preserve">текущей ориентации </w:t>
      </w:r>
      <w:proofErr w:type="gramStart"/>
      <w:r w:rsidR="00F4032E" w:rsidRPr="004630A3">
        <w:rPr>
          <w:sz w:val="28"/>
          <w:szCs w:val="28"/>
        </w:rPr>
        <w:t>ПО</w:t>
      </w:r>
      <w:proofErr w:type="gramEnd"/>
      <w:r w:rsidR="00930FFE">
        <w:rPr>
          <w:sz w:val="28"/>
          <w:szCs w:val="28"/>
        </w:rPr>
        <w:t xml:space="preserve"> (</w:t>
      </w:r>
      <w:r w:rsidR="00930FFE" w:rsidRPr="00930FFE">
        <w:rPr>
          <w:i/>
          <w:sz w:val="28"/>
          <w:szCs w:val="28"/>
        </w:rPr>
        <w:t>А</w:t>
      </w:r>
      <w:r w:rsidR="00930FFE">
        <w:rPr>
          <w:sz w:val="28"/>
          <w:szCs w:val="28"/>
        </w:rPr>
        <w:t xml:space="preserve"> = </w:t>
      </w:r>
      <w:proofErr w:type="spellStart"/>
      <w:r w:rsidR="00930FFE">
        <w:rPr>
          <w:sz w:val="28"/>
          <w:szCs w:val="28"/>
          <w:lang w:val="en-US"/>
        </w:rPr>
        <w:t>var</w:t>
      </w:r>
      <w:proofErr w:type="spellEnd"/>
      <w:r w:rsidR="00930FFE" w:rsidRPr="00930FFE">
        <w:rPr>
          <w:sz w:val="28"/>
          <w:szCs w:val="28"/>
        </w:rPr>
        <w:t>)</w:t>
      </w:r>
      <w:r w:rsidR="00F4032E" w:rsidRPr="004630A3">
        <w:rPr>
          <w:sz w:val="28"/>
          <w:szCs w:val="28"/>
        </w:rPr>
        <w:t xml:space="preserve">. Тензор </w:t>
      </w:r>
      <w:r w:rsidR="00F4032E" w:rsidRPr="004630A3">
        <w:rPr>
          <w:i/>
          <w:sz w:val="28"/>
          <w:szCs w:val="28"/>
          <w:lang w:val="en-US"/>
        </w:rPr>
        <w:t>G</w:t>
      </w:r>
      <w:r w:rsidR="00F4032E" w:rsidRPr="004630A3">
        <w:rPr>
          <w:sz w:val="28"/>
          <w:szCs w:val="28"/>
        </w:rPr>
        <w:t xml:space="preserve"> определ</w:t>
      </w:r>
      <w:r w:rsidR="00F4032E" w:rsidRPr="004630A3">
        <w:rPr>
          <w:sz w:val="28"/>
          <w:szCs w:val="28"/>
        </w:rPr>
        <w:t>я</w:t>
      </w:r>
      <w:r w:rsidR="00F4032E" w:rsidRPr="004630A3">
        <w:rPr>
          <w:sz w:val="28"/>
          <w:szCs w:val="28"/>
        </w:rPr>
        <w:t xml:space="preserve">ют для каждой реперной точки геомагнитной сетки [11] на основании </w:t>
      </w:r>
      <w:r w:rsidR="0030427C">
        <w:rPr>
          <w:sz w:val="28"/>
          <w:szCs w:val="28"/>
        </w:rPr>
        <w:t>в</w:t>
      </w:r>
      <w:r w:rsidR="0030427C">
        <w:rPr>
          <w:sz w:val="28"/>
          <w:szCs w:val="28"/>
        </w:rPr>
        <w:t>ы</w:t>
      </w:r>
      <w:r w:rsidR="0030427C">
        <w:rPr>
          <w:sz w:val="28"/>
          <w:szCs w:val="28"/>
        </w:rPr>
        <w:t xml:space="preserve">бранной </w:t>
      </w:r>
      <w:r w:rsidR="00930FFE" w:rsidRPr="004630A3">
        <w:rPr>
          <w:sz w:val="28"/>
          <w:szCs w:val="28"/>
        </w:rPr>
        <w:t>(например, ЕММ-2015)</w:t>
      </w:r>
      <w:r w:rsidR="00930FFE">
        <w:rPr>
          <w:sz w:val="28"/>
          <w:szCs w:val="28"/>
        </w:rPr>
        <w:t xml:space="preserve"> </w:t>
      </w:r>
      <w:r w:rsidR="0030427C">
        <w:rPr>
          <w:sz w:val="28"/>
          <w:szCs w:val="28"/>
        </w:rPr>
        <w:t xml:space="preserve">модели </w:t>
      </w:r>
      <w:r w:rsidR="0030427C" w:rsidRPr="004630A3">
        <w:rPr>
          <w:i/>
          <w:sz w:val="28"/>
          <w:szCs w:val="28"/>
          <w:lang w:val="en-US"/>
        </w:rPr>
        <w:t>IGRF</w:t>
      </w:r>
      <w:r w:rsidR="0030427C">
        <w:rPr>
          <w:sz w:val="28"/>
          <w:szCs w:val="28"/>
        </w:rPr>
        <w:t xml:space="preserve"> </w:t>
      </w:r>
      <w:r w:rsidR="00930FFE">
        <w:rPr>
          <w:sz w:val="28"/>
          <w:szCs w:val="28"/>
        </w:rPr>
        <w:t xml:space="preserve">общего описания </w:t>
      </w:r>
      <w:r w:rsidR="00930FFE" w:rsidRPr="004630A3">
        <w:rPr>
          <w:sz w:val="28"/>
          <w:szCs w:val="28"/>
        </w:rPr>
        <w:t>МПЗ-Н</w:t>
      </w:r>
      <w:r w:rsidR="00F4032E" w:rsidRPr="004630A3">
        <w:rPr>
          <w:sz w:val="28"/>
          <w:szCs w:val="28"/>
        </w:rPr>
        <w:t xml:space="preserve">. </w:t>
      </w:r>
    </w:p>
    <w:p w:rsidR="00F4032E" w:rsidRPr="004630A3" w:rsidRDefault="00F4032E" w:rsidP="00F21971">
      <w:pPr>
        <w:spacing w:line="228" w:lineRule="auto"/>
        <w:ind w:firstLine="709"/>
        <w:jc w:val="both"/>
        <w:rPr>
          <w:sz w:val="28"/>
          <w:szCs w:val="28"/>
        </w:rPr>
      </w:pPr>
      <w:r w:rsidRPr="004630A3">
        <w:rPr>
          <w:sz w:val="28"/>
          <w:szCs w:val="28"/>
        </w:rPr>
        <w:t xml:space="preserve">Для повышения точности решения задачи ДГМН вместо глобальной модели </w:t>
      </w:r>
      <w:r w:rsidRPr="004630A3">
        <w:rPr>
          <w:i/>
          <w:sz w:val="28"/>
          <w:szCs w:val="28"/>
          <w:lang w:val="en-US"/>
        </w:rPr>
        <w:t>IGRF</w:t>
      </w:r>
      <w:r w:rsidRPr="004630A3">
        <w:rPr>
          <w:sz w:val="28"/>
          <w:szCs w:val="28"/>
        </w:rPr>
        <w:t xml:space="preserve"> может быть использована уточненная </w:t>
      </w:r>
      <w:r w:rsidRPr="0030427C">
        <w:rPr>
          <w:sz w:val="28"/>
          <w:szCs w:val="28"/>
        </w:rPr>
        <w:t>комбинированная гл</w:t>
      </w:r>
      <w:r w:rsidRPr="0030427C">
        <w:rPr>
          <w:sz w:val="28"/>
          <w:szCs w:val="28"/>
        </w:rPr>
        <w:t>о</w:t>
      </w:r>
      <w:r w:rsidRPr="0030427C">
        <w:rPr>
          <w:sz w:val="28"/>
          <w:szCs w:val="28"/>
        </w:rPr>
        <w:t xml:space="preserve">бально-региональная модель </w:t>
      </w:r>
      <w:r w:rsidR="0030427C" w:rsidRPr="0030427C">
        <w:rPr>
          <w:sz w:val="28"/>
          <w:szCs w:val="28"/>
        </w:rPr>
        <w:t>(</w:t>
      </w:r>
      <w:r w:rsidR="0030427C" w:rsidRPr="004630A3">
        <w:rPr>
          <w:i/>
          <w:sz w:val="28"/>
          <w:szCs w:val="28"/>
          <w:lang w:val="en-US"/>
        </w:rPr>
        <w:t>CGRF</w:t>
      </w:r>
      <w:r w:rsidR="0030427C">
        <w:rPr>
          <w:sz w:val="28"/>
          <w:szCs w:val="28"/>
        </w:rPr>
        <w:t>)</w:t>
      </w:r>
      <w:r w:rsidR="0030427C" w:rsidRPr="004630A3">
        <w:rPr>
          <w:sz w:val="28"/>
          <w:szCs w:val="28"/>
        </w:rPr>
        <w:t xml:space="preserve"> </w:t>
      </w:r>
      <w:r w:rsidRPr="004630A3">
        <w:rPr>
          <w:sz w:val="28"/>
          <w:szCs w:val="28"/>
        </w:rPr>
        <w:t>аномально</w:t>
      </w:r>
      <w:r w:rsidR="0030427C">
        <w:rPr>
          <w:sz w:val="28"/>
          <w:szCs w:val="28"/>
        </w:rPr>
        <w:t>го геомагнитного поля МПЗ-А</w:t>
      </w:r>
      <w:r w:rsidRPr="004630A3">
        <w:rPr>
          <w:sz w:val="28"/>
          <w:szCs w:val="28"/>
        </w:rPr>
        <w:t xml:space="preserve"> для заданного региона околоземного пространства. </w:t>
      </w:r>
    </w:p>
    <w:p w:rsidR="00F4032E" w:rsidRDefault="00F4032E" w:rsidP="00F21971">
      <w:pPr>
        <w:spacing w:line="228" w:lineRule="auto"/>
        <w:ind w:firstLine="709"/>
        <w:jc w:val="both"/>
        <w:rPr>
          <w:sz w:val="28"/>
          <w:szCs w:val="28"/>
        </w:rPr>
      </w:pPr>
      <w:r w:rsidRPr="004630A3">
        <w:rPr>
          <w:sz w:val="28"/>
          <w:szCs w:val="28"/>
        </w:rPr>
        <w:t>В соотв</w:t>
      </w:r>
      <w:r w:rsidR="0030427C">
        <w:rPr>
          <w:sz w:val="28"/>
          <w:szCs w:val="28"/>
        </w:rPr>
        <w:t>етствии с принципом суперпозиции</w:t>
      </w:r>
      <w:r w:rsidRPr="004630A3">
        <w:rPr>
          <w:sz w:val="28"/>
          <w:szCs w:val="28"/>
        </w:rPr>
        <w:t xml:space="preserve"> модель </w:t>
      </w:r>
      <w:r w:rsidRPr="004630A3">
        <w:rPr>
          <w:i/>
          <w:sz w:val="28"/>
          <w:szCs w:val="28"/>
          <w:lang w:val="en-US"/>
        </w:rPr>
        <w:t>CGRF</w:t>
      </w:r>
      <w:r w:rsidRPr="004630A3">
        <w:rPr>
          <w:sz w:val="28"/>
          <w:szCs w:val="28"/>
        </w:rPr>
        <w:t xml:space="preserve"> может быть сформирована на основе геометрической суммы векторов [3]: </w:t>
      </w:r>
    </w:p>
    <w:p w:rsidR="0030427C" w:rsidRPr="004630A3" w:rsidRDefault="0030427C" w:rsidP="00F21971">
      <w:pPr>
        <w:spacing w:line="228" w:lineRule="auto"/>
        <w:ind w:firstLine="709"/>
        <w:jc w:val="both"/>
        <w:rPr>
          <w:sz w:val="28"/>
          <w:szCs w:val="28"/>
        </w:rPr>
      </w:pPr>
    </w:p>
    <w:tbl>
      <w:tblPr>
        <w:tblW w:w="0" w:type="auto"/>
        <w:tblLook w:val="04A0"/>
      </w:tblPr>
      <w:tblGrid>
        <w:gridCol w:w="8662"/>
        <w:gridCol w:w="683"/>
      </w:tblGrid>
      <w:tr w:rsidR="00F4032E" w:rsidRPr="004630A3" w:rsidTr="00F903AE">
        <w:tc>
          <w:tcPr>
            <w:tcW w:w="8662" w:type="dxa"/>
          </w:tcPr>
          <w:p w:rsidR="00F4032E" w:rsidRPr="004630A3" w:rsidRDefault="00D8575C" w:rsidP="00E71FD4">
            <w:pPr>
              <w:spacing w:line="228" w:lineRule="auto"/>
              <w:ind w:firstLine="709"/>
              <w:jc w:val="center"/>
              <w:rPr>
                <w:sz w:val="28"/>
                <w:szCs w:val="28"/>
              </w:rPr>
            </w:pPr>
            <w:r w:rsidRPr="00192070">
              <w:rPr>
                <w:position w:val="-54"/>
                <w:sz w:val="28"/>
                <w:szCs w:val="28"/>
                <w:lang w:val="en-US"/>
              </w:rPr>
              <w:object w:dxaOrig="6220" w:dyaOrig="1200">
                <v:shape id="_x0000_i1149" type="#_x0000_t75" style="width:349.95pt;height:68.65pt" o:ole="">
                  <v:imagedata r:id="rId308" o:title=""/>
                </v:shape>
                <o:OLEObject Type="Embed" ProgID="Equation.3" ShapeID="_x0000_i1149" DrawAspect="Content" ObjectID="_1591189456" r:id="rId309"/>
              </w:object>
            </w:r>
            <w:r w:rsidR="00F4032E" w:rsidRPr="00E71FD4">
              <w:rPr>
                <w:position w:val="6"/>
                <w:sz w:val="28"/>
                <w:szCs w:val="28"/>
              </w:rPr>
              <w:t>,</w:t>
            </w:r>
          </w:p>
        </w:tc>
        <w:tc>
          <w:tcPr>
            <w:tcW w:w="683" w:type="dxa"/>
            <w:vAlign w:val="center"/>
          </w:tcPr>
          <w:p w:rsidR="00F4032E" w:rsidRPr="004630A3" w:rsidRDefault="00F4032E" w:rsidP="00F21971">
            <w:pPr>
              <w:spacing w:line="228" w:lineRule="auto"/>
              <w:jc w:val="right"/>
              <w:rPr>
                <w:sz w:val="28"/>
                <w:szCs w:val="28"/>
                <w:lang w:val="en-US"/>
              </w:rPr>
            </w:pPr>
            <w:r w:rsidRPr="004630A3">
              <w:rPr>
                <w:sz w:val="28"/>
                <w:szCs w:val="28"/>
                <w:lang w:val="en-US"/>
              </w:rPr>
              <w:t>(</w:t>
            </w:r>
            <w:r w:rsidR="00D22306">
              <w:rPr>
                <w:sz w:val="28"/>
                <w:szCs w:val="28"/>
                <w:lang w:val="en-US"/>
              </w:rPr>
              <w:t>37</w:t>
            </w:r>
            <w:r w:rsidRPr="004630A3">
              <w:rPr>
                <w:sz w:val="28"/>
                <w:szCs w:val="28"/>
                <w:lang w:val="en-US"/>
              </w:rPr>
              <w:t>)</w:t>
            </w:r>
          </w:p>
        </w:tc>
      </w:tr>
    </w:tbl>
    <w:p w:rsidR="00F903AE" w:rsidRDefault="00F903AE" w:rsidP="00F21971">
      <w:pPr>
        <w:spacing w:line="228" w:lineRule="auto"/>
        <w:jc w:val="both"/>
        <w:rPr>
          <w:sz w:val="28"/>
          <w:szCs w:val="28"/>
        </w:rPr>
      </w:pPr>
    </w:p>
    <w:p w:rsidR="00F4032E" w:rsidRPr="0099225D" w:rsidRDefault="00F4032E" w:rsidP="00D8575C">
      <w:pPr>
        <w:spacing w:line="235" w:lineRule="auto"/>
        <w:jc w:val="both"/>
        <w:rPr>
          <w:sz w:val="28"/>
          <w:szCs w:val="28"/>
        </w:rPr>
      </w:pPr>
      <w:proofErr w:type="gramStart"/>
      <w:r w:rsidRPr="004630A3">
        <w:rPr>
          <w:sz w:val="28"/>
          <w:szCs w:val="28"/>
        </w:rPr>
        <w:t>где</w:t>
      </w:r>
      <w:r w:rsidRPr="0099225D">
        <w:rPr>
          <w:sz w:val="28"/>
          <w:szCs w:val="28"/>
        </w:rPr>
        <w:t xml:space="preserve"> </w:t>
      </w:r>
      <w:r w:rsidR="00F21971" w:rsidRPr="006F5F40">
        <w:rPr>
          <w:position w:val="-12"/>
          <w:sz w:val="28"/>
          <w:szCs w:val="28"/>
        </w:rPr>
        <w:object w:dxaOrig="360" w:dyaOrig="380">
          <v:shape id="_x0000_i1150" type="#_x0000_t75" style="width:20.95pt;height:22.6pt" o:ole="">
            <v:imagedata r:id="rId310" o:title=""/>
          </v:shape>
          <o:OLEObject Type="Embed" ProgID="Equation.3" ShapeID="_x0000_i1150" DrawAspect="Content" ObjectID="_1591189457" r:id="rId311"/>
        </w:object>
      </w:r>
      <w:r w:rsidRPr="006F5F40">
        <w:rPr>
          <w:sz w:val="28"/>
          <w:szCs w:val="28"/>
        </w:rPr>
        <w:t xml:space="preserve">, </w:t>
      </w:r>
      <w:r w:rsidR="00F21971" w:rsidRPr="006F5F40">
        <w:rPr>
          <w:position w:val="-10"/>
          <w:sz w:val="28"/>
          <w:szCs w:val="28"/>
        </w:rPr>
        <w:object w:dxaOrig="360" w:dyaOrig="360">
          <v:shape id="_x0000_i1151" type="#_x0000_t75" style="width:20.95pt;height:20.95pt" o:ole="">
            <v:imagedata r:id="rId312" o:title=""/>
          </v:shape>
          <o:OLEObject Type="Embed" ProgID="Equation.3" ShapeID="_x0000_i1151" DrawAspect="Content" ObjectID="_1591189458" r:id="rId313"/>
        </w:object>
      </w:r>
      <w:r w:rsidRPr="006F5F40">
        <w:rPr>
          <w:sz w:val="28"/>
          <w:szCs w:val="28"/>
        </w:rPr>
        <w:t xml:space="preserve">, </w:t>
      </w:r>
      <w:r w:rsidR="00F21971" w:rsidRPr="006F5F40">
        <w:rPr>
          <w:position w:val="-10"/>
          <w:sz w:val="28"/>
          <w:szCs w:val="28"/>
        </w:rPr>
        <w:object w:dxaOrig="360" w:dyaOrig="360">
          <v:shape id="_x0000_i1152" type="#_x0000_t75" style="width:20.95pt;height:20.95pt" o:ole="">
            <v:imagedata r:id="rId314" o:title=""/>
          </v:shape>
          <o:OLEObject Type="Embed" ProgID="Equation.3" ShapeID="_x0000_i1152" DrawAspect="Content" ObjectID="_1591189459" r:id="rId315"/>
        </w:object>
      </w:r>
      <w:r w:rsidRPr="006F5F40">
        <w:rPr>
          <w:sz w:val="28"/>
          <w:szCs w:val="28"/>
        </w:rPr>
        <w:t xml:space="preserve"> </w:t>
      </w:r>
      <w:r>
        <w:rPr>
          <w:sz w:val="28"/>
          <w:szCs w:val="28"/>
        </w:rPr>
        <w:t>–</w:t>
      </w:r>
      <w:r w:rsidRPr="006F5F40">
        <w:rPr>
          <w:sz w:val="28"/>
          <w:szCs w:val="28"/>
        </w:rPr>
        <w:t xml:space="preserve"> компоненты</w:t>
      </w:r>
      <w:r w:rsidR="0030427C">
        <w:rPr>
          <w:sz w:val="28"/>
          <w:szCs w:val="28"/>
        </w:rPr>
        <w:t xml:space="preserve"> нормального МПЗ-Н, вычисленные </w:t>
      </w:r>
      <w:r w:rsidRPr="006F5F40">
        <w:rPr>
          <w:sz w:val="28"/>
          <w:szCs w:val="28"/>
        </w:rPr>
        <w:t>в соо</w:t>
      </w:r>
      <w:r w:rsidRPr="006F5F40">
        <w:rPr>
          <w:sz w:val="28"/>
          <w:szCs w:val="28"/>
        </w:rPr>
        <w:t>т</w:t>
      </w:r>
      <w:r w:rsidRPr="006F5F40">
        <w:rPr>
          <w:sz w:val="28"/>
          <w:szCs w:val="28"/>
        </w:rPr>
        <w:t>вет</w:t>
      </w:r>
      <w:r w:rsidRPr="0099225D">
        <w:rPr>
          <w:sz w:val="28"/>
          <w:szCs w:val="28"/>
        </w:rPr>
        <w:t xml:space="preserve">ствии с моделью </w:t>
      </w:r>
      <w:r>
        <w:rPr>
          <w:i/>
          <w:sz w:val="28"/>
          <w:szCs w:val="28"/>
          <w:lang w:val="en-US"/>
        </w:rPr>
        <w:t>I</w:t>
      </w:r>
      <w:r w:rsidRPr="006F5F40">
        <w:rPr>
          <w:i/>
          <w:sz w:val="28"/>
          <w:szCs w:val="28"/>
          <w:lang w:val="en-US"/>
        </w:rPr>
        <w:t>GRF</w:t>
      </w:r>
      <w:r w:rsidR="0030427C">
        <w:rPr>
          <w:sz w:val="28"/>
          <w:szCs w:val="28"/>
        </w:rPr>
        <w:t>;</w:t>
      </w:r>
      <w:r w:rsidR="00192070" w:rsidRPr="00192070">
        <w:t xml:space="preserve"> </w:t>
      </w:r>
      <w:r w:rsidR="00F21971" w:rsidRPr="00C812F5">
        <w:rPr>
          <w:position w:val="-10"/>
        </w:rPr>
        <w:object w:dxaOrig="700" w:dyaOrig="380">
          <v:shape id="_x0000_i1153" type="#_x0000_t75" style="width:41pt;height:20.95pt" o:ole="">
            <v:imagedata r:id="rId316" o:title=""/>
          </v:shape>
          <o:OLEObject Type="Embed" ProgID="Equation.3" ShapeID="_x0000_i1153" DrawAspect="Content" ObjectID="_1591189460" r:id="rId317"/>
        </w:object>
      </w:r>
      <w:r w:rsidRPr="0099225D">
        <w:rPr>
          <w:sz w:val="28"/>
          <w:szCs w:val="28"/>
        </w:rPr>
        <w:t xml:space="preserve"> </w:t>
      </w:r>
      <w:r w:rsidR="00192070">
        <w:rPr>
          <w:sz w:val="28"/>
          <w:szCs w:val="28"/>
        </w:rPr>
        <w:t>– номер локальной магнитной аномалии; ρ</w:t>
      </w:r>
      <w:r w:rsidR="00192070">
        <w:rPr>
          <w:i/>
          <w:sz w:val="28"/>
          <w:szCs w:val="28"/>
          <w:vertAlign w:val="subscript"/>
          <w:lang w:val="en-US"/>
        </w:rPr>
        <w:t>v</w:t>
      </w:r>
      <w:r w:rsidR="00192070" w:rsidRPr="0099225D">
        <w:rPr>
          <w:sz w:val="28"/>
          <w:szCs w:val="28"/>
        </w:rPr>
        <w:t xml:space="preserve"> </w:t>
      </w:r>
      <w:r w:rsidR="00192070" w:rsidRPr="00D73EE4">
        <w:rPr>
          <w:sz w:val="28"/>
          <w:szCs w:val="28"/>
        </w:rPr>
        <w:t>–</w:t>
      </w:r>
      <w:r w:rsidR="00192070" w:rsidRPr="0099225D">
        <w:rPr>
          <w:sz w:val="28"/>
          <w:szCs w:val="28"/>
        </w:rPr>
        <w:t xml:space="preserve"> радиус</w:t>
      </w:r>
      <w:r w:rsidR="00192070" w:rsidRPr="00D73EE4">
        <w:rPr>
          <w:sz w:val="28"/>
          <w:szCs w:val="28"/>
        </w:rPr>
        <w:t>-</w:t>
      </w:r>
      <w:r w:rsidR="00192070">
        <w:rPr>
          <w:sz w:val="28"/>
          <w:szCs w:val="28"/>
        </w:rPr>
        <w:t>вектор</w:t>
      </w:r>
      <w:r w:rsidR="00192070" w:rsidRPr="0099225D">
        <w:rPr>
          <w:sz w:val="28"/>
          <w:szCs w:val="28"/>
        </w:rPr>
        <w:t xml:space="preserve"> </w:t>
      </w:r>
      <w:r w:rsidR="00192070">
        <w:rPr>
          <w:i/>
          <w:sz w:val="28"/>
          <w:szCs w:val="28"/>
          <w:lang w:val="en-US"/>
        </w:rPr>
        <w:t>v</w:t>
      </w:r>
      <w:r w:rsidR="00192070" w:rsidRPr="00D73EE4">
        <w:rPr>
          <w:sz w:val="28"/>
          <w:szCs w:val="28"/>
        </w:rPr>
        <w:t>-</w:t>
      </w:r>
      <w:r w:rsidR="00192070" w:rsidRPr="0099225D">
        <w:rPr>
          <w:sz w:val="28"/>
          <w:szCs w:val="28"/>
        </w:rPr>
        <w:t>ой магнитной аномалии (удаление центра аномалии от начала отсчета приборного трехгранника</w:t>
      </w:r>
      <w:r w:rsidR="00192070">
        <w:rPr>
          <w:sz w:val="28"/>
          <w:szCs w:val="28"/>
        </w:rPr>
        <w:t xml:space="preserve"> </w:t>
      </w:r>
      <w:r w:rsidR="00192070" w:rsidRPr="00192070">
        <w:rPr>
          <w:i/>
          <w:sz w:val="28"/>
          <w:szCs w:val="28"/>
          <w:lang w:val="en-US"/>
        </w:rPr>
        <w:t>m</w:t>
      </w:r>
      <w:r w:rsidR="00192070" w:rsidRPr="0099225D">
        <w:rPr>
          <w:sz w:val="28"/>
          <w:szCs w:val="28"/>
        </w:rPr>
        <w:t>)</w:t>
      </w:r>
      <w:r w:rsidR="00192070">
        <w:rPr>
          <w:sz w:val="28"/>
          <w:szCs w:val="28"/>
        </w:rPr>
        <w:t>;</w:t>
      </w:r>
      <w:r w:rsidR="00192070" w:rsidRPr="00192070">
        <w:rPr>
          <w:sz w:val="28"/>
          <w:szCs w:val="28"/>
        </w:rPr>
        <w:t xml:space="preserve"> </w:t>
      </w:r>
      <w:r w:rsidR="00192070" w:rsidRPr="00F87F37">
        <w:rPr>
          <w:i/>
          <w:sz w:val="28"/>
          <w:szCs w:val="28"/>
          <w:lang w:val="en-US"/>
        </w:rPr>
        <w:t>x</w:t>
      </w:r>
      <w:r w:rsidR="00192070">
        <w:rPr>
          <w:i/>
          <w:sz w:val="28"/>
          <w:szCs w:val="28"/>
          <w:vertAlign w:val="subscript"/>
          <w:lang w:val="en-US"/>
        </w:rPr>
        <w:t>v</w:t>
      </w:r>
      <w:r w:rsidR="00192070" w:rsidRPr="00192070">
        <w:rPr>
          <w:sz w:val="28"/>
          <w:szCs w:val="28"/>
        </w:rPr>
        <w:t>,</w:t>
      </w:r>
      <w:r w:rsidR="00192070">
        <w:rPr>
          <w:sz w:val="28"/>
          <w:szCs w:val="28"/>
        </w:rPr>
        <w:t xml:space="preserve"> </w:t>
      </w:r>
      <w:proofErr w:type="spellStart"/>
      <w:r w:rsidR="00192070" w:rsidRPr="00F87F37">
        <w:rPr>
          <w:i/>
          <w:sz w:val="28"/>
          <w:szCs w:val="28"/>
          <w:lang w:val="en-US"/>
        </w:rPr>
        <w:t>y</w:t>
      </w:r>
      <w:r w:rsidR="00192070">
        <w:rPr>
          <w:i/>
          <w:sz w:val="28"/>
          <w:szCs w:val="28"/>
          <w:vertAlign w:val="subscript"/>
          <w:lang w:val="en-US"/>
        </w:rPr>
        <w:t>v</w:t>
      </w:r>
      <w:proofErr w:type="spellEnd"/>
      <w:r w:rsidR="00192070" w:rsidRPr="00192070">
        <w:rPr>
          <w:sz w:val="28"/>
          <w:szCs w:val="28"/>
        </w:rPr>
        <w:t>,</w:t>
      </w:r>
      <w:r w:rsidR="00192070">
        <w:rPr>
          <w:sz w:val="28"/>
          <w:szCs w:val="28"/>
        </w:rPr>
        <w:t xml:space="preserve"> </w:t>
      </w:r>
      <w:proofErr w:type="spellStart"/>
      <w:r w:rsidR="00192070" w:rsidRPr="00F87F37">
        <w:rPr>
          <w:i/>
          <w:sz w:val="28"/>
          <w:szCs w:val="28"/>
          <w:lang w:val="en-US"/>
        </w:rPr>
        <w:t>z</w:t>
      </w:r>
      <w:r w:rsidR="00192070">
        <w:rPr>
          <w:i/>
          <w:sz w:val="28"/>
          <w:szCs w:val="28"/>
          <w:vertAlign w:val="subscript"/>
          <w:lang w:val="en-US"/>
        </w:rPr>
        <w:t>v</w:t>
      </w:r>
      <w:proofErr w:type="spellEnd"/>
      <w:r w:rsidR="00192070" w:rsidRPr="00F87F37">
        <w:rPr>
          <w:sz w:val="28"/>
          <w:szCs w:val="28"/>
        </w:rPr>
        <w:t xml:space="preserve"> –</w:t>
      </w:r>
      <w:r w:rsidR="00192070" w:rsidRPr="0099225D">
        <w:rPr>
          <w:sz w:val="28"/>
          <w:szCs w:val="28"/>
        </w:rPr>
        <w:t xml:space="preserve"> координаты центров </w:t>
      </w:r>
      <w:r w:rsidR="00192070">
        <w:rPr>
          <w:i/>
          <w:sz w:val="28"/>
          <w:szCs w:val="28"/>
          <w:lang w:val="en-US"/>
        </w:rPr>
        <w:lastRenderedPageBreak/>
        <w:t>v</w:t>
      </w:r>
      <w:r w:rsidR="00192070" w:rsidRPr="00D73EE4">
        <w:rPr>
          <w:sz w:val="28"/>
          <w:szCs w:val="28"/>
        </w:rPr>
        <w:t>-</w:t>
      </w:r>
      <w:r w:rsidR="00192070" w:rsidRPr="0099225D">
        <w:rPr>
          <w:sz w:val="28"/>
          <w:szCs w:val="28"/>
        </w:rPr>
        <w:t>х магнитных аномалий относительно</w:t>
      </w:r>
      <w:r w:rsidR="00192070">
        <w:rPr>
          <w:sz w:val="28"/>
          <w:szCs w:val="28"/>
        </w:rPr>
        <w:t xml:space="preserve"> начала отсчета</w:t>
      </w:r>
      <w:r w:rsidR="00192070" w:rsidRPr="0099225D">
        <w:rPr>
          <w:sz w:val="28"/>
          <w:szCs w:val="28"/>
        </w:rPr>
        <w:t xml:space="preserve"> </w:t>
      </w:r>
      <w:r w:rsidR="00192070">
        <w:rPr>
          <w:sz w:val="28"/>
          <w:szCs w:val="28"/>
        </w:rPr>
        <w:t>трехгранника</w:t>
      </w:r>
      <w:r w:rsidR="00192070" w:rsidRPr="00192070">
        <w:rPr>
          <w:sz w:val="28"/>
          <w:szCs w:val="28"/>
        </w:rPr>
        <w:t xml:space="preserve"> </w:t>
      </w:r>
      <w:r w:rsidR="00192070" w:rsidRPr="00192070">
        <w:rPr>
          <w:i/>
          <w:sz w:val="28"/>
          <w:szCs w:val="28"/>
          <w:lang w:val="en-US"/>
        </w:rPr>
        <w:t>m</w:t>
      </w:r>
      <w:r w:rsidR="00192070">
        <w:rPr>
          <w:sz w:val="28"/>
          <w:szCs w:val="28"/>
        </w:rPr>
        <w:t>;</w:t>
      </w:r>
      <w:r w:rsidR="00192070" w:rsidRPr="00192070">
        <w:rPr>
          <w:sz w:val="28"/>
          <w:szCs w:val="28"/>
        </w:rPr>
        <w:t xml:space="preserve"> </w:t>
      </w:r>
      <w:proofErr w:type="spellStart"/>
      <w:r w:rsidRPr="00F87F37">
        <w:rPr>
          <w:i/>
          <w:sz w:val="28"/>
          <w:szCs w:val="28"/>
          <w:lang w:val="en-US"/>
        </w:rPr>
        <w:t>M</w:t>
      </w:r>
      <w:r w:rsidRPr="00F87F37">
        <w:rPr>
          <w:i/>
          <w:sz w:val="28"/>
          <w:szCs w:val="28"/>
          <w:vertAlign w:val="subscript"/>
          <w:lang w:val="en-US"/>
        </w:rPr>
        <w:t>x</w:t>
      </w:r>
      <w:r w:rsidR="00192070">
        <w:rPr>
          <w:i/>
          <w:sz w:val="28"/>
          <w:szCs w:val="28"/>
          <w:vertAlign w:val="subscript"/>
          <w:lang w:val="en-US"/>
        </w:rPr>
        <w:t>v</w:t>
      </w:r>
      <w:proofErr w:type="spellEnd"/>
      <w:r w:rsidR="00192070" w:rsidRPr="00192070">
        <w:rPr>
          <w:sz w:val="28"/>
          <w:szCs w:val="28"/>
        </w:rPr>
        <w:t>,</w:t>
      </w:r>
      <w:r w:rsidRPr="00F87F37">
        <w:rPr>
          <w:sz w:val="28"/>
          <w:szCs w:val="28"/>
        </w:rPr>
        <w:t xml:space="preserve"> </w:t>
      </w:r>
      <w:proofErr w:type="spellStart"/>
      <w:r w:rsidRPr="00F87F37">
        <w:rPr>
          <w:i/>
          <w:sz w:val="28"/>
          <w:szCs w:val="28"/>
          <w:lang w:val="en-US"/>
        </w:rPr>
        <w:t>M</w:t>
      </w:r>
      <w:r w:rsidRPr="00F87F37">
        <w:rPr>
          <w:i/>
          <w:sz w:val="28"/>
          <w:szCs w:val="28"/>
          <w:vertAlign w:val="subscript"/>
          <w:lang w:val="en-US"/>
        </w:rPr>
        <w:t>y</w:t>
      </w:r>
      <w:r w:rsidR="00192070">
        <w:rPr>
          <w:i/>
          <w:sz w:val="28"/>
          <w:szCs w:val="28"/>
          <w:vertAlign w:val="subscript"/>
          <w:lang w:val="en-US"/>
        </w:rPr>
        <w:t>v</w:t>
      </w:r>
      <w:proofErr w:type="spellEnd"/>
      <w:r w:rsidR="00192070" w:rsidRPr="00192070">
        <w:rPr>
          <w:sz w:val="28"/>
          <w:szCs w:val="28"/>
        </w:rPr>
        <w:t>,</w:t>
      </w:r>
      <w:r w:rsidRPr="00F87F37">
        <w:rPr>
          <w:sz w:val="28"/>
          <w:szCs w:val="28"/>
        </w:rPr>
        <w:t xml:space="preserve"> </w:t>
      </w:r>
      <w:proofErr w:type="spellStart"/>
      <w:r w:rsidRPr="00F87F37">
        <w:rPr>
          <w:i/>
          <w:sz w:val="28"/>
          <w:szCs w:val="28"/>
          <w:lang w:val="en-US"/>
        </w:rPr>
        <w:t>M</w:t>
      </w:r>
      <w:r w:rsidRPr="00F87F37">
        <w:rPr>
          <w:i/>
          <w:sz w:val="28"/>
          <w:szCs w:val="28"/>
          <w:vertAlign w:val="subscript"/>
          <w:lang w:val="en-US"/>
        </w:rPr>
        <w:t>z</w:t>
      </w:r>
      <w:r w:rsidR="00192070">
        <w:rPr>
          <w:i/>
          <w:sz w:val="28"/>
          <w:szCs w:val="28"/>
          <w:vertAlign w:val="subscript"/>
          <w:lang w:val="en-US"/>
        </w:rPr>
        <w:t>v</w:t>
      </w:r>
      <w:proofErr w:type="spellEnd"/>
      <w:r w:rsidRPr="00F87F37">
        <w:rPr>
          <w:sz w:val="28"/>
          <w:szCs w:val="28"/>
        </w:rPr>
        <w:t xml:space="preserve"> – проекции векторов </w:t>
      </w:r>
      <w:proofErr w:type="spellStart"/>
      <w:r w:rsidR="00192070" w:rsidRPr="00192070">
        <w:rPr>
          <w:b/>
          <w:sz w:val="28"/>
          <w:szCs w:val="28"/>
          <w:lang w:val="en-US"/>
        </w:rPr>
        <w:t>M</w:t>
      </w:r>
      <w:r w:rsidR="00192070" w:rsidRPr="00192070">
        <w:rPr>
          <w:i/>
          <w:sz w:val="28"/>
          <w:szCs w:val="28"/>
          <w:vertAlign w:val="subscript"/>
          <w:lang w:val="en-US"/>
        </w:rPr>
        <w:t>v</w:t>
      </w:r>
      <w:proofErr w:type="spellEnd"/>
      <w:r w:rsidRPr="00F87F37">
        <w:rPr>
          <w:sz w:val="28"/>
          <w:szCs w:val="28"/>
        </w:rPr>
        <w:t xml:space="preserve"> локальных и региональных</w:t>
      </w:r>
      <w:r w:rsidRPr="0099225D">
        <w:rPr>
          <w:sz w:val="28"/>
          <w:szCs w:val="28"/>
        </w:rPr>
        <w:t xml:space="preserve"> магнитных аномалий на оси трехгранника</w:t>
      </w:r>
      <w:r w:rsidR="005D0673" w:rsidRPr="005D0673">
        <w:rPr>
          <w:i/>
          <w:sz w:val="28"/>
          <w:szCs w:val="28"/>
        </w:rPr>
        <w:t xml:space="preserve"> </w:t>
      </w:r>
      <w:r w:rsidR="005D0673" w:rsidRPr="00192070">
        <w:rPr>
          <w:i/>
          <w:sz w:val="28"/>
          <w:szCs w:val="28"/>
          <w:lang w:val="en-US"/>
        </w:rPr>
        <w:t>m</w:t>
      </w:r>
      <w:r w:rsidRPr="0099225D">
        <w:rPr>
          <w:sz w:val="28"/>
          <w:szCs w:val="28"/>
        </w:rPr>
        <w:t xml:space="preserve">. </w:t>
      </w:r>
      <w:proofErr w:type="gramEnd"/>
    </w:p>
    <w:p w:rsidR="00F4032E" w:rsidRDefault="00F4032E" w:rsidP="00D8575C">
      <w:pPr>
        <w:spacing w:line="235" w:lineRule="auto"/>
        <w:ind w:firstLine="709"/>
        <w:jc w:val="both"/>
        <w:rPr>
          <w:sz w:val="28"/>
          <w:szCs w:val="28"/>
        </w:rPr>
      </w:pPr>
      <w:r w:rsidRPr="0099225D">
        <w:rPr>
          <w:sz w:val="28"/>
          <w:szCs w:val="28"/>
        </w:rPr>
        <w:t xml:space="preserve">Описание МПЗ с помощью модели </w:t>
      </w:r>
      <w:r w:rsidRPr="00D73EE4">
        <w:rPr>
          <w:i/>
          <w:sz w:val="28"/>
          <w:szCs w:val="28"/>
          <w:lang w:val="en-US"/>
        </w:rPr>
        <w:t>CGRF</w:t>
      </w:r>
      <w:r w:rsidRPr="0099225D">
        <w:rPr>
          <w:sz w:val="28"/>
          <w:szCs w:val="28"/>
        </w:rPr>
        <w:t xml:space="preserve"> не </w:t>
      </w:r>
      <w:r w:rsidR="005D0673">
        <w:rPr>
          <w:sz w:val="28"/>
          <w:szCs w:val="28"/>
        </w:rPr>
        <w:t>является</w:t>
      </w:r>
      <w:r w:rsidRPr="0099225D">
        <w:rPr>
          <w:sz w:val="28"/>
          <w:szCs w:val="28"/>
        </w:rPr>
        <w:t xml:space="preserve"> </w:t>
      </w:r>
      <w:r w:rsidR="005D0673">
        <w:rPr>
          <w:sz w:val="28"/>
          <w:szCs w:val="28"/>
        </w:rPr>
        <w:t xml:space="preserve">универсальным и глобальным, </w:t>
      </w:r>
      <w:r w:rsidRPr="0099225D">
        <w:rPr>
          <w:sz w:val="28"/>
          <w:szCs w:val="28"/>
        </w:rPr>
        <w:t>т</w:t>
      </w:r>
      <w:r>
        <w:rPr>
          <w:sz w:val="28"/>
          <w:szCs w:val="28"/>
        </w:rPr>
        <w:t>ак как</w:t>
      </w:r>
      <w:r w:rsidRPr="0099225D">
        <w:rPr>
          <w:sz w:val="28"/>
          <w:szCs w:val="28"/>
        </w:rPr>
        <w:t xml:space="preserve"> носит регио</w:t>
      </w:r>
      <w:r w:rsidR="005D0673">
        <w:rPr>
          <w:sz w:val="28"/>
          <w:szCs w:val="28"/>
        </w:rPr>
        <w:t>нально-ориентированный характер</w:t>
      </w:r>
      <w:r w:rsidRPr="0099225D">
        <w:rPr>
          <w:sz w:val="28"/>
          <w:szCs w:val="28"/>
        </w:rPr>
        <w:t xml:space="preserve">, но </w:t>
      </w:r>
      <w:r w:rsidR="005D0673">
        <w:rPr>
          <w:sz w:val="28"/>
          <w:szCs w:val="28"/>
        </w:rPr>
        <w:t>оно точнее характеризует структуру МПЗ в данном регионе и позволяет более эффективно решать прикладные задачи ориентации и навигации ПО на основе использования магнито-метрической информации</w:t>
      </w:r>
      <w:r w:rsidRPr="0099225D">
        <w:rPr>
          <w:sz w:val="28"/>
          <w:szCs w:val="28"/>
        </w:rPr>
        <w:t xml:space="preserve">. </w:t>
      </w:r>
    </w:p>
    <w:p w:rsidR="00F4032E" w:rsidRPr="0099225D" w:rsidRDefault="00F4032E" w:rsidP="00D8575C">
      <w:pPr>
        <w:spacing w:line="235" w:lineRule="auto"/>
        <w:ind w:firstLine="709"/>
        <w:jc w:val="both"/>
        <w:rPr>
          <w:sz w:val="28"/>
          <w:szCs w:val="28"/>
        </w:rPr>
      </w:pPr>
    </w:p>
    <w:p w:rsidR="00F4032E" w:rsidRPr="00A31F36" w:rsidRDefault="00F4032E" w:rsidP="00D8575C">
      <w:pPr>
        <w:spacing w:line="235" w:lineRule="auto"/>
        <w:jc w:val="center"/>
      </w:pPr>
      <w:r w:rsidRPr="00A31F36">
        <w:t>БИБЛИОГРАФИЧЕСКИЙ СПИСОК</w:t>
      </w:r>
    </w:p>
    <w:p w:rsidR="00F4032E" w:rsidRPr="00A31F36" w:rsidRDefault="00F4032E" w:rsidP="00D8575C">
      <w:pPr>
        <w:tabs>
          <w:tab w:val="left" w:pos="1134"/>
        </w:tabs>
        <w:spacing w:line="235" w:lineRule="auto"/>
        <w:ind w:firstLine="709"/>
        <w:jc w:val="center"/>
      </w:pP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A31F36">
        <w:t>Ориентация и навигация подвижных объектов. Современные информацио</w:t>
      </w:r>
      <w:r w:rsidRPr="00A31F36">
        <w:t>н</w:t>
      </w:r>
      <w:r>
        <w:t>ные технологии / п</w:t>
      </w:r>
      <w:r w:rsidRPr="00A31F36">
        <w:t>од общей ред. Б.</w:t>
      </w:r>
      <w:r>
        <w:t xml:space="preserve"> </w:t>
      </w:r>
      <w:r w:rsidRPr="00A31F36">
        <w:t>С. Алешина, Е.</w:t>
      </w:r>
      <w:r>
        <w:t xml:space="preserve"> </w:t>
      </w:r>
      <w:r w:rsidRPr="00A31F36">
        <w:t>К. Веремеенко, А.</w:t>
      </w:r>
      <w:r>
        <w:t xml:space="preserve"> </w:t>
      </w:r>
      <w:r w:rsidRPr="00A31F36">
        <w:t>И. Черноморск</w:t>
      </w:r>
      <w:r w:rsidRPr="00A31F36">
        <w:t>о</w:t>
      </w:r>
      <w:r>
        <w:t>го.</w:t>
      </w:r>
      <w:r w:rsidRPr="00A31F36">
        <w:t xml:space="preserve"> М.</w:t>
      </w:r>
      <w:r>
        <w:t xml:space="preserve"> </w:t>
      </w:r>
      <w:r w:rsidRPr="00A31F36">
        <w:t>: Физматлит, 2006.</w:t>
      </w:r>
      <w:r>
        <w:t xml:space="preserve"> </w:t>
      </w:r>
      <w:r w:rsidRPr="00A31F36">
        <w:t>424</w:t>
      </w:r>
      <w:r>
        <w:t xml:space="preserve"> </w:t>
      </w:r>
      <w:r w:rsidRPr="00A31F36">
        <w:t xml:space="preserve">с. </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3D005F">
        <w:rPr>
          <w:i/>
        </w:rPr>
        <w:t>Плеханов В.</w:t>
      </w:r>
      <w:r>
        <w:rPr>
          <w:i/>
        </w:rPr>
        <w:t xml:space="preserve"> </w:t>
      </w:r>
      <w:r w:rsidRPr="003D005F">
        <w:rPr>
          <w:i/>
        </w:rPr>
        <w:t>Г</w:t>
      </w:r>
      <w:r w:rsidRPr="00A31F36">
        <w:t>. Ключевые задачи современной автономной навигации</w:t>
      </w:r>
      <w:r>
        <w:t xml:space="preserve"> </w:t>
      </w:r>
      <w:r w:rsidRPr="00A31F36">
        <w:t>//</w:t>
      </w:r>
      <w:r>
        <w:t xml:space="preserve"> </w:t>
      </w:r>
      <w:r w:rsidRPr="00A31F36">
        <w:t>Г</w:t>
      </w:r>
      <w:r w:rsidRPr="00A31F36">
        <w:t>и</w:t>
      </w:r>
      <w:r>
        <w:t>роскопия и навигация.</w:t>
      </w:r>
      <w:r w:rsidRPr="00A31F36">
        <w:t xml:space="preserve"> 19</w:t>
      </w:r>
      <w:r>
        <w:t>96, № 1.</w:t>
      </w:r>
      <w:r w:rsidRPr="00A31F36">
        <w:t xml:space="preserve"> С.</w:t>
      </w:r>
      <w:r>
        <w:t xml:space="preserve"> 48–</w:t>
      </w:r>
      <w:r w:rsidRPr="00A31F36">
        <w:t xml:space="preserve">55. </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3D005F">
        <w:rPr>
          <w:i/>
        </w:rPr>
        <w:t>Семевский Р.</w:t>
      </w:r>
      <w:r>
        <w:rPr>
          <w:i/>
        </w:rPr>
        <w:t xml:space="preserve"> </w:t>
      </w:r>
      <w:r w:rsidRPr="003D005F">
        <w:rPr>
          <w:i/>
        </w:rPr>
        <w:t>Б</w:t>
      </w:r>
      <w:r w:rsidRPr="00A31F36">
        <w:t xml:space="preserve">., </w:t>
      </w:r>
      <w:r w:rsidRPr="003D005F">
        <w:rPr>
          <w:i/>
        </w:rPr>
        <w:t>Аверкиев В.</w:t>
      </w:r>
      <w:r>
        <w:rPr>
          <w:i/>
        </w:rPr>
        <w:t xml:space="preserve"> </w:t>
      </w:r>
      <w:r w:rsidRPr="003D005F">
        <w:rPr>
          <w:i/>
        </w:rPr>
        <w:t>В</w:t>
      </w:r>
      <w:r w:rsidRPr="00A31F36">
        <w:t xml:space="preserve">., </w:t>
      </w:r>
      <w:r w:rsidRPr="00CC2BA1">
        <w:rPr>
          <w:i/>
        </w:rPr>
        <w:t>Яроцкий В.</w:t>
      </w:r>
      <w:r>
        <w:rPr>
          <w:i/>
        </w:rPr>
        <w:t xml:space="preserve"> </w:t>
      </w:r>
      <w:r w:rsidRPr="00CC2BA1">
        <w:rPr>
          <w:i/>
        </w:rPr>
        <w:t>А</w:t>
      </w:r>
      <w:r w:rsidRPr="00A31F36">
        <w:t>. Специальная магнитомет</w:t>
      </w:r>
      <w:r>
        <w:t>рия.</w:t>
      </w:r>
      <w:r w:rsidRPr="00A31F36">
        <w:t xml:space="preserve"> СПб.</w:t>
      </w:r>
      <w:r>
        <w:t xml:space="preserve"> </w:t>
      </w:r>
      <w:r w:rsidRPr="00A31F36">
        <w:t>: Наука,</w:t>
      </w:r>
      <w:r>
        <w:t xml:space="preserve"> </w:t>
      </w:r>
      <w:r w:rsidRPr="00A31F36">
        <w:t>2002. 228</w:t>
      </w:r>
      <w:r>
        <w:t xml:space="preserve"> с.</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CC2BA1">
        <w:rPr>
          <w:i/>
        </w:rPr>
        <w:t>Игнатьев А.</w:t>
      </w:r>
      <w:r>
        <w:rPr>
          <w:i/>
        </w:rPr>
        <w:t xml:space="preserve"> </w:t>
      </w:r>
      <w:r w:rsidRPr="00CC2BA1">
        <w:rPr>
          <w:i/>
        </w:rPr>
        <w:t>А</w:t>
      </w:r>
      <w:r w:rsidRPr="00A31F36">
        <w:t xml:space="preserve">., </w:t>
      </w:r>
      <w:r w:rsidRPr="00CC2BA1">
        <w:rPr>
          <w:i/>
        </w:rPr>
        <w:t>Проскуряков Г.</w:t>
      </w:r>
      <w:r>
        <w:rPr>
          <w:i/>
        </w:rPr>
        <w:t xml:space="preserve"> </w:t>
      </w:r>
      <w:r w:rsidRPr="00CC2BA1">
        <w:rPr>
          <w:i/>
        </w:rPr>
        <w:t>М</w:t>
      </w:r>
      <w:r w:rsidRPr="00A31F36">
        <w:t>. Гетеромагнитометрия</w:t>
      </w:r>
      <w:r>
        <w:t xml:space="preserve"> </w:t>
      </w:r>
      <w:r w:rsidRPr="00A31F36">
        <w:t>: Алгоритмы, мет</w:t>
      </w:r>
      <w:r w:rsidRPr="00A31F36">
        <w:t>о</w:t>
      </w:r>
      <w:r w:rsidRPr="00A31F36">
        <w:t>дики, ка</w:t>
      </w:r>
      <w:r>
        <w:t>либровки блоков магнитометров.</w:t>
      </w:r>
      <w:r w:rsidRPr="00A31F36">
        <w:t xml:space="preserve"> Саратов</w:t>
      </w:r>
      <w:r>
        <w:t xml:space="preserve"> </w:t>
      </w:r>
      <w:r w:rsidRPr="00A31F36">
        <w:t>: Изд-во Са</w:t>
      </w:r>
      <w:r>
        <w:t>рат. ун</w:t>
      </w:r>
      <w:r w:rsidRPr="00A31F36">
        <w:t>-та, 2014. 152</w:t>
      </w:r>
      <w:r>
        <w:t xml:space="preserve"> </w:t>
      </w:r>
      <w:r w:rsidRPr="00A31F36">
        <w:t xml:space="preserve">с. </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CC2BA1">
        <w:rPr>
          <w:i/>
        </w:rPr>
        <w:t>Игнатьев А.</w:t>
      </w:r>
      <w:r>
        <w:rPr>
          <w:i/>
        </w:rPr>
        <w:t xml:space="preserve"> </w:t>
      </w:r>
      <w:r w:rsidRPr="00CC2BA1">
        <w:rPr>
          <w:i/>
        </w:rPr>
        <w:t>А</w:t>
      </w:r>
      <w:r w:rsidRPr="00A31F36">
        <w:t xml:space="preserve">., </w:t>
      </w:r>
      <w:r w:rsidRPr="00CC2BA1">
        <w:rPr>
          <w:i/>
        </w:rPr>
        <w:t>Проскуряков Г.</w:t>
      </w:r>
      <w:r>
        <w:rPr>
          <w:i/>
        </w:rPr>
        <w:t xml:space="preserve"> </w:t>
      </w:r>
      <w:r w:rsidRPr="00CC2BA1">
        <w:rPr>
          <w:i/>
        </w:rPr>
        <w:t>М</w:t>
      </w:r>
      <w:r w:rsidRPr="00A31F36">
        <w:t xml:space="preserve">., </w:t>
      </w:r>
      <w:r w:rsidRPr="00CC2BA1">
        <w:rPr>
          <w:i/>
        </w:rPr>
        <w:t>Каюшкина Е.</w:t>
      </w:r>
      <w:r>
        <w:rPr>
          <w:i/>
        </w:rPr>
        <w:t xml:space="preserve"> </w:t>
      </w:r>
      <w:r w:rsidRPr="00CC2BA1">
        <w:rPr>
          <w:i/>
        </w:rPr>
        <w:t>А</w:t>
      </w:r>
      <w:r w:rsidRPr="00A31F36">
        <w:t>. Проблемы и перспективы развития прецизионной магнитометрии // Гетеромагнитная микроэлектроника</w:t>
      </w:r>
      <w:r>
        <w:t xml:space="preserve"> </w:t>
      </w:r>
      <w:r w:rsidRPr="00A31F36">
        <w:t>: сб. науч. тр. Саратов</w:t>
      </w:r>
      <w:r>
        <w:t xml:space="preserve"> : Изд-во Сарат. ун-та, 2013. В</w:t>
      </w:r>
      <w:r w:rsidRPr="00A31F36">
        <w:t>ып.</w:t>
      </w:r>
      <w:r>
        <w:t xml:space="preserve"> </w:t>
      </w:r>
      <w:r w:rsidRPr="00A31F36">
        <w:t>15</w:t>
      </w:r>
      <w:r>
        <w:t xml:space="preserve"> </w:t>
      </w:r>
      <w:r w:rsidRPr="00A31F36">
        <w:t>: Гетеромагнитная микро- и наноэле</w:t>
      </w:r>
      <w:r w:rsidRPr="00A31F36">
        <w:t>к</w:t>
      </w:r>
      <w:r w:rsidRPr="00A31F36">
        <w:t>троника. Методические аспекты физического образо</w:t>
      </w:r>
      <w:r>
        <w:t>вания. С.</w:t>
      </w:r>
      <w:r w:rsidR="00FD698D">
        <w:t xml:space="preserve"> </w:t>
      </w:r>
      <w:r>
        <w:t>93–</w:t>
      </w:r>
      <w:r w:rsidRPr="00A31F36">
        <w:t>103.</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CC2BA1">
        <w:rPr>
          <w:i/>
        </w:rPr>
        <w:t>Джанджгава Г.</w:t>
      </w:r>
      <w:r>
        <w:rPr>
          <w:i/>
        </w:rPr>
        <w:t xml:space="preserve"> </w:t>
      </w:r>
      <w:r w:rsidRPr="00CC2BA1">
        <w:rPr>
          <w:i/>
        </w:rPr>
        <w:t>И</w:t>
      </w:r>
      <w:r w:rsidRPr="00A31F36">
        <w:t xml:space="preserve">., </w:t>
      </w:r>
      <w:r w:rsidRPr="00CC2BA1">
        <w:rPr>
          <w:i/>
        </w:rPr>
        <w:t>Герасимов Г.</w:t>
      </w:r>
      <w:r>
        <w:rPr>
          <w:i/>
        </w:rPr>
        <w:t xml:space="preserve"> </w:t>
      </w:r>
      <w:r w:rsidRPr="00CC2BA1">
        <w:rPr>
          <w:i/>
        </w:rPr>
        <w:t>И</w:t>
      </w:r>
      <w:r w:rsidRPr="00A31F36">
        <w:t xml:space="preserve">., </w:t>
      </w:r>
      <w:r w:rsidRPr="00CC2BA1">
        <w:rPr>
          <w:i/>
        </w:rPr>
        <w:t>Августов Л.</w:t>
      </w:r>
      <w:r>
        <w:rPr>
          <w:i/>
        </w:rPr>
        <w:t xml:space="preserve"> </w:t>
      </w:r>
      <w:r w:rsidRPr="00CC2BA1">
        <w:rPr>
          <w:i/>
        </w:rPr>
        <w:t>И</w:t>
      </w:r>
      <w:r w:rsidRPr="00A31F36">
        <w:t>. Навигация и наведение по пространственным геофизическим полям</w:t>
      </w:r>
      <w:r>
        <w:t xml:space="preserve"> </w:t>
      </w:r>
      <w:r w:rsidRPr="00A31F36">
        <w:t>//</w:t>
      </w:r>
      <w:r>
        <w:t xml:space="preserve"> Изв.</w:t>
      </w:r>
      <w:r w:rsidRPr="00A31F36">
        <w:t xml:space="preserve"> ЮФУ. Техниче</w:t>
      </w:r>
      <w:r>
        <w:t>ские науки. 2013.</w:t>
      </w:r>
      <w:r w:rsidRPr="00A31F36">
        <w:t xml:space="preserve"> №</w:t>
      </w:r>
      <w:r>
        <w:t> 3(140). С.</w:t>
      </w:r>
      <w:r w:rsidR="00673536">
        <w:t xml:space="preserve"> </w:t>
      </w:r>
      <w:r>
        <w:t>74–</w:t>
      </w:r>
      <w:r w:rsidRPr="00A31F36">
        <w:t xml:space="preserve">84. </w:t>
      </w:r>
    </w:p>
    <w:p w:rsidR="00F4032E" w:rsidRPr="00CC2BA1" w:rsidRDefault="00F4032E" w:rsidP="00D8575C">
      <w:pPr>
        <w:numPr>
          <w:ilvl w:val="0"/>
          <w:numId w:val="21"/>
        </w:numPr>
        <w:tabs>
          <w:tab w:val="left" w:pos="709"/>
          <w:tab w:val="left" w:pos="851"/>
          <w:tab w:val="left" w:pos="1134"/>
        </w:tabs>
        <w:spacing w:line="235" w:lineRule="auto"/>
        <w:ind w:left="0" w:firstLine="709"/>
        <w:jc w:val="both"/>
        <w:rPr>
          <w:spacing w:val="-2"/>
        </w:rPr>
      </w:pPr>
      <w:r w:rsidRPr="00CC2BA1">
        <w:rPr>
          <w:i/>
          <w:spacing w:val="-2"/>
        </w:rPr>
        <w:t>Вязьмин В. С</w:t>
      </w:r>
      <w:r w:rsidRPr="00CC2BA1">
        <w:rPr>
          <w:spacing w:val="-2"/>
        </w:rPr>
        <w:t xml:space="preserve">., </w:t>
      </w:r>
      <w:r w:rsidRPr="00CC2BA1">
        <w:rPr>
          <w:i/>
          <w:spacing w:val="-2"/>
        </w:rPr>
        <w:t>Головин А. А</w:t>
      </w:r>
      <w:r w:rsidRPr="00CC2BA1">
        <w:rPr>
          <w:spacing w:val="-2"/>
        </w:rPr>
        <w:t xml:space="preserve">., </w:t>
      </w:r>
      <w:r w:rsidRPr="00CC2BA1">
        <w:rPr>
          <w:i/>
          <w:spacing w:val="-2"/>
        </w:rPr>
        <w:t>Папуша И. А</w:t>
      </w:r>
      <w:r w:rsidRPr="00CC2BA1">
        <w:rPr>
          <w:spacing w:val="-2"/>
        </w:rPr>
        <w:t xml:space="preserve">., </w:t>
      </w:r>
      <w:r w:rsidRPr="00CC2BA1">
        <w:rPr>
          <w:i/>
          <w:spacing w:val="-2"/>
        </w:rPr>
        <w:t>Пепеленский М. Ю.</w:t>
      </w:r>
      <w:r w:rsidRPr="00CC2BA1">
        <w:rPr>
          <w:spacing w:val="-2"/>
        </w:rPr>
        <w:t xml:space="preserve"> Информати</w:t>
      </w:r>
      <w:r w:rsidRPr="00CC2BA1">
        <w:rPr>
          <w:spacing w:val="-2"/>
        </w:rPr>
        <w:t>в</w:t>
      </w:r>
      <w:r w:rsidRPr="00CC2BA1">
        <w:rPr>
          <w:spacing w:val="-2"/>
        </w:rPr>
        <w:t xml:space="preserve">ность измерений векторного магнитометра и глобальных моделей магнитного поля Земли для коррекции БИНС летательного аппарата // </w:t>
      </w:r>
      <w:r w:rsidRPr="00CC2BA1">
        <w:rPr>
          <w:spacing w:val="-2"/>
          <w:lang w:val="en-US"/>
        </w:rPr>
        <w:t>XXIII</w:t>
      </w:r>
      <w:r w:rsidR="006B32FE">
        <w:rPr>
          <w:spacing w:val="-2"/>
        </w:rPr>
        <w:t xml:space="preserve"> Санкт-</w:t>
      </w:r>
      <w:r w:rsidRPr="00CC2BA1">
        <w:rPr>
          <w:spacing w:val="-2"/>
        </w:rPr>
        <w:t>Петербургская междунаро</w:t>
      </w:r>
      <w:r w:rsidRPr="00CC2BA1">
        <w:rPr>
          <w:spacing w:val="-2"/>
        </w:rPr>
        <w:t>д</w:t>
      </w:r>
      <w:r w:rsidRPr="00CC2BA1">
        <w:rPr>
          <w:spacing w:val="-2"/>
        </w:rPr>
        <w:t>ная конференция по интегрированным навигационным системам, 30 мая – 1</w:t>
      </w:r>
      <w:r w:rsidR="00D94166">
        <w:rPr>
          <w:spacing w:val="-2"/>
        </w:rPr>
        <w:t xml:space="preserve"> </w:t>
      </w:r>
      <w:r w:rsidRPr="00CC2BA1">
        <w:rPr>
          <w:spacing w:val="-2"/>
        </w:rPr>
        <w:t>июня 2016 г. СПб</w:t>
      </w:r>
      <w:proofErr w:type="gramStart"/>
      <w:r w:rsidRPr="00CC2BA1">
        <w:rPr>
          <w:spacing w:val="-2"/>
        </w:rPr>
        <w:t xml:space="preserve">. : </w:t>
      </w:r>
      <w:proofErr w:type="gramEnd"/>
      <w:r w:rsidRPr="00CC2BA1">
        <w:rPr>
          <w:spacing w:val="-2"/>
        </w:rPr>
        <w:t xml:space="preserve">ГНЦ РФ АО «Концерн ЦНИИ "Электроприбор"», 2016. С. 340–344. </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A31F36">
        <w:t>Магнитометрические средства обнаружения. Теория и практика построе</w:t>
      </w:r>
      <w:r>
        <w:t>ния</w:t>
      </w:r>
      <w:r w:rsidRPr="00A31F36">
        <w:t xml:space="preserve"> / под ред. И.</w:t>
      </w:r>
      <w:r>
        <w:t xml:space="preserve"> Н. Крюкова. </w:t>
      </w:r>
      <w:r w:rsidRPr="00A31F36">
        <w:t>М.</w:t>
      </w:r>
      <w:r>
        <w:t xml:space="preserve"> </w:t>
      </w:r>
      <w:r w:rsidRPr="00A31F36">
        <w:t>: Радиотехника, 2013</w:t>
      </w:r>
      <w:r>
        <w:t>.</w:t>
      </w:r>
      <w:r w:rsidRPr="00A31F36">
        <w:t xml:space="preserve"> 192</w:t>
      </w:r>
      <w:r>
        <w:t xml:space="preserve"> </w:t>
      </w:r>
      <w:r w:rsidRPr="00A31F36">
        <w:t xml:space="preserve">с. </w:t>
      </w:r>
    </w:p>
    <w:p w:rsidR="00F4032E" w:rsidRPr="00A31F36" w:rsidRDefault="00F4032E" w:rsidP="00D8575C">
      <w:pPr>
        <w:numPr>
          <w:ilvl w:val="0"/>
          <w:numId w:val="21"/>
        </w:numPr>
        <w:tabs>
          <w:tab w:val="left" w:pos="709"/>
          <w:tab w:val="left" w:pos="851"/>
          <w:tab w:val="left" w:pos="1134"/>
        </w:tabs>
        <w:spacing w:line="235" w:lineRule="auto"/>
        <w:ind w:left="0" w:firstLine="709"/>
        <w:jc w:val="both"/>
      </w:pPr>
      <w:r w:rsidRPr="00CC2BA1">
        <w:rPr>
          <w:i/>
        </w:rPr>
        <w:t>Биндер Я.</w:t>
      </w:r>
      <w:r>
        <w:rPr>
          <w:i/>
        </w:rPr>
        <w:t xml:space="preserve"> </w:t>
      </w:r>
      <w:r w:rsidRPr="00CC2BA1">
        <w:rPr>
          <w:i/>
        </w:rPr>
        <w:t>И.</w:t>
      </w:r>
      <w:r w:rsidRPr="00A31F36">
        <w:t xml:space="preserve"> Бесплатформенн</w:t>
      </w:r>
      <w:r>
        <w:t xml:space="preserve">ые измерительные </w:t>
      </w:r>
      <w:r w:rsidRPr="00A31F36">
        <w:t>инерциальные модули</w:t>
      </w:r>
      <w:r>
        <w:t xml:space="preserve"> /</w:t>
      </w:r>
      <w:r w:rsidRPr="00A31F36">
        <w:t>/ Г</w:t>
      </w:r>
      <w:r w:rsidRPr="00A31F36">
        <w:t>и</w:t>
      </w:r>
      <w:r w:rsidRPr="00A31F36">
        <w:t>ро</w:t>
      </w:r>
      <w:r>
        <w:t>скопия и навигация.</w:t>
      </w:r>
      <w:r w:rsidRPr="00A31F36">
        <w:t xml:space="preserve"> </w:t>
      </w:r>
      <w:r w:rsidRPr="007806A9">
        <w:t>2003</w:t>
      </w:r>
      <w:r w:rsidR="007806A9" w:rsidRPr="007806A9">
        <w:t>.</w:t>
      </w:r>
      <w:r w:rsidRPr="007806A9">
        <w:t xml:space="preserve"> № 4</w:t>
      </w:r>
      <w:r>
        <w:t>.</w:t>
      </w:r>
      <w:r w:rsidRPr="00A31F36">
        <w:t xml:space="preserve"> С.</w:t>
      </w:r>
      <w:r>
        <w:t xml:space="preserve"> 30–</w:t>
      </w:r>
      <w:r w:rsidRPr="00A31F36">
        <w:t xml:space="preserve">40. </w:t>
      </w:r>
    </w:p>
    <w:p w:rsidR="00F4032E" w:rsidRPr="00A31F36" w:rsidRDefault="00F4032E" w:rsidP="00D8575C">
      <w:pPr>
        <w:numPr>
          <w:ilvl w:val="0"/>
          <w:numId w:val="21"/>
        </w:numPr>
        <w:tabs>
          <w:tab w:val="left" w:pos="709"/>
          <w:tab w:val="left" w:pos="851"/>
          <w:tab w:val="left" w:pos="1134"/>
        </w:tabs>
        <w:spacing w:line="235" w:lineRule="auto"/>
        <w:ind w:left="0" w:firstLine="567"/>
        <w:jc w:val="both"/>
      </w:pPr>
      <w:r w:rsidRPr="00CC2BA1">
        <w:rPr>
          <w:i/>
        </w:rPr>
        <w:t>Лекарев А.</w:t>
      </w:r>
      <w:r>
        <w:rPr>
          <w:i/>
        </w:rPr>
        <w:t xml:space="preserve"> </w:t>
      </w:r>
      <w:r w:rsidRPr="00CC2BA1">
        <w:rPr>
          <w:i/>
        </w:rPr>
        <w:t>А</w:t>
      </w:r>
      <w:r w:rsidRPr="00A31F36">
        <w:t xml:space="preserve">., </w:t>
      </w:r>
      <w:r w:rsidRPr="00CC2BA1">
        <w:rPr>
          <w:i/>
        </w:rPr>
        <w:t>Спиридонов Д.</w:t>
      </w:r>
      <w:r>
        <w:rPr>
          <w:i/>
        </w:rPr>
        <w:t xml:space="preserve"> </w:t>
      </w:r>
      <w:r w:rsidRPr="00CC2BA1">
        <w:rPr>
          <w:i/>
        </w:rPr>
        <w:t>М</w:t>
      </w:r>
      <w:r w:rsidRPr="00A31F36">
        <w:t xml:space="preserve">., </w:t>
      </w:r>
      <w:r w:rsidRPr="00CC2BA1">
        <w:rPr>
          <w:i/>
        </w:rPr>
        <w:t>Игнатьев А.</w:t>
      </w:r>
      <w:r>
        <w:rPr>
          <w:i/>
        </w:rPr>
        <w:t xml:space="preserve"> </w:t>
      </w:r>
      <w:r w:rsidRPr="00CC2BA1">
        <w:rPr>
          <w:i/>
        </w:rPr>
        <w:t>А</w:t>
      </w:r>
      <w:r w:rsidRPr="00A31F36">
        <w:t xml:space="preserve">., </w:t>
      </w:r>
      <w:r w:rsidRPr="00CC2BA1">
        <w:rPr>
          <w:i/>
        </w:rPr>
        <w:t>Солопов А.</w:t>
      </w:r>
      <w:r>
        <w:rPr>
          <w:i/>
        </w:rPr>
        <w:t xml:space="preserve"> </w:t>
      </w:r>
      <w:r w:rsidRPr="00CC2BA1">
        <w:rPr>
          <w:i/>
        </w:rPr>
        <w:t>А</w:t>
      </w:r>
      <w:r w:rsidRPr="00A31F36">
        <w:t>. Магнито-инерциальный модуль для новых применений</w:t>
      </w:r>
      <w:r>
        <w:t xml:space="preserve"> </w:t>
      </w:r>
      <w:r w:rsidRPr="00A31F36">
        <w:t>// Гетеромагнитная микроэлектроника</w:t>
      </w:r>
      <w:r>
        <w:t xml:space="preserve"> </w:t>
      </w:r>
      <w:r w:rsidRPr="00A31F36">
        <w:t>: сб. науч. тр. Саратов</w:t>
      </w:r>
      <w:r>
        <w:t xml:space="preserve"> </w:t>
      </w:r>
      <w:r w:rsidRPr="00A31F36">
        <w:t>: Изд-во Сарат. ун-та, 2016. Вып.</w:t>
      </w:r>
      <w:r>
        <w:t xml:space="preserve"> </w:t>
      </w:r>
      <w:r w:rsidRPr="00A31F36">
        <w:t>20</w:t>
      </w:r>
      <w:r>
        <w:t xml:space="preserve"> </w:t>
      </w:r>
      <w:r w:rsidRPr="00A31F36">
        <w:t>: Теоретические и экспериме</w:t>
      </w:r>
      <w:r w:rsidRPr="00A31F36">
        <w:t>н</w:t>
      </w:r>
      <w:r w:rsidRPr="00A31F36">
        <w:t>тальные исследования, компьютерные технологии. Методические ас</w:t>
      </w:r>
      <w:r>
        <w:t xml:space="preserve">пекты </w:t>
      </w:r>
      <w:r w:rsidRPr="00A31F36">
        <w:t>физического образования. Экономика в промышленности. С.</w:t>
      </w:r>
      <w:r>
        <w:t xml:space="preserve"> 4–</w:t>
      </w:r>
      <w:r w:rsidRPr="00A31F36">
        <w:t xml:space="preserve">12. </w:t>
      </w:r>
    </w:p>
    <w:p w:rsidR="00F4032E" w:rsidRPr="00A31F36" w:rsidRDefault="00F4032E" w:rsidP="00D8575C">
      <w:pPr>
        <w:numPr>
          <w:ilvl w:val="0"/>
          <w:numId w:val="21"/>
        </w:numPr>
        <w:tabs>
          <w:tab w:val="left" w:pos="709"/>
          <w:tab w:val="left" w:pos="851"/>
          <w:tab w:val="left" w:pos="1134"/>
        </w:tabs>
        <w:spacing w:line="235" w:lineRule="auto"/>
        <w:ind w:left="0" w:firstLine="567"/>
        <w:jc w:val="both"/>
      </w:pPr>
      <w:r w:rsidRPr="00CC2BA1">
        <w:rPr>
          <w:i/>
        </w:rPr>
        <w:t>Проскуряков Г.</w:t>
      </w:r>
      <w:r>
        <w:rPr>
          <w:i/>
        </w:rPr>
        <w:t xml:space="preserve"> </w:t>
      </w:r>
      <w:r w:rsidRPr="00CC2BA1">
        <w:rPr>
          <w:i/>
        </w:rPr>
        <w:t>М</w:t>
      </w:r>
      <w:r w:rsidRPr="00A31F36">
        <w:t xml:space="preserve">., </w:t>
      </w:r>
      <w:r w:rsidRPr="00CC2BA1">
        <w:rPr>
          <w:i/>
        </w:rPr>
        <w:t>Игнатьев А.</w:t>
      </w:r>
      <w:r>
        <w:rPr>
          <w:i/>
        </w:rPr>
        <w:t xml:space="preserve"> </w:t>
      </w:r>
      <w:r w:rsidRPr="00CC2BA1">
        <w:rPr>
          <w:i/>
        </w:rPr>
        <w:t>А</w:t>
      </w:r>
      <w:r w:rsidRPr="00A31F36">
        <w:t xml:space="preserve">., </w:t>
      </w:r>
      <w:r w:rsidRPr="00CC2BA1">
        <w:rPr>
          <w:i/>
        </w:rPr>
        <w:t>Поздняков М.</w:t>
      </w:r>
      <w:r>
        <w:rPr>
          <w:i/>
        </w:rPr>
        <w:t xml:space="preserve"> </w:t>
      </w:r>
      <w:r w:rsidRPr="00CC2BA1">
        <w:rPr>
          <w:i/>
        </w:rPr>
        <w:t>В</w:t>
      </w:r>
      <w:r w:rsidRPr="00A31F36">
        <w:t xml:space="preserve">., </w:t>
      </w:r>
      <w:r w:rsidRPr="002936F3">
        <w:rPr>
          <w:i/>
        </w:rPr>
        <w:t>Ляшенко А.</w:t>
      </w:r>
      <w:r>
        <w:rPr>
          <w:i/>
        </w:rPr>
        <w:t xml:space="preserve"> </w:t>
      </w:r>
      <w:r w:rsidRPr="002936F3">
        <w:rPr>
          <w:i/>
        </w:rPr>
        <w:t>В</w:t>
      </w:r>
      <w:r w:rsidRPr="00A31F36">
        <w:t>. Дифф</w:t>
      </w:r>
      <w:r w:rsidRPr="00A31F36">
        <w:t>е</w:t>
      </w:r>
      <w:r w:rsidRPr="00A31F36">
        <w:t>ренциальная геомагнитная навигация подвижных объектов</w:t>
      </w:r>
      <w:r w:rsidR="00673536">
        <w:t xml:space="preserve"> </w:t>
      </w:r>
      <w:r w:rsidRPr="00A31F36">
        <w:t>// Гетеромагнитная микр</w:t>
      </w:r>
      <w:r w:rsidRPr="00A31F36">
        <w:t>о</w:t>
      </w:r>
      <w:r w:rsidRPr="00A31F36">
        <w:t>электроника</w:t>
      </w:r>
      <w:proofErr w:type="gramStart"/>
      <w:r>
        <w:t xml:space="preserve"> </w:t>
      </w:r>
      <w:r w:rsidRPr="00A31F36">
        <w:t>:</w:t>
      </w:r>
      <w:proofErr w:type="gramEnd"/>
      <w:r w:rsidRPr="00A31F36">
        <w:t xml:space="preserve"> сб. науч. тр. Саратов</w:t>
      </w:r>
      <w:r>
        <w:t xml:space="preserve"> </w:t>
      </w:r>
      <w:r w:rsidRPr="00A31F36">
        <w:t>: Изд-во Сарат. ун-та, 2016. Вып.</w:t>
      </w:r>
      <w:r>
        <w:t xml:space="preserve"> </w:t>
      </w:r>
      <w:r w:rsidRPr="00A31F36">
        <w:t>20</w:t>
      </w:r>
      <w:r>
        <w:t xml:space="preserve"> </w:t>
      </w:r>
      <w:r w:rsidRPr="00A31F36">
        <w:t>: Теоретические и экспериментальные исследования, компьютерные технологии. Методические ас</w:t>
      </w:r>
      <w:r>
        <w:t xml:space="preserve">пекты </w:t>
      </w:r>
      <w:r w:rsidRPr="00A31F36">
        <w:t>физического образования. Экономика в промышленности. С.</w:t>
      </w:r>
      <w:r>
        <w:t xml:space="preserve"> </w:t>
      </w:r>
      <w:r w:rsidRPr="00A31F36">
        <w:t>1</w:t>
      </w:r>
      <w:r>
        <w:t>3–</w:t>
      </w:r>
      <w:r w:rsidRPr="00A31F36">
        <w:t xml:space="preserve">22. </w:t>
      </w:r>
    </w:p>
    <w:p w:rsidR="00F4032E" w:rsidRPr="00A31F36" w:rsidRDefault="00F4032E" w:rsidP="00D8575C">
      <w:pPr>
        <w:numPr>
          <w:ilvl w:val="0"/>
          <w:numId w:val="21"/>
        </w:numPr>
        <w:tabs>
          <w:tab w:val="left" w:pos="709"/>
          <w:tab w:val="left" w:pos="851"/>
          <w:tab w:val="left" w:pos="1134"/>
        </w:tabs>
        <w:spacing w:line="235" w:lineRule="auto"/>
        <w:ind w:left="0" w:firstLine="567"/>
        <w:jc w:val="both"/>
      </w:pPr>
      <w:r w:rsidRPr="00A31F36">
        <w:t xml:space="preserve">Заявка 201712170042 Российская Федерация, МПК </w:t>
      </w:r>
      <w:r w:rsidRPr="00A31F36">
        <w:rPr>
          <w:lang w:val="en-US"/>
        </w:rPr>
        <w:t>G</w:t>
      </w:r>
      <w:r w:rsidRPr="00A31F36">
        <w:t xml:space="preserve">05 </w:t>
      </w:r>
      <w:r w:rsidRPr="00A31F36">
        <w:rPr>
          <w:lang w:val="en-US"/>
        </w:rPr>
        <w:t>D</w:t>
      </w:r>
      <w:r w:rsidRPr="00A31F36">
        <w:t>1/100</w:t>
      </w:r>
      <w:r>
        <w:t>,</w:t>
      </w:r>
      <w:r w:rsidRPr="00A31F36">
        <w:t xml:space="preserve"> </w:t>
      </w:r>
      <w:r w:rsidRPr="00A31F36">
        <w:rPr>
          <w:lang w:val="en-US"/>
        </w:rPr>
        <w:t>G</w:t>
      </w:r>
      <w:r w:rsidRPr="00A31F36">
        <w:t xml:space="preserve">01 </w:t>
      </w:r>
      <w:r w:rsidRPr="00A31F36">
        <w:rPr>
          <w:lang w:val="en-US"/>
        </w:rPr>
        <w:t>C</w:t>
      </w:r>
      <w:r w:rsidRPr="00A31F36">
        <w:t>21/08. Способ автономной ориентации подвижных объектов</w:t>
      </w:r>
      <w:r>
        <w:t xml:space="preserve"> </w:t>
      </w:r>
      <w:r w:rsidRPr="00A31F36">
        <w:t>/ заявители Проскуряков Г.</w:t>
      </w:r>
      <w:r>
        <w:t xml:space="preserve"> </w:t>
      </w:r>
      <w:r w:rsidRPr="00A31F36">
        <w:t>М., Голованов П.</w:t>
      </w:r>
      <w:r>
        <w:t xml:space="preserve"> </w:t>
      </w:r>
      <w:r w:rsidRPr="00A31F36">
        <w:t>Н. и др.</w:t>
      </w:r>
      <w:r>
        <w:t xml:space="preserve"> </w:t>
      </w:r>
      <w:r w:rsidRPr="00A31F36">
        <w:t xml:space="preserve">; заявл. 20.06.2017. </w:t>
      </w:r>
    </w:p>
    <w:p w:rsidR="00F4032E" w:rsidRPr="00A31F36" w:rsidRDefault="005D0673" w:rsidP="00D8575C">
      <w:pPr>
        <w:numPr>
          <w:ilvl w:val="0"/>
          <w:numId w:val="21"/>
        </w:numPr>
        <w:tabs>
          <w:tab w:val="left" w:pos="709"/>
          <w:tab w:val="left" w:pos="851"/>
          <w:tab w:val="left" w:pos="1134"/>
        </w:tabs>
        <w:spacing w:line="235" w:lineRule="auto"/>
        <w:ind w:left="0" w:firstLine="567"/>
        <w:jc w:val="both"/>
      </w:pPr>
      <w:r>
        <w:rPr>
          <w:i/>
        </w:rPr>
        <w:t>Сил</w:t>
      </w:r>
      <w:r w:rsidR="00F4032E" w:rsidRPr="002936F3">
        <w:rPr>
          <w:i/>
        </w:rPr>
        <w:t>кин А. А</w:t>
      </w:r>
      <w:r w:rsidR="00F4032E" w:rsidRPr="00A31F36">
        <w:t>. Синтез и анализ алгоритмов определения пространственной ориентации беспилотной аэродинамической платформы по измерениям магнитного п</w:t>
      </w:r>
      <w:r w:rsidR="00F4032E" w:rsidRPr="00A31F36">
        <w:t>о</w:t>
      </w:r>
      <w:r w:rsidR="00F4032E" w:rsidRPr="00A31F36">
        <w:t>ля Земли</w:t>
      </w:r>
      <w:proofErr w:type="gramStart"/>
      <w:r w:rsidR="00F4032E">
        <w:t xml:space="preserve"> </w:t>
      </w:r>
      <w:r w:rsidR="00F4032E" w:rsidRPr="00A31F36">
        <w:t>:</w:t>
      </w:r>
      <w:proofErr w:type="gramEnd"/>
      <w:r w:rsidR="00F4032E" w:rsidRPr="00A31F36">
        <w:t xml:space="preserve"> </w:t>
      </w:r>
      <w:r w:rsidR="00D94166" w:rsidRPr="00D94166">
        <w:t>дис</w:t>
      </w:r>
      <w:r w:rsidR="00F4032E" w:rsidRPr="00D94166">
        <w:t>.</w:t>
      </w:r>
      <w:r w:rsidR="00F4032E" w:rsidRPr="00A31F36">
        <w:t xml:space="preserve"> </w:t>
      </w:r>
      <w:r w:rsidR="00F4032E">
        <w:t>…</w:t>
      </w:r>
      <w:r w:rsidR="00F4032E" w:rsidRPr="00A31F36">
        <w:t xml:space="preserve"> канд. техн. наук. М.</w:t>
      </w:r>
      <w:r w:rsidR="00F4032E">
        <w:t xml:space="preserve"> </w:t>
      </w:r>
      <w:r w:rsidR="00F4032E" w:rsidRPr="00A31F36">
        <w:t>: 2002.</w:t>
      </w:r>
      <w:r w:rsidR="00F4032E">
        <w:t xml:space="preserve"> </w:t>
      </w:r>
      <w:r w:rsidR="00F4032E" w:rsidRPr="00A31F36">
        <w:t>280</w:t>
      </w:r>
      <w:r w:rsidR="00F4032E">
        <w:t xml:space="preserve"> </w:t>
      </w:r>
      <w:r w:rsidR="00F4032E" w:rsidRPr="00A31F36">
        <w:t xml:space="preserve">с. </w:t>
      </w:r>
    </w:p>
    <w:p w:rsidR="00F4032E" w:rsidRPr="00A31F36" w:rsidRDefault="00F4032E" w:rsidP="00D61B26">
      <w:pPr>
        <w:numPr>
          <w:ilvl w:val="0"/>
          <w:numId w:val="21"/>
        </w:numPr>
        <w:tabs>
          <w:tab w:val="left" w:pos="709"/>
          <w:tab w:val="left" w:pos="851"/>
          <w:tab w:val="left" w:pos="1134"/>
        </w:tabs>
        <w:spacing w:line="230" w:lineRule="auto"/>
        <w:ind w:left="0" w:firstLine="567"/>
        <w:jc w:val="both"/>
      </w:pPr>
      <w:r w:rsidRPr="002936F3">
        <w:rPr>
          <w:i/>
        </w:rPr>
        <w:lastRenderedPageBreak/>
        <w:t>Ляшенко А.</w:t>
      </w:r>
      <w:r>
        <w:rPr>
          <w:i/>
        </w:rPr>
        <w:t xml:space="preserve"> </w:t>
      </w:r>
      <w:r w:rsidRPr="002936F3">
        <w:rPr>
          <w:i/>
        </w:rPr>
        <w:t>В</w:t>
      </w:r>
      <w:r w:rsidRPr="00A31F36">
        <w:t xml:space="preserve">., </w:t>
      </w:r>
      <w:r w:rsidRPr="002936F3">
        <w:rPr>
          <w:i/>
        </w:rPr>
        <w:t>Проскуряков Г.</w:t>
      </w:r>
      <w:r>
        <w:rPr>
          <w:i/>
        </w:rPr>
        <w:t xml:space="preserve"> </w:t>
      </w:r>
      <w:r w:rsidRPr="002936F3">
        <w:rPr>
          <w:i/>
        </w:rPr>
        <w:t>М</w:t>
      </w:r>
      <w:r w:rsidRPr="00A31F36">
        <w:t xml:space="preserve">., </w:t>
      </w:r>
      <w:r w:rsidRPr="002936F3">
        <w:rPr>
          <w:i/>
        </w:rPr>
        <w:t>Поздняков М.</w:t>
      </w:r>
      <w:r>
        <w:rPr>
          <w:i/>
        </w:rPr>
        <w:t xml:space="preserve"> </w:t>
      </w:r>
      <w:r w:rsidRPr="002936F3">
        <w:rPr>
          <w:i/>
        </w:rPr>
        <w:t>В</w:t>
      </w:r>
      <w:r w:rsidRPr="00A31F36">
        <w:t xml:space="preserve">., </w:t>
      </w:r>
      <w:r w:rsidRPr="002936F3">
        <w:rPr>
          <w:i/>
        </w:rPr>
        <w:t>Румянцев Г.</w:t>
      </w:r>
      <w:r>
        <w:rPr>
          <w:i/>
        </w:rPr>
        <w:t xml:space="preserve"> </w:t>
      </w:r>
      <w:r w:rsidRPr="002936F3">
        <w:rPr>
          <w:i/>
        </w:rPr>
        <w:t>Н</w:t>
      </w:r>
      <w:r w:rsidRPr="00A31F36">
        <w:t xml:space="preserve">., </w:t>
      </w:r>
      <w:r w:rsidRPr="002936F3">
        <w:rPr>
          <w:i/>
        </w:rPr>
        <w:t>Иг</w:t>
      </w:r>
      <w:r>
        <w:rPr>
          <w:i/>
        </w:rPr>
        <w:t>нат</w:t>
      </w:r>
      <w:r>
        <w:rPr>
          <w:i/>
        </w:rPr>
        <w:t>ь</w:t>
      </w:r>
      <w:r>
        <w:rPr>
          <w:i/>
        </w:rPr>
        <w:t>ев </w:t>
      </w:r>
      <w:r w:rsidRPr="002936F3">
        <w:rPr>
          <w:i/>
        </w:rPr>
        <w:t>А.</w:t>
      </w:r>
      <w:r>
        <w:rPr>
          <w:i/>
        </w:rPr>
        <w:t> </w:t>
      </w:r>
      <w:r w:rsidRPr="002936F3">
        <w:rPr>
          <w:i/>
        </w:rPr>
        <w:t>А</w:t>
      </w:r>
      <w:r w:rsidRPr="00A31F36">
        <w:t xml:space="preserve">., </w:t>
      </w:r>
      <w:r w:rsidRPr="002936F3">
        <w:rPr>
          <w:i/>
        </w:rPr>
        <w:t>Васильев А.</w:t>
      </w:r>
      <w:r>
        <w:rPr>
          <w:i/>
        </w:rPr>
        <w:t xml:space="preserve"> </w:t>
      </w:r>
      <w:r w:rsidRPr="002936F3">
        <w:rPr>
          <w:i/>
        </w:rPr>
        <w:t>В</w:t>
      </w:r>
      <w:r w:rsidRPr="00A31F36">
        <w:t xml:space="preserve">., </w:t>
      </w:r>
      <w:r w:rsidRPr="002936F3">
        <w:rPr>
          <w:i/>
        </w:rPr>
        <w:t>Спиридонов Д.</w:t>
      </w:r>
      <w:r>
        <w:rPr>
          <w:i/>
        </w:rPr>
        <w:t xml:space="preserve"> </w:t>
      </w:r>
      <w:r w:rsidRPr="002936F3">
        <w:rPr>
          <w:i/>
        </w:rPr>
        <w:t>М</w:t>
      </w:r>
      <w:r w:rsidRPr="00A31F36">
        <w:t>. Технологическое обеспечение магнито-инерциального модуля // Гетеромагнитная микроэлектроника</w:t>
      </w:r>
      <w:proofErr w:type="gramStart"/>
      <w:r>
        <w:t xml:space="preserve"> </w:t>
      </w:r>
      <w:r w:rsidRPr="00A31F36">
        <w:t>:</w:t>
      </w:r>
      <w:proofErr w:type="gramEnd"/>
      <w:r w:rsidRPr="00A31F36">
        <w:t xml:space="preserve"> сб. науч. тр. Саратов</w:t>
      </w:r>
      <w:r>
        <w:t xml:space="preserve"> </w:t>
      </w:r>
      <w:r w:rsidRPr="00A31F36">
        <w:t xml:space="preserve">: </w:t>
      </w:r>
      <w:r w:rsidRPr="005D0673">
        <w:t>Из</w:t>
      </w:r>
      <w:r w:rsidR="007D4986">
        <w:t>д</w:t>
      </w:r>
      <w:r w:rsidRPr="005D0673">
        <w:t xml:space="preserve">-во Сарат. ун-та, </w:t>
      </w:r>
      <w:r w:rsidR="005D0673" w:rsidRPr="005D0673">
        <w:t xml:space="preserve">2016. Вып. 21 </w:t>
      </w:r>
      <w:r w:rsidRPr="005D0673">
        <w:t>: Теоретические и экспериментальные исследования,</w:t>
      </w:r>
      <w:r w:rsidRPr="00A31F36">
        <w:t xml:space="preserve"> компьютерные технологии. Методические аспекты физического образования. Эконом</w:t>
      </w:r>
      <w:r w:rsidRPr="00A31F36">
        <w:t>и</w:t>
      </w:r>
      <w:r w:rsidRPr="00A31F36">
        <w:t>ка в промышлен</w:t>
      </w:r>
      <w:r>
        <w:t>ности. С. 4–</w:t>
      </w:r>
      <w:r w:rsidRPr="00A31F36">
        <w:t xml:space="preserve">19. </w:t>
      </w:r>
    </w:p>
    <w:p w:rsidR="00F4032E" w:rsidRPr="00A31F36" w:rsidRDefault="00F4032E" w:rsidP="00D61B26">
      <w:pPr>
        <w:numPr>
          <w:ilvl w:val="0"/>
          <w:numId w:val="21"/>
        </w:numPr>
        <w:tabs>
          <w:tab w:val="left" w:pos="709"/>
          <w:tab w:val="left" w:pos="851"/>
          <w:tab w:val="left" w:pos="1134"/>
        </w:tabs>
        <w:spacing w:line="230" w:lineRule="auto"/>
        <w:ind w:left="0" w:firstLine="567"/>
        <w:jc w:val="both"/>
      </w:pPr>
      <w:r w:rsidRPr="002936F3">
        <w:rPr>
          <w:i/>
        </w:rPr>
        <w:t>Игнатьев А.</w:t>
      </w:r>
      <w:r>
        <w:rPr>
          <w:i/>
        </w:rPr>
        <w:t xml:space="preserve"> </w:t>
      </w:r>
      <w:r w:rsidRPr="002936F3">
        <w:rPr>
          <w:i/>
        </w:rPr>
        <w:t>А</w:t>
      </w:r>
      <w:r>
        <w:t xml:space="preserve">., </w:t>
      </w:r>
      <w:r w:rsidRPr="002936F3">
        <w:rPr>
          <w:i/>
        </w:rPr>
        <w:t>Проскуряков Г.</w:t>
      </w:r>
      <w:r>
        <w:rPr>
          <w:i/>
        </w:rPr>
        <w:t xml:space="preserve"> </w:t>
      </w:r>
      <w:r w:rsidRPr="002936F3">
        <w:rPr>
          <w:i/>
        </w:rPr>
        <w:t>М</w:t>
      </w:r>
      <w:r w:rsidRPr="00A31F36">
        <w:t xml:space="preserve">., </w:t>
      </w:r>
      <w:r w:rsidRPr="002936F3">
        <w:rPr>
          <w:i/>
        </w:rPr>
        <w:t>Спиридонов Д.</w:t>
      </w:r>
      <w:r>
        <w:rPr>
          <w:i/>
        </w:rPr>
        <w:t xml:space="preserve"> </w:t>
      </w:r>
      <w:r w:rsidRPr="002936F3">
        <w:rPr>
          <w:i/>
        </w:rPr>
        <w:t>М</w:t>
      </w:r>
      <w:r w:rsidRPr="00A31F36">
        <w:t>. Однофакторные кали</w:t>
      </w:r>
      <w:r w:rsidRPr="00A31F36">
        <w:t>б</w:t>
      </w:r>
      <w:r w:rsidRPr="00A31F36">
        <w:t>ровки блоков магнитометров (алгоритмы, методики, технологии)</w:t>
      </w:r>
      <w:r>
        <w:t xml:space="preserve"> </w:t>
      </w:r>
      <w:r w:rsidRPr="00A31F36">
        <w:t>// Гетеромагнитная микроэлектроника</w:t>
      </w:r>
      <w:proofErr w:type="gramStart"/>
      <w:r>
        <w:t xml:space="preserve"> </w:t>
      </w:r>
      <w:r w:rsidRPr="00A31F36">
        <w:t>:</w:t>
      </w:r>
      <w:proofErr w:type="gramEnd"/>
      <w:r w:rsidRPr="00A31F36">
        <w:t xml:space="preserve"> сб. науч. тр. Саратов</w:t>
      </w:r>
      <w:r>
        <w:t xml:space="preserve"> </w:t>
      </w:r>
      <w:r w:rsidRPr="00A31F36">
        <w:t>: Из</w:t>
      </w:r>
      <w:r w:rsidR="007D4986">
        <w:t>д</w:t>
      </w:r>
      <w:r w:rsidRPr="00A31F36">
        <w:t>-во Сарат. ун-та, 2013. Вып. 15</w:t>
      </w:r>
      <w:r>
        <w:t xml:space="preserve"> </w:t>
      </w:r>
      <w:r w:rsidRPr="00A31F36">
        <w:t xml:space="preserve">: </w:t>
      </w:r>
      <w:r w:rsidRPr="002936F3">
        <w:rPr>
          <w:color w:val="000000"/>
        </w:rPr>
        <w:t>Гетер</w:t>
      </w:r>
      <w:r w:rsidRPr="002936F3">
        <w:rPr>
          <w:color w:val="000000"/>
        </w:rPr>
        <w:t>о</w:t>
      </w:r>
      <w:r w:rsidRPr="002936F3">
        <w:rPr>
          <w:color w:val="000000"/>
        </w:rPr>
        <w:t xml:space="preserve">магнитная микро- и наноэлектроника. Методические аспекты физического образования. </w:t>
      </w:r>
      <w:r w:rsidRPr="00A31F36">
        <w:t>С.</w:t>
      </w:r>
      <w:r>
        <w:t xml:space="preserve"> 115–</w:t>
      </w:r>
      <w:r w:rsidRPr="00A31F36">
        <w:t xml:space="preserve">131. </w:t>
      </w:r>
    </w:p>
    <w:p w:rsidR="00F4032E" w:rsidRPr="00DB1486" w:rsidRDefault="00F4032E" w:rsidP="00D61B26">
      <w:pPr>
        <w:numPr>
          <w:ilvl w:val="0"/>
          <w:numId w:val="21"/>
        </w:numPr>
        <w:tabs>
          <w:tab w:val="left" w:pos="709"/>
          <w:tab w:val="left" w:pos="851"/>
          <w:tab w:val="left" w:pos="1134"/>
        </w:tabs>
        <w:spacing w:line="230" w:lineRule="auto"/>
        <w:ind w:left="0" w:firstLine="567"/>
        <w:jc w:val="both"/>
      </w:pPr>
      <w:r>
        <w:t>Пат.</w:t>
      </w:r>
      <w:r w:rsidRPr="00A31F36">
        <w:t xml:space="preserve"> 1633930 </w:t>
      </w:r>
      <w:r w:rsidRPr="002738E0">
        <w:t>А</w:t>
      </w:r>
      <w:proofErr w:type="gramStart"/>
      <w:r w:rsidRPr="002738E0">
        <w:t>1</w:t>
      </w:r>
      <w:proofErr w:type="gramEnd"/>
      <w:r w:rsidRPr="002738E0">
        <w:t xml:space="preserve"> </w:t>
      </w:r>
      <w:r w:rsidR="00DB1486" w:rsidRPr="00183BEF">
        <w:t>Российская Федерация</w:t>
      </w:r>
      <w:r w:rsidR="002738E0" w:rsidRPr="002738E0">
        <w:t>,</w:t>
      </w:r>
      <w:r w:rsidRPr="002738E0">
        <w:t xml:space="preserve"> МКИ</w:t>
      </w:r>
      <w:r w:rsidRPr="00A31F36">
        <w:t xml:space="preserve"> </w:t>
      </w:r>
      <w:r w:rsidRPr="00A31F36">
        <w:rPr>
          <w:lang w:val="en-US"/>
        </w:rPr>
        <w:t>G</w:t>
      </w:r>
      <w:r w:rsidRPr="00A31F36">
        <w:t xml:space="preserve">01 </w:t>
      </w:r>
      <w:r w:rsidRPr="00A31F36">
        <w:rPr>
          <w:lang w:val="en-US"/>
        </w:rPr>
        <w:t>C</w:t>
      </w:r>
      <w:r w:rsidRPr="00A31F36">
        <w:t>17/38. Способ опред</w:t>
      </w:r>
      <w:r w:rsidRPr="00A31F36">
        <w:t>е</w:t>
      </w:r>
      <w:r w:rsidRPr="00A31F36">
        <w:t>ления девиации курсоуказателя подвижного объекта</w:t>
      </w:r>
      <w:r>
        <w:t xml:space="preserve"> </w:t>
      </w:r>
      <w:r w:rsidRPr="00A31F36">
        <w:t xml:space="preserve">/ </w:t>
      </w:r>
      <w:r>
        <w:t>заявители</w:t>
      </w:r>
      <w:r w:rsidRPr="00A31F36">
        <w:t xml:space="preserve"> Проскуряков Г.</w:t>
      </w:r>
      <w:r>
        <w:t xml:space="preserve"> </w:t>
      </w:r>
      <w:r w:rsidRPr="00A31F36">
        <w:t xml:space="preserve">М., </w:t>
      </w:r>
      <w:r w:rsidRPr="00DB1486">
        <w:t>Саюров В. Д. и др. ; патентообладатель Конструкторское бюро промышленной автом</w:t>
      </w:r>
      <w:r w:rsidRPr="00DB1486">
        <w:t>а</w:t>
      </w:r>
      <w:r w:rsidRPr="00DB1486">
        <w:t xml:space="preserve">тики. № </w:t>
      </w:r>
      <w:r w:rsidR="00DB1486" w:rsidRPr="00DB1486">
        <w:t>4722359/10</w:t>
      </w:r>
      <w:r w:rsidRPr="00DB1486">
        <w:t xml:space="preserve"> ; за</w:t>
      </w:r>
      <w:r w:rsidR="00DB1486" w:rsidRPr="00DB1486">
        <w:t>явл. 24.07.1989 ; опубл. 27.09.1993</w:t>
      </w:r>
      <w:r w:rsidRPr="00DB1486">
        <w:t xml:space="preserve">. </w:t>
      </w:r>
    </w:p>
    <w:p w:rsidR="00F4032E" w:rsidRPr="00DB1486" w:rsidRDefault="00DB1486" w:rsidP="00D61B26">
      <w:pPr>
        <w:numPr>
          <w:ilvl w:val="0"/>
          <w:numId w:val="21"/>
        </w:numPr>
        <w:tabs>
          <w:tab w:val="left" w:pos="709"/>
          <w:tab w:val="left" w:pos="851"/>
          <w:tab w:val="left" w:pos="1134"/>
        </w:tabs>
        <w:spacing w:line="230" w:lineRule="auto"/>
        <w:ind w:left="0" w:firstLine="567"/>
        <w:jc w:val="both"/>
      </w:pPr>
      <w:r>
        <w:t>Пат. 2</w:t>
      </w:r>
      <w:r w:rsidR="00F4032E" w:rsidRPr="00183BEF">
        <w:t xml:space="preserve">096818 С1 Российская Федерация, МПК </w:t>
      </w:r>
      <w:r w:rsidR="00F4032E" w:rsidRPr="00183BEF">
        <w:rPr>
          <w:lang w:val="en-US"/>
        </w:rPr>
        <w:t>G</w:t>
      </w:r>
      <w:r w:rsidR="00F4032E" w:rsidRPr="00183BEF">
        <w:t xml:space="preserve">05 </w:t>
      </w:r>
      <w:r w:rsidR="00F4032E" w:rsidRPr="00183BEF">
        <w:rPr>
          <w:lang w:val="en-US"/>
        </w:rPr>
        <w:t>D</w:t>
      </w:r>
      <w:r w:rsidR="00F4032E" w:rsidRPr="00183BEF">
        <w:t xml:space="preserve">1/08, </w:t>
      </w:r>
      <w:r w:rsidR="00F4032E" w:rsidRPr="00183BEF">
        <w:rPr>
          <w:lang w:val="en-US"/>
        </w:rPr>
        <w:t>G</w:t>
      </w:r>
      <w:r w:rsidR="00F4032E" w:rsidRPr="00183BEF">
        <w:t xml:space="preserve">01 </w:t>
      </w:r>
      <w:r w:rsidR="00F4032E" w:rsidRPr="00183BEF">
        <w:rPr>
          <w:lang w:val="en-US"/>
        </w:rPr>
        <w:t>R</w:t>
      </w:r>
      <w:r w:rsidR="00F4032E" w:rsidRPr="00183BEF">
        <w:t xml:space="preserve">33/00, </w:t>
      </w:r>
      <w:r>
        <w:t xml:space="preserve">     </w:t>
      </w:r>
      <w:r w:rsidR="00F4032E" w:rsidRPr="00183BEF">
        <w:rPr>
          <w:lang w:val="en-US"/>
        </w:rPr>
        <w:t>G</w:t>
      </w:r>
      <w:r w:rsidR="00F4032E" w:rsidRPr="00183BEF">
        <w:t xml:space="preserve">01 </w:t>
      </w:r>
      <w:r w:rsidR="00F4032E" w:rsidRPr="00183BEF">
        <w:rPr>
          <w:lang w:val="en-US"/>
        </w:rPr>
        <w:t>V</w:t>
      </w:r>
      <w:r w:rsidR="00F4032E" w:rsidRPr="00183BEF">
        <w:t>3/00.</w:t>
      </w:r>
      <w:r w:rsidR="00F4032E" w:rsidRPr="00A31F36">
        <w:t xml:space="preserve"> Способ определения коэффициентов Пуассона подвижного объекта и ус</w:t>
      </w:r>
      <w:r w:rsidR="00F4032E" w:rsidRPr="00A31F36">
        <w:t>т</w:t>
      </w:r>
      <w:r w:rsidR="00F4032E" w:rsidRPr="00A31F36">
        <w:t>ройство для его осуществления / заявитель</w:t>
      </w:r>
      <w:r w:rsidR="00967EEE">
        <w:t xml:space="preserve"> и</w:t>
      </w:r>
      <w:r w:rsidR="00F4032E" w:rsidRPr="00A31F36">
        <w:t xml:space="preserve"> патентообладатель</w:t>
      </w:r>
      <w:r w:rsidR="00F4032E" w:rsidRPr="00183BEF">
        <w:t xml:space="preserve"> </w:t>
      </w:r>
      <w:r w:rsidR="00F4032E" w:rsidRPr="00A31F36">
        <w:t>Смирнов Б.</w:t>
      </w:r>
      <w:r w:rsidR="00F4032E">
        <w:t xml:space="preserve"> М.</w:t>
      </w:r>
      <w:r w:rsidR="00F4032E" w:rsidRPr="00A31F36">
        <w:t xml:space="preserve"> </w:t>
      </w:r>
      <w:r w:rsidRPr="00DB1486">
        <w:t>№ 95101779/07</w:t>
      </w:r>
      <w:proofErr w:type="gramStart"/>
      <w:r w:rsidR="00F4032E" w:rsidRPr="00DB1486">
        <w:t xml:space="preserve"> ;</w:t>
      </w:r>
      <w:proofErr w:type="gramEnd"/>
      <w:r w:rsidR="00F4032E" w:rsidRPr="00DB1486">
        <w:t xml:space="preserve"> за</w:t>
      </w:r>
      <w:r w:rsidRPr="00DB1486">
        <w:t xml:space="preserve">явл. 07.02.1995 ; опубл. </w:t>
      </w:r>
      <w:r w:rsidR="00F4032E" w:rsidRPr="00DB1486">
        <w:t xml:space="preserve">20.11.1997. </w:t>
      </w:r>
    </w:p>
    <w:p w:rsidR="00F4032E" w:rsidRDefault="00F4032E" w:rsidP="00D61B26">
      <w:pPr>
        <w:spacing w:line="230" w:lineRule="auto"/>
        <w:jc w:val="both"/>
      </w:pPr>
    </w:p>
    <w:p w:rsidR="00F903AE" w:rsidRDefault="00F903AE" w:rsidP="00D61B26">
      <w:pPr>
        <w:spacing w:line="230" w:lineRule="auto"/>
        <w:jc w:val="both"/>
      </w:pPr>
    </w:p>
    <w:p w:rsidR="00F903AE" w:rsidRPr="00F661CE" w:rsidRDefault="00F903AE" w:rsidP="00D61B26">
      <w:pPr>
        <w:spacing w:line="230" w:lineRule="auto"/>
      </w:pPr>
      <w:r w:rsidRPr="00F661CE">
        <w:t>УДК 621.373.522</w:t>
      </w:r>
    </w:p>
    <w:p w:rsidR="00304DBA" w:rsidRPr="00F661CE" w:rsidRDefault="00304DBA" w:rsidP="00D61B26">
      <w:pPr>
        <w:spacing w:line="230" w:lineRule="auto"/>
        <w:ind w:firstLine="709"/>
      </w:pPr>
    </w:p>
    <w:p w:rsidR="00304DBA" w:rsidRDefault="00304DBA" w:rsidP="00D61B26">
      <w:pPr>
        <w:spacing w:line="230" w:lineRule="auto"/>
        <w:jc w:val="center"/>
        <w:rPr>
          <w:b/>
          <w:bCs/>
        </w:rPr>
      </w:pPr>
      <w:r w:rsidRPr="00F661CE">
        <w:rPr>
          <w:b/>
          <w:bCs/>
        </w:rPr>
        <w:t xml:space="preserve">МОДУЛЯЦИОННЫЕ СПЕКТРЫ ФЛУКТУАЦИЙ </w:t>
      </w:r>
    </w:p>
    <w:p w:rsidR="00304DBA" w:rsidRPr="00F661CE" w:rsidRDefault="00304DBA" w:rsidP="00D61B26">
      <w:pPr>
        <w:spacing w:line="230" w:lineRule="auto"/>
        <w:jc w:val="center"/>
        <w:rPr>
          <w:b/>
          <w:bCs/>
        </w:rPr>
      </w:pPr>
      <w:r w:rsidRPr="00F661CE">
        <w:rPr>
          <w:b/>
          <w:bCs/>
        </w:rPr>
        <w:t>СИГНАЛА</w:t>
      </w:r>
      <w:r>
        <w:rPr>
          <w:b/>
          <w:bCs/>
        </w:rPr>
        <w:t xml:space="preserve"> </w:t>
      </w:r>
      <w:r w:rsidRPr="00F661CE">
        <w:rPr>
          <w:b/>
          <w:bCs/>
        </w:rPr>
        <w:t>МНОГОДИОДНОГО ГЕНЕРАТОРА СВЧ</w:t>
      </w:r>
    </w:p>
    <w:p w:rsidR="00304DBA" w:rsidRPr="00F661CE" w:rsidRDefault="00304DBA" w:rsidP="00D61B26">
      <w:pPr>
        <w:spacing w:line="230" w:lineRule="auto"/>
        <w:jc w:val="center"/>
      </w:pPr>
    </w:p>
    <w:p w:rsidR="00304DBA" w:rsidRPr="0029223C" w:rsidRDefault="00304DBA" w:rsidP="00D61B26">
      <w:pPr>
        <w:spacing w:line="230" w:lineRule="auto"/>
        <w:jc w:val="center"/>
        <w:rPr>
          <w:b/>
          <w:bCs/>
        </w:rPr>
      </w:pPr>
      <w:r w:rsidRPr="00F661CE">
        <w:rPr>
          <w:b/>
          <w:bCs/>
        </w:rPr>
        <w:t>А. С. Шаповалов</w:t>
      </w:r>
      <w:r w:rsidR="0029223C" w:rsidRPr="0029223C">
        <w:rPr>
          <w:bCs/>
        </w:rPr>
        <w:t>,</w:t>
      </w:r>
      <w:r w:rsidR="0029223C">
        <w:rPr>
          <w:b/>
          <w:bCs/>
        </w:rPr>
        <w:t xml:space="preserve"> </w:t>
      </w:r>
      <w:r w:rsidR="0029223C" w:rsidRPr="001B2387">
        <w:rPr>
          <w:b/>
        </w:rPr>
        <w:t>А. В. Ляшенко</w:t>
      </w:r>
      <w:r w:rsidR="0029223C" w:rsidRPr="001B2387">
        <w:rPr>
          <w:i/>
        </w:rPr>
        <w:t xml:space="preserve"> </w:t>
      </w:r>
    </w:p>
    <w:p w:rsidR="00304DBA" w:rsidRPr="00F661CE" w:rsidRDefault="00304DBA" w:rsidP="00D61B26">
      <w:pPr>
        <w:spacing w:line="230" w:lineRule="auto"/>
      </w:pPr>
    </w:p>
    <w:p w:rsidR="00304DBA" w:rsidRPr="000F7B83" w:rsidRDefault="00304DBA" w:rsidP="00D61B26">
      <w:pPr>
        <w:pStyle w:val="2d"/>
        <w:shd w:val="clear" w:color="auto" w:fill="auto"/>
        <w:spacing w:after="0" w:line="230"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Саратовский национальный исследовательский </w:t>
      </w:r>
    </w:p>
    <w:p w:rsidR="00304DBA" w:rsidRPr="00F661CE" w:rsidRDefault="00304DBA" w:rsidP="00D61B26">
      <w:pPr>
        <w:spacing w:line="230" w:lineRule="auto"/>
        <w:jc w:val="center"/>
      </w:pPr>
      <w:r w:rsidRPr="000F7B83">
        <w:rPr>
          <w:kern w:val="24"/>
        </w:rPr>
        <w:t>государственный университет имени Н. Г. Чернышевского</w:t>
      </w:r>
    </w:p>
    <w:p w:rsidR="00304DBA" w:rsidRPr="00F661CE" w:rsidRDefault="00304DBA" w:rsidP="00D61B26">
      <w:pPr>
        <w:spacing w:line="230" w:lineRule="auto"/>
        <w:jc w:val="center"/>
      </w:pPr>
      <w:r w:rsidRPr="00F661CE">
        <w:t>Россия, 410012, Саратов, Астраханская, 83</w:t>
      </w:r>
    </w:p>
    <w:p w:rsidR="00304DBA" w:rsidRPr="00F903AE" w:rsidRDefault="00304DBA" w:rsidP="00D61B26">
      <w:pPr>
        <w:spacing w:line="230" w:lineRule="auto"/>
        <w:jc w:val="center"/>
      </w:pPr>
      <w:r w:rsidRPr="00F661CE">
        <w:rPr>
          <w:lang w:val="en-US"/>
        </w:rPr>
        <w:t>E</w:t>
      </w:r>
      <w:r w:rsidRPr="00F903AE">
        <w:t>-</w:t>
      </w:r>
      <w:r w:rsidRPr="00F661CE">
        <w:rPr>
          <w:lang w:val="en-US"/>
        </w:rPr>
        <w:t>mail</w:t>
      </w:r>
      <w:r w:rsidRPr="00F903AE">
        <w:t xml:space="preserve">: </w:t>
      </w:r>
      <w:proofErr w:type="spellStart"/>
      <w:r w:rsidRPr="00F661CE">
        <w:rPr>
          <w:lang w:val="en-US"/>
        </w:rPr>
        <w:t>apd</w:t>
      </w:r>
      <w:proofErr w:type="spellEnd"/>
      <w:r w:rsidRPr="00F903AE">
        <w:t>@</w:t>
      </w:r>
      <w:proofErr w:type="spellStart"/>
      <w:r w:rsidRPr="00F661CE">
        <w:rPr>
          <w:lang w:val="en-US"/>
        </w:rPr>
        <w:t>sgu</w:t>
      </w:r>
      <w:proofErr w:type="spellEnd"/>
      <w:r w:rsidRPr="00F903AE">
        <w:t>.</w:t>
      </w:r>
      <w:proofErr w:type="spellStart"/>
      <w:r w:rsidRPr="00F661CE">
        <w:rPr>
          <w:lang w:val="en-US"/>
        </w:rPr>
        <w:t>ru</w:t>
      </w:r>
      <w:proofErr w:type="spellEnd"/>
    </w:p>
    <w:p w:rsidR="00304DBA" w:rsidRPr="00F661CE" w:rsidRDefault="00304DBA" w:rsidP="00D61B26">
      <w:pPr>
        <w:spacing w:line="230" w:lineRule="auto"/>
      </w:pPr>
    </w:p>
    <w:p w:rsidR="00304DBA" w:rsidRPr="00115EC5" w:rsidRDefault="00304DBA" w:rsidP="00D61B26">
      <w:pPr>
        <w:spacing w:line="230" w:lineRule="auto"/>
        <w:ind w:firstLine="709"/>
        <w:jc w:val="both"/>
      </w:pPr>
      <w:r w:rsidRPr="00115EC5">
        <w:t>Исследуются модуляционные шумы выход</w:t>
      </w:r>
      <w:r w:rsidRPr="00F661CE">
        <w:t>ного сигнала многодиодного генер</w:t>
      </w:r>
      <w:r w:rsidRPr="00F661CE">
        <w:t>а</w:t>
      </w:r>
      <w:r w:rsidRPr="00F661CE">
        <w:t>тора СВЧ. Представлена полная система выражений для собственных и взаимных спе</w:t>
      </w:r>
      <w:r w:rsidRPr="00F661CE">
        <w:t>к</w:t>
      </w:r>
      <w:r w:rsidRPr="00F661CE">
        <w:t>тров амплитудных, частотных и фазовых флуктуаций сигнала, вызванных низкочасто</w:t>
      </w:r>
      <w:r w:rsidRPr="00F661CE">
        <w:t>т</w:t>
      </w:r>
      <w:r w:rsidRPr="00F661CE">
        <w:t xml:space="preserve">ными шумами активных элементов. </w:t>
      </w:r>
      <w:r w:rsidRPr="00115EC5">
        <w:t>Показано, что степень влияния количества диодов на уровень модуляционных шумов зависит от стратегии настройки генератора и ос</w:t>
      </w:r>
      <w:r w:rsidRPr="00115EC5">
        <w:t>о</w:t>
      </w:r>
      <w:r w:rsidRPr="00115EC5">
        <w:t>бенностей его электродинамической системы.</w:t>
      </w:r>
    </w:p>
    <w:p w:rsidR="00304DBA" w:rsidRPr="00F661CE" w:rsidRDefault="00304DBA" w:rsidP="00E71FD4">
      <w:pPr>
        <w:spacing w:line="230" w:lineRule="auto"/>
        <w:ind w:firstLine="709"/>
        <w:jc w:val="both"/>
      </w:pPr>
      <w:r w:rsidRPr="00115EC5">
        <w:rPr>
          <w:i/>
          <w:iCs/>
        </w:rPr>
        <w:t>Ключевые слова</w:t>
      </w:r>
      <w:r w:rsidRPr="00115EC5">
        <w:t>: многодиодный генератор, модуляционный</w:t>
      </w:r>
      <w:r w:rsidRPr="00F661CE">
        <w:t xml:space="preserve"> шум, сп</w:t>
      </w:r>
      <w:r>
        <w:t>ектральная плотность, флуктуации</w:t>
      </w:r>
      <w:r w:rsidRPr="00F661CE">
        <w:t xml:space="preserve"> амплитуды, частоты, фазы.</w:t>
      </w:r>
    </w:p>
    <w:p w:rsidR="004A6E24" w:rsidRDefault="004A6E24" w:rsidP="00D61B26">
      <w:pPr>
        <w:pStyle w:val="HTML0"/>
        <w:shd w:val="clear" w:color="auto" w:fill="FFFFFF"/>
        <w:spacing w:line="230" w:lineRule="auto"/>
        <w:jc w:val="center"/>
        <w:rPr>
          <w:rFonts w:ascii="Times New Roman" w:hAnsi="Times New Roman" w:cs="Times New Roman"/>
          <w:b/>
          <w:bCs/>
          <w:color w:val="212121"/>
          <w:sz w:val="24"/>
          <w:szCs w:val="24"/>
        </w:rPr>
      </w:pPr>
    </w:p>
    <w:p w:rsidR="00304DBA" w:rsidRPr="00202023" w:rsidRDefault="00304DBA" w:rsidP="00D61B26">
      <w:pPr>
        <w:pStyle w:val="HTML0"/>
        <w:shd w:val="clear" w:color="auto" w:fill="FFFFFF"/>
        <w:spacing w:line="230" w:lineRule="auto"/>
        <w:jc w:val="center"/>
        <w:rPr>
          <w:rFonts w:ascii="Times New Roman" w:hAnsi="Times New Roman" w:cs="Times New Roman"/>
          <w:b/>
          <w:bCs/>
          <w:color w:val="212121"/>
          <w:sz w:val="24"/>
          <w:szCs w:val="24"/>
          <w:lang w:val="en-US"/>
        </w:rPr>
      </w:pPr>
      <w:r w:rsidRPr="00202023">
        <w:rPr>
          <w:rFonts w:ascii="Times New Roman" w:hAnsi="Times New Roman" w:cs="Times New Roman"/>
          <w:b/>
          <w:bCs/>
          <w:color w:val="212121"/>
          <w:sz w:val="24"/>
          <w:szCs w:val="24"/>
          <w:lang w:val="en-US"/>
        </w:rPr>
        <w:t>Modulation Spectrums of the Signal Fluctuations</w:t>
      </w:r>
    </w:p>
    <w:p w:rsidR="00304DBA" w:rsidRPr="00202023" w:rsidRDefault="00304DBA" w:rsidP="00D61B26">
      <w:pPr>
        <w:pStyle w:val="HTML0"/>
        <w:shd w:val="clear" w:color="auto" w:fill="FFFFFF"/>
        <w:spacing w:line="230" w:lineRule="auto"/>
        <w:jc w:val="center"/>
        <w:rPr>
          <w:rFonts w:ascii="Times New Roman" w:hAnsi="Times New Roman" w:cs="Times New Roman"/>
          <w:b/>
          <w:bCs/>
          <w:color w:val="212121"/>
          <w:sz w:val="24"/>
          <w:szCs w:val="24"/>
          <w:lang w:val="en-US"/>
        </w:rPr>
      </w:pPr>
      <w:proofErr w:type="gramStart"/>
      <w:r w:rsidRPr="00202023">
        <w:rPr>
          <w:rFonts w:ascii="Times New Roman" w:hAnsi="Times New Roman" w:cs="Times New Roman"/>
          <w:b/>
          <w:bCs/>
          <w:color w:val="212121"/>
          <w:sz w:val="24"/>
          <w:szCs w:val="24"/>
          <w:lang w:val="en-US"/>
        </w:rPr>
        <w:t>of</w:t>
      </w:r>
      <w:proofErr w:type="gramEnd"/>
      <w:r w:rsidRPr="00202023">
        <w:rPr>
          <w:rFonts w:ascii="Times New Roman" w:hAnsi="Times New Roman" w:cs="Times New Roman"/>
          <w:b/>
          <w:bCs/>
          <w:color w:val="212121"/>
          <w:sz w:val="24"/>
          <w:szCs w:val="24"/>
          <w:lang w:val="en-US"/>
        </w:rPr>
        <w:t xml:space="preserve"> the </w:t>
      </w:r>
      <w:proofErr w:type="spellStart"/>
      <w:r w:rsidRPr="00202023">
        <w:rPr>
          <w:rFonts w:ascii="Times New Roman" w:hAnsi="Times New Roman" w:cs="Times New Roman"/>
          <w:b/>
          <w:bCs/>
          <w:color w:val="212121"/>
          <w:sz w:val="24"/>
          <w:szCs w:val="24"/>
          <w:lang w:val="en-US"/>
        </w:rPr>
        <w:t>Multidiode</w:t>
      </w:r>
      <w:proofErr w:type="spellEnd"/>
      <w:r w:rsidRPr="00202023">
        <w:rPr>
          <w:rFonts w:ascii="Times New Roman" w:hAnsi="Times New Roman" w:cs="Times New Roman"/>
          <w:b/>
          <w:bCs/>
          <w:color w:val="212121"/>
          <w:sz w:val="24"/>
          <w:szCs w:val="24"/>
          <w:lang w:val="en-US"/>
        </w:rPr>
        <w:t xml:space="preserve"> Microwave Generator</w:t>
      </w:r>
    </w:p>
    <w:p w:rsidR="00304DBA" w:rsidRPr="00F661CE" w:rsidRDefault="00304DBA" w:rsidP="00D61B26">
      <w:pPr>
        <w:spacing w:line="230" w:lineRule="auto"/>
        <w:jc w:val="center"/>
        <w:rPr>
          <w:lang w:val="en-US"/>
        </w:rPr>
      </w:pPr>
    </w:p>
    <w:p w:rsidR="00304DBA" w:rsidRPr="001B2387" w:rsidRDefault="00304DBA" w:rsidP="00D61B26">
      <w:pPr>
        <w:widowControl w:val="0"/>
        <w:spacing w:line="230" w:lineRule="auto"/>
        <w:jc w:val="center"/>
        <w:rPr>
          <w:b/>
          <w:bCs/>
          <w:kern w:val="24"/>
          <w:lang w:val="en-US"/>
        </w:rPr>
      </w:pPr>
      <w:r w:rsidRPr="00F661CE">
        <w:rPr>
          <w:b/>
          <w:bCs/>
          <w:kern w:val="24"/>
          <w:lang w:val="en-US"/>
        </w:rPr>
        <w:t xml:space="preserve">A. S. </w:t>
      </w:r>
      <w:proofErr w:type="spellStart"/>
      <w:r w:rsidRPr="00F661CE">
        <w:rPr>
          <w:b/>
          <w:bCs/>
          <w:kern w:val="24"/>
          <w:lang w:val="en-US"/>
        </w:rPr>
        <w:t>Shapovalov</w:t>
      </w:r>
      <w:proofErr w:type="spellEnd"/>
      <w:r w:rsidR="001B2387" w:rsidRPr="001B2387">
        <w:rPr>
          <w:bCs/>
          <w:kern w:val="24"/>
          <w:lang w:val="en-US"/>
        </w:rPr>
        <w:t>,</w:t>
      </w:r>
      <w:r w:rsidR="001B2387" w:rsidRPr="001B2387">
        <w:rPr>
          <w:b/>
          <w:bCs/>
          <w:kern w:val="24"/>
          <w:lang w:val="en-US"/>
        </w:rPr>
        <w:t xml:space="preserve"> </w:t>
      </w:r>
      <w:r w:rsidR="001B2387">
        <w:rPr>
          <w:b/>
          <w:bCs/>
          <w:kern w:val="24"/>
          <w:lang w:val="en-US"/>
        </w:rPr>
        <w:t xml:space="preserve">A. V. </w:t>
      </w:r>
      <w:proofErr w:type="spellStart"/>
      <w:r w:rsidR="001B2387">
        <w:rPr>
          <w:b/>
          <w:bCs/>
          <w:kern w:val="24"/>
          <w:lang w:val="en-US"/>
        </w:rPr>
        <w:t>Lyashenko</w:t>
      </w:r>
      <w:proofErr w:type="spellEnd"/>
    </w:p>
    <w:p w:rsidR="00304DBA" w:rsidRPr="00F661CE" w:rsidRDefault="00304DBA" w:rsidP="00D61B26">
      <w:pPr>
        <w:spacing w:line="230" w:lineRule="auto"/>
        <w:jc w:val="center"/>
        <w:rPr>
          <w:color w:val="000000"/>
          <w:lang w:val="en-US"/>
        </w:rPr>
      </w:pPr>
    </w:p>
    <w:p w:rsidR="00304DBA" w:rsidRPr="00202023" w:rsidRDefault="00304DBA" w:rsidP="00D61B26">
      <w:pPr>
        <w:pStyle w:val="HTML0"/>
        <w:shd w:val="clear" w:color="auto" w:fill="FFFFFF"/>
        <w:spacing w:line="230" w:lineRule="auto"/>
        <w:ind w:firstLine="709"/>
        <w:jc w:val="both"/>
        <w:rPr>
          <w:rFonts w:ascii="Times New Roman" w:hAnsi="Times New Roman" w:cs="Times New Roman"/>
          <w:color w:val="212121"/>
          <w:sz w:val="24"/>
          <w:szCs w:val="24"/>
          <w:lang w:val="en-US"/>
        </w:rPr>
      </w:pPr>
      <w:r w:rsidRPr="00202023">
        <w:rPr>
          <w:rFonts w:ascii="Times New Roman" w:hAnsi="Times New Roman" w:cs="Times New Roman"/>
          <w:color w:val="212121"/>
          <w:sz w:val="24"/>
          <w:szCs w:val="24"/>
          <w:lang w:val="en-US"/>
        </w:rPr>
        <w:t xml:space="preserve">The modulation noise of the output signal of a </w:t>
      </w:r>
      <w:proofErr w:type="spellStart"/>
      <w:r w:rsidRPr="00202023">
        <w:rPr>
          <w:rFonts w:ascii="Times New Roman" w:hAnsi="Times New Roman" w:cs="Times New Roman"/>
          <w:color w:val="212121"/>
          <w:sz w:val="24"/>
          <w:szCs w:val="24"/>
          <w:lang w:val="en-US"/>
        </w:rPr>
        <w:t>multidiode</w:t>
      </w:r>
      <w:proofErr w:type="spellEnd"/>
      <w:r w:rsidRPr="00202023">
        <w:rPr>
          <w:rFonts w:ascii="Times New Roman" w:hAnsi="Times New Roman" w:cs="Times New Roman"/>
          <w:color w:val="212121"/>
          <w:sz w:val="24"/>
          <w:szCs w:val="24"/>
          <w:lang w:val="en-US"/>
        </w:rPr>
        <w:t xml:space="preserve"> microwave generator is i</w:t>
      </w:r>
      <w:r w:rsidRPr="00202023">
        <w:rPr>
          <w:rFonts w:ascii="Times New Roman" w:hAnsi="Times New Roman" w:cs="Times New Roman"/>
          <w:color w:val="212121"/>
          <w:sz w:val="24"/>
          <w:szCs w:val="24"/>
          <w:lang w:val="en-US"/>
        </w:rPr>
        <w:t>n</w:t>
      </w:r>
      <w:r w:rsidRPr="00202023">
        <w:rPr>
          <w:rFonts w:ascii="Times New Roman" w:hAnsi="Times New Roman" w:cs="Times New Roman"/>
          <w:color w:val="212121"/>
          <w:sz w:val="24"/>
          <w:szCs w:val="24"/>
          <w:lang w:val="en-US"/>
        </w:rPr>
        <w:t>vestigated. A complete system of expressions for the proper and mutual spectrums of ampl</w:t>
      </w:r>
      <w:r w:rsidRPr="00202023">
        <w:rPr>
          <w:rFonts w:ascii="Times New Roman" w:hAnsi="Times New Roman" w:cs="Times New Roman"/>
          <w:color w:val="212121"/>
          <w:sz w:val="24"/>
          <w:szCs w:val="24"/>
          <w:lang w:val="en-US"/>
        </w:rPr>
        <w:t>i</w:t>
      </w:r>
      <w:r w:rsidRPr="00202023">
        <w:rPr>
          <w:rFonts w:ascii="Times New Roman" w:hAnsi="Times New Roman" w:cs="Times New Roman"/>
          <w:color w:val="212121"/>
          <w:sz w:val="24"/>
          <w:szCs w:val="24"/>
          <w:lang w:val="en-US"/>
        </w:rPr>
        <w:t>tude, frequency and phase signal fluctuations caused by low-frequency noise of active el</w:t>
      </w:r>
      <w:r w:rsidRPr="00202023">
        <w:rPr>
          <w:rFonts w:ascii="Times New Roman" w:hAnsi="Times New Roman" w:cs="Times New Roman"/>
          <w:color w:val="212121"/>
          <w:sz w:val="24"/>
          <w:szCs w:val="24"/>
          <w:lang w:val="en-US"/>
        </w:rPr>
        <w:t>e</w:t>
      </w:r>
      <w:r w:rsidRPr="00202023">
        <w:rPr>
          <w:rFonts w:ascii="Times New Roman" w:hAnsi="Times New Roman" w:cs="Times New Roman"/>
          <w:color w:val="212121"/>
          <w:sz w:val="24"/>
          <w:szCs w:val="24"/>
          <w:lang w:val="en-US"/>
        </w:rPr>
        <w:t>ments is presented. It is shown that the influence of the number of diodes on the level of mo</w:t>
      </w:r>
      <w:r w:rsidRPr="00202023">
        <w:rPr>
          <w:rFonts w:ascii="Times New Roman" w:hAnsi="Times New Roman" w:cs="Times New Roman"/>
          <w:color w:val="212121"/>
          <w:sz w:val="24"/>
          <w:szCs w:val="24"/>
          <w:lang w:val="en-US"/>
        </w:rPr>
        <w:t>d</w:t>
      </w:r>
      <w:r w:rsidRPr="00202023">
        <w:rPr>
          <w:rFonts w:ascii="Times New Roman" w:hAnsi="Times New Roman" w:cs="Times New Roman"/>
          <w:color w:val="212121"/>
          <w:sz w:val="24"/>
          <w:szCs w:val="24"/>
          <w:lang w:val="en-US"/>
        </w:rPr>
        <w:t xml:space="preserve">ulation noise depends on the tuning strategy of the generator and the features of its </w:t>
      </w:r>
      <w:proofErr w:type="spellStart"/>
      <w:r w:rsidRPr="00202023">
        <w:rPr>
          <w:rFonts w:ascii="Times New Roman" w:hAnsi="Times New Roman" w:cs="Times New Roman"/>
          <w:color w:val="212121"/>
          <w:sz w:val="24"/>
          <w:szCs w:val="24"/>
          <w:lang w:val="en-US"/>
        </w:rPr>
        <w:t>electrod</w:t>
      </w:r>
      <w:r w:rsidRPr="00202023">
        <w:rPr>
          <w:rFonts w:ascii="Times New Roman" w:hAnsi="Times New Roman" w:cs="Times New Roman"/>
          <w:color w:val="212121"/>
          <w:sz w:val="24"/>
          <w:szCs w:val="24"/>
          <w:lang w:val="en-US"/>
        </w:rPr>
        <w:t>y</w:t>
      </w:r>
      <w:r w:rsidRPr="00202023">
        <w:rPr>
          <w:rFonts w:ascii="Times New Roman" w:hAnsi="Times New Roman" w:cs="Times New Roman"/>
          <w:color w:val="212121"/>
          <w:sz w:val="24"/>
          <w:szCs w:val="24"/>
          <w:lang w:val="en-US"/>
        </w:rPr>
        <w:t>namic</w:t>
      </w:r>
      <w:proofErr w:type="spellEnd"/>
      <w:r w:rsidRPr="00202023">
        <w:rPr>
          <w:rFonts w:ascii="Times New Roman" w:hAnsi="Times New Roman" w:cs="Times New Roman"/>
          <w:color w:val="212121"/>
          <w:sz w:val="24"/>
          <w:szCs w:val="24"/>
          <w:lang w:val="en-US"/>
        </w:rPr>
        <w:t xml:space="preserve"> system.</w:t>
      </w:r>
    </w:p>
    <w:p w:rsidR="00304DBA" w:rsidRPr="00F661CE" w:rsidRDefault="00304DBA" w:rsidP="00D61B26">
      <w:pPr>
        <w:pStyle w:val="HTML0"/>
        <w:widowControl w:val="0"/>
        <w:shd w:val="clear" w:color="auto" w:fill="FFFFFF"/>
        <w:spacing w:line="230" w:lineRule="auto"/>
        <w:ind w:firstLine="709"/>
        <w:jc w:val="both"/>
        <w:rPr>
          <w:rFonts w:ascii="Times New Roman" w:hAnsi="Times New Roman" w:cs="Times New Roman"/>
          <w:color w:val="212121"/>
          <w:sz w:val="24"/>
          <w:szCs w:val="24"/>
          <w:lang w:val="en-US"/>
        </w:rPr>
      </w:pPr>
      <w:r w:rsidRPr="00202023">
        <w:rPr>
          <w:rFonts w:ascii="Times New Roman" w:hAnsi="Times New Roman" w:cs="Times New Roman"/>
          <w:i/>
          <w:iCs/>
          <w:color w:val="212121"/>
          <w:sz w:val="24"/>
          <w:szCs w:val="24"/>
          <w:lang w:val="en-US"/>
        </w:rPr>
        <w:t>Key words</w:t>
      </w:r>
      <w:r w:rsidRPr="00202023">
        <w:rPr>
          <w:rFonts w:ascii="Times New Roman" w:hAnsi="Times New Roman" w:cs="Times New Roman"/>
          <w:color w:val="212121"/>
          <w:sz w:val="24"/>
          <w:szCs w:val="24"/>
          <w:lang w:val="en-US"/>
        </w:rPr>
        <w:t xml:space="preserve">: </w:t>
      </w:r>
      <w:proofErr w:type="spellStart"/>
      <w:proofErr w:type="gramStart"/>
      <w:r w:rsidRPr="00202023">
        <w:rPr>
          <w:rFonts w:ascii="Times New Roman" w:hAnsi="Times New Roman" w:cs="Times New Roman"/>
          <w:color w:val="212121"/>
          <w:sz w:val="24"/>
          <w:szCs w:val="24"/>
          <w:lang w:val="en-US"/>
        </w:rPr>
        <w:t>multidiode</w:t>
      </w:r>
      <w:proofErr w:type="spellEnd"/>
      <w:r w:rsidRPr="00202023">
        <w:rPr>
          <w:rFonts w:ascii="Times New Roman" w:hAnsi="Times New Roman" w:cs="Times New Roman"/>
          <w:color w:val="212121"/>
          <w:sz w:val="24"/>
          <w:szCs w:val="24"/>
          <w:lang w:val="en-US"/>
        </w:rPr>
        <w:t xml:space="preserve"> generator, modulation noise, spectral density, amplitude, fr</w:t>
      </w:r>
      <w:r w:rsidRPr="00202023">
        <w:rPr>
          <w:rFonts w:ascii="Times New Roman" w:hAnsi="Times New Roman" w:cs="Times New Roman"/>
          <w:color w:val="212121"/>
          <w:sz w:val="24"/>
          <w:szCs w:val="24"/>
          <w:lang w:val="en-US"/>
        </w:rPr>
        <w:t>e</w:t>
      </w:r>
      <w:r w:rsidRPr="00202023">
        <w:rPr>
          <w:rFonts w:ascii="Times New Roman" w:hAnsi="Times New Roman" w:cs="Times New Roman"/>
          <w:color w:val="212121"/>
          <w:sz w:val="24"/>
          <w:szCs w:val="24"/>
          <w:lang w:val="en-US"/>
        </w:rPr>
        <w:t>quency, phase</w:t>
      </w:r>
      <w:proofErr w:type="gramEnd"/>
      <w:r w:rsidRPr="00202023">
        <w:rPr>
          <w:rFonts w:ascii="Times New Roman" w:hAnsi="Times New Roman" w:cs="Times New Roman"/>
          <w:color w:val="212121"/>
          <w:sz w:val="24"/>
          <w:szCs w:val="24"/>
          <w:lang w:val="en-US"/>
        </w:rPr>
        <w:t xml:space="preserve"> fluctuations.</w:t>
      </w:r>
    </w:p>
    <w:p w:rsidR="00304DBA" w:rsidRDefault="00304DBA" w:rsidP="00D61B26">
      <w:pPr>
        <w:pageBreakBefore/>
        <w:widowControl w:val="0"/>
        <w:spacing w:line="230" w:lineRule="auto"/>
        <w:ind w:firstLine="709"/>
        <w:jc w:val="both"/>
        <w:rPr>
          <w:sz w:val="28"/>
          <w:szCs w:val="28"/>
        </w:rPr>
      </w:pPr>
      <w:r w:rsidRPr="00AC5495">
        <w:rPr>
          <w:sz w:val="28"/>
          <w:szCs w:val="28"/>
        </w:rPr>
        <w:lastRenderedPageBreak/>
        <w:t>В работе</w:t>
      </w:r>
      <w:r>
        <w:rPr>
          <w:sz w:val="28"/>
          <w:szCs w:val="28"/>
        </w:rPr>
        <w:t xml:space="preserve"> </w:t>
      </w:r>
      <w:r w:rsidRPr="00AC5495">
        <w:rPr>
          <w:sz w:val="28"/>
          <w:szCs w:val="28"/>
        </w:rPr>
        <w:t>[</w:t>
      </w:r>
      <w:r>
        <w:rPr>
          <w:sz w:val="28"/>
          <w:szCs w:val="28"/>
        </w:rPr>
        <w:t>1</w:t>
      </w:r>
      <w:r w:rsidRPr="00AC5495">
        <w:rPr>
          <w:sz w:val="28"/>
          <w:szCs w:val="28"/>
        </w:rPr>
        <w:t>]</w:t>
      </w:r>
      <w:r>
        <w:rPr>
          <w:sz w:val="28"/>
          <w:szCs w:val="28"/>
        </w:rPr>
        <w:t xml:space="preserve"> представлена полная система собственных и взаимных спектров флуктуаций сигнала многодиодного генератора, вызванных СВЧ шумами диодных модулей, </w:t>
      </w:r>
      <w:r w:rsidRPr="00115EC5">
        <w:rPr>
          <w:sz w:val="28"/>
          <w:szCs w:val="28"/>
        </w:rPr>
        <w:t>при этом низкочастотные</w:t>
      </w:r>
      <w:r>
        <w:rPr>
          <w:sz w:val="28"/>
          <w:szCs w:val="28"/>
        </w:rPr>
        <w:t xml:space="preserve"> источники внутре</w:t>
      </w:r>
      <w:r>
        <w:rPr>
          <w:sz w:val="28"/>
          <w:szCs w:val="28"/>
        </w:rPr>
        <w:t>н</w:t>
      </w:r>
      <w:r>
        <w:rPr>
          <w:sz w:val="28"/>
          <w:szCs w:val="28"/>
        </w:rPr>
        <w:t xml:space="preserve">них шумов генератора не учитывались. </w:t>
      </w:r>
    </w:p>
    <w:p w:rsidR="00304DBA" w:rsidRDefault="00304DBA" w:rsidP="00D61B26">
      <w:pPr>
        <w:widowControl w:val="0"/>
        <w:spacing w:line="230" w:lineRule="auto"/>
        <w:ind w:firstLine="709"/>
        <w:jc w:val="both"/>
        <w:rPr>
          <w:sz w:val="28"/>
          <w:szCs w:val="28"/>
        </w:rPr>
      </w:pPr>
      <w:r w:rsidRPr="00073A71">
        <w:rPr>
          <w:sz w:val="28"/>
          <w:szCs w:val="28"/>
        </w:rPr>
        <w:t>Настоящая работа посвящена расчету спектров флуктуаций сигнала, обусловленных низкочастотными источниками собственных шумов ген</w:t>
      </w:r>
      <w:r w:rsidRPr="00073A71">
        <w:rPr>
          <w:sz w:val="28"/>
          <w:szCs w:val="28"/>
        </w:rPr>
        <w:t>е</w:t>
      </w:r>
      <w:r w:rsidRPr="00073A71">
        <w:rPr>
          <w:sz w:val="28"/>
          <w:szCs w:val="28"/>
        </w:rPr>
        <w:t>ратора, сведения о которых в литературе отсутствуют, и формированию полной системы этих спектров.</w:t>
      </w:r>
      <w:r>
        <w:rPr>
          <w:sz w:val="28"/>
          <w:szCs w:val="28"/>
        </w:rPr>
        <w:t xml:space="preserve"> </w:t>
      </w:r>
      <w:r w:rsidRPr="00010853">
        <w:rPr>
          <w:sz w:val="28"/>
          <w:szCs w:val="28"/>
        </w:rPr>
        <w:t>Система спектров флуктуаций</w:t>
      </w:r>
      <w:r>
        <w:rPr>
          <w:sz w:val="28"/>
          <w:szCs w:val="28"/>
        </w:rPr>
        <w:t xml:space="preserve"> низкоча</w:t>
      </w:r>
      <w:r>
        <w:rPr>
          <w:sz w:val="28"/>
          <w:szCs w:val="28"/>
        </w:rPr>
        <w:t>с</w:t>
      </w:r>
      <w:r>
        <w:rPr>
          <w:sz w:val="28"/>
          <w:szCs w:val="28"/>
        </w:rPr>
        <w:t>тотной (модуляционной) природы существенно дополнит информацию об интегральном шуме многодиодных генераторов, сделав ее более объекти</w:t>
      </w:r>
      <w:r>
        <w:rPr>
          <w:sz w:val="28"/>
          <w:szCs w:val="28"/>
        </w:rPr>
        <w:t>в</w:t>
      </w:r>
      <w:r>
        <w:rPr>
          <w:sz w:val="28"/>
          <w:szCs w:val="28"/>
        </w:rPr>
        <w:t xml:space="preserve">ной и полезной для практического применения </w:t>
      </w:r>
      <w:r w:rsidRPr="00657D91">
        <w:rPr>
          <w:sz w:val="28"/>
          <w:szCs w:val="28"/>
        </w:rPr>
        <w:t>[</w:t>
      </w:r>
      <w:r>
        <w:rPr>
          <w:sz w:val="28"/>
          <w:szCs w:val="28"/>
        </w:rPr>
        <w:t>2</w:t>
      </w:r>
      <w:r w:rsidRPr="00657D91">
        <w:rPr>
          <w:sz w:val="28"/>
          <w:szCs w:val="28"/>
        </w:rPr>
        <w:t>]</w:t>
      </w:r>
      <w:r>
        <w:rPr>
          <w:sz w:val="28"/>
          <w:szCs w:val="28"/>
        </w:rPr>
        <w:t>.</w:t>
      </w:r>
    </w:p>
    <w:p w:rsidR="00304DBA" w:rsidRDefault="00304DBA" w:rsidP="00D61B26">
      <w:pPr>
        <w:spacing w:line="230" w:lineRule="auto"/>
        <w:ind w:firstLine="709"/>
        <w:jc w:val="both"/>
        <w:rPr>
          <w:sz w:val="28"/>
          <w:szCs w:val="28"/>
        </w:rPr>
      </w:pPr>
      <w:r>
        <w:rPr>
          <w:sz w:val="28"/>
          <w:szCs w:val="28"/>
        </w:rPr>
        <w:t xml:space="preserve">Методика расчета спектров флуктуаций основана на использовании </w:t>
      </w:r>
      <w:r w:rsidRPr="001078F0">
        <w:rPr>
          <w:sz w:val="28"/>
          <w:szCs w:val="28"/>
        </w:rPr>
        <w:t>обобщенной эквивалентной схемы многодиодного генератора – сумматора мощности [1, 3, 4], которая наряду с высокочастотным контуром, соотве</w:t>
      </w:r>
      <w:r w:rsidRPr="001078F0">
        <w:rPr>
          <w:sz w:val="28"/>
          <w:szCs w:val="28"/>
        </w:rPr>
        <w:t>т</w:t>
      </w:r>
      <w:r>
        <w:rPr>
          <w:sz w:val="28"/>
          <w:szCs w:val="28"/>
        </w:rPr>
        <w:t xml:space="preserve">ствующим суммирующему резонатору, включает низкочастотный контур, соответствующий цепи питания диодов. </w:t>
      </w:r>
    </w:p>
    <w:p w:rsidR="00304DBA" w:rsidRPr="001078F0" w:rsidRDefault="00304DBA" w:rsidP="00D61B26">
      <w:pPr>
        <w:spacing w:line="230" w:lineRule="auto"/>
        <w:ind w:firstLine="709"/>
        <w:jc w:val="both"/>
        <w:rPr>
          <w:sz w:val="28"/>
          <w:szCs w:val="28"/>
        </w:rPr>
      </w:pPr>
      <w:r>
        <w:rPr>
          <w:sz w:val="28"/>
          <w:szCs w:val="28"/>
        </w:rPr>
        <w:t xml:space="preserve">Реальная схема многодиодного генератора приводится </w:t>
      </w:r>
      <w:proofErr w:type="gramStart"/>
      <w:r>
        <w:rPr>
          <w:sz w:val="28"/>
          <w:szCs w:val="28"/>
        </w:rPr>
        <w:t>к</w:t>
      </w:r>
      <w:proofErr w:type="gramEnd"/>
      <w:r>
        <w:rPr>
          <w:sz w:val="28"/>
          <w:szCs w:val="28"/>
        </w:rPr>
        <w:t xml:space="preserve"> обобщенной методом редуцирования </w:t>
      </w:r>
      <w:r w:rsidRPr="004C33DA">
        <w:rPr>
          <w:sz w:val="28"/>
          <w:szCs w:val="28"/>
        </w:rPr>
        <w:t>[</w:t>
      </w:r>
      <w:r>
        <w:rPr>
          <w:sz w:val="28"/>
          <w:szCs w:val="28"/>
        </w:rPr>
        <w:t>5,</w:t>
      </w:r>
      <w:r w:rsidRPr="00F661CE">
        <w:rPr>
          <w:sz w:val="28"/>
          <w:szCs w:val="28"/>
        </w:rPr>
        <w:t xml:space="preserve"> </w:t>
      </w:r>
      <w:r>
        <w:rPr>
          <w:sz w:val="28"/>
          <w:szCs w:val="28"/>
        </w:rPr>
        <w:t>6</w:t>
      </w:r>
      <w:r w:rsidRPr="004C33DA">
        <w:rPr>
          <w:sz w:val="28"/>
          <w:szCs w:val="28"/>
        </w:rPr>
        <w:t>]</w:t>
      </w:r>
      <w:r>
        <w:rPr>
          <w:sz w:val="28"/>
          <w:szCs w:val="28"/>
        </w:rPr>
        <w:t>, т. е. пересчетом элементов диодных модулей и нагрузки в контур суммирующего резонатора и объединением соответс</w:t>
      </w:r>
      <w:r>
        <w:rPr>
          <w:sz w:val="28"/>
          <w:szCs w:val="28"/>
        </w:rPr>
        <w:t>т</w:t>
      </w:r>
      <w:r>
        <w:rPr>
          <w:sz w:val="28"/>
          <w:szCs w:val="28"/>
        </w:rPr>
        <w:t>вующих элементов. Естественно, что при изменении числа диодов подо</w:t>
      </w:r>
      <w:r>
        <w:rPr>
          <w:sz w:val="28"/>
          <w:szCs w:val="28"/>
        </w:rPr>
        <w:t>б</w:t>
      </w:r>
      <w:r>
        <w:rPr>
          <w:sz w:val="28"/>
          <w:szCs w:val="28"/>
        </w:rPr>
        <w:t xml:space="preserve">ная операция должна проводиться при </w:t>
      </w:r>
      <w:r w:rsidRPr="001078F0">
        <w:rPr>
          <w:sz w:val="28"/>
          <w:szCs w:val="28"/>
        </w:rPr>
        <w:t>условии, что мощность, генериру</w:t>
      </w:r>
      <w:r w:rsidRPr="001078F0">
        <w:rPr>
          <w:sz w:val="28"/>
          <w:szCs w:val="28"/>
        </w:rPr>
        <w:t>е</w:t>
      </w:r>
      <w:r w:rsidRPr="001078F0">
        <w:rPr>
          <w:sz w:val="28"/>
          <w:szCs w:val="28"/>
        </w:rPr>
        <w:t>мая каждым диодным модулем, остается неизменной.</w:t>
      </w:r>
      <w:r>
        <w:rPr>
          <w:sz w:val="28"/>
          <w:szCs w:val="28"/>
        </w:rPr>
        <w:t xml:space="preserve"> Это условие можно выполнить различными способами. </w:t>
      </w:r>
      <w:r w:rsidRPr="001078F0">
        <w:rPr>
          <w:sz w:val="28"/>
          <w:szCs w:val="28"/>
        </w:rPr>
        <w:t xml:space="preserve">Рассмотрим два способа реализации этого условия: </w:t>
      </w:r>
    </w:p>
    <w:p w:rsidR="00304DBA" w:rsidRDefault="00304DBA" w:rsidP="00D61B26">
      <w:pPr>
        <w:numPr>
          <w:ilvl w:val="0"/>
          <w:numId w:val="23"/>
        </w:numPr>
        <w:tabs>
          <w:tab w:val="left" w:pos="993"/>
        </w:tabs>
        <w:spacing w:line="230" w:lineRule="auto"/>
        <w:ind w:left="0" w:firstLine="709"/>
        <w:jc w:val="both"/>
        <w:rPr>
          <w:sz w:val="28"/>
          <w:szCs w:val="28"/>
        </w:rPr>
      </w:pPr>
      <w:r>
        <w:rPr>
          <w:sz w:val="28"/>
          <w:szCs w:val="28"/>
        </w:rPr>
        <w:t xml:space="preserve">подстройка нагрузки (изменение связи суммирующего резонатора с нагрузкой); </w:t>
      </w:r>
    </w:p>
    <w:p w:rsidR="00304DBA" w:rsidRPr="00AC5495" w:rsidRDefault="00304DBA" w:rsidP="00D61B26">
      <w:pPr>
        <w:numPr>
          <w:ilvl w:val="0"/>
          <w:numId w:val="23"/>
        </w:numPr>
        <w:tabs>
          <w:tab w:val="left" w:pos="993"/>
        </w:tabs>
        <w:spacing w:line="230" w:lineRule="auto"/>
        <w:ind w:left="0" w:firstLine="709"/>
        <w:jc w:val="both"/>
        <w:rPr>
          <w:sz w:val="28"/>
          <w:szCs w:val="28"/>
        </w:rPr>
      </w:pPr>
      <w:r>
        <w:rPr>
          <w:sz w:val="28"/>
          <w:szCs w:val="28"/>
        </w:rPr>
        <w:t>подстройка диодных модулей (изменение связи диодных модулей с суммирующим резонатором). Все диодные модули будем считать иденти</w:t>
      </w:r>
      <w:r>
        <w:rPr>
          <w:sz w:val="28"/>
          <w:szCs w:val="28"/>
        </w:rPr>
        <w:t>ч</w:t>
      </w:r>
      <w:r>
        <w:rPr>
          <w:sz w:val="28"/>
          <w:szCs w:val="28"/>
        </w:rPr>
        <w:t>ными, а трансформаторы связи суммирующего резонатора с диодными м</w:t>
      </w:r>
      <w:r>
        <w:rPr>
          <w:sz w:val="28"/>
          <w:szCs w:val="28"/>
        </w:rPr>
        <w:t>о</w:t>
      </w:r>
      <w:r>
        <w:rPr>
          <w:sz w:val="28"/>
          <w:szCs w:val="28"/>
        </w:rPr>
        <w:t>дулями и нагрузкой – идеальными.</w:t>
      </w:r>
      <w:r w:rsidRPr="00AC5495">
        <w:rPr>
          <w:sz w:val="28"/>
          <w:szCs w:val="28"/>
        </w:rPr>
        <w:t xml:space="preserve"> </w:t>
      </w:r>
    </w:p>
    <w:p w:rsidR="00304DBA" w:rsidRPr="001078F0" w:rsidRDefault="00304DBA" w:rsidP="00D61B26">
      <w:pPr>
        <w:spacing w:line="230" w:lineRule="auto"/>
        <w:ind w:firstLine="709"/>
        <w:jc w:val="both"/>
        <w:rPr>
          <w:sz w:val="28"/>
          <w:szCs w:val="28"/>
        </w:rPr>
      </w:pPr>
      <w:r>
        <w:rPr>
          <w:sz w:val="28"/>
          <w:szCs w:val="28"/>
        </w:rPr>
        <w:t xml:space="preserve">Основное достоинство </w:t>
      </w:r>
      <w:r w:rsidRPr="00115EC5">
        <w:rPr>
          <w:sz w:val="28"/>
          <w:szCs w:val="28"/>
        </w:rPr>
        <w:t>предлагаемой методики</w:t>
      </w:r>
      <w:r>
        <w:rPr>
          <w:sz w:val="28"/>
          <w:szCs w:val="28"/>
        </w:rPr>
        <w:t xml:space="preserve"> вычисления спектров заключается в том, что она, в отличие от квазистатического подхода, уч</w:t>
      </w:r>
      <w:r>
        <w:rPr>
          <w:sz w:val="28"/>
          <w:szCs w:val="28"/>
        </w:rPr>
        <w:t>и</w:t>
      </w:r>
      <w:r>
        <w:rPr>
          <w:sz w:val="28"/>
          <w:szCs w:val="28"/>
        </w:rPr>
        <w:t xml:space="preserve">тывает динамическую инерционность автоколебательной системы </w:t>
      </w:r>
      <w:r w:rsidRPr="0000418D">
        <w:rPr>
          <w:sz w:val="28"/>
          <w:szCs w:val="28"/>
        </w:rPr>
        <w:t>[</w:t>
      </w:r>
      <w:r>
        <w:rPr>
          <w:sz w:val="28"/>
          <w:szCs w:val="28"/>
        </w:rPr>
        <w:t>4</w:t>
      </w:r>
      <w:r w:rsidRPr="0000418D">
        <w:rPr>
          <w:sz w:val="28"/>
          <w:szCs w:val="28"/>
        </w:rPr>
        <w:t>]</w:t>
      </w:r>
      <w:r>
        <w:rPr>
          <w:sz w:val="28"/>
          <w:szCs w:val="28"/>
        </w:rPr>
        <w:t>. Это означает, что все результаты получаются на основе флуктуационных ура</w:t>
      </w:r>
      <w:r>
        <w:rPr>
          <w:sz w:val="28"/>
          <w:szCs w:val="28"/>
        </w:rPr>
        <w:t>в</w:t>
      </w:r>
      <w:r>
        <w:rPr>
          <w:sz w:val="28"/>
          <w:szCs w:val="28"/>
        </w:rPr>
        <w:t xml:space="preserve">нений, в которых сохраняются производные от флуктуаций амплитуды и </w:t>
      </w:r>
      <w:r w:rsidRPr="001078F0">
        <w:rPr>
          <w:sz w:val="28"/>
          <w:szCs w:val="28"/>
        </w:rPr>
        <w:t>частоты. Это обстоятельство обусловливает более высокую точность опр</w:t>
      </w:r>
      <w:r w:rsidRPr="001078F0">
        <w:rPr>
          <w:sz w:val="28"/>
          <w:szCs w:val="28"/>
        </w:rPr>
        <w:t>е</w:t>
      </w:r>
      <w:r w:rsidRPr="001078F0">
        <w:rPr>
          <w:sz w:val="28"/>
          <w:szCs w:val="28"/>
        </w:rPr>
        <w:t>деления зависимости спектральной плотности от частоты.</w:t>
      </w:r>
    </w:p>
    <w:p w:rsidR="00304DBA" w:rsidRPr="0000418D" w:rsidRDefault="00304DBA" w:rsidP="00D61B26">
      <w:pPr>
        <w:spacing w:line="230" w:lineRule="auto"/>
        <w:ind w:firstLine="709"/>
        <w:rPr>
          <w:sz w:val="28"/>
          <w:szCs w:val="28"/>
        </w:rPr>
      </w:pPr>
    </w:p>
    <w:p w:rsidR="00304DBA" w:rsidRPr="0081310C" w:rsidRDefault="00304DBA" w:rsidP="00D61B26">
      <w:pPr>
        <w:spacing w:line="230" w:lineRule="auto"/>
        <w:jc w:val="center"/>
        <w:rPr>
          <w:i/>
          <w:iCs/>
          <w:sz w:val="28"/>
          <w:szCs w:val="28"/>
        </w:rPr>
      </w:pPr>
      <w:r w:rsidRPr="0081310C">
        <w:rPr>
          <w:i/>
          <w:iCs/>
          <w:sz w:val="28"/>
          <w:szCs w:val="28"/>
        </w:rPr>
        <w:t>Спектральная плотность флуктуаций амплитуды</w:t>
      </w:r>
    </w:p>
    <w:p w:rsidR="00304DBA" w:rsidRPr="00F903AE" w:rsidRDefault="00304DBA" w:rsidP="00D61B26">
      <w:pPr>
        <w:spacing w:line="230" w:lineRule="auto"/>
        <w:ind w:firstLine="709"/>
        <w:jc w:val="center"/>
        <w:rPr>
          <w:sz w:val="28"/>
          <w:szCs w:val="28"/>
        </w:rPr>
      </w:pPr>
    </w:p>
    <w:p w:rsidR="00304DBA" w:rsidRPr="00CB21CB" w:rsidRDefault="00304DBA" w:rsidP="00D61B26">
      <w:pPr>
        <w:spacing w:line="230" w:lineRule="auto"/>
        <w:ind w:firstLine="709"/>
        <w:jc w:val="both"/>
        <w:rPr>
          <w:sz w:val="28"/>
          <w:szCs w:val="28"/>
        </w:rPr>
      </w:pPr>
      <w:r>
        <w:rPr>
          <w:sz w:val="28"/>
          <w:szCs w:val="28"/>
        </w:rPr>
        <w:t xml:space="preserve">Двухсторонняя спектральная плотность </w:t>
      </w:r>
      <w:proofErr w:type="spellStart"/>
      <w:r w:rsidRPr="0009161E">
        <w:rPr>
          <w:i/>
          <w:iCs/>
          <w:sz w:val="28"/>
          <w:szCs w:val="28"/>
          <w:lang w:val="en-US"/>
        </w:rPr>
        <w:t>S</w:t>
      </w:r>
      <w:r w:rsidRPr="0009161E">
        <w:rPr>
          <w:sz w:val="28"/>
          <w:szCs w:val="28"/>
          <w:vertAlign w:val="subscript"/>
          <w:lang w:val="en-US"/>
        </w:rPr>
        <w:t>α</w:t>
      </w:r>
      <w:r w:rsidRPr="0009161E">
        <w:rPr>
          <w:i/>
          <w:iCs/>
          <w:sz w:val="28"/>
          <w:szCs w:val="28"/>
          <w:vertAlign w:val="subscript"/>
          <w:lang w:val="en-US"/>
        </w:rPr>
        <w:t>lfN</w:t>
      </w:r>
      <w:proofErr w:type="spellEnd"/>
      <w:r w:rsidRPr="0009161E">
        <w:rPr>
          <w:sz w:val="28"/>
          <w:szCs w:val="28"/>
        </w:rPr>
        <w:t>(Ω)</w:t>
      </w:r>
      <w:r>
        <w:rPr>
          <w:sz w:val="28"/>
          <w:szCs w:val="28"/>
        </w:rPr>
        <w:t xml:space="preserve"> </w:t>
      </w:r>
      <w:r w:rsidRPr="00CB4868">
        <w:rPr>
          <w:sz w:val="28"/>
          <w:szCs w:val="28"/>
        </w:rPr>
        <w:t>флуктуаций α(</w:t>
      </w:r>
      <w:r w:rsidRPr="00CB4868">
        <w:rPr>
          <w:i/>
          <w:iCs/>
          <w:sz w:val="28"/>
          <w:szCs w:val="28"/>
          <w:lang w:val="en-US"/>
        </w:rPr>
        <w:t>t</w:t>
      </w:r>
      <w:r w:rsidRPr="00CB4868">
        <w:rPr>
          <w:sz w:val="28"/>
          <w:szCs w:val="28"/>
        </w:rPr>
        <w:t>) (</w:t>
      </w:r>
      <w:r w:rsidRPr="00CB4868">
        <w:rPr>
          <w:i/>
          <w:iCs/>
          <w:sz w:val="28"/>
          <w:szCs w:val="28"/>
          <w:lang w:val="en-US"/>
        </w:rPr>
        <w:t>t</w:t>
      </w:r>
      <w:r w:rsidRPr="00CB4868">
        <w:rPr>
          <w:sz w:val="28"/>
          <w:szCs w:val="28"/>
        </w:rPr>
        <w:t xml:space="preserve"> – время) амплитуды сигнала </w:t>
      </w:r>
      <w:r w:rsidRPr="00CB4868">
        <w:rPr>
          <w:i/>
          <w:iCs/>
          <w:sz w:val="28"/>
          <w:szCs w:val="28"/>
          <w:lang w:val="en-US"/>
        </w:rPr>
        <w:t>N</w:t>
      </w:r>
      <w:r w:rsidRPr="00CB4868">
        <w:rPr>
          <w:sz w:val="28"/>
          <w:szCs w:val="28"/>
        </w:rPr>
        <w:t>-диодного генератора, ра</w:t>
      </w:r>
      <w:r w:rsidRPr="00F100BA">
        <w:rPr>
          <w:sz w:val="28"/>
          <w:szCs w:val="28"/>
        </w:rPr>
        <w:t xml:space="preserve">ссчитанная в [7] </w:t>
      </w:r>
      <w:r>
        <w:rPr>
          <w:sz w:val="28"/>
          <w:szCs w:val="28"/>
        </w:rPr>
        <w:t xml:space="preserve">на основе </w:t>
      </w:r>
      <w:r w:rsidRPr="001078F0">
        <w:rPr>
          <w:sz w:val="28"/>
          <w:szCs w:val="28"/>
        </w:rPr>
        <w:t>обобщенной эквивалентной схемы</w:t>
      </w:r>
      <w:r w:rsidRPr="00F100BA">
        <w:rPr>
          <w:sz w:val="28"/>
          <w:szCs w:val="28"/>
        </w:rPr>
        <w:t>,</w:t>
      </w:r>
      <w:r>
        <w:rPr>
          <w:sz w:val="28"/>
          <w:szCs w:val="28"/>
        </w:rPr>
        <w:t xml:space="preserve"> имеет вид: </w:t>
      </w:r>
    </w:p>
    <w:p w:rsidR="00304DBA" w:rsidRPr="00CB21CB" w:rsidRDefault="00304DBA" w:rsidP="00D61B26">
      <w:pPr>
        <w:spacing w:line="230" w:lineRule="auto"/>
        <w:ind w:firstLine="709"/>
        <w:jc w:val="both"/>
        <w:rPr>
          <w:sz w:val="28"/>
          <w:szCs w:val="28"/>
        </w:rPr>
      </w:pPr>
    </w:p>
    <w:tbl>
      <w:tblPr>
        <w:tblW w:w="0" w:type="auto"/>
        <w:tblInd w:w="108" w:type="dxa"/>
        <w:tblLook w:val="00A0"/>
      </w:tblPr>
      <w:tblGrid>
        <w:gridCol w:w="8150"/>
        <w:gridCol w:w="1064"/>
      </w:tblGrid>
      <w:tr w:rsidR="00304DBA" w:rsidRPr="00496E5A" w:rsidTr="00196F18">
        <w:tc>
          <w:tcPr>
            <w:tcW w:w="8150" w:type="dxa"/>
          </w:tcPr>
          <w:p w:rsidR="00304DBA" w:rsidRPr="00496E5A" w:rsidRDefault="0029711F" w:rsidP="00D61B26">
            <w:pPr>
              <w:spacing w:line="230" w:lineRule="auto"/>
              <w:ind w:firstLine="743"/>
              <w:jc w:val="center"/>
              <w:rPr>
                <w:sz w:val="28"/>
                <w:szCs w:val="28"/>
                <w:lang w:val="en-US"/>
              </w:rPr>
            </w:pPr>
            <w:r w:rsidRPr="00DD7D8B">
              <w:rPr>
                <w:position w:val="-30"/>
              </w:rPr>
              <w:object w:dxaOrig="3360" w:dyaOrig="720">
                <v:shape id="_x0000_i1154" type="#_x0000_t75" style="width:200.1pt;height:43.55pt" o:ole="">
                  <v:imagedata r:id="rId318" o:title=""/>
                </v:shape>
                <o:OLEObject Type="Embed" ProgID="Equation.3" ShapeID="_x0000_i1154" DrawAspect="Content" ObjectID="_1591189461" r:id="rId319"/>
              </w:object>
            </w:r>
            <w:r w:rsidR="00304DBA" w:rsidRPr="00697D23">
              <w:rPr>
                <w:position w:val="6"/>
                <w:sz w:val="28"/>
                <w:szCs w:val="28"/>
                <w:lang w:val="en-US"/>
              </w:rPr>
              <w:t>,</w:t>
            </w:r>
          </w:p>
        </w:tc>
        <w:tc>
          <w:tcPr>
            <w:tcW w:w="1064" w:type="dxa"/>
            <w:vAlign w:val="center"/>
          </w:tcPr>
          <w:p w:rsidR="00304DBA" w:rsidRPr="00496E5A" w:rsidRDefault="00304DBA" w:rsidP="00D61B26">
            <w:pPr>
              <w:spacing w:line="230" w:lineRule="auto"/>
              <w:jc w:val="right"/>
              <w:rPr>
                <w:sz w:val="28"/>
                <w:szCs w:val="28"/>
                <w:lang w:val="en-US"/>
              </w:rPr>
            </w:pPr>
            <w:r w:rsidRPr="00496E5A">
              <w:rPr>
                <w:sz w:val="28"/>
                <w:szCs w:val="28"/>
              </w:rPr>
              <w:t>(1)</w:t>
            </w:r>
          </w:p>
        </w:tc>
      </w:tr>
    </w:tbl>
    <w:p w:rsidR="00304DBA" w:rsidRDefault="00304DBA" w:rsidP="00B077EC">
      <w:pPr>
        <w:pageBreakBefore/>
        <w:jc w:val="both"/>
        <w:rPr>
          <w:sz w:val="28"/>
          <w:szCs w:val="28"/>
        </w:rPr>
      </w:pPr>
      <w:proofErr w:type="gramStart"/>
      <w:r w:rsidRPr="00D13B2A">
        <w:rPr>
          <w:sz w:val="28"/>
          <w:szCs w:val="28"/>
        </w:rPr>
        <w:lastRenderedPageBreak/>
        <w:t xml:space="preserve">где </w:t>
      </w:r>
      <w:r w:rsidRPr="00CB4868">
        <w:rPr>
          <w:sz w:val="28"/>
          <w:szCs w:val="28"/>
        </w:rPr>
        <w:t xml:space="preserve">индексы </w:t>
      </w:r>
      <w:r w:rsidRPr="00CB4868">
        <w:rPr>
          <w:position w:val="-12"/>
          <w:sz w:val="28"/>
          <w:szCs w:val="28"/>
        </w:rPr>
        <w:object w:dxaOrig="340" w:dyaOrig="360">
          <v:shape id="_x0000_i1155" type="#_x0000_t75" style="width:17.6pt;height:18.4pt" o:ole="">
            <v:imagedata r:id="rId320" o:title=""/>
          </v:shape>
          <o:OLEObject Type="Embed" ProgID="Equation.3" ShapeID="_x0000_i1155" DrawAspect="Content" ObjectID="_1591189462" r:id="rId321"/>
        </w:object>
      </w:r>
      <w:r w:rsidRPr="00CB4868">
        <w:rPr>
          <w:sz w:val="28"/>
          <w:szCs w:val="28"/>
        </w:rPr>
        <w:t xml:space="preserve"> у символа спектральной плотности означают низкочасто</w:t>
      </w:r>
      <w:r w:rsidRPr="00CB4868">
        <w:rPr>
          <w:sz w:val="28"/>
          <w:szCs w:val="28"/>
        </w:rPr>
        <w:t>т</w:t>
      </w:r>
      <w:r w:rsidRPr="00CB4868">
        <w:rPr>
          <w:sz w:val="28"/>
          <w:szCs w:val="28"/>
        </w:rPr>
        <w:t>ное (</w:t>
      </w:r>
      <w:r w:rsidRPr="001078F0">
        <w:rPr>
          <w:sz w:val="28"/>
          <w:szCs w:val="28"/>
        </w:rPr>
        <w:t xml:space="preserve">модуляционное) происхождение флуктуаций; индексы 1 и </w:t>
      </w:r>
      <w:r w:rsidRPr="001078F0">
        <w:rPr>
          <w:i/>
          <w:iCs/>
          <w:sz w:val="28"/>
          <w:szCs w:val="28"/>
          <w:lang w:val="en-US"/>
        </w:rPr>
        <w:t>N</w:t>
      </w:r>
      <w:r w:rsidRPr="001078F0">
        <w:rPr>
          <w:sz w:val="28"/>
          <w:szCs w:val="28"/>
        </w:rPr>
        <w:t xml:space="preserve"> у симв</w:t>
      </w:r>
      <w:r w:rsidRPr="001078F0">
        <w:rPr>
          <w:sz w:val="28"/>
          <w:szCs w:val="28"/>
        </w:rPr>
        <w:t>о</w:t>
      </w:r>
      <w:r w:rsidRPr="001078F0">
        <w:rPr>
          <w:sz w:val="28"/>
          <w:szCs w:val="28"/>
        </w:rPr>
        <w:t>лов этого и последующих выражений указывают на то, что символы отн</w:t>
      </w:r>
      <w:r w:rsidRPr="001078F0">
        <w:rPr>
          <w:sz w:val="28"/>
          <w:szCs w:val="28"/>
        </w:rPr>
        <w:t>о</w:t>
      </w:r>
      <w:r w:rsidRPr="001078F0">
        <w:rPr>
          <w:sz w:val="28"/>
          <w:szCs w:val="28"/>
        </w:rPr>
        <w:t xml:space="preserve">сятся к однодиодному или </w:t>
      </w:r>
      <w:r w:rsidRPr="001078F0">
        <w:rPr>
          <w:i/>
          <w:iCs/>
          <w:sz w:val="28"/>
          <w:szCs w:val="28"/>
          <w:lang w:val="en-US"/>
        </w:rPr>
        <w:t>N</w:t>
      </w:r>
      <w:r w:rsidRPr="008A34DF">
        <w:rPr>
          <w:sz w:val="28"/>
          <w:szCs w:val="28"/>
        </w:rPr>
        <w:t>-диодному генератору</w:t>
      </w:r>
      <w:r>
        <w:rPr>
          <w:sz w:val="28"/>
          <w:szCs w:val="28"/>
        </w:rPr>
        <w:t>; Ω – круговая частота флуктуаций;</w:t>
      </w:r>
      <w:r w:rsidRPr="00D13B2A">
        <w:rPr>
          <w:sz w:val="28"/>
          <w:szCs w:val="28"/>
        </w:rPr>
        <w:t xml:space="preserve"> </w:t>
      </w:r>
      <w:proofErr w:type="spellStart"/>
      <w:r w:rsidRPr="00D13B2A">
        <w:rPr>
          <w:i/>
          <w:iCs/>
          <w:sz w:val="28"/>
          <w:szCs w:val="28"/>
          <w:lang w:val="en-US"/>
        </w:rPr>
        <w:t>p</w:t>
      </w:r>
      <w:r w:rsidRPr="00D13B2A">
        <w:rPr>
          <w:i/>
          <w:iCs/>
          <w:sz w:val="28"/>
          <w:szCs w:val="28"/>
          <w:vertAlign w:val="subscript"/>
          <w:lang w:val="en-US"/>
        </w:rPr>
        <w:t>N</w:t>
      </w:r>
      <w:proofErr w:type="spellEnd"/>
      <w:r w:rsidRPr="00D94166">
        <w:rPr>
          <w:iCs/>
          <w:sz w:val="28"/>
          <w:szCs w:val="28"/>
        </w:rPr>
        <w:t xml:space="preserve"> </w:t>
      </w:r>
      <w:r w:rsidRPr="00D13B2A">
        <w:rPr>
          <w:i/>
          <w:iCs/>
          <w:sz w:val="28"/>
          <w:szCs w:val="28"/>
        </w:rPr>
        <w:t>–</w:t>
      </w:r>
      <w:r w:rsidRPr="00D13B2A">
        <w:rPr>
          <w:sz w:val="28"/>
          <w:szCs w:val="28"/>
        </w:rPr>
        <w:t xml:space="preserve"> прочность предельного цикла</w:t>
      </w:r>
      <w:r>
        <w:rPr>
          <w:sz w:val="28"/>
          <w:szCs w:val="28"/>
        </w:rPr>
        <w:t>;</w:t>
      </w:r>
      <w:r w:rsidRPr="00D13B2A">
        <w:rPr>
          <w:sz w:val="28"/>
          <w:szCs w:val="28"/>
        </w:rPr>
        <w:t xml:space="preserve"> </w:t>
      </w:r>
      <w:proofErr w:type="spellStart"/>
      <w:r w:rsidR="00EA7C10" w:rsidRPr="00EA7C10">
        <w:rPr>
          <w:i/>
          <w:sz w:val="28"/>
          <w:szCs w:val="28"/>
          <w:lang w:val="en-US"/>
        </w:rPr>
        <w:t>K</w:t>
      </w:r>
      <w:r w:rsidR="00EA7C10" w:rsidRPr="00EA7C10">
        <w:rPr>
          <w:i/>
          <w:sz w:val="28"/>
          <w:szCs w:val="28"/>
          <w:vertAlign w:val="subscript"/>
          <w:lang w:val="en-US"/>
        </w:rPr>
        <w:t>amN</w:t>
      </w:r>
      <w:proofErr w:type="spellEnd"/>
      <w:r w:rsidRPr="00D13B2A">
        <w:rPr>
          <w:sz w:val="28"/>
          <w:szCs w:val="28"/>
        </w:rPr>
        <w:t xml:space="preserve"> – амплитудная мод</w:t>
      </w:r>
      <w:r w:rsidRPr="00D13B2A">
        <w:rPr>
          <w:sz w:val="28"/>
          <w:szCs w:val="28"/>
        </w:rPr>
        <w:t>у</w:t>
      </w:r>
      <w:r w:rsidRPr="00D13B2A">
        <w:rPr>
          <w:sz w:val="28"/>
          <w:szCs w:val="28"/>
        </w:rPr>
        <w:t>ляционная чувствительность</w:t>
      </w:r>
      <w:r>
        <w:rPr>
          <w:sz w:val="28"/>
          <w:szCs w:val="28"/>
        </w:rPr>
        <w:t>;</w:t>
      </w:r>
      <w:r w:rsidRPr="00D13B2A">
        <w:rPr>
          <w:sz w:val="28"/>
          <w:szCs w:val="28"/>
        </w:rPr>
        <w:t xml:space="preserve"> </w:t>
      </w:r>
      <w:r w:rsidR="00967EEE" w:rsidRPr="00D13B2A">
        <w:rPr>
          <w:position w:val="-18"/>
          <w:sz w:val="28"/>
          <w:szCs w:val="28"/>
        </w:rPr>
        <w:object w:dxaOrig="820" w:dyaOrig="420">
          <v:shape id="_x0000_i1156" type="#_x0000_t75" style="width:46.9pt;height:24.3pt" o:ole="">
            <v:imagedata r:id="rId322" o:title=""/>
          </v:shape>
          <o:OLEObject Type="Embed" ProgID="Equation.3" ShapeID="_x0000_i1156" DrawAspect="Content" ObjectID="_1591189463" r:id="rId323"/>
        </w:object>
      </w:r>
      <w:r w:rsidRPr="00D13B2A">
        <w:rPr>
          <w:sz w:val="28"/>
          <w:szCs w:val="28"/>
        </w:rPr>
        <w:t xml:space="preserve"> </w:t>
      </w:r>
      <w:r w:rsidRPr="00CB21CB">
        <w:rPr>
          <w:sz w:val="28"/>
          <w:szCs w:val="28"/>
        </w:rPr>
        <w:t>–</w:t>
      </w:r>
      <w:r w:rsidRPr="00D13B2A">
        <w:rPr>
          <w:sz w:val="28"/>
          <w:szCs w:val="28"/>
        </w:rPr>
        <w:t xml:space="preserve"> спектральная плотность </w:t>
      </w:r>
      <w:r>
        <w:rPr>
          <w:sz w:val="28"/>
          <w:szCs w:val="28"/>
        </w:rPr>
        <w:t>низкоча</w:t>
      </w:r>
      <w:r>
        <w:rPr>
          <w:sz w:val="28"/>
          <w:szCs w:val="28"/>
        </w:rPr>
        <w:t>с</w:t>
      </w:r>
      <w:r>
        <w:rPr>
          <w:sz w:val="28"/>
          <w:szCs w:val="28"/>
        </w:rPr>
        <w:t xml:space="preserve">тотных </w:t>
      </w:r>
      <w:r w:rsidRPr="00D13B2A">
        <w:rPr>
          <w:sz w:val="28"/>
          <w:szCs w:val="28"/>
        </w:rPr>
        <w:t>флуктуци</w:t>
      </w:r>
      <w:r>
        <w:rPr>
          <w:sz w:val="28"/>
          <w:szCs w:val="28"/>
        </w:rPr>
        <w:t>й</w:t>
      </w:r>
      <w:r w:rsidRPr="00D13B2A">
        <w:rPr>
          <w:sz w:val="28"/>
          <w:szCs w:val="28"/>
        </w:rPr>
        <w:t xml:space="preserve"> тока </w:t>
      </w:r>
      <w:r w:rsidRPr="00D13B2A">
        <w:rPr>
          <w:i/>
          <w:iCs/>
          <w:sz w:val="28"/>
          <w:szCs w:val="28"/>
          <w:lang w:val="en-US"/>
        </w:rPr>
        <w:t>i</w:t>
      </w:r>
      <w:r w:rsidRPr="00D13B2A">
        <w:rPr>
          <w:i/>
          <w:iCs/>
          <w:sz w:val="28"/>
          <w:szCs w:val="28"/>
          <w:vertAlign w:val="subscript"/>
          <w:lang w:val="en-US"/>
        </w:rPr>
        <w:t>s</w:t>
      </w:r>
      <w:r w:rsidRPr="00D13B2A">
        <w:rPr>
          <w:sz w:val="28"/>
          <w:szCs w:val="28"/>
        </w:rPr>
        <w:t xml:space="preserve"> в цепи питания </w:t>
      </w:r>
      <w:r>
        <w:rPr>
          <w:sz w:val="28"/>
          <w:szCs w:val="28"/>
        </w:rPr>
        <w:t>обобщенной схемы</w:t>
      </w:r>
      <w:r w:rsidRPr="00D13B2A">
        <w:rPr>
          <w:sz w:val="28"/>
          <w:szCs w:val="28"/>
        </w:rPr>
        <w:t xml:space="preserve">. </w:t>
      </w:r>
      <w:proofErr w:type="gramEnd"/>
    </w:p>
    <w:p w:rsidR="00304DBA" w:rsidRPr="00514A1B" w:rsidRDefault="00304DBA" w:rsidP="00B077EC">
      <w:pPr>
        <w:ind w:firstLine="709"/>
        <w:jc w:val="both"/>
        <w:rPr>
          <w:sz w:val="28"/>
          <w:szCs w:val="28"/>
        </w:rPr>
      </w:pPr>
      <w:r>
        <w:rPr>
          <w:sz w:val="28"/>
          <w:szCs w:val="28"/>
        </w:rPr>
        <w:t xml:space="preserve">При </w:t>
      </w:r>
      <w:r w:rsidRPr="00D13B2A">
        <w:rPr>
          <w:i/>
          <w:iCs/>
          <w:sz w:val="28"/>
          <w:szCs w:val="28"/>
          <w:lang w:val="en-US"/>
        </w:rPr>
        <w:t>N</w:t>
      </w:r>
      <w:r w:rsidRPr="00BF3413">
        <w:rPr>
          <w:sz w:val="28"/>
          <w:szCs w:val="28"/>
        </w:rPr>
        <w:t xml:space="preserve"> </w:t>
      </w:r>
      <w:r>
        <w:rPr>
          <w:i/>
          <w:iCs/>
          <w:sz w:val="28"/>
          <w:szCs w:val="28"/>
        </w:rPr>
        <w:t>=</w:t>
      </w:r>
      <w:r>
        <w:rPr>
          <w:sz w:val="28"/>
          <w:szCs w:val="28"/>
        </w:rPr>
        <w:t xml:space="preserve"> 1 выражение (1) дает амплитудный спектр однодиодного г</w:t>
      </w:r>
      <w:r>
        <w:rPr>
          <w:sz w:val="28"/>
          <w:szCs w:val="28"/>
        </w:rPr>
        <w:t>е</w:t>
      </w:r>
      <w:r>
        <w:rPr>
          <w:sz w:val="28"/>
          <w:szCs w:val="28"/>
        </w:rPr>
        <w:t xml:space="preserve">нератора. Динамические параметры </w:t>
      </w:r>
      <w:proofErr w:type="spellStart"/>
      <w:r w:rsidRPr="00D13B2A">
        <w:rPr>
          <w:i/>
          <w:iCs/>
          <w:sz w:val="28"/>
          <w:szCs w:val="28"/>
          <w:lang w:val="en-US"/>
        </w:rPr>
        <w:t>p</w:t>
      </w:r>
      <w:r w:rsidRPr="00D13B2A">
        <w:rPr>
          <w:i/>
          <w:iCs/>
          <w:sz w:val="28"/>
          <w:szCs w:val="28"/>
          <w:vertAlign w:val="subscript"/>
          <w:lang w:val="en-US"/>
        </w:rPr>
        <w:t>N</w:t>
      </w:r>
      <w:proofErr w:type="spellEnd"/>
      <w:r>
        <w:rPr>
          <w:sz w:val="28"/>
          <w:szCs w:val="28"/>
        </w:rPr>
        <w:t xml:space="preserve"> и </w:t>
      </w:r>
      <w:proofErr w:type="spellStart"/>
      <w:r w:rsidR="00EA7C10" w:rsidRPr="00EA7C10">
        <w:rPr>
          <w:i/>
          <w:sz w:val="28"/>
          <w:szCs w:val="28"/>
          <w:lang w:val="en-US"/>
        </w:rPr>
        <w:t>K</w:t>
      </w:r>
      <w:r w:rsidR="00EA7C10" w:rsidRPr="00EA7C10">
        <w:rPr>
          <w:i/>
          <w:sz w:val="28"/>
          <w:szCs w:val="28"/>
          <w:vertAlign w:val="subscript"/>
          <w:lang w:val="en-US"/>
        </w:rPr>
        <w:t>amN</w:t>
      </w:r>
      <w:proofErr w:type="spellEnd"/>
      <w:r>
        <w:rPr>
          <w:sz w:val="28"/>
          <w:szCs w:val="28"/>
        </w:rPr>
        <w:t xml:space="preserve"> многодиодного генератора связаны с аналогичными величинами </w:t>
      </w:r>
      <w:r w:rsidRPr="00D13B2A">
        <w:rPr>
          <w:i/>
          <w:iCs/>
          <w:sz w:val="28"/>
          <w:szCs w:val="28"/>
          <w:lang w:val="en-US"/>
        </w:rPr>
        <w:t>p</w:t>
      </w:r>
      <w:r w:rsidRPr="00D13B2A">
        <w:rPr>
          <w:sz w:val="28"/>
          <w:szCs w:val="28"/>
          <w:vertAlign w:val="subscript"/>
        </w:rPr>
        <w:t>1</w:t>
      </w:r>
      <w:r w:rsidRPr="00D13B2A">
        <w:rPr>
          <w:sz w:val="28"/>
          <w:szCs w:val="28"/>
        </w:rPr>
        <w:t xml:space="preserve"> </w:t>
      </w:r>
      <w:r>
        <w:rPr>
          <w:sz w:val="28"/>
          <w:szCs w:val="28"/>
        </w:rPr>
        <w:t xml:space="preserve">и </w:t>
      </w:r>
      <w:proofErr w:type="spellStart"/>
      <w:r w:rsidR="00EA7C10" w:rsidRPr="00EA7C10">
        <w:rPr>
          <w:i/>
          <w:sz w:val="28"/>
          <w:szCs w:val="28"/>
          <w:lang w:val="en-US"/>
        </w:rPr>
        <w:t>K</w:t>
      </w:r>
      <w:r w:rsidR="00EA7C10" w:rsidRPr="00EA7C10">
        <w:rPr>
          <w:i/>
          <w:sz w:val="28"/>
          <w:szCs w:val="28"/>
          <w:vertAlign w:val="subscript"/>
          <w:lang w:val="en-US"/>
        </w:rPr>
        <w:t>am</w:t>
      </w:r>
      <w:proofErr w:type="spellEnd"/>
      <w:r w:rsidR="00EA7C10" w:rsidRPr="00EA7C10">
        <w:rPr>
          <w:sz w:val="28"/>
          <w:szCs w:val="28"/>
          <w:vertAlign w:val="subscript"/>
        </w:rPr>
        <w:t>1</w:t>
      </w:r>
      <w:r>
        <w:rPr>
          <w:sz w:val="28"/>
          <w:szCs w:val="28"/>
        </w:rPr>
        <w:t xml:space="preserve"> для однодиодной системы соответствующими уравнениями, которые будут приведены ниже, так как их вид зависит от стратегии настройки генератора. Связь параметров </w:t>
      </w:r>
      <w:r w:rsidRPr="00D13B2A">
        <w:rPr>
          <w:i/>
          <w:iCs/>
          <w:sz w:val="28"/>
          <w:szCs w:val="28"/>
          <w:lang w:val="en-US"/>
        </w:rPr>
        <w:t>p</w:t>
      </w:r>
      <w:r w:rsidRPr="00D13B2A">
        <w:rPr>
          <w:sz w:val="28"/>
          <w:szCs w:val="28"/>
          <w:vertAlign w:val="subscript"/>
        </w:rPr>
        <w:t>1</w:t>
      </w:r>
      <w:r w:rsidRPr="00D13B2A">
        <w:rPr>
          <w:sz w:val="28"/>
          <w:szCs w:val="28"/>
        </w:rPr>
        <w:t xml:space="preserve"> </w:t>
      </w:r>
      <w:r>
        <w:rPr>
          <w:sz w:val="28"/>
          <w:szCs w:val="28"/>
        </w:rPr>
        <w:t xml:space="preserve">и </w:t>
      </w:r>
      <w:proofErr w:type="spellStart"/>
      <w:r w:rsidR="00EA7C10" w:rsidRPr="00EA7C10">
        <w:rPr>
          <w:i/>
          <w:sz w:val="28"/>
          <w:szCs w:val="28"/>
          <w:lang w:val="en-US"/>
        </w:rPr>
        <w:t>K</w:t>
      </w:r>
      <w:r w:rsidR="00EA7C10" w:rsidRPr="00EA7C10">
        <w:rPr>
          <w:i/>
          <w:sz w:val="28"/>
          <w:szCs w:val="28"/>
          <w:vertAlign w:val="subscript"/>
          <w:lang w:val="en-US"/>
        </w:rPr>
        <w:t>am</w:t>
      </w:r>
      <w:proofErr w:type="spellEnd"/>
      <w:r w:rsidR="00EA7C10" w:rsidRPr="00EA7C10">
        <w:rPr>
          <w:sz w:val="28"/>
          <w:szCs w:val="28"/>
          <w:vertAlign w:val="subscript"/>
        </w:rPr>
        <w:t>1</w:t>
      </w:r>
      <w:r w:rsidRPr="005B491D">
        <w:rPr>
          <w:sz w:val="28"/>
          <w:szCs w:val="28"/>
        </w:rPr>
        <w:t xml:space="preserve"> с импе</w:t>
      </w:r>
      <w:r>
        <w:rPr>
          <w:sz w:val="28"/>
          <w:szCs w:val="28"/>
        </w:rPr>
        <w:t>д</w:t>
      </w:r>
      <w:r w:rsidRPr="005B491D">
        <w:rPr>
          <w:sz w:val="28"/>
          <w:szCs w:val="28"/>
        </w:rPr>
        <w:t xml:space="preserve">ансными характеристиками </w:t>
      </w:r>
      <w:r>
        <w:rPr>
          <w:sz w:val="28"/>
          <w:szCs w:val="28"/>
        </w:rPr>
        <w:t>диодных модулей и нагрузки о</w:t>
      </w:r>
      <w:r>
        <w:rPr>
          <w:sz w:val="28"/>
          <w:szCs w:val="28"/>
        </w:rPr>
        <w:t>п</w:t>
      </w:r>
      <w:r>
        <w:rPr>
          <w:sz w:val="28"/>
          <w:szCs w:val="28"/>
        </w:rPr>
        <w:t xml:space="preserve">ределена в </w:t>
      </w:r>
      <w:r w:rsidRPr="006B1CF2">
        <w:rPr>
          <w:sz w:val="28"/>
          <w:szCs w:val="28"/>
        </w:rPr>
        <w:t>[</w:t>
      </w:r>
      <w:r>
        <w:rPr>
          <w:sz w:val="28"/>
          <w:szCs w:val="28"/>
        </w:rPr>
        <w:t>1,</w:t>
      </w:r>
      <w:r w:rsidRPr="00CB21CB">
        <w:rPr>
          <w:sz w:val="28"/>
          <w:szCs w:val="28"/>
        </w:rPr>
        <w:t xml:space="preserve"> </w:t>
      </w:r>
      <w:r>
        <w:rPr>
          <w:sz w:val="28"/>
          <w:szCs w:val="28"/>
        </w:rPr>
        <w:t>4,</w:t>
      </w:r>
      <w:r w:rsidRPr="00CB21CB">
        <w:rPr>
          <w:sz w:val="28"/>
          <w:szCs w:val="28"/>
        </w:rPr>
        <w:t xml:space="preserve"> </w:t>
      </w:r>
      <w:r>
        <w:rPr>
          <w:sz w:val="28"/>
          <w:szCs w:val="28"/>
        </w:rPr>
        <w:t>8,</w:t>
      </w:r>
      <w:r w:rsidRPr="00CB21CB">
        <w:rPr>
          <w:sz w:val="28"/>
          <w:szCs w:val="28"/>
        </w:rPr>
        <w:t xml:space="preserve"> </w:t>
      </w:r>
      <w:r>
        <w:rPr>
          <w:sz w:val="28"/>
          <w:szCs w:val="28"/>
        </w:rPr>
        <w:t>9</w:t>
      </w:r>
      <w:r w:rsidRPr="006B1CF2">
        <w:rPr>
          <w:sz w:val="28"/>
          <w:szCs w:val="28"/>
        </w:rPr>
        <w:t>]</w:t>
      </w:r>
      <w:r>
        <w:rPr>
          <w:sz w:val="28"/>
          <w:szCs w:val="28"/>
        </w:rPr>
        <w:t xml:space="preserve">. </w:t>
      </w:r>
      <w:r w:rsidRPr="00235E05">
        <w:rPr>
          <w:sz w:val="28"/>
          <w:szCs w:val="28"/>
        </w:rPr>
        <w:t>Если пренебречь</w:t>
      </w:r>
      <w:r w:rsidRPr="002848AA">
        <w:rPr>
          <w:sz w:val="28"/>
          <w:szCs w:val="28"/>
        </w:rPr>
        <w:t xml:space="preserve"> </w:t>
      </w:r>
      <w:r w:rsidRPr="00514A1B">
        <w:rPr>
          <w:sz w:val="28"/>
          <w:szCs w:val="28"/>
        </w:rPr>
        <w:t>зависимостью активных сопроти</w:t>
      </w:r>
      <w:r w:rsidRPr="00514A1B">
        <w:rPr>
          <w:sz w:val="28"/>
          <w:szCs w:val="28"/>
        </w:rPr>
        <w:t>в</w:t>
      </w:r>
      <w:r w:rsidRPr="00514A1B">
        <w:rPr>
          <w:sz w:val="28"/>
          <w:szCs w:val="28"/>
        </w:rPr>
        <w:t>лений диодов и нагрузки от частоты</w:t>
      </w:r>
      <w:r>
        <w:rPr>
          <w:sz w:val="28"/>
          <w:szCs w:val="28"/>
        </w:rPr>
        <w:t>, то</w:t>
      </w:r>
      <w:r w:rsidRPr="00514A1B">
        <w:rPr>
          <w:color w:val="00B050"/>
          <w:sz w:val="28"/>
          <w:szCs w:val="28"/>
        </w:rPr>
        <w:t xml:space="preserve"> </w:t>
      </w:r>
      <w:r w:rsidRPr="00235E05">
        <w:rPr>
          <w:sz w:val="28"/>
          <w:szCs w:val="28"/>
        </w:rPr>
        <w:t>можно записать:</w:t>
      </w:r>
    </w:p>
    <w:p w:rsidR="00304DBA" w:rsidRPr="00F903AE" w:rsidRDefault="00304DBA" w:rsidP="00B077EC">
      <w:pPr>
        <w:ind w:firstLine="709"/>
        <w:rPr>
          <w:sz w:val="28"/>
          <w:szCs w:val="28"/>
        </w:rPr>
      </w:pPr>
    </w:p>
    <w:tbl>
      <w:tblPr>
        <w:tblW w:w="0" w:type="auto"/>
        <w:tblInd w:w="108" w:type="dxa"/>
        <w:tblLook w:val="00A0"/>
      </w:tblPr>
      <w:tblGrid>
        <w:gridCol w:w="8150"/>
        <w:gridCol w:w="1064"/>
      </w:tblGrid>
      <w:tr w:rsidR="00304DBA" w:rsidRPr="00496E5A" w:rsidTr="00196F18">
        <w:tc>
          <w:tcPr>
            <w:tcW w:w="8150" w:type="dxa"/>
          </w:tcPr>
          <w:p w:rsidR="00304DBA" w:rsidRPr="00496E5A" w:rsidRDefault="00B077EC" w:rsidP="00B077EC">
            <w:pPr>
              <w:ind w:firstLine="743"/>
              <w:jc w:val="center"/>
              <w:rPr>
                <w:sz w:val="28"/>
                <w:szCs w:val="28"/>
                <w:lang w:val="en-US"/>
              </w:rPr>
            </w:pPr>
            <w:r w:rsidRPr="00DD7D8B">
              <w:rPr>
                <w:position w:val="-34"/>
              </w:rPr>
              <w:object w:dxaOrig="2700" w:dyaOrig="820">
                <v:shape id="_x0000_i1157" type="#_x0000_t75" style="width:167.45pt;height:49.4pt" o:ole="">
                  <v:imagedata r:id="rId324" o:title=""/>
                </v:shape>
                <o:OLEObject Type="Embed" ProgID="Equation.3" ShapeID="_x0000_i1157" DrawAspect="Content" ObjectID="_1591189464" r:id="rId325"/>
              </w:object>
            </w:r>
            <w:r w:rsidR="00304DBA" w:rsidRPr="00697D23">
              <w:rPr>
                <w:position w:val="10"/>
                <w:sz w:val="28"/>
                <w:szCs w:val="28"/>
                <w:lang w:val="en-US"/>
              </w:rPr>
              <w:t>,</w:t>
            </w:r>
          </w:p>
        </w:tc>
        <w:tc>
          <w:tcPr>
            <w:tcW w:w="1064" w:type="dxa"/>
            <w:vAlign w:val="center"/>
          </w:tcPr>
          <w:p w:rsidR="00304DBA" w:rsidRPr="00496E5A" w:rsidRDefault="00304DBA" w:rsidP="00B077EC">
            <w:pPr>
              <w:jc w:val="right"/>
              <w:rPr>
                <w:sz w:val="28"/>
                <w:szCs w:val="28"/>
                <w:lang w:val="en-US"/>
              </w:rPr>
            </w:pPr>
            <w:r w:rsidRPr="00496E5A">
              <w:rPr>
                <w:sz w:val="28"/>
                <w:szCs w:val="28"/>
              </w:rPr>
              <w:t>(</w:t>
            </w:r>
            <w:r w:rsidRPr="00496E5A">
              <w:rPr>
                <w:sz w:val="28"/>
                <w:szCs w:val="28"/>
                <w:lang w:val="en-US"/>
              </w:rPr>
              <w:t>2</w:t>
            </w:r>
            <w:r w:rsidRPr="00496E5A">
              <w:rPr>
                <w:sz w:val="28"/>
                <w:szCs w:val="28"/>
              </w:rPr>
              <w:t>)</w:t>
            </w:r>
          </w:p>
        </w:tc>
      </w:tr>
    </w:tbl>
    <w:p w:rsidR="00304DBA" w:rsidRDefault="00304DBA" w:rsidP="00B077EC">
      <w:pPr>
        <w:ind w:firstLine="709"/>
        <w:rPr>
          <w:sz w:val="28"/>
          <w:szCs w:val="28"/>
          <w:lang w:val="en-US"/>
        </w:rPr>
      </w:pPr>
    </w:p>
    <w:tbl>
      <w:tblPr>
        <w:tblW w:w="0" w:type="auto"/>
        <w:tblInd w:w="108" w:type="dxa"/>
        <w:tblLook w:val="00A0"/>
      </w:tblPr>
      <w:tblGrid>
        <w:gridCol w:w="8150"/>
        <w:gridCol w:w="1064"/>
      </w:tblGrid>
      <w:tr w:rsidR="00304DBA" w:rsidRPr="00496E5A" w:rsidTr="00196F18">
        <w:tc>
          <w:tcPr>
            <w:tcW w:w="8150" w:type="dxa"/>
          </w:tcPr>
          <w:p w:rsidR="00304DBA" w:rsidRPr="00496E5A" w:rsidRDefault="00B077EC" w:rsidP="00B077EC">
            <w:pPr>
              <w:ind w:firstLine="743"/>
              <w:jc w:val="center"/>
              <w:rPr>
                <w:sz w:val="28"/>
                <w:szCs w:val="28"/>
                <w:lang w:val="en-US"/>
              </w:rPr>
            </w:pPr>
            <w:r w:rsidRPr="00DD7D8B">
              <w:rPr>
                <w:position w:val="-68"/>
                <w:sz w:val="20"/>
                <w:szCs w:val="20"/>
              </w:rPr>
              <w:object w:dxaOrig="2000" w:dyaOrig="1480">
                <v:shape id="_x0000_i1158" type="#_x0000_t75" style="width:124.75pt;height:89.6pt" o:ole="">
                  <v:imagedata r:id="rId326" o:title=""/>
                </v:shape>
                <o:OLEObject Type="Embed" ProgID="Equation.3" ShapeID="_x0000_i1158" DrawAspect="Content" ObjectID="_1591189465" r:id="rId327"/>
              </w:object>
            </w:r>
            <w:r w:rsidR="00304DBA" w:rsidRPr="00697D23">
              <w:rPr>
                <w:position w:val="18"/>
                <w:sz w:val="28"/>
                <w:szCs w:val="28"/>
                <w:lang w:val="en-US"/>
              </w:rPr>
              <w:t>,</w:t>
            </w:r>
          </w:p>
        </w:tc>
        <w:tc>
          <w:tcPr>
            <w:tcW w:w="1064" w:type="dxa"/>
            <w:vAlign w:val="center"/>
          </w:tcPr>
          <w:p w:rsidR="00304DBA" w:rsidRPr="00496E5A" w:rsidRDefault="00304DBA" w:rsidP="00B077EC">
            <w:pPr>
              <w:jc w:val="right"/>
              <w:rPr>
                <w:sz w:val="28"/>
                <w:szCs w:val="28"/>
                <w:lang w:val="en-US"/>
              </w:rPr>
            </w:pPr>
            <w:r w:rsidRPr="00496E5A">
              <w:rPr>
                <w:sz w:val="28"/>
                <w:szCs w:val="28"/>
              </w:rPr>
              <w:t>(</w:t>
            </w:r>
            <w:r w:rsidRPr="00496E5A">
              <w:rPr>
                <w:sz w:val="28"/>
                <w:szCs w:val="28"/>
                <w:lang w:val="en-US"/>
              </w:rPr>
              <w:t>3</w:t>
            </w:r>
            <w:r w:rsidRPr="00496E5A">
              <w:rPr>
                <w:sz w:val="28"/>
                <w:szCs w:val="28"/>
              </w:rPr>
              <w:t>)</w:t>
            </w:r>
          </w:p>
        </w:tc>
      </w:tr>
    </w:tbl>
    <w:p w:rsidR="00304DBA" w:rsidRDefault="00304DBA" w:rsidP="00B077EC">
      <w:pPr>
        <w:jc w:val="both"/>
        <w:rPr>
          <w:sz w:val="28"/>
          <w:szCs w:val="28"/>
        </w:rPr>
      </w:pPr>
    </w:p>
    <w:p w:rsidR="00304DBA" w:rsidRPr="00792037" w:rsidRDefault="00304DBA" w:rsidP="00B077EC">
      <w:pPr>
        <w:jc w:val="both"/>
        <w:rPr>
          <w:sz w:val="28"/>
          <w:szCs w:val="28"/>
        </w:rPr>
      </w:pPr>
      <w:r w:rsidRPr="00792037">
        <w:rPr>
          <w:sz w:val="28"/>
          <w:szCs w:val="28"/>
        </w:rPr>
        <w:t xml:space="preserve">где </w:t>
      </w:r>
      <w:r w:rsidRPr="00792037">
        <w:rPr>
          <w:i/>
          <w:iCs/>
          <w:sz w:val="28"/>
          <w:szCs w:val="28"/>
          <w:lang w:val="en-US"/>
        </w:rPr>
        <w:t>I</w:t>
      </w:r>
      <w:r w:rsidRPr="00792037">
        <w:rPr>
          <w:sz w:val="28"/>
          <w:szCs w:val="28"/>
          <w:vertAlign w:val="subscript"/>
        </w:rPr>
        <w:t>1</w:t>
      </w:r>
      <w:r w:rsidRPr="00792037">
        <w:rPr>
          <w:sz w:val="28"/>
          <w:szCs w:val="28"/>
        </w:rPr>
        <w:t xml:space="preserve"> – амплитуда СВЧ тока в контуре суммирующего резонатора; </w:t>
      </w:r>
      <w:r w:rsidR="002848AA" w:rsidRPr="002848AA">
        <w:rPr>
          <w:position w:val="-14"/>
          <w:sz w:val="28"/>
          <w:szCs w:val="28"/>
        </w:rPr>
        <w:object w:dxaOrig="1260" w:dyaOrig="380">
          <v:shape id="_x0000_i1159" type="#_x0000_t75" style="width:65.3pt;height:19.25pt" o:ole="">
            <v:imagedata r:id="rId328" o:title=""/>
          </v:shape>
          <o:OLEObject Type="Embed" ProgID="Equation.3" ShapeID="_x0000_i1159" DrawAspect="Content" ObjectID="_1591189466" r:id="rId329"/>
        </w:object>
      </w:r>
      <w:r w:rsidRPr="00792037">
        <w:rPr>
          <w:sz w:val="28"/>
          <w:szCs w:val="28"/>
        </w:rPr>
        <w:t xml:space="preserve"> – параметр фиксирующей способности контура, равный отн</w:t>
      </w:r>
      <w:r w:rsidRPr="00792037">
        <w:rPr>
          <w:sz w:val="28"/>
          <w:szCs w:val="28"/>
        </w:rPr>
        <w:t>о</w:t>
      </w:r>
      <w:r w:rsidRPr="00792037">
        <w:rPr>
          <w:sz w:val="28"/>
          <w:szCs w:val="28"/>
        </w:rPr>
        <w:t xml:space="preserve">шению фиксирующей способности суммирующего резонатора к внесенной фиксирующей способности диодного модуля в однодиодном генераторе; </w:t>
      </w:r>
      <w:proofErr w:type="gramStart"/>
      <w:r w:rsidRPr="0077135C">
        <w:rPr>
          <w:i/>
          <w:iCs/>
          <w:sz w:val="28"/>
          <w:szCs w:val="28"/>
        </w:rPr>
        <w:t>Х</w:t>
      </w:r>
      <w:r w:rsidRPr="0077135C">
        <w:rPr>
          <w:i/>
          <w:sz w:val="28"/>
          <w:szCs w:val="28"/>
          <w:vertAlign w:val="subscript"/>
        </w:rPr>
        <w:t>р</w:t>
      </w:r>
      <w:proofErr w:type="gramEnd"/>
      <w:r w:rsidR="00E71FD4" w:rsidRPr="0077135C">
        <w:rPr>
          <w:sz w:val="28"/>
          <w:szCs w:val="28"/>
        </w:rPr>
        <w:t> </w:t>
      </w:r>
      <w:r w:rsidRPr="0077135C">
        <w:rPr>
          <w:sz w:val="28"/>
          <w:szCs w:val="28"/>
        </w:rPr>
        <w:t>–</w:t>
      </w:r>
      <w:r w:rsidRPr="00792037">
        <w:rPr>
          <w:sz w:val="28"/>
          <w:szCs w:val="28"/>
        </w:rPr>
        <w:t xml:space="preserve"> мнимая часть импеданса суммирующего резонатора (штрих над си</w:t>
      </w:r>
      <w:r w:rsidRPr="00792037">
        <w:rPr>
          <w:sz w:val="28"/>
          <w:szCs w:val="28"/>
        </w:rPr>
        <w:t>м</w:t>
      </w:r>
      <w:r w:rsidRPr="00792037">
        <w:rPr>
          <w:sz w:val="28"/>
          <w:szCs w:val="28"/>
        </w:rPr>
        <w:t xml:space="preserve">волами означает производную по частоте); </w:t>
      </w:r>
      <w:r w:rsidRPr="00792037">
        <w:rPr>
          <w:i/>
          <w:iCs/>
          <w:sz w:val="28"/>
          <w:szCs w:val="28"/>
        </w:rPr>
        <w:t>Х</w:t>
      </w:r>
      <w:r w:rsidRPr="00792037">
        <w:rPr>
          <w:sz w:val="28"/>
          <w:szCs w:val="28"/>
          <w:vertAlign w:val="subscript"/>
        </w:rPr>
        <w:t xml:space="preserve">1 </w:t>
      </w:r>
      <w:r w:rsidRPr="00792037">
        <w:rPr>
          <w:sz w:val="28"/>
          <w:szCs w:val="28"/>
        </w:rPr>
        <w:t xml:space="preserve">– мнимая часть импеданса диодного модуля, включающая и реактивность диода и пересчитанная в контур суммирующего резонатора; </w:t>
      </w:r>
      <w:proofErr w:type="gramStart"/>
      <w:r w:rsidRPr="00792037">
        <w:rPr>
          <w:i/>
          <w:iCs/>
          <w:sz w:val="28"/>
          <w:szCs w:val="28"/>
          <w:lang w:val="en-US"/>
        </w:rPr>
        <w:t>R</w:t>
      </w:r>
      <w:r w:rsidRPr="00792037">
        <w:rPr>
          <w:i/>
          <w:iCs/>
          <w:sz w:val="28"/>
          <w:szCs w:val="28"/>
          <w:vertAlign w:val="subscript"/>
          <w:lang w:val="en-US"/>
        </w:rPr>
        <w:t>d</w:t>
      </w:r>
      <w:r w:rsidRPr="00792037">
        <w:rPr>
          <w:sz w:val="28"/>
          <w:szCs w:val="28"/>
          <w:vertAlign w:val="subscript"/>
        </w:rPr>
        <w:t>1</w:t>
      </w:r>
      <w:r w:rsidRPr="00792037">
        <w:rPr>
          <w:sz w:val="28"/>
          <w:szCs w:val="28"/>
        </w:rPr>
        <w:t xml:space="preserve"> – модуль активного сопротивления диода, пересчитанный в контур суммирующего резонатора; </w:t>
      </w:r>
      <w:r w:rsidRPr="00792037">
        <w:rPr>
          <w:i/>
          <w:iCs/>
          <w:sz w:val="28"/>
          <w:szCs w:val="28"/>
          <w:lang w:val="en-US"/>
        </w:rPr>
        <w:t>I</w:t>
      </w:r>
      <w:r w:rsidRPr="002B2587">
        <w:rPr>
          <w:i/>
          <w:sz w:val="28"/>
          <w:szCs w:val="28"/>
          <w:vertAlign w:val="subscript"/>
          <w:lang w:val="en-US"/>
        </w:rPr>
        <w:t>s</w:t>
      </w:r>
      <w:r w:rsidRPr="00792037">
        <w:rPr>
          <w:sz w:val="28"/>
          <w:szCs w:val="28"/>
          <w:vertAlign w:val="subscript"/>
        </w:rPr>
        <w:t>1</w:t>
      </w:r>
      <w:r w:rsidRPr="00792037">
        <w:rPr>
          <w:sz w:val="28"/>
          <w:szCs w:val="28"/>
        </w:rPr>
        <w:t xml:space="preserve"> – ток пит</w:t>
      </w:r>
      <w:r w:rsidRPr="00792037">
        <w:rPr>
          <w:sz w:val="28"/>
          <w:szCs w:val="28"/>
        </w:rPr>
        <w:t>а</w:t>
      </w:r>
      <w:r w:rsidRPr="00792037">
        <w:rPr>
          <w:sz w:val="28"/>
          <w:szCs w:val="28"/>
        </w:rPr>
        <w:t>ния в однодиодной схеме генератора.</w:t>
      </w:r>
      <w:proofErr w:type="gramEnd"/>
      <w:r w:rsidRPr="00792037">
        <w:rPr>
          <w:sz w:val="28"/>
          <w:szCs w:val="28"/>
        </w:rPr>
        <w:t xml:space="preserve"> Нижний индекс у скобок означает, что соответствующая величина отвечает рабочей точке диода. </w:t>
      </w:r>
    </w:p>
    <w:p w:rsidR="00304DBA" w:rsidRDefault="00304DBA" w:rsidP="00B077EC">
      <w:pPr>
        <w:ind w:firstLine="709"/>
        <w:jc w:val="both"/>
        <w:rPr>
          <w:sz w:val="28"/>
          <w:szCs w:val="28"/>
        </w:rPr>
      </w:pPr>
      <w:r>
        <w:rPr>
          <w:sz w:val="28"/>
          <w:szCs w:val="28"/>
        </w:rPr>
        <w:t xml:space="preserve">Соотношение, связывающее спектральную плотность </w:t>
      </w:r>
      <w:r w:rsidR="008E627E" w:rsidRPr="00967EEE">
        <w:rPr>
          <w:position w:val="-18"/>
        </w:rPr>
        <w:object w:dxaOrig="820" w:dyaOrig="420">
          <v:shape id="_x0000_i1160" type="#_x0000_t75" style="width:45.2pt;height:23.45pt" o:ole="">
            <v:imagedata r:id="rId330" o:title=""/>
          </v:shape>
          <o:OLEObject Type="Embed" ProgID="Equation.3" ShapeID="_x0000_i1160" DrawAspect="Content" ObjectID="_1591189467" r:id="rId331"/>
        </w:object>
      </w:r>
      <w:r w:rsidRPr="00A93451">
        <w:rPr>
          <w:sz w:val="28"/>
          <w:szCs w:val="28"/>
        </w:rPr>
        <w:t xml:space="preserve"> с </w:t>
      </w:r>
      <w:r>
        <w:rPr>
          <w:sz w:val="28"/>
          <w:szCs w:val="28"/>
        </w:rPr>
        <w:t>ан</w:t>
      </w:r>
      <w:r>
        <w:rPr>
          <w:sz w:val="28"/>
          <w:szCs w:val="28"/>
        </w:rPr>
        <w:t>а</w:t>
      </w:r>
      <w:r>
        <w:rPr>
          <w:sz w:val="28"/>
          <w:szCs w:val="28"/>
        </w:rPr>
        <w:t xml:space="preserve">логичной величиной </w:t>
      </w:r>
      <w:r w:rsidR="008E627E" w:rsidRPr="00967EEE">
        <w:rPr>
          <w:position w:val="-18"/>
        </w:rPr>
        <w:object w:dxaOrig="760" w:dyaOrig="420">
          <v:shape id="_x0000_i1161" type="#_x0000_t75" style="width:44.35pt;height:24.3pt" o:ole="">
            <v:imagedata r:id="rId332" o:title=""/>
          </v:shape>
          <o:OLEObject Type="Embed" ProgID="Equation.3" ShapeID="_x0000_i1161" DrawAspect="Content" ObjectID="_1591189468" r:id="rId333"/>
        </w:object>
      </w:r>
      <w:r>
        <w:rPr>
          <w:sz w:val="28"/>
          <w:szCs w:val="28"/>
        </w:rPr>
        <w:t xml:space="preserve"> для однодиодного генератора, зависит от сх</w:t>
      </w:r>
      <w:r>
        <w:rPr>
          <w:sz w:val="28"/>
          <w:szCs w:val="28"/>
        </w:rPr>
        <w:t>е</w:t>
      </w:r>
      <w:r>
        <w:rPr>
          <w:sz w:val="28"/>
          <w:szCs w:val="28"/>
        </w:rPr>
        <w:t>мы питания диодов. При параллельной схеме питания диодов, которая б</w:t>
      </w:r>
      <w:r>
        <w:rPr>
          <w:sz w:val="28"/>
          <w:szCs w:val="28"/>
        </w:rPr>
        <w:t>у</w:t>
      </w:r>
      <w:r>
        <w:rPr>
          <w:sz w:val="28"/>
          <w:szCs w:val="28"/>
        </w:rPr>
        <w:t>дет предполагаться в дальнейшем, и некоррелированном характере исто</w:t>
      </w:r>
      <w:r>
        <w:rPr>
          <w:sz w:val="28"/>
          <w:szCs w:val="28"/>
        </w:rPr>
        <w:t>ч</w:t>
      </w:r>
      <w:r>
        <w:rPr>
          <w:sz w:val="28"/>
          <w:szCs w:val="28"/>
        </w:rPr>
        <w:t>ников собственных шумов активных элементов оно имеет вид:</w:t>
      </w:r>
    </w:p>
    <w:tbl>
      <w:tblPr>
        <w:tblW w:w="0" w:type="auto"/>
        <w:tblInd w:w="108" w:type="dxa"/>
        <w:tblLook w:val="00A0"/>
      </w:tblPr>
      <w:tblGrid>
        <w:gridCol w:w="8150"/>
        <w:gridCol w:w="922"/>
      </w:tblGrid>
      <w:tr w:rsidR="00304DBA" w:rsidRPr="00496E5A" w:rsidTr="00196F18">
        <w:tc>
          <w:tcPr>
            <w:tcW w:w="8150" w:type="dxa"/>
          </w:tcPr>
          <w:p w:rsidR="00304DBA" w:rsidRPr="00EA7C10" w:rsidRDefault="00697D23" w:rsidP="00EA7C10">
            <w:pPr>
              <w:ind w:firstLine="673"/>
              <w:jc w:val="center"/>
              <w:rPr>
                <w:sz w:val="28"/>
                <w:szCs w:val="28"/>
                <w:lang w:val="en-US"/>
              </w:rPr>
            </w:pPr>
            <w:r w:rsidRPr="00B77C55">
              <w:rPr>
                <w:position w:val="-18"/>
              </w:rPr>
              <w:object w:dxaOrig="1939" w:dyaOrig="420">
                <v:shape id="_x0000_i1162" type="#_x0000_t75" style="width:126.4pt;height:26.8pt" o:ole="">
                  <v:imagedata r:id="rId334" o:title=""/>
                </v:shape>
                <o:OLEObject Type="Embed" ProgID="Equation.3" ShapeID="_x0000_i1162" DrawAspect="Content" ObjectID="_1591189469" r:id="rId335"/>
              </w:object>
            </w:r>
            <w:r w:rsidRPr="00697D23">
              <w:rPr>
                <w:position w:val="4"/>
                <w:sz w:val="28"/>
                <w:szCs w:val="28"/>
              </w:rPr>
              <w:t>.</w:t>
            </w:r>
          </w:p>
        </w:tc>
        <w:tc>
          <w:tcPr>
            <w:tcW w:w="922" w:type="dxa"/>
            <w:vAlign w:val="center"/>
          </w:tcPr>
          <w:p w:rsidR="00304DBA" w:rsidRPr="00496E5A" w:rsidRDefault="00304DBA" w:rsidP="00304DBA">
            <w:pPr>
              <w:jc w:val="right"/>
              <w:rPr>
                <w:sz w:val="28"/>
                <w:szCs w:val="28"/>
                <w:lang w:val="en-US"/>
              </w:rPr>
            </w:pPr>
            <w:r w:rsidRPr="00496E5A">
              <w:rPr>
                <w:sz w:val="28"/>
                <w:szCs w:val="28"/>
              </w:rPr>
              <w:t>(</w:t>
            </w:r>
            <w:r w:rsidRPr="00496E5A">
              <w:rPr>
                <w:sz w:val="28"/>
                <w:szCs w:val="28"/>
                <w:lang w:val="en-US"/>
              </w:rPr>
              <w:t>4</w:t>
            </w:r>
            <w:r w:rsidRPr="00496E5A">
              <w:rPr>
                <w:sz w:val="28"/>
                <w:szCs w:val="28"/>
              </w:rPr>
              <w:t>)</w:t>
            </w:r>
          </w:p>
        </w:tc>
      </w:tr>
    </w:tbl>
    <w:p w:rsidR="00304DBA" w:rsidRPr="00D61B26" w:rsidRDefault="00304DBA" w:rsidP="00304DBA">
      <w:pPr>
        <w:ind w:firstLine="709"/>
        <w:jc w:val="both"/>
        <w:rPr>
          <w:sz w:val="20"/>
          <w:szCs w:val="20"/>
          <w:lang w:val="en-US"/>
        </w:rPr>
      </w:pPr>
    </w:p>
    <w:p w:rsidR="00304DBA" w:rsidRDefault="00304DBA" w:rsidP="00304DBA">
      <w:pPr>
        <w:ind w:firstLine="709"/>
        <w:jc w:val="both"/>
        <w:rPr>
          <w:sz w:val="28"/>
          <w:szCs w:val="28"/>
        </w:rPr>
      </w:pPr>
      <w:r>
        <w:rPr>
          <w:sz w:val="28"/>
          <w:szCs w:val="28"/>
        </w:rPr>
        <w:t>При заданном уровне собственных шумов диодных модулей спе</w:t>
      </w:r>
      <w:r>
        <w:rPr>
          <w:sz w:val="28"/>
          <w:szCs w:val="28"/>
        </w:rPr>
        <w:t>к</w:t>
      </w:r>
      <w:r>
        <w:rPr>
          <w:sz w:val="28"/>
          <w:szCs w:val="28"/>
        </w:rPr>
        <w:t>тральная плотность флуктуаций амплитуды (1) определяется прочностью предельного цикла и амплитудной модуляционной чувствительностью, к</w:t>
      </w:r>
      <w:r>
        <w:rPr>
          <w:sz w:val="28"/>
          <w:szCs w:val="28"/>
        </w:rPr>
        <w:t>о</w:t>
      </w:r>
      <w:r>
        <w:rPr>
          <w:sz w:val="28"/>
          <w:szCs w:val="28"/>
        </w:rPr>
        <w:t xml:space="preserve">торые, в свою очередь, зависят от числа диодных модулей и параметра фиксирующей способности контура. Как показали исследования </w:t>
      </w:r>
      <w:r w:rsidRPr="00B530CB">
        <w:rPr>
          <w:sz w:val="28"/>
          <w:szCs w:val="28"/>
        </w:rPr>
        <w:t>[</w:t>
      </w:r>
      <w:r>
        <w:rPr>
          <w:sz w:val="28"/>
          <w:szCs w:val="28"/>
        </w:rPr>
        <w:t>5,</w:t>
      </w:r>
      <w:r w:rsidRPr="00CB21CB">
        <w:rPr>
          <w:sz w:val="28"/>
          <w:szCs w:val="28"/>
        </w:rPr>
        <w:t xml:space="preserve"> </w:t>
      </w:r>
      <w:r>
        <w:rPr>
          <w:sz w:val="28"/>
          <w:szCs w:val="28"/>
        </w:rPr>
        <w:t>6</w:t>
      </w:r>
      <w:r w:rsidRPr="00B530CB">
        <w:rPr>
          <w:sz w:val="28"/>
          <w:szCs w:val="28"/>
        </w:rPr>
        <w:t>]</w:t>
      </w:r>
      <w:r>
        <w:rPr>
          <w:sz w:val="28"/>
          <w:szCs w:val="28"/>
        </w:rPr>
        <w:t>, вид этих зависимостей обусловливается стратегией настройки генератора. Т</w:t>
      </w:r>
      <w:r>
        <w:rPr>
          <w:sz w:val="28"/>
          <w:szCs w:val="28"/>
        </w:rPr>
        <w:t>а</w:t>
      </w:r>
      <w:r>
        <w:rPr>
          <w:sz w:val="28"/>
          <w:szCs w:val="28"/>
        </w:rPr>
        <w:t xml:space="preserve">ким образом, возникает необходимость исследования спектров флуктуаций при различных способах настройки генератора. </w:t>
      </w:r>
    </w:p>
    <w:p w:rsidR="00304DBA" w:rsidRPr="00CB21CB" w:rsidRDefault="00304DBA" w:rsidP="00304DBA">
      <w:pPr>
        <w:ind w:firstLine="709"/>
        <w:jc w:val="both"/>
        <w:rPr>
          <w:sz w:val="28"/>
          <w:szCs w:val="28"/>
        </w:rPr>
      </w:pPr>
      <w:r>
        <w:rPr>
          <w:sz w:val="28"/>
          <w:szCs w:val="28"/>
        </w:rPr>
        <w:t>Рассмотрим спектр амплитудных флуктуаций при первом способе настройки генератора (подстройка нагрузки). Для удобства сравнения спектральных плотностей флуктуаций многодиодного и однодиодного г</w:t>
      </w:r>
      <w:r>
        <w:rPr>
          <w:sz w:val="28"/>
          <w:szCs w:val="28"/>
        </w:rPr>
        <w:t>е</w:t>
      </w:r>
      <w:r>
        <w:rPr>
          <w:sz w:val="28"/>
          <w:szCs w:val="28"/>
        </w:rPr>
        <w:t>нераторов выразим правую часть уравнения (1) через параметры однодио</w:t>
      </w:r>
      <w:r>
        <w:rPr>
          <w:sz w:val="28"/>
          <w:szCs w:val="28"/>
        </w:rPr>
        <w:t>д</w:t>
      </w:r>
      <w:r>
        <w:rPr>
          <w:sz w:val="28"/>
          <w:szCs w:val="28"/>
        </w:rPr>
        <w:t>ной автоколебательной системы. При указанном способе настройки ура</w:t>
      </w:r>
      <w:r>
        <w:rPr>
          <w:sz w:val="28"/>
          <w:szCs w:val="28"/>
        </w:rPr>
        <w:t>в</w:t>
      </w:r>
      <w:r>
        <w:rPr>
          <w:sz w:val="28"/>
          <w:szCs w:val="28"/>
        </w:rPr>
        <w:t>нения связи динамических параметров (прочности предельного цикла и амплитудной модуляционной чувствительности) многодиодного и однод</w:t>
      </w:r>
      <w:r>
        <w:rPr>
          <w:sz w:val="28"/>
          <w:szCs w:val="28"/>
        </w:rPr>
        <w:t>и</w:t>
      </w:r>
      <w:r>
        <w:rPr>
          <w:sz w:val="28"/>
          <w:szCs w:val="28"/>
        </w:rPr>
        <w:t>одного генераторов записываются так</w:t>
      </w:r>
      <w:r w:rsidRPr="00FA494D">
        <w:rPr>
          <w:sz w:val="28"/>
          <w:szCs w:val="28"/>
        </w:rPr>
        <w:t xml:space="preserve"> [</w:t>
      </w:r>
      <w:r>
        <w:rPr>
          <w:sz w:val="28"/>
          <w:szCs w:val="28"/>
        </w:rPr>
        <w:t>7</w:t>
      </w:r>
      <w:r w:rsidRPr="00CB21CB">
        <w:rPr>
          <w:sz w:val="28"/>
          <w:szCs w:val="28"/>
        </w:rPr>
        <w:t>–</w:t>
      </w:r>
      <w:r>
        <w:rPr>
          <w:sz w:val="28"/>
          <w:szCs w:val="28"/>
        </w:rPr>
        <w:t>9</w:t>
      </w:r>
      <w:r w:rsidRPr="00FA494D">
        <w:rPr>
          <w:sz w:val="28"/>
          <w:szCs w:val="28"/>
        </w:rPr>
        <w:t>]</w:t>
      </w:r>
      <w:r>
        <w:rPr>
          <w:sz w:val="28"/>
          <w:szCs w:val="28"/>
        </w:rPr>
        <w:t>:</w:t>
      </w:r>
    </w:p>
    <w:p w:rsidR="00304DBA" w:rsidRPr="00D61B26" w:rsidRDefault="00304DBA" w:rsidP="00304DBA">
      <w:pPr>
        <w:ind w:firstLine="709"/>
        <w:jc w:val="both"/>
        <w:rPr>
          <w:sz w:val="20"/>
          <w:szCs w:val="20"/>
        </w:rPr>
      </w:pPr>
    </w:p>
    <w:tbl>
      <w:tblPr>
        <w:tblW w:w="0" w:type="auto"/>
        <w:tblInd w:w="108" w:type="dxa"/>
        <w:tblLook w:val="00A0"/>
      </w:tblPr>
      <w:tblGrid>
        <w:gridCol w:w="8150"/>
        <w:gridCol w:w="922"/>
      </w:tblGrid>
      <w:tr w:rsidR="00304DBA" w:rsidRPr="00496E5A" w:rsidTr="00196F18">
        <w:tc>
          <w:tcPr>
            <w:tcW w:w="8150" w:type="dxa"/>
          </w:tcPr>
          <w:p w:rsidR="00304DBA" w:rsidRPr="00697D23" w:rsidRDefault="00EA7C10" w:rsidP="00783647">
            <w:pPr>
              <w:ind w:firstLine="673"/>
              <w:jc w:val="center"/>
              <w:rPr>
                <w:sz w:val="28"/>
                <w:szCs w:val="28"/>
              </w:rPr>
            </w:pPr>
            <w:r w:rsidRPr="00EA7C10">
              <w:rPr>
                <w:position w:val="-12"/>
                <w:lang w:val="en-US"/>
              </w:rPr>
              <w:object w:dxaOrig="920" w:dyaOrig="360">
                <v:shape id="_x0000_i1163" type="#_x0000_t75" style="width:51.05pt;height:20.95pt" o:ole="">
                  <v:imagedata r:id="rId336" o:title=""/>
                </v:shape>
                <o:OLEObject Type="Embed" ProgID="Equation.3" ShapeID="_x0000_i1163" DrawAspect="Content" ObjectID="_1591189470" r:id="rId337"/>
              </w:object>
            </w:r>
            <w:r w:rsidR="00697D23">
              <w:rPr>
                <w:sz w:val="28"/>
                <w:szCs w:val="28"/>
              </w:rPr>
              <w:t>,</w:t>
            </w:r>
          </w:p>
        </w:tc>
        <w:tc>
          <w:tcPr>
            <w:tcW w:w="922" w:type="dxa"/>
            <w:vAlign w:val="center"/>
          </w:tcPr>
          <w:p w:rsidR="00304DBA" w:rsidRPr="00496E5A" w:rsidRDefault="00304DBA" w:rsidP="00304DBA">
            <w:pPr>
              <w:jc w:val="right"/>
              <w:rPr>
                <w:sz w:val="28"/>
                <w:szCs w:val="28"/>
                <w:lang w:val="en-US"/>
              </w:rPr>
            </w:pPr>
            <w:r w:rsidRPr="00496E5A">
              <w:rPr>
                <w:sz w:val="28"/>
                <w:szCs w:val="28"/>
              </w:rPr>
              <w:t>(</w:t>
            </w:r>
            <w:r w:rsidRPr="00496E5A">
              <w:rPr>
                <w:sz w:val="28"/>
                <w:szCs w:val="28"/>
                <w:lang w:val="en-US"/>
              </w:rPr>
              <w:t>5</w:t>
            </w:r>
            <w:r w:rsidRPr="00496E5A">
              <w:rPr>
                <w:sz w:val="28"/>
                <w:szCs w:val="28"/>
              </w:rPr>
              <w:t>)</w:t>
            </w:r>
          </w:p>
        </w:tc>
      </w:tr>
    </w:tbl>
    <w:p w:rsidR="00304DBA" w:rsidRPr="00783647" w:rsidRDefault="00304DBA" w:rsidP="00304DBA">
      <w:pPr>
        <w:ind w:firstLine="709"/>
        <w:jc w:val="both"/>
        <w:rPr>
          <w:sz w:val="20"/>
          <w:szCs w:val="20"/>
        </w:rPr>
      </w:pPr>
    </w:p>
    <w:tbl>
      <w:tblPr>
        <w:tblW w:w="0" w:type="auto"/>
        <w:tblInd w:w="108" w:type="dxa"/>
        <w:tblLook w:val="00A0"/>
      </w:tblPr>
      <w:tblGrid>
        <w:gridCol w:w="8150"/>
        <w:gridCol w:w="922"/>
      </w:tblGrid>
      <w:tr w:rsidR="00304DBA" w:rsidRPr="00496E5A" w:rsidTr="00196F18">
        <w:tc>
          <w:tcPr>
            <w:tcW w:w="8150" w:type="dxa"/>
          </w:tcPr>
          <w:p w:rsidR="00304DBA" w:rsidRPr="00496E5A" w:rsidRDefault="00B077EC" w:rsidP="00304DBA">
            <w:pPr>
              <w:ind w:firstLine="743"/>
              <w:jc w:val="center"/>
              <w:rPr>
                <w:sz w:val="28"/>
                <w:szCs w:val="28"/>
                <w:lang w:val="en-US"/>
              </w:rPr>
            </w:pPr>
            <w:r w:rsidRPr="00496E5A">
              <w:rPr>
                <w:position w:val="-24"/>
                <w:sz w:val="20"/>
                <w:szCs w:val="20"/>
              </w:rPr>
              <w:object w:dxaOrig="1520" w:dyaOrig="620">
                <v:shape id="_x0000_i1164" type="#_x0000_t75" style="width:91.25pt;height:36.85pt" o:ole="">
                  <v:imagedata r:id="rId338" o:title=""/>
                </v:shape>
                <o:OLEObject Type="Embed" ProgID="Equation.3" ShapeID="_x0000_i1164" DrawAspect="Content" ObjectID="_1591189471" r:id="rId339"/>
              </w:object>
            </w:r>
            <w:r w:rsidR="00304DBA" w:rsidRPr="00697D23">
              <w:rPr>
                <w:position w:val="6"/>
                <w:sz w:val="28"/>
                <w:szCs w:val="28"/>
                <w:lang w:val="en-US"/>
              </w:rPr>
              <w:t>,</w:t>
            </w:r>
          </w:p>
        </w:tc>
        <w:tc>
          <w:tcPr>
            <w:tcW w:w="922" w:type="dxa"/>
            <w:vAlign w:val="center"/>
          </w:tcPr>
          <w:p w:rsidR="00304DBA" w:rsidRPr="00496E5A" w:rsidRDefault="00304DBA" w:rsidP="00304DBA">
            <w:pPr>
              <w:jc w:val="right"/>
              <w:rPr>
                <w:sz w:val="28"/>
                <w:szCs w:val="28"/>
                <w:lang w:val="en-US"/>
              </w:rPr>
            </w:pPr>
            <w:r w:rsidRPr="00496E5A">
              <w:rPr>
                <w:sz w:val="28"/>
                <w:szCs w:val="28"/>
              </w:rPr>
              <w:t>(</w:t>
            </w:r>
            <w:r w:rsidRPr="00496E5A">
              <w:rPr>
                <w:sz w:val="28"/>
                <w:szCs w:val="28"/>
                <w:lang w:val="en-US"/>
              </w:rPr>
              <w:t>6</w:t>
            </w:r>
            <w:r w:rsidRPr="00496E5A">
              <w:rPr>
                <w:sz w:val="28"/>
                <w:szCs w:val="28"/>
              </w:rPr>
              <w:t>)</w:t>
            </w:r>
          </w:p>
        </w:tc>
      </w:tr>
    </w:tbl>
    <w:p w:rsidR="00304DBA" w:rsidRPr="00697D23" w:rsidRDefault="00304DBA" w:rsidP="00304DBA">
      <w:pPr>
        <w:ind w:firstLine="709"/>
        <w:jc w:val="both"/>
        <w:rPr>
          <w:sz w:val="20"/>
          <w:szCs w:val="20"/>
          <w:lang w:val="en-US"/>
        </w:rPr>
      </w:pPr>
    </w:p>
    <w:tbl>
      <w:tblPr>
        <w:tblW w:w="0" w:type="auto"/>
        <w:tblInd w:w="108" w:type="dxa"/>
        <w:tblLook w:val="00A0"/>
      </w:tblPr>
      <w:tblGrid>
        <w:gridCol w:w="8150"/>
        <w:gridCol w:w="922"/>
      </w:tblGrid>
      <w:tr w:rsidR="00304DBA" w:rsidRPr="00496E5A" w:rsidTr="00196F18">
        <w:tc>
          <w:tcPr>
            <w:tcW w:w="8150" w:type="dxa"/>
          </w:tcPr>
          <w:p w:rsidR="00304DBA" w:rsidRPr="00496E5A" w:rsidRDefault="00B077EC" w:rsidP="00304DBA">
            <w:pPr>
              <w:ind w:firstLine="743"/>
              <w:jc w:val="center"/>
              <w:rPr>
                <w:sz w:val="28"/>
                <w:szCs w:val="28"/>
                <w:lang w:val="en-US"/>
              </w:rPr>
            </w:pPr>
            <w:r w:rsidRPr="00496E5A">
              <w:rPr>
                <w:position w:val="-28"/>
              </w:rPr>
              <w:object w:dxaOrig="1320" w:dyaOrig="700">
                <v:shape id="_x0000_i1165" type="#_x0000_t75" style="width:73.65pt;height:41pt" o:ole="">
                  <v:imagedata r:id="rId340" o:title=""/>
                </v:shape>
                <o:OLEObject Type="Embed" ProgID="Equation.3" ShapeID="_x0000_i1165" DrawAspect="Content" ObjectID="_1591189472" r:id="rId341"/>
              </w:object>
            </w:r>
            <w:r w:rsidR="00304DBA" w:rsidRPr="00697D23">
              <w:rPr>
                <w:position w:val="8"/>
                <w:sz w:val="28"/>
                <w:szCs w:val="28"/>
                <w:lang w:val="en-US"/>
              </w:rPr>
              <w:t>,</w:t>
            </w:r>
          </w:p>
        </w:tc>
        <w:tc>
          <w:tcPr>
            <w:tcW w:w="922" w:type="dxa"/>
            <w:vAlign w:val="center"/>
          </w:tcPr>
          <w:p w:rsidR="00304DBA" w:rsidRPr="00496E5A" w:rsidRDefault="00304DBA" w:rsidP="00304DBA">
            <w:pPr>
              <w:jc w:val="right"/>
              <w:rPr>
                <w:sz w:val="28"/>
                <w:szCs w:val="28"/>
                <w:lang w:val="en-US"/>
              </w:rPr>
            </w:pPr>
            <w:r w:rsidRPr="00496E5A">
              <w:rPr>
                <w:sz w:val="28"/>
                <w:szCs w:val="28"/>
              </w:rPr>
              <w:t>(</w:t>
            </w:r>
            <w:r w:rsidRPr="00496E5A">
              <w:rPr>
                <w:sz w:val="28"/>
                <w:szCs w:val="28"/>
                <w:lang w:val="en-US"/>
              </w:rPr>
              <w:t>7</w:t>
            </w:r>
            <w:r w:rsidRPr="00496E5A">
              <w:rPr>
                <w:sz w:val="28"/>
                <w:szCs w:val="28"/>
              </w:rPr>
              <w:t>)</w:t>
            </w:r>
          </w:p>
        </w:tc>
      </w:tr>
    </w:tbl>
    <w:p w:rsidR="00304DBA" w:rsidRPr="00783647" w:rsidRDefault="00304DBA" w:rsidP="00304DBA">
      <w:pPr>
        <w:ind w:firstLine="709"/>
        <w:jc w:val="both"/>
        <w:rPr>
          <w:sz w:val="20"/>
          <w:szCs w:val="20"/>
          <w:lang w:val="en-US"/>
        </w:rPr>
      </w:pPr>
    </w:p>
    <w:p w:rsidR="00304DBA" w:rsidRPr="00E37AFE" w:rsidRDefault="00304DBA" w:rsidP="00304DBA">
      <w:pPr>
        <w:jc w:val="both"/>
        <w:rPr>
          <w:sz w:val="28"/>
          <w:szCs w:val="28"/>
        </w:rPr>
      </w:pPr>
      <w:r>
        <w:rPr>
          <w:sz w:val="28"/>
          <w:szCs w:val="28"/>
        </w:rPr>
        <w:t xml:space="preserve">где </w:t>
      </w:r>
      <w:r w:rsidRPr="000D3404">
        <w:rPr>
          <w:i/>
          <w:iCs/>
          <w:sz w:val="28"/>
          <w:szCs w:val="28"/>
        </w:rPr>
        <w:t>а</w:t>
      </w:r>
      <w:r>
        <w:rPr>
          <w:sz w:val="28"/>
          <w:szCs w:val="28"/>
        </w:rPr>
        <w:t xml:space="preserve"> – коэффициент преобразования прочности предельного цикла при первом способе настройки многодиодного генератора. Согласно (7) при увеличении параметра </w:t>
      </w:r>
      <w:proofErr w:type="gramStart"/>
      <w:r w:rsidRPr="0014489E">
        <w:rPr>
          <w:i/>
          <w:iCs/>
          <w:sz w:val="28"/>
          <w:szCs w:val="28"/>
          <w:lang w:val="en-US"/>
        </w:rPr>
        <w:t>q</w:t>
      </w:r>
      <w:proofErr w:type="gramEnd"/>
      <w:r>
        <w:rPr>
          <w:sz w:val="28"/>
          <w:szCs w:val="28"/>
          <w:vertAlign w:val="subscript"/>
        </w:rPr>
        <w:t xml:space="preserve">ф </w:t>
      </w:r>
      <w:r>
        <w:rPr>
          <w:sz w:val="28"/>
          <w:szCs w:val="28"/>
        </w:rPr>
        <w:t xml:space="preserve"> от значений </w:t>
      </w:r>
      <w:r w:rsidRPr="0014489E">
        <w:rPr>
          <w:i/>
          <w:iCs/>
          <w:sz w:val="28"/>
          <w:szCs w:val="28"/>
          <w:lang w:val="en-US"/>
        </w:rPr>
        <w:t>q</w:t>
      </w:r>
      <w:r>
        <w:rPr>
          <w:sz w:val="28"/>
          <w:szCs w:val="28"/>
          <w:vertAlign w:val="subscript"/>
        </w:rPr>
        <w:t>ф</w:t>
      </w:r>
      <w:r w:rsidRPr="007646C9">
        <w:rPr>
          <w:sz w:val="28"/>
          <w:szCs w:val="28"/>
        </w:rPr>
        <w:t xml:space="preserve"> </w:t>
      </w:r>
      <w:r>
        <w:rPr>
          <w:sz w:val="28"/>
          <w:szCs w:val="28"/>
        </w:rPr>
        <w:t>≈</w:t>
      </w:r>
      <w:r w:rsidRPr="007646C9">
        <w:rPr>
          <w:sz w:val="28"/>
          <w:szCs w:val="28"/>
        </w:rPr>
        <w:t xml:space="preserve"> </w:t>
      </w:r>
      <w:r>
        <w:rPr>
          <w:sz w:val="28"/>
          <w:szCs w:val="28"/>
        </w:rPr>
        <w:t xml:space="preserve">0 до величин </w:t>
      </w:r>
      <w:r w:rsidRPr="0014489E">
        <w:rPr>
          <w:i/>
          <w:iCs/>
          <w:sz w:val="28"/>
          <w:szCs w:val="28"/>
          <w:lang w:val="en-US"/>
        </w:rPr>
        <w:t>q</w:t>
      </w:r>
      <w:r>
        <w:rPr>
          <w:sz w:val="28"/>
          <w:szCs w:val="28"/>
          <w:vertAlign w:val="subscript"/>
        </w:rPr>
        <w:t>ф</w:t>
      </w:r>
      <w:r w:rsidRPr="007646C9">
        <w:rPr>
          <w:sz w:val="28"/>
          <w:szCs w:val="28"/>
        </w:rPr>
        <w:t xml:space="preserve"> </w:t>
      </w:r>
      <w:r w:rsidRPr="00E37AFE">
        <w:rPr>
          <w:sz w:val="28"/>
          <w:szCs w:val="28"/>
        </w:rPr>
        <w:t>&gt;&gt;</w:t>
      </w:r>
      <w:r w:rsidRPr="007646C9">
        <w:rPr>
          <w:sz w:val="28"/>
          <w:szCs w:val="28"/>
        </w:rPr>
        <w:t xml:space="preserve"> </w:t>
      </w:r>
      <w:r w:rsidRPr="0014489E">
        <w:rPr>
          <w:i/>
          <w:iCs/>
          <w:sz w:val="28"/>
          <w:szCs w:val="28"/>
          <w:lang w:val="en-US"/>
        </w:rPr>
        <w:t>N</w:t>
      </w:r>
      <w:r>
        <w:rPr>
          <w:sz w:val="28"/>
          <w:szCs w:val="28"/>
        </w:rPr>
        <w:t xml:space="preserve"> коэффиц</w:t>
      </w:r>
      <w:r>
        <w:rPr>
          <w:sz w:val="28"/>
          <w:szCs w:val="28"/>
        </w:rPr>
        <w:t>и</w:t>
      </w:r>
      <w:r>
        <w:rPr>
          <w:sz w:val="28"/>
          <w:szCs w:val="28"/>
        </w:rPr>
        <w:t xml:space="preserve">ент </w:t>
      </w:r>
      <w:r w:rsidRPr="00641EAF">
        <w:rPr>
          <w:i/>
          <w:iCs/>
          <w:sz w:val="28"/>
          <w:szCs w:val="28"/>
        </w:rPr>
        <w:t>а</w:t>
      </w:r>
      <w:r>
        <w:rPr>
          <w:i/>
          <w:iCs/>
          <w:sz w:val="28"/>
          <w:szCs w:val="28"/>
        </w:rPr>
        <w:t xml:space="preserve"> </w:t>
      </w:r>
      <w:r>
        <w:rPr>
          <w:sz w:val="28"/>
          <w:szCs w:val="28"/>
        </w:rPr>
        <w:t xml:space="preserve">возрастает в пределах от 1 до </w:t>
      </w:r>
      <w:r w:rsidRPr="0023370D">
        <w:rPr>
          <w:i/>
          <w:iCs/>
          <w:sz w:val="28"/>
          <w:szCs w:val="28"/>
          <w:lang w:val="en-US"/>
        </w:rPr>
        <w:t>N</w:t>
      </w:r>
      <w:r>
        <w:rPr>
          <w:sz w:val="28"/>
          <w:szCs w:val="28"/>
        </w:rPr>
        <w:t>.</w:t>
      </w:r>
    </w:p>
    <w:p w:rsidR="00304DBA" w:rsidRPr="00F903AE" w:rsidRDefault="00304DBA" w:rsidP="00304DBA">
      <w:pPr>
        <w:ind w:firstLine="709"/>
        <w:jc w:val="both"/>
        <w:rPr>
          <w:sz w:val="28"/>
          <w:szCs w:val="28"/>
        </w:rPr>
      </w:pPr>
      <w:r>
        <w:rPr>
          <w:sz w:val="28"/>
          <w:szCs w:val="28"/>
        </w:rPr>
        <w:t>Подстановка соотношений (4)–(6) в равенство (1) приводит к сл</w:t>
      </w:r>
      <w:r>
        <w:rPr>
          <w:sz w:val="28"/>
          <w:szCs w:val="28"/>
        </w:rPr>
        <w:t>е</w:t>
      </w:r>
      <w:r>
        <w:rPr>
          <w:sz w:val="28"/>
          <w:szCs w:val="28"/>
        </w:rPr>
        <w:t xml:space="preserve">дующему выражению для спектра амплитудных флуктуаций выходного сигнала многодиодного генератора: </w:t>
      </w:r>
    </w:p>
    <w:p w:rsidR="00304DBA" w:rsidRPr="00D61B26" w:rsidRDefault="00304DBA" w:rsidP="00304DBA">
      <w:pPr>
        <w:ind w:firstLine="709"/>
        <w:jc w:val="both"/>
        <w:rPr>
          <w:sz w:val="20"/>
          <w:szCs w:val="20"/>
        </w:rPr>
      </w:pPr>
    </w:p>
    <w:tbl>
      <w:tblPr>
        <w:tblW w:w="0" w:type="auto"/>
        <w:tblInd w:w="108" w:type="dxa"/>
        <w:tblLook w:val="00A0"/>
      </w:tblPr>
      <w:tblGrid>
        <w:gridCol w:w="8150"/>
        <w:gridCol w:w="922"/>
      </w:tblGrid>
      <w:tr w:rsidR="00304DBA" w:rsidRPr="00496E5A" w:rsidTr="00196F18">
        <w:tc>
          <w:tcPr>
            <w:tcW w:w="8150" w:type="dxa"/>
          </w:tcPr>
          <w:p w:rsidR="00304DBA" w:rsidRPr="00697D23" w:rsidRDefault="00697D23" w:rsidP="00304DBA">
            <w:pPr>
              <w:ind w:firstLine="743"/>
              <w:jc w:val="center"/>
              <w:rPr>
                <w:sz w:val="28"/>
                <w:szCs w:val="28"/>
              </w:rPr>
            </w:pPr>
            <w:r w:rsidRPr="002848AA">
              <w:rPr>
                <w:position w:val="-30"/>
                <w:sz w:val="20"/>
                <w:szCs w:val="20"/>
              </w:rPr>
              <w:object w:dxaOrig="3739" w:dyaOrig="720">
                <v:shape id="_x0000_i1166" type="#_x0000_t75" style="width:222.7pt;height:44.35pt" o:ole="">
                  <v:imagedata r:id="rId342" o:title=""/>
                </v:shape>
                <o:OLEObject Type="Embed" ProgID="Equation.3" ShapeID="_x0000_i1166" DrawAspect="Content" ObjectID="_1591189473" r:id="rId343"/>
              </w:object>
            </w:r>
            <w:r>
              <w:rPr>
                <w:position w:val="6"/>
                <w:sz w:val="28"/>
                <w:szCs w:val="28"/>
              </w:rPr>
              <w:t>.</w:t>
            </w:r>
          </w:p>
        </w:tc>
        <w:tc>
          <w:tcPr>
            <w:tcW w:w="922" w:type="dxa"/>
            <w:vAlign w:val="center"/>
          </w:tcPr>
          <w:p w:rsidR="00304DBA" w:rsidRPr="00496E5A" w:rsidRDefault="00304DBA" w:rsidP="00304DBA">
            <w:pPr>
              <w:jc w:val="right"/>
              <w:rPr>
                <w:sz w:val="28"/>
                <w:szCs w:val="28"/>
                <w:lang w:val="en-US"/>
              </w:rPr>
            </w:pPr>
            <w:r w:rsidRPr="00496E5A">
              <w:rPr>
                <w:sz w:val="28"/>
                <w:szCs w:val="28"/>
              </w:rPr>
              <w:t>(</w:t>
            </w:r>
            <w:r w:rsidRPr="00496E5A">
              <w:rPr>
                <w:sz w:val="28"/>
                <w:szCs w:val="28"/>
                <w:lang w:val="en-US"/>
              </w:rPr>
              <w:t>8</w:t>
            </w:r>
            <w:r w:rsidRPr="00496E5A">
              <w:rPr>
                <w:sz w:val="28"/>
                <w:szCs w:val="28"/>
              </w:rPr>
              <w:t>)</w:t>
            </w:r>
          </w:p>
        </w:tc>
      </w:tr>
    </w:tbl>
    <w:p w:rsidR="00304DBA" w:rsidRPr="00D61B26" w:rsidRDefault="00304DBA" w:rsidP="00304DBA">
      <w:pPr>
        <w:ind w:firstLine="709"/>
        <w:jc w:val="both"/>
        <w:rPr>
          <w:sz w:val="20"/>
          <w:szCs w:val="20"/>
          <w:lang w:val="en-US"/>
        </w:rPr>
      </w:pPr>
    </w:p>
    <w:p w:rsidR="00304DBA" w:rsidRPr="00F903AE" w:rsidRDefault="00304DBA" w:rsidP="00304DBA">
      <w:pPr>
        <w:ind w:firstLine="709"/>
        <w:jc w:val="both"/>
        <w:rPr>
          <w:sz w:val="28"/>
          <w:szCs w:val="28"/>
        </w:rPr>
      </w:pPr>
      <w:r>
        <w:rPr>
          <w:sz w:val="28"/>
          <w:szCs w:val="28"/>
        </w:rPr>
        <w:t xml:space="preserve">Выражение для спектральной плотности амплитудных флуктуаций однодиодного генератора можно получить из равенства (8) при </w:t>
      </w:r>
      <w:r w:rsidRPr="0023370D">
        <w:rPr>
          <w:i/>
          <w:iCs/>
          <w:sz w:val="28"/>
          <w:szCs w:val="28"/>
          <w:lang w:val="en-US"/>
        </w:rPr>
        <w:t>N</w:t>
      </w:r>
      <w:r w:rsidRPr="007646C9">
        <w:rPr>
          <w:sz w:val="28"/>
          <w:szCs w:val="28"/>
        </w:rPr>
        <w:t xml:space="preserve"> </w:t>
      </w:r>
      <w:r>
        <w:rPr>
          <w:sz w:val="28"/>
          <w:szCs w:val="28"/>
        </w:rPr>
        <w:t>=</w:t>
      </w:r>
      <w:r w:rsidRPr="007646C9">
        <w:rPr>
          <w:sz w:val="28"/>
          <w:szCs w:val="28"/>
        </w:rPr>
        <w:t xml:space="preserve"> </w:t>
      </w:r>
      <w:r>
        <w:rPr>
          <w:sz w:val="28"/>
          <w:szCs w:val="28"/>
        </w:rPr>
        <w:t xml:space="preserve">1, когда коэффициент преобразования прочности предельного цикла также равен 1: </w:t>
      </w:r>
    </w:p>
    <w:p w:rsidR="00304DBA" w:rsidRPr="00D61B26" w:rsidRDefault="00304DBA" w:rsidP="00304DBA">
      <w:pPr>
        <w:ind w:firstLine="709"/>
        <w:rPr>
          <w:sz w:val="20"/>
          <w:szCs w:val="20"/>
        </w:rPr>
      </w:pPr>
    </w:p>
    <w:tbl>
      <w:tblPr>
        <w:tblW w:w="0" w:type="auto"/>
        <w:tblInd w:w="108" w:type="dxa"/>
        <w:tblLook w:val="00A0"/>
      </w:tblPr>
      <w:tblGrid>
        <w:gridCol w:w="8150"/>
        <w:gridCol w:w="922"/>
      </w:tblGrid>
      <w:tr w:rsidR="00304DBA" w:rsidRPr="00496E5A" w:rsidTr="00196F18">
        <w:tc>
          <w:tcPr>
            <w:tcW w:w="8150" w:type="dxa"/>
          </w:tcPr>
          <w:p w:rsidR="00304DBA" w:rsidRPr="00496E5A" w:rsidRDefault="00697D23" w:rsidP="00304DBA">
            <w:pPr>
              <w:ind w:firstLine="743"/>
              <w:jc w:val="center"/>
              <w:rPr>
                <w:sz w:val="28"/>
                <w:szCs w:val="28"/>
                <w:lang w:val="en-US"/>
              </w:rPr>
            </w:pPr>
            <w:r w:rsidRPr="002848AA">
              <w:rPr>
                <w:position w:val="-30"/>
                <w:sz w:val="20"/>
                <w:szCs w:val="20"/>
              </w:rPr>
              <w:object w:dxaOrig="3180" w:dyaOrig="720">
                <v:shape id="_x0000_i1167" type="#_x0000_t75" style="width:205.95pt;height:46.05pt" o:ole="">
                  <v:imagedata r:id="rId344" o:title=""/>
                </v:shape>
                <o:OLEObject Type="Embed" ProgID="Equation.3" ShapeID="_x0000_i1167" DrawAspect="Content" ObjectID="_1591189474" r:id="rId345"/>
              </w:object>
            </w:r>
            <w:r w:rsidR="00304DBA" w:rsidRPr="00697D23">
              <w:rPr>
                <w:position w:val="6"/>
                <w:sz w:val="28"/>
                <w:szCs w:val="28"/>
                <w:lang w:val="en-US"/>
              </w:rPr>
              <w:t>.</w:t>
            </w:r>
          </w:p>
        </w:tc>
        <w:tc>
          <w:tcPr>
            <w:tcW w:w="922" w:type="dxa"/>
            <w:vAlign w:val="center"/>
          </w:tcPr>
          <w:p w:rsidR="00304DBA" w:rsidRPr="00496E5A" w:rsidRDefault="00304DBA" w:rsidP="00304DBA">
            <w:pPr>
              <w:jc w:val="right"/>
              <w:rPr>
                <w:sz w:val="28"/>
                <w:szCs w:val="28"/>
                <w:lang w:val="en-US"/>
              </w:rPr>
            </w:pPr>
            <w:r w:rsidRPr="00496E5A">
              <w:rPr>
                <w:sz w:val="28"/>
                <w:szCs w:val="28"/>
              </w:rPr>
              <w:t>(</w:t>
            </w:r>
            <w:r w:rsidRPr="00496E5A">
              <w:rPr>
                <w:sz w:val="28"/>
                <w:szCs w:val="28"/>
                <w:lang w:val="en-US"/>
              </w:rPr>
              <w:t>9</w:t>
            </w:r>
            <w:r w:rsidRPr="00496E5A">
              <w:rPr>
                <w:sz w:val="28"/>
                <w:szCs w:val="28"/>
              </w:rPr>
              <w:t>)</w:t>
            </w:r>
          </w:p>
        </w:tc>
      </w:tr>
    </w:tbl>
    <w:p w:rsidR="00304DBA" w:rsidRDefault="00304DBA" w:rsidP="00D61B26">
      <w:pPr>
        <w:pageBreakBefore/>
        <w:ind w:firstLine="709"/>
        <w:jc w:val="both"/>
        <w:rPr>
          <w:sz w:val="28"/>
          <w:szCs w:val="28"/>
        </w:rPr>
      </w:pPr>
      <w:r>
        <w:rPr>
          <w:sz w:val="28"/>
          <w:szCs w:val="28"/>
        </w:rPr>
        <w:lastRenderedPageBreak/>
        <w:t>Равенства (8) и (9) позволяют рассчитать амплитудные спектры мн</w:t>
      </w:r>
      <w:r>
        <w:rPr>
          <w:sz w:val="28"/>
          <w:szCs w:val="28"/>
        </w:rPr>
        <w:t>о</w:t>
      </w:r>
      <w:r>
        <w:rPr>
          <w:sz w:val="28"/>
          <w:szCs w:val="28"/>
        </w:rPr>
        <w:t>годиодного и однодиодного генераторов и определить их отношение, т. е. коэффициент коллективной трансформации амплитудных флуктуаций ни</w:t>
      </w:r>
      <w:r>
        <w:rPr>
          <w:sz w:val="28"/>
          <w:szCs w:val="28"/>
        </w:rPr>
        <w:t>з</w:t>
      </w:r>
      <w:r>
        <w:rPr>
          <w:sz w:val="28"/>
          <w:szCs w:val="28"/>
        </w:rPr>
        <w:t xml:space="preserve">кочастотного происхождения </w:t>
      </w:r>
      <w:r w:rsidRPr="00D05E7D">
        <w:rPr>
          <w:sz w:val="28"/>
          <w:szCs w:val="28"/>
        </w:rPr>
        <w:t>[</w:t>
      </w:r>
      <w:r>
        <w:rPr>
          <w:sz w:val="28"/>
          <w:szCs w:val="28"/>
        </w:rPr>
        <w:t>1</w:t>
      </w:r>
      <w:r w:rsidRPr="00D05E7D">
        <w:rPr>
          <w:sz w:val="28"/>
          <w:szCs w:val="28"/>
        </w:rPr>
        <w:t>]</w:t>
      </w:r>
      <w:r>
        <w:rPr>
          <w:sz w:val="28"/>
          <w:szCs w:val="28"/>
        </w:rPr>
        <w:t>.</w:t>
      </w:r>
    </w:p>
    <w:p w:rsidR="00304DBA" w:rsidRDefault="00304DBA" w:rsidP="00304DBA">
      <w:pPr>
        <w:ind w:firstLine="709"/>
        <w:jc w:val="both"/>
        <w:rPr>
          <w:sz w:val="28"/>
          <w:szCs w:val="28"/>
        </w:rPr>
      </w:pPr>
      <w:r>
        <w:rPr>
          <w:sz w:val="28"/>
          <w:szCs w:val="28"/>
        </w:rPr>
        <w:t>Проанализируем соотношение спектров (8) и (9). В целях более кра</w:t>
      </w:r>
      <w:r>
        <w:rPr>
          <w:sz w:val="28"/>
          <w:szCs w:val="28"/>
        </w:rPr>
        <w:t>т</w:t>
      </w:r>
      <w:r>
        <w:rPr>
          <w:sz w:val="28"/>
          <w:szCs w:val="28"/>
        </w:rPr>
        <w:t xml:space="preserve">кого изложения ограничимся обсуждением различных предельных случаев. </w:t>
      </w:r>
    </w:p>
    <w:p w:rsidR="00304DBA" w:rsidRPr="00792037" w:rsidRDefault="00304DBA" w:rsidP="00304DBA">
      <w:pPr>
        <w:ind w:firstLine="709"/>
        <w:jc w:val="both"/>
        <w:rPr>
          <w:sz w:val="28"/>
          <w:szCs w:val="28"/>
        </w:rPr>
      </w:pPr>
      <w:r>
        <w:rPr>
          <w:sz w:val="28"/>
          <w:szCs w:val="28"/>
        </w:rPr>
        <w:t>Предположим, что используемая электродинамическая система ген</w:t>
      </w:r>
      <w:r>
        <w:rPr>
          <w:sz w:val="28"/>
          <w:szCs w:val="28"/>
        </w:rPr>
        <w:t>е</w:t>
      </w:r>
      <w:r>
        <w:rPr>
          <w:sz w:val="28"/>
          <w:szCs w:val="28"/>
        </w:rPr>
        <w:t>ратора такова, что параметр фиксирующей способности колебательного контура мал (</w:t>
      </w:r>
      <w:proofErr w:type="gramStart"/>
      <w:r w:rsidRPr="005C578C">
        <w:rPr>
          <w:i/>
          <w:iCs/>
          <w:sz w:val="28"/>
          <w:szCs w:val="28"/>
          <w:lang w:val="en-US"/>
        </w:rPr>
        <w:t>q</w:t>
      </w:r>
      <w:proofErr w:type="gramEnd"/>
      <w:r>
        <w:rPr>
          <w:sz w:val="28"/>
          <w:szCs w:val="28"/>
          <w:vertAlign w:val="subscript"/>
        </w:rPr>
        <w:t>ф</w:t>
      </w:r>
      <w:r>
        <w:rPr>
          <w:sz w:val="28"/>
          <w:szCs w:val="28"/>
        </w:rPr>
        <w:t xml:space="preserve"> </w:t>
      </w:r>
      <w:r w:rsidRPr="007725FD">
        <w:rPr>
          <w:sz w:val="28"/>
          <w:szCs w:val="28"/>
        </w:rPr>
        <w:t>&lt;&lt;</w:t>
      </w:r>
      <w:r w:rsidR="002256F7">
        <w:rPr>
          <w:sz w:val="28"/>
          <w:szCs w:val="28"/>
        </w:rPr>
        <w:t xml:space="preserve"> </w:t>
      </w:r>
      <w:r w:rsidRPr="007725FD">
        <w:rPr>
          <w:sz w:val="28"/>
          <w:szCs w:val="28"/>
        </w:rPr>
        <w:t>1</w:t>
      </w:r>
      <w:r>
        <w:rPr>
          <w:sz w:val="28"/>
          <w:szCs w:val="28"/>
        </w:rPr>
        <w:t xml:space="preserve">). </w:t>
      </w:r>
      <w:proofErr w:type="gramStart"/>
      <w:r>
        <w:rPr>
          <w:sz w:val="28"/>
          <w:szCs w:val="28"/>
        </w:rPr>
        <w:t>Тогда</w:t>
      </w:r>
      <w:proofErr w:type="gramEnd"/>
      <w:r>
        <w:rPr>
          <w:sz w:val="28"/>
          <w:szCs w:val="28"/>
        </w:rPr>
        <w:t xml:space="preserve"> </w:t>
      </w:r>
      <w:r w:rsidRPr="00641EAF">
        <w:rPr>
          <w:i/>
          <w:iCs/>
          <w:sz w:val="28"/>
          <w:szCs w:val="28"/>
        </w:rPr>
        <w:t>а</w:t>
      </w:r>
      <w:r w:rsidRPr="00792037">
        <w:rPr>
          <w:sz w:val="28"/>
          <w:szCs w:val="28"/>
        </w:rPr>
        <w:t xml:space="preserve"> </w:t>
      </w:r>
      <w:r>
        <w:rPr>
          <w:sz w:val="28"/>
          <w:szCs w:val="28"/>
        </w:rPr>
        <w:t>≈</w:t>
      </w:r>
      <w:r w:rsidRPr="00792037">
        <w:rPr>
          <w:sz w:val="28"/>
          <w:szCs w:val="28"/>
        </w:rPr>
        <w:t xml:space="preserve"> </w:t>
      </w:r>
      <w:r>
        <w:rPr>
          <w:sz w:val="28"/>
          <w:szCs w:val="28"/>
        </w:rPr>
        <w:t>1, и из выражений (8),</w:t>
      </w:r>
      <w:r w:rsidRPr="00792037">
        <w:rPr>
          <w:sz w:val="28"/>
          <w:szCs w:val="28"/>
        </w:rPr>
        <w:t xml:space="preserve"> </w:t>
      </w:r>
      <w:r>
        <w:rPr>
          <w:sz w:val="28"/>
          <w:szCs w:val="28"/>
        </w:rPr>
        <w:t>(9) следует:</w:t>
      </w:r>
    </w:p>
    <w:p w:rsidR="00304DBA" w:rsidRPr="00D30527" w:rsidRDefault="00304DBA" w:rsidP="00304DBA">
      <w:pPr>
        <w:ind w:firstLine="709"/>
        <w:jc w:val="both"/>
      </w:pPr>
    </w:p>
    <w:tbl>
      <w:tblPr>
        <w:tblW w:w="0" w:type="auto"/>
        <w:tblInd w:w="108" w:type="dxa"/>
        <w:tblLook w:val="00A0"/>
      </w:tblPr>
      <w:tblGrid>
        <w:gridCol w:w="8150"/>
        <w:gridCol w:w="1064"/>
      </w:tblGrid>
      <w:tr w:rsidR="00304DBA" w:rsidRPr="007646C9" w:rsidTr="00196F18">
        <w:trPr>
          <w:trHeight w:val="561"/>
        </w:trPr>
        <w:tc>
          <w:tcPr>
            <w:tcW w:w="8150" w:type="dxa"/>
          </w:tcPr>
          <w:p w:rsidR="00304DBA" w:rsidRPr="007646C9" w:rsidRDefault="00697D23" w:rsidP="00304DBA">
            <w:pPr>
              <w:ind w:firstLine="743"/>
              <w:jc w:val="center"/>
              <w:rPr>
                <w:sz w:val="28"/>
                <w:szCs w:val="28"/>
                <w:lang w:val="en-US"/>
              </w:rPr>
            </w:pPr>
            <w:r w:rsidRPr="007646C9">
              <w:rPr>
                <w:position w:val="-24"/>
                <w:sz w:val="20"/>
                <w:szCs w:val="20"/>
              </w:rPr>
              <w:object w:dxaOrig="2140" w:dyaOrig="620">
                <v:shape id="_x0000_i1168" type="#_x0000_t75" style="width:141.5pt;height:39.35pt" o:ole="">
                  <v:imagedata r:id="rId346" o:title=""/>
                </v:shape>
                <o:OLEObject Type="Embed" ProgID="Equation.3" ShapeID="_x0000_i1168" DrawAspect="Content" ObjectID="_1591189475" r:id="rId347"/>
              </w:object>
            </w:r>
            <w:r w:rsidR="00304DBA" w:rsidRPr="00697D23">
              <w:rPr>
                <w:position w:val="6"/>
                <w:sz w:val="28"/>
                <w:szCs w:val="28"/>
                <w:lang w:val="en-US"/>
              </w:rPr>
              <w:t>.</w:t>
            </w:r>
          </w:p>
        </w:tc>
        <w:tc>
          <w:tcPr>
            <w:tcW w:w="1064" w:type="dxa"/>
            <w:vAlign w:val="center"/>
          </w:tcPr>
          <w:p w:rsidR="00304DBA" w:rsidRPr="007646C9" w:rsidRDefault="00304DBA" w:rsidP="00304DBA">
            <w:pPr>
              <w:jc w:val="right"/>
              <w:rPr>
                <w:sz w:val="28"/>
                <w:szCs w:val="28"/>
                <w:lang w:val="en-US"/>
              </w:rPr>
            </w:pPr>
            <w:r w:rsidRPr="007646C9">
              <w:rPr>
                <w:sz w:val="28"/>
                <w:szCs w:val="28"/>
              </w:rPr>
              <w:t>(</w:t>
            </w:r>
            <w:r>
              <w:rPr>
                <w:sz w:val="28"/>
                <w:szCs w:val="28"/>
                <w:lang w:val="en-US"/>
              </w:rPr>
              <w:t>10</w:t>
            </w:r>
            <w:r w:rsidRPr="007646C9">
              <w:rPr>
                <w:sz w:val="28"/>
                <w:szCs w:val="28"/>
              </w:rPr>
              <w:t>)</w:t>
            </w:r>
          </w:p>
        </w:tc>
      </w:tr>
    </w:tbl>
    <w:p w:rsidR="00304DBA" w:rsidRPr="007646C9" w:rsidRDefault="00304DBA" w:rsidP="00304DBA">
      <w:pPr>
        <w:ind w:firstLine="709"/>
        <w:jc w:val="both"/>
        <w:rPr>
          <w:sz w:val="28"/>
          <w:szCs w:val="28"/>
          <w:lang w:val="en-US"/>
        </w:rPr>
      </w:pPr>
    </w:p>
    <w:p w:rsidR="00304DBA" w:rsidRPr="00CD1EA1" w:rsidRDefault="00304DBA" w:rsidP="00304DBA">
      <w:pPr>
        <w:ind w:firstLine="709"/>
        <w:jc w:val="both"/>
        <w:rPr>
          <w:sz w:val="28"/>
          <w:szCs w:val="28"/>
        </w:rPr>
      </w:pPr>
      <w:r>
        <w:rPr>
          <w:sz w:val="28"/>
          <w:szCs w:val="28"/>
        </w:rPr>
        <w:t xml:space="preserve">Уровень амплитудных флуктуаций многодиодного генератора в </w:t>
      </w:r>
      <w:r w:rsidRPr="007646C9">
        <w:rPr>
          <w:i/>
          <w:iCs/>
          <w:sz w:val="28"/>
          <w:szCs w:val="28"/>
          <w:lang w:val="en-US"/>
        </w:rPr>
        <w:t>N</w:t>
      </w:r>
      <w:r w:rsidRPr="00C4150B">
        <w:rPr>
          <w:sz w:val="28"/>
          <w:szCs w:val="28"/>
        </w:rPr>
        <w:t xml:space="preserve"> </w:t>
      </w:r>
      <w:r>
        <w:rPr>
          <w:sz w:val="28"/>
          <w:szCs w:val="28"/>
        </w:rPr>
        <w:t>раз ниже, чем в однодиодном случае. Коэффициент коллективной трансформ</w:t>
      </w:r>
      <w:r>
        <w:rPr>
          <w:sz w:val="28"/>
          <w:szCs w:val="28"/>
        </w:rPr>
        <w:t>а</w:t>
      </w:r>
      <w:r>
        <w:rPr>
          <w:sz w:val="28"/>
          <w:szCs w:val="28"/>
        </w:rPr>
        <w:t>ции амплитудных флуктуаций на всех частотах Ω одинаков и равен 1</w:t>
      </w:r>
      <w:r w:rsidRPr="00CD1EA1">
        <w:rPr>
          <w:sz w:val="28"/>
          <w:szCs w:val="28"/>
        </w:rPr>
        <w:t>/</w:t>
      </w:r>
      <w:r w:rsidRPr="00CD1EA1">
        <w:rPr>
          <w:i/>
          <w:iCs/>
          <w:sz w:val="28"/>
          <w:szCs w:val="28"/>
          <w:lang w:val="en-US"/>
        </w:rPr>
        <w:t>N</w:t>
      </w:r>
      <w:r w:rsidRPr="00CD1EA1">
        <w:rPr>
          <w:sz w:val="28"/>
          <w:szCs w:val="28"/>
        </w:rPr>
        <w:t>.</w:t>
      </w:r>
    </w:p>
    <w:p w:rsidR="00304DBA" w:rsidRDefault="00304DBA" w:rsidP="00304DBA">
      <w:pPr>
        <w:ind w:firstLine="709"/>
        <w:jc w:val="both"/>
        <w:rPr>
          <w:sz w:val="28"/>
          <w:szCs w:val="28"/>
        </w:rPr>
      </w:pPr>
      <w:r>
        <w:rPr>
          <w:sz w:val="28"/>
          <w:szCs w:val="28"/>
        </w:rPr>
        <w:t xml:space="preserve">Если параметр фиксирующей способности колебательного контура </w:t>
      </w:r>
      <w:r w:rsidRPr="00231D6D">
        <w:rPr>
          <w:sz w:val="28"/>
          <w:szCs w:val="28"/>
        </w:rPr>
        <w:t>велик (</w:t>
      </w:r>
      <w:proofErr w:type="gramStart"/>
      <w:r w:rsidRPr="00231D6D">
        <w:rPr>
          <w:i/>
          <w:iCs/>
          <w:sz w:val="28"/>
          <w:szCs w:val="28"/>
          <w:lang w:val="en-US"/>
        </w:rPr>
        <w:t>q</w:t>
      </w:r>
      <w:proofErr w:type="gramEnd"/>
      <w:r w:rsidRPr="00231D6D">
        <w:rPr>
          <w:sz w:val="28"/>
          <w:szCs w:val="28"/>
          <w:vertAlign w:val="subscript"/>
        </w:rPr>
        <w:t>ф</w:t>
      </w:r>
      <w:r>
        <w:rPr>
          <w:sz w:val="28"/>
          <w:szCs w:val="28"/>
        </w:rPr>
        <w:t xml:space="preserve"> </w:t>
      </w:r>
      <w:r w:rsidRPr="005B687C">
        <w:rPr>
          <w:sz w:val="28"/>
          <w:szCs w:val="28"/>
        </w:rPr>
        <w:t>&gt;&gt;</w:t>
      </w:r>
      <w:r w:rsidRPr="007646C9">
        <w:rPr>
          <w:sz w:val="28"/>
          <w:szCs w:val="28"/>
        </w:rPr>
        <w:t xml:space="preserve"> </w:t>
      </w:r>
      <w:r w:rsidRPr="005C578C">
        <w:rPr>
          <w:i/>
          <w:iCs/>
          <w:sz w:val="28"/>
          <w:szCs w:val="28"/>
          <w:lang w:val="en-US"/>
        </w:rPr>
        <w:t>N</w:t>
      </w:r>
      <w:r>
        <w:rPr>
          <w:iCs/>
          <w:sz w:val="28"/>
          <w:szCs w:val="28"/>
        </w:rPr>
        <w:t>)</w:t>
      </w:r>
      <w:r>
        <w:rPr>
          <w:sz w:val="28"/>
          <w:szCs w:val="28"/>
        </w:rPr>
        <w:t xml:space="preserve">, то </w:t>
      </w:r>
      <w:r w:rsidRPr="00641EAF">
        <w:rPr>
          <w:i/>
          <w:iCs/>
          <w:sz w:val="28"/>
          <w:szCs w:val="28"/>
        </w:rPr>
        <w:t>а</w:t>
      </w:r>
      <w:r w:rsidRPr="007646C9">
        <w:rPr>
          <w:sz w:val="28"/>
          <w:szCs w:val="28"/>
        </w:rPr>
        <w:t xml:space="preserve"> </w:t>
      </w:r>
      <w:r>
        <w:rPr>
          <w:sz w:val="28"/>
          <w:szCs w:val="28"/>
        </w:rPr>
        <w:t>≈</w:t>
      </w:r>
      <w:r w:rsidRPr="007646C9">
        <w:rPr>
          <w:sz w:val="28"/>
          <w:szCs w:val="28"/>
        </w:rPr>
        <w:t xml:space="preserve"> </w:t>
      </w:r>
      <w:r w:rsidRPr="005C578C">
        <w:rPr>
          <w:i/>
          <w:iCs/>
          <w:sz w:val="28"/>
          <w:szCs w:val="28"/>
          <w:lang w:val="en-US"/>
        </w:rPr>
        <w:t>N</w:t>
      </w:r>
      <w:r>
        <w:rPr>
          <w:sz w:val="28"/>
          <w:szCs w:val="28"/>
        </w:rPr>
        <w:t>, и выражение (8) принимает вид:</w:t>
      </w:r>
    </w:p>
    <w:p w:rsidR="00304DBA" w:rsidRPr="00783647" w:rsidRDefault="00304DBA" w:rsidP="00304DBA">
      <w:pPr>
        <w:ind w:firstLine="709"/>
        <w:jc w:val="both"/>
        <w:rPr>
          <w:sz w:val="20"/>
          <w:szCs w:val="20"/>
        </w:rPr>
      </w:pPr>
    </w:p>
    <w:tbl>
      <w:tblPr>
        <w:tblW w:w="0" w:type="auto"/>
        <w:tblInd w:w="108" w:type="dxa"/>
        <w:tblLook w:val="00A0"/>
      </w:tblPr>
      <w:tblGrid>
        <w:gridCol w:w="8150"/>
        <w:gridCol w:w="1064"/>
      </w:tblGrid>
      <w:tr w:rsidR="00304DBA" w:rsidRPr="007646C9" w:rsidTr="00196F18">
        <w:tc>
          <w:tcPr>
            <w:tcW w:w="8150" w:type="dxa"/>
          </w:tcPr>
          <w:p w:rsidR="00304DBA" w:rsidRPr="007646C9" w:rsidRDefault="00697D23" w:rsidP="00304DBA">
            <w:pPr>
              <w:ind w:firstLine="743"/>
              <w:jc w:val="center"/>
              <w:rPr>
                <w:sz w:val="28"/>
                <w:szCs w:val="28"/>
                <w:lang w:val="en-US"/>
              </w:rPr>
            </w:pPr>
            <w:r w:rsidRPr="002848AA">
              <w:rPr>
                <w:position w:val="-30"/>
                <w:sz w:val="20"/>
                <w:szCs w:val="20"/>
              </w:rPr>
              <w:object w:dxaOrig="3780" w:dyaOrig="720">
                <v:shape id="_x0000_i1169" type="#_x0000_t75" style="width:231.05pt;height:44.35pt" o:ole="">
                  <v:imagedata r:id="rId348" o:title=""/>
                </v:shape>
                <o:OLEObject Type="Embed" ProgID="Equation.3" ShapeID="_x0000_i1169" DrawAspect="Content" ObjectID="_1591189476" r:id="rId349"/>
              </w:object>
            </w:r>
            <w:r w:rsidR="00304DBA" w:rsidRPr="00697D23">
              <w:rPr>
                <w:position w:val="6"/>
                <w:sz w:val="28"/>
                <w:szCs w:val="28"/>
                <w:lang w:val="en-US"/>
              </w:rPr>
              <w:t>.</w:t>
            </w:r>
          </w:p>
        </w:tc>
        <w:tc>
          <w:tcPr>
            <w:tcW w:w="1064" w:type="dxa"/>
            <w:vAlign w:val="center"/>
          </w:tcPr>
          <w:p w:rsidR="00304DBA" w:rsidRPr="007646C9" w:rsidRDefault="00304DBA" w:rsidP="00304DBA">
            <w:pPr>
              <w:jc w:val="right"/>
              <w:rPr>
                <w:sz w:val="28"/>
                <w:szCs w:val="28"/>
                <w:lang w:val="en-US"/>
              </w:rPr>
            </w:pPr>
            <w:r w:rsidRPr="007646C9">
              <w:rPr>
                <w:sz w:val="28"/>
                <w:szCs w:val="28"/>
              </w:rPr>
              <w:t>(</w:t>
            </w:r>
            <w:r>
              <w:rPr>
                <w:sz w:val="28"/>
                <w:szCs w:val="28"/>
                <w:lang w:val="en-US"/>
              </w:rPr>
              <w:t>11</w:t>
            </w:r>
            <w:r w:rsidRPr="007646C9">
              <w:rPr>
                <w:sz w:val="28"/>
                <w:szCs w:val="28"/>
              </w:rPr>
              <w:t>)</w:t>
            </w:r>
          </w:p>
        </w:tc>
      </w:tr>
    </w:tbl>
    <w:p w:rsidR="00304DBA" w:rsidRPr="007646C9" w:rsidRDefault="00304DBA" w:rsidP="00304DBA">
      <w:pPr>
        <w:spacing w:line="228" w:lineRule="auto"/>
        <w:ind w:firstLine="709"/>
        <w:rPr>
          <w:sz w:val="28"/>
          <w:szCs w:val="28"/>
          <w:lang w:val="en-US"/>
        </w:rPr>
      </w:pPr>
    </w:p>
    <w:p w:rsidR="00304DBA" w:rsidRPr="00BF3413" w:rsidRDefault="00304DBA" w:rsidP="00304DBA">
      <w:pPr>
        <w:spacing w:line="228" w:lineRule="auto"/>
        <w:ind w:firstLine="709"/>
        <w:jc w:val="both"/>
        <w:rPr>
          <w:sz w:val="28"/>
          <w:szCs w:val="28"/>
        </w:rPr>
      </w:pPr>
      <w:r>
        <w:rPr>
          <w:sz w:val="28"/>
          <w:szCs w:val="28"/>
        </w:rPr>
        <w:t xml:space="preserve">Соотношение спектров многодиодного и однодиодного генераторов оказывается более сложным и зависит от частоты флуктуаций. Учитывая, что при </w:t>
      </w:r>
      <w:r w:rsidRPr="009A3F41">
        <w:rPr>
          <w:i/>
          <w:iCs/>
          <w:sz w:val="28"/>
          <w:szCs w:val="28"/>
          <w:lang w:val="en-US"/>
        </w:rPr>
        <w:t>N</w:t>
      </w:r>
      <w:r w:rsidRPr="007646C9">
        <w:rPr>
          <w:sz w:val="28"/>
          <w:szCs w:val="28"/>
        </w:rPr>
        <w:t xml:space="preserve"> </w:t>
      </w:r>
      <w:r w:rsidRPr="009A3F41">
        <w:rPr>
          <w:sz w:val="28"/>
          <w:szCs w:val="28"/>
        </w:rPr>
        <w:t>=</w:t>
      </w:r>
      <w:r w:rsidRPr="007646C9">
        <w:rPr>
          <w:sz w:val="28"/>
          <w:szCs w:val="28"/>
        </w:rPr>
        <w:t xml:space="preserve"> </w:t>
      </w:r>
      <w:r w:rsidRPr="009A3F41">
        <w:rPr>
          <w:sz w:val="28"/>
          <w:szCs w:val="28"/>
        </w:rPr>
        <w:t xml:space="preserve">1 </w:t>
      </w:r>
      <w:r>
        <w:rPr>
          <w:sz w:val="28"/>
          <w:szCs w:val="28"/>
        </w:rPr>
        <w:t xml:space="preserve">выражение </w:t>
      </w:r>
      <w:r w:rsidRPr="009A3F41">
        <w:rPr>
          <w:sz w:val="28"/>
          <w:szCs w:val="28"/>
        </w:rPr>
        <w:t>(11)</w:t>
      </w:r>
      <w:r>
        <w:rPr>
          <w:sz w:val="28"/>
          <w:szCs w:val="28"/>
        </w:rPr>
        <w:t xml:space="preserve"> описывает амплитудный спектр однодиодн</w:t>
      </w:r>
      <w:r>
        <w:rPr>
          <w:sz w:val="28"/>
          <w:szCs w:val="28"/>
        </w:rPr>
        <w:t>о</w:t>
      </w:r>
      <w:r>
        <w:rPr>
          <w:sz w:val="28"/>
          <w:szCs w:val="28"/>
        </w:rPr>
        <w:t>го генератора, нетрудно видеть, что на достаточно высоких частотах флу</w:t>
      </w:r>
      <w:r>
        <w:rPr>
          <w:sz w:val="28"/>
          <w:szCs w:val="28"/>
        </w:rPr>
        <w:t>к</w:t>
      </w:r>
      <w:r>
        <w:rPr>
          <w:sz w:val="28"/>
          <w:szCs w:val="28"/>
        </w:rPr>
        <w:t>туаций</w:t>
      </w:r>
      <w:proofErr w:type="gramStart"/>
      <w:r>
        <w:rPr>
          <w:sz w:val="28"/>
          <w:szCs w:val="28"/>
        </w:rPr>
        <w:t xml:space="preserve"> (</w:t>
      </w:r>
      <w:r w:rsidR="00697D23" w:rsidRPr="005E5C2C">
        <w:rPr>
          <w:position w:val="-10"/>
        </w:rPr>
        <w:object w:dxaOrig="1280" w:dyaOrig="360">
          <v:shape id="_x0000_i1170" type="#_x0000_t75" style="width:72.85pt;height:21.75pt" o:ole="">
            <v:imagedata r:id="rId350" o:title=""/>
          </v:shape>
          <o:OLEObject Type="Embed" ProgID="Equation.3" ShapeID="_x0000_i1170" DrawAspect="Content" ObjectID="_1591189477" r:id="rId351"/>
        </w:object>
      </w:r>
      <w:r w:rsidRPr="00697D23">
        <w:rPr>
          <w:position w:val="2"/>
          <w:sz w:val="28"/>
          <w:szCs w:val="28"/>
        </w:rPr>
        <w:t>)</w:t>
      </w:r>
      <w:r>
        <w:rPr>
          <w:sz w:val="28"/>
          <w:szCs w:val="28"/>
        </w:rPr>
        <w:t xml:space="preserve"> </w:t>
      </w:r>
      <w:proofErr w:type="gramEnd"/>
      <w:r>
        <w:rPr>
          <w:sz w:val="28"/>
          <w:szCs w:val="28"/>
        </w:rPr>
        <w:t>равенство (11) приводит к следующей связи спектров:</w:t>
      </w:r>
    </w:p>
    <w:p w:rsidR="00304DBA" w:rsidRPr="00D61B26" w:rsidRDefault="00304DBA" w:rsidP="00304DBA">
      <w:pPr>
        <w:spacing w:line="228" w:lineRule="auto"/>
        <w:ind w:firstLine="709"/>
        <w:jc w:val="both"/>
        <w:rPr>
          <w:sz w:val="20"/>
          <w:szCs w:val="20"/>
        </w:rPr>
      </w:pPr>
    </w:p>
    <w:tbl>
      <w:tblPr>
        <w:tblW w:w="0" w:type="auto"/>
        <w:tblInd w:w="108" w:type="dxa"/>
        <w:tblLook w:val="00A0"/>
      </w:tblPr>
      <w:tblGrid>
        <w:gridCol w:w="8150"/>
        <w:gridCol w:w="1064"/>
      </w:tblGrid>
      <w:tr w:rsidR="00304DBA" w:rsidRPr="007646C9" w:rsidTr="00196F18">
        <w:tc>
          <w:tcPr>
            <w:tcW w:w="8150" w:type="dxa"/>
          </w:tcPr>
          <w:p w:rsidR="00304DBA" w:rsidRPr="007646C9" w:rsidRDefault="00697D23" w:rsidP="00304DBA">
            <w:pPr>
              <w:spacing w:line="228" w:lineRule="auto"/>
              <w:ind w:firstLine="743"/>
              <w:jc w:val="center"/>
              <w:rPr>
                <w:sz w:val="28"/>
                <w:szCs w:val="28"/>
                <w:lang w:val="en-US"/>
              </w:rPr>
            </w:pPr>
            <w:r w:rsidRPr="002848AA">
              <w:rPr>
                <w:position w:val="-14"/>
                <w:sz w:val="20"/>
                <w:szCs w:val="20"/>
              </w:rPr>
              <w:object w:dxaOrig="2040" w:dyaOrig="380">
                <v:shape id="_x0000_i1171" type="#_x0000_t75" style="width:134.8pt;height:24.3pt" o:ole="">
                  <v:imagedata r:id="rId352" o:title=""/>
                </v:shape>
                <o:OLEObject Type="Embed" ProgID="Equation.3" ShapeID="_x0000_i1171" DrawAspect="Content" ObjectID="_1591189478" r:id="rId353"/>
              </w:object>
            </w:r>
            <w:r w:rsidR="00304DBA" w:rsidRPr="00697D23">
              <w:rPr>
                <w:position w:val="6"/>
                <w:sz w:val="28"/>
                <w:szCs w:val="28"/>
                <w:lang w:val="en-US"/>
              </w:rPr>
              <w:t>.</w:t>
            </w:r>
          </w:p>
        </w:tc>
        <w:tc>
          <w:tcPr>
            <w:tcW w:w="1064" w:type="dxa"/>
            <w:vAlign w:val="center"/>
          </w:tcPr>
          <w:p w:rsidR="00304DBA" w:rsidRPr="007646C9" w:rsidRDefault="00304DBA" w:rsidP="00304DBA">
            <w:pPr>
              <w:spacing w:line="228" w:lineRule="auto"/>
              <w:jc w:val="right"/>
              <w:rPr>
                <w:sz w:val="28"/>
                <w:szCs w:val="28"/>
                <w:lang w:val="en-US"/>
              </w:rPr>
            </w:pPr>
            <w:r w:rsidRPr="007646C9">
              <w:rPr>
                <w:sz w:val="28"/>
                <w:szCs w:val="28"/>
              </w:rPr>
              <w:t>(</w:t>
            </w:r>
            <w:r>
              <w:rPr>
                <w:sz w:val="28"/>
                <w:szCs w:val="28"/>
                <w:lang w:val="en-US"/>
              </w:rPr>
              <w:t>12</w:t>
            </w:r>
            <w:r w:rsidRPr="007646C9">
              <w:rPr>
                <w:sz w:val="28"/>
                <w:szCs w:val="28"/>
              </w:rPr>
              <w:t>)</w:t>
            </w:r>
          </w:p>
        </w:tc>
      </w:tr>
    </w:tbl>
    <w:p w:rsidR="00304DBA" w:rsidRPr="00D61B26" w:rsidRDefault="00304DBA" w:rsidP="00304DBA">
      <w:pPr>
        <w:spacing w:line="228" w:lineRule="auto"/>
        <w:ind w:firstLine="709"/>
        <w:jc w:val="both"/>
        <w:rPr>
          <w:sz w:val="20"/>
          <w:szCs w:val="20"/>
          <w:lang w:val="en-US"/>
        </w:rPr>
      </w:pPr>
    </w:p>
    <w:p w:rsidR="00304DBA" w:rsidRPr="00F120AB" w:rsidRDefault="00304DBA" w:rsidP="00304DBA">
      <w:pPr>
        <w:spacing w:line="228" w:lineRule="auto"/>
        <w:ind w:firstLine="709"/>
        <w:jc w:val="both"/>
        <w:rPr>
          <w:sz w:val="28"/>
          <w:szCs w:val="28"/>
        </w:rPr>
      </w:pPr>
      <w:r>
        <w:rPr>
          <w:sz w:val="28"/>
          <w:szCs w:val="28"/>
        </w:rPr>
        <w:t>На достаточно низких частотах флуктуаций</w:t>
      </w:r>
      <w:proofErr w:type="gramStart"/>
      <w:r>
        <w:rPr>
          <w:sz w:val="28"/>
          <w:szCs w:val="28"/>
        </w:rPr>
        <w:t xml:space="preserve"> (</w:t>
      </w:r>
      <w:r w:rsidR="00B077EC" w:rsidRPr="005E5C2C">
        <w:rPr>
          <w:position w:val="-10"/>
        </w:rPr>
        <w:object w:dxaOrig="1280" w:dyaOrig="360">
          <v:shape id="_x0000_i1172" type="#_x0000_t75" style="width:76.2pt;height:21.75pt" o:ole="">
            <v:imagedata r:id="rId354" o:title=""/>
          </v:shape>
          <o:OLEObject Type="Embed" ProgID="Equation.3" ShapeID="_x0000_i1172" DrawAspect="Content" ObjectID="_1591189479" r:id="rId355"/>
        </w:object>
      </w:r>
      <w:r w:rsidRPr="00B95287">
        <w:rPr>
          <w:position w:val="2"/>
        </w:rPr>
        <w:t>)</w:t>
      </w:r>
      <w:r w:rsidRPr="00F120AB">
        <w:rPr>
          <w:sz w:val="28"/>
          <w:szCs w:val="28"/>
        </w:rPr>
        <w:t xml:space="preserve"> </w:t>
      </w:r>
      <w:proofErr w:type="gramEnd"/>
      <w:r w:rsidRPr="00F120AB">
        <w:rPr>
          <w:sz w:val="28"/>
          <w:szCs w:val="28"/>
        </w:rPr>
        <w:t>из</w:t>
      </w:r>
      <w:r w:rsidR="00783647">
        <w:rPr>
          <w:sz w:val="28"/>
          <w:szCs w:val="28"/>
        </w:rPr>
        <w:t xml:space="preserve"> раве</w:t>
      </w:r>
      <w:r w:rsidR="00783647">
        <w:rPr>
          <w:sz w:val="28"/>
          <w:szCs w:val="28"/>
        </w:rPr>
        <w:t>н</w:t>
      </w:r>
      <w:r w:rsidR="00783647">
        <w:rPr>
          <w:sz w:val="28"/>
          <w:szCs w:val="28"/>
        </w:rPr>
        <w:t>ства </w:t>
      </w:r>
      <w:r>
        <w:rPr>
          <w:sz w:val="28"/>
          <w:szCs w:val="28"/>
        </w:rPr>
        <w:t>(11) следует связь спектров, имеющая вид (10). Таким образом, на низких частотах флуктуаций Ω уровень амплитудного спектра многодио</w:t>
      </w:r>
      <w:r>
        <w:rPr>
          <w:sz w:val="28"/>
          <w:szCs w:val="28"/>
        </w:rPr>
        <w:t>д</w:t>
      </w:r>
      <w:r>
        <w:rPr>
          <w:sz w:val="28"/>
          <w:szCs w:val="28"/>
        </w:rPr>
        <w:t xml:space="preserve">ного генератора в </w:t>
      </w:r>
      <w:r w:rsidRPr="009A3F41">
        <w:rPr>
          <w:i/>
          <w:iCs/>
          <w:sz w:val="28"/>
          <w:szCs w:val="28"/>
          <w:lang w:val="en-US"/>
        </w:rPr>
        <w:t>N</w:t>
      </w:r>
      <w:r>
        <w:rPr>
          <w:i/>
          <w:iCs/>
          <w:sz w:val="28"/>
          <w:szCs w:val="28"/>
        </w:rPr>
        <w:t xml:space="preserve"> </w:t>
      </w:r>
      <w:r>
        <w:rPr>
          <w:sz w:val="28"/>
          <w:szCs w:val="28"/>
        </w:rPr>
        <w:t xml:space="preserve">раз ниже, а на высоких частотах – в </w:t>
      </w:r>
      <w:r w:rsidRPr="009A3F41">
        <w:rPr>
          <w:i/>
          <w:iCs/>
          <w:sz w:val="28"/>
          <w:szCs w:val="28"/>
          <w:lang w:val="en-US"/>
        </w:rPr>
        <w:t>N</w:t>
      </w:r>
      <w:r>
        <w:rPr>
          <w:i/>
          <w:iCs/>
          <w:sz w:val="28"/>
          <w:szCs w:val="28"/>
        </w:rPr>
        <w:t xml:space="preserve"> </w:t>
      </w:r>
      <w:r>
        <w:rPr>
          <w:sz w:val="28"/>
          <w:szCs w:val="28"/>
        </w:rPr>
        <w:t xml:space="preserve">раз выше, чем в однодиодном генераторе. </w:t>
      </w:r>
    </w:p>
    <w:p w:rsidR="00304DBA" w:rsidRPr="00231D6D" w:rsidRDefault="00304DBA" w:rsidP="00304DBA">
      <w:pPr>
        <w:spacing w:line="228" w:lineRule="auto"/>
        <w:ind w:firstLine="709"/>
        <w:jc w:val="both"/>
        <w:rPr>
          <w:sz w:val="28"/>
          <w:szCs w:val="28"/>
        </w:rPr>
      </w:pPr>
      <w:r>
        <w:rPr>
          <w:sz w:val="28"/>
          <w:szCs w:val="28"/>
        </w:rPr>
        <w:t>Теперь рассмотрим закономерности трансформации флуктуаций ни</w:t>
      </w:r>
      <w:r>
        <w:rPr>
          <w:sz w:val="28"/>
          <w:szCs w:val="28"/>
        </w:rPr>
        <w:t>з</w:t>
      </w:r>
      <w:r>
        <w:rPr>
          <w:sz w:val="28"/>
          <w:szCs w:val="28"/>
        </w:rPr>
        <w:t xml:space="preserve">кочастотной природы в многодиодном генераторе при втором способе его настройки (подстройке диодных модулей). В этом случае уравнение связи прочности предельных циклов многодиодного и однодиодного генераторов </w:t>
      </w:r>
      <w:r w:rsidRPr="00235E05">
        <w:rPr>
          <w:sz w:val="28"/>
          <w:szCs w:val="28"/>
        </w:rPr>
        <w:t xml:space="preserve">примет </w:t>
      </w:r>
      <w:r w:rsidRPr="00231D6D">
        <w:rPr>
          <w:sz w:val="28"/>
          <w:szCs w:val="28"/>
        </w:rPr>
        <w:t xml:space="preserve">вид [7–9]: </w:t>
      </w:r>
    </w:p>
    <w:p w:rsidR="00304DBA" w:rsidRPr="00B077EC" w:rsidRDefault="00304DBA" w:rsidP="00304DBA">
      <w:pPr>
        <w:spacing w:line="228" w:lineRule="auto"/>
        <w:ind w:firstLine="709"/>
        <w:jc w:val="both"/>
        <w:rPr>
          <w:sz w:val="20"/>
          <w:szCs w:val="20"/>
        </w:rPr>
      </w:pPr>
    </w:p>
    <w:tbl>
      <w:tblPr>
        <w:tblW w:w="0" w:type="auto"/>
        <w:tblInd w:w="108" w:type="dxa"/>
        <w:tblLook w:val="00A0"/>
      </w:tblPr>
      <w:tblGrid>
        <w:gridCol w:w="8150"/>
        <w:gridCol w:w="1064"/>
      </w:tblGrid>
      <w:tr w:rsidR="00304DBA" w:rsidRPr="00B077EC" w:rsidTr="00196F18">
        <w:tc>
          <w:tcPr>
            <w:tcW w:w="8150" w:type="dxa"/>
          </w:tcPr>
          <w:p w:rsidR="00304DBA" w:rsidRPr="00B077EC" w:rsidRDefault="00B077EC" w:rsidP="00304DBA">
            <w:pPr>
              <w:spacing w:line="228" w:lineRule="auto"/>
              <w:ind w:firstLine="743"/>
              <w:jc w:val="center"/>
              <w:rPr>
                <w:sz w:val="28"/>
                <w:szCs w:val="28"/>
              </w:rPr>
            </w:pPr>
            <w:r w:rsidRPr="00B077EC">
              <w:rPr>
                <w:position w:val="-12"/>
                <w:sz w:val="28"/>
                <w:szCs w:val="28"/>
                <w:lang w:val="en-US"/>
              </w:rPr>
              <w:object w:dxaOrig="840" w:dyaOrig="360">
                <v:shape id="_x0000_i1173" type="#_x0000_t75" style="width:52.75pt;height:22.6pt" o:ole="">
                  <v:imagedata r:id="rId356" o:title=""/>
                </v:shape>
                <o:OLEObject Type="Embed" ProgID="Equation.3" ShapeID="_x0000_i1173" DrawAspect="Content" ObjectID="_1591189480" r:id="rId357"/>
              </w:object>
            </w:r>
            <w:r w:rsidR="00304DBA" w:rsidRPr="00B077EC">
              <w:rPr>
                <w:sz w:val="28"/>
                <w:szCs w:val="28"/>
              </w:rPr>
              <w:t>,</w:t>
            </w:r>
          </w:p>
        </w:tc>
        <w:tc>
          <w:tcPr>
            <w:tcW w:w="1064" w:type="dxa"/>
            <w:vAlign w:val="center"/>
          </w:tcPr>
          <w:p w:rsidR="00304DBA" w:rsidRPr="00B077EC" w:rsidRDefault="00304DBA" w:rsidP="00304DBA">
            <w:pPr>
              <w:spacing w:line="228" w:lineRule="auto"/>
              <w:jc w:val="right"/>
              <w:rPr>
                <w:sz w:val="28"/>
                <w:szCs w:val="28"/>
                <w:lang w:val="en-US"/>
              </w:rPr>
            </w:pPr>
            <w:r w:rsidRPr="00B077EC">
              <w:rPr>
                <w:sz w:val="28"/>
                <w:szCs w:val="28"/>
              </w:rPr>
              <w:t>(</w:t>
            </w:r>
            <w:r w:rsidRPr="00B077EC">
              <w:rPr>
                <w:sz w:val="28"/>
                <w:szCs w:val="28"/>
                <w:lang w:val="en-US"/>
              </w:rPr>
              <w:t>13</w:t>
            </w:r>
            <w:r w:rsidRPr="00B077EC">
              <w:rPr>
                <w:sz w:val="28"/>
                <w:szCs w:val="28"/>
              </w:rPr>
              <w:t>)</w:t>
            </w:r>
          </w:p>
        </w:tc>
      </w:tr>
    </w:tbl>
    <w:p w:rsidR="00304DBA" w:rsidRPr="00697D23" w:rsidRDefault="00304DBA" w:rsidP="00304DBA">
      <w:pPr>
        <w:spacing w:line="228" w:lineRule="auto"/>
        <w:ind w:firstLine="709"/>
        <w:jc w:val="both"/>
        <w:rPr>
          <w:sz w:val="20"/>
          <w:szCs w:val="20"/>
        </w:rPr>
      </w:pPr>
    </w:p>
    <w:p w:rsidR="00304DBA" w:rsidRDefault="00304DBA" w:rsidP="00304DBA">
      <w:pPr>
        <w:spacing w:line="228" w:lineRule="auto"/>
        <w:jc w:val="both"/>
        <w:rPr>
          <w:sz w:val="28"/>
          <w:szCs w:val="28"/>
        </w:rPr>
      </w:pPr>
      <w:r w:rsidRPr="00B077EC">
        <w:rPr>
          <w:sz w:val="28"/>
          <w:szCs w:val="28"/>
        </w:rPr>
        <w:t>а связь амплитудной</w:t>
      </w:r>
      <w:r>
        <w:rPr>
          <w:sz w:val="28"/>
          <w:szCs w:val="28"/>
        </w:rPr>
        <w:t xml:space="preserve"> модуляционной чувствительности автоколебательных систем </w:t>
      </w:r>
      <w:r w:rsidRPr="00235E05">
        <w:rPr>
          <w:sz w:val="28"/>
          <w:szCs w:val="28"/>
        </w:rPr>
        <w:t>останется такой</w:t>
      </w:r>
      <w:r>
        <w:rPr>
          <w:sz w:val="28"/>
          <w:szCs w:val="28"/>
        </w:rPr>
        <w:t xml:space="preserve"> же, как и при первом способе настройки (6). </w:t>
      </w:r>
    </w:p>
    <w:p w:rsidR="00304DBA" w:rsidRDefault="00304DBA" w:rsidP="00B077EC">
      <w:pPr>
        <w:pageBreakBefore/>
        <w:ind w:firstLine="709"/>
        <w:jc w:val="both"/>
        <w:rPr>
          <w:sz w:val="28"/>
          <w:szCs w:val="28"/>
        </w:rPr>
      </w:pPr>
      <w:r>
        <w:rPr>
          <w:sz w:val="28"/>
          <w:szCs w:val="28"/>
        </w:rPr>
        <w:lastRenderedPageBreak/>
        <w:t>Подстановка выражений (4),</w:t>
      </w:r>
      <w:r w:rsidRPr="007646C9">
        <w:rPr>
          <w:sz w:val="28"/>
          <w:szCs w:val="28"/>
        </w:rPr>
        <w:t xml:space="preserve"> </w:t>
      </w:r>
      <w:r>
        <w:rPr>
          <w:sz w:val="28"/>
          <w:szCs w:val="28"/>
        </w:rPr>
        <w:t>(6) и (13) в (1) приводит к соотношению спектров, имеющему вид (10).</w:t>
      </w:r>
    </w:p>
    <w:p w:rsidR="00304DBA" w:rsidRPr="007646C9" w:rsidRDefault="00304DBA" w:rsidP="00B077EC">
      <w:pPr>
        <w:ind w:firstLine="709"/>
        <w:jc w:val="both"/>
        <w:rPr>
          <w:sz w:val="28"/>
          <w:szCs w:val="28"/>
        </w:rPr>
      </w:pPr>
      <w:r w:rsidRPr="00845261">
        <w:rPr>
          <w:sz w:val="28"/>
          <w:szCs w:val="28"/>
        </w:rPr>
        <w:t>Таким образом, при втором способе настройки генератора спектрал</w:t>
      </w:r>
      <w:r w:rsidRPr="00845261">
        <w:rPr>
          <w:sz w:val="28"/>
          <w:szCs w:val="28"/>
        </w:rPr>
        <w:t>ь</w:t>
      </w:r>
      <w:r w:rsidRPr="00845261">
        <w:rPr>
          <w:sz w:val="28"/>
          <w:szCs w:val="28"/>
        </w:rPr>
        <w:t xml:space="preserve">ная плотность амплитудных флуктуаций в многодиодном </w:t>
      </w:r>
      <w:r>
        <w:rPr>
          <w:sz w:val="28"/>
          <w:szCs w:val="28"/>
        </w:rPr>
        <w:t>варианте</w:t>
      </w:r>
      <w:r w:rsidRPr="00845261">
        <w:rPr>
          <w:sz w:val="28"/>
          <w:szCs w:val="28"/>
        </w:rPr>
        <w:t xml:space="preserve"> в </w:t>
      </w:r>
      <w:r w:rsidRPr="00845261">
        <w:rPr>
          <w:i/>
          <w:iCs/>
          <w:sz w:val="28"/>
          <w:szCs w:val="28"/>
          <w:lang w:val="en-US"/>
        </w:rPr>
        <w:t>N</w:t>
      </w:r>
      <w:r w:rsidRPr="00845261">
        <w:rPr>
          <w:i/>
          <w:iCs/>
          <w:sz w:val="28"/>
          <w:szCs w:val="28"/>
        </w:rPr>
        <w:t xml:space="preserve"> </w:t>
      </w:r>
      <w:r w:rsidRPr="00845261">
        <w:rPr>
          <w:sz w:val="28"/>
          <w:szCs w:val="28"/>
        </w:rPr>
        <w:t>раз ниже, чем в однодиодном.</w:t>
      </w:r>
    </w:p>
    <w:p w:rsidR="00304DBA" w:rsidRDefault="00304DBA" w:rsidP="00B077EC">
      <w:pPr>
        <w:ind w:firstLine="709"/>
        <w:rPr>
          <w:sz w:val="28"/>
          <w:szCs w:val="28"/>
        </w:rPr>
      </w:pPr>
    </w:p>
    <w:p w:rsidR="00304DBA" w:rsidRPr="0071433C" w:rsidRDefault="00304DBA" w:rsidP="00B077EC">
      <w:pPr>
        <w:jc w:val="center"/>
        <w:rPr>
          <w:i/>
          <w:iCs/>
          <w:sz w:val="28"/>
          <w:szCs w:val="28"/>
        </w:rPr>
      </w:pPr>
      <w:r w:rsidRPr="0071433C">
        <w:rPr>
          <w:i/>
          <w:iCs/>
          <w:sz w:val="28"/>
          <w:szCs w:val="28"/>
        </w:rPr>
        <w:t>Спектральная плотность флуктуаций частоты</w:t>
      </w:r>
    </w:p>
    <w:p w:rsidR="00304DBA" w:rsidRPr="0071433C" w:rsidRDefault="00304DBA" w:rsidP="00B077EC">
      <w:pPr>
        <w:ind w:firstLine="709"/>
        <w:jc w:val="both"/>
        <w:rPr>
          <w:i/>
          <w:iCs/>
          <w:sz w:val="28"/>
          <w:szCs w:val="28"/>
        </w:rPr>
      </w:pPr>
    </w:p>
    <w:p w:rsidR="00304DBA" w:rsidRPr="00845261" w:rsidRDefault="00304DBA" w:rsidP="00B077EC">
      <w:pPr>
        <w:ind w:firstLine="709"/>
        <w:jc w:val="both"/>
        <w:rPr>
          <w:sz w:val="28"/>
          <w:szCs w:val="28"/>
        </w:rPr>
      </w:pPr>
      <w:r>
        <w:rPr>
          <w:sz w:val="28"/>
          <w:szCs w:val="28"/>
        </w:rPr>
        <w:t xml:space="preserve">Выражение для двухсторонней </w:t>
      </w:r>
      <w:proofErr w:type="gramStart"/>
      <w:r>
        <w:rPr>
          <w:sz w:val="28"/>
          <w:szCs w:val="28"/>
          <w:lang w:val="en-US"/>
        </w:rPr>
        <w:t>c</w:t>
      </w:r>
      <w:proofErr w:type="gramEnd"/>
      <w:r>
        <w:rPr>
          <w:sz w:val="28"/>
          <w:szCs w:val="28"/>
        </w:rPr>
        <w:t xml:space="preserve">пектральной плотности </w:t>
      </w:r>
      <w:proofErr w:type="spellStart"/>
      <w:r w:rsidRPr="00A8111A">
        <w:rPr>
          <w:i/>
          <w:iCs/>
          <w:sz w:val="28"/>
          <w:szCs w:val="28"/>
          <w:lang w:val="en-US"/>
        </w:rPr>
        <w:t>S</w:t>
      </w:r>
      <w:r>
        <w:rPr>
          <w:sz w:val="28"/>
          <w:szCs w:val="28"/>
          <w:vertAlign w:val="subscript"/>
          <w:lang w:val="en-US"/>
        </w:rPr>
        <w:t>ν</w:t>
      </w:r>
      <w:r w:rsidRPr="00760243">
        <w:rPr>
          <w:i/>
          <w:iCs/>
          <w:sz w:val="28"/>
          <w:szCs w:val="28"/>
          <w:vertAlign w:val="subscript"/>
          <w:lang w:val="en-US"/>
        </w:rPr>
        <w:t>lf</w:t>
      </w:r>
      <w:r w:rsidRPr="00D01293">
        <w:rPr>
          <w:i/>
          <w:iCs/>
          <w:sz w:val="28"/>
          <w:szCs w:val="28"/>
          <w:vertAlign w:val="subscript"/>
          <w:lang w:val="en-US"/>
        </w:rPr>
        <w:t>N</w:t>
      </w:r>
      <w:proofErr w:type="spellEnd"/>
      <w:r w:rsidRPr="008E627E">
        <w:rPr>
          <w:sz w:val="28"/>
          <w:szCs w:val="28"/>
        </w:rPr>
        <w:t xml:space="preserve">(Ω) </w:t>
      </w:r>
      <w:r>
        <w:rPr>
          <w:sz w:val="28"/>
          <w:szCs w:val="28"/>
        </w:rPr>
        <w:t xml:space="preserve">флуктуаций </w:t>
      </w:r>
      <w:r w:rsidRPr="009B5807">
        <w:rPr>
          <w:i/>
          <w:iCs/>
          <w:sz w:val="28"/>
          <w:szCs w:val="28"/>
        </w:rPr>
        <w:t>ν</w:t>
      </w:r>
      <w:r>
        <w:rPr>
          <w:sz w:val="28"/>
          <w:szCs w:val="28"/>
        </w:rPr>
        <w:t>(</w:t>
      </w:r>
      <w:r w:rsidRPr="009B5807">
        <w:rPr>
          <w:i/>
          <w:iCs/>
          <w:sz w:val="28"/>
          <w:szCs w:val="28"/>
          <w:lang w:val="en-US"/>
        </w:rPr>
        <w:t>t</w:t>
      </w:r>
      <w:r>
        <w:rPr>
          <w:sz w:val="28"/>
          <w:szCs w:val="28"/>
        </w:rPr>
        <w:t>)</w:t>
      </w:r>
      <w:r w:rsidRPr="00B83235">
        <w:rPr>
          <w:sz w:val="28"/>
          <w:szCs w:val="28"/>
        </w:rPr>
        <w:t xml:space="preserve"> </w:t>
      </w:r>
      <w:r>
        <w:rPr>
          <w:sz w:val="28"/>
          <w:szCs w:val="28"/>
        </w:rPr>
        <w:t>частоты сигнала</w:t>
      </w:r>
      <w:r w:rsidRPr="00B83235">
        <w:rPr>
          <w:sz w:val="28"/>
          <w:szCs w:val="28"/>
        </w:rPr>
        <w:t xml:space="preserve"> </w:t>
      </w:r>
      <w:r w:rsidRPr="00C52ACD">
        <w:rPr>
          <w:i/>
          <w:iCs/>
          <w:sz w:val="28"/>
          <w:szCs w:val="28"/>
          <w:lang w:val="en-US"/>
        </w:rPr>
        <w:t>N</w:t>
      </w:r>
      <w:r w:rsidRPr="00C52ACD">
        <w:rPr>
          <w:sz w:val="28"/>
          <w:szCs w:val="28"/>
        </w:rPr>
        <w:t>-</w:t>
      </w:r>
      <w:r>
        <w:rPr>
          <w:sz w:val="28"/>
          <w:szCs w:val="28"/>
        </w:rPr>
        <w:t xml:space="preserve">диодного генератора, </w:t>
      </w:r>
      <w:r w:rsidRPr="00845261">
        <w:rPr>
          <w:sz w:val="28"/>
          <w:szCs w:val="28"/>
        </w:rPr>
        <w:t>рассчитанное в [7] на основе обобщенной схемы, имеет вид:</w:t>
      </w:r>
    </w:p>
    <w:p w:rsidR="00304DBA" w:rsidRPr="00B077EC" w:rsidRDefault="00304DBA" w:rsidP="00B077EC">
      <w:pPr>
        <w:ind w:firstLine="709"/>
        <w:jc w:val="both"/>
        <w:rPr>
          <w:sz w:val="28"/>
          <w:szCs w:val="28"/>
        </w:rPr>
      </w:pPr>
    </w:p>
    <w:tbl>
      <w:tblPr>
        <w:tblW w:w="0" w:type="auto"/>
        <w:tblInd w:w="108" w:type="dxa"/>
        <w:tblLook w:val="00A0"/>
      </w:tblPr>
      <w:tblGrid>
        <w:gridCol w:w="8150"/>
        <w:gridCol w:w="1064"/>
      </w:tblGrid>
      <w:tr w:rsidR="00304DBA" w:rsidRPr="00B077EC" w:rsidTr="00196F18">
        <w:tc>
          <w:tcPr>
            <w:tcW w:w="8150" w:type="dxa"/>
          </w:tcPr>
          <w:p w:rsidR="00304DBA" w:rsidRPr="00B077EC" w:rsidRDefault="00C75FB8" w:rsidP="00B077EC">
            <w:pPr>
              <w:ind w:firstLine="743"/>
              <w:jc w:val="center"/>
              <w:rPr>
                <w:sz w:val="28"/>
                <w:szCs w:val="28"/>
                <w:lang w:val="en-US"/>
              </w:rPr>
            </w:pPr>
            <w:r w:rsidRPr="00B077EC">
              <w:rPr>
                <w:position w:val="-30"/>
                <w:sz w:val="28"/>
                <w:szCs w:val="28"/>
              </w:rPr>
              <w:object w:dxaOrig="4880" w:dyaOrig="1160">
                <v:shape id="_x0000_i1174" type="#_x0000_t75" style="width:290.5pt;height:71.15pt" o:ole="">
                  <v:imagedata r:id="rId358" o:title=""/>
                </v:shape>
                <o:OLEObject Type="Embed" ProgID="Equation.3" ShapeID="_x0000_i1174" DrawAspect="Content" ObjectID="_1591189481" r:id="rId359"/>
              </w:object>
            </w:r>
            <w:r w:rsidR="00304DBA" w:rsidRPr="00C75FB8">
              <w:rPr>
                <w:position w:val="6"/>
                <w:sz w:val="28"/>
                <w:szCs w:val="28"/>
                <w:lang w:val="en-US"/>
              </w:rPr>
              <w:t>,</w:t>
            </w:r>
          </w:p>
        </w:tc>
        <w:tc>
          <w:tcPr>
            <w:tcW w:w="1064" w:type="dxa"/>
            <w:vAlign w:val="center"/>
          </w:tcPr>
          <w:p w:rsidR="00304DBA" w:rsidRPr="00B077EC" w:rsidRDefault="00304DBA" w:rsidP="00B077EC">
            <w:pPr>
              <w:jc w:val="right"/>
              <w:rPr>
                <w:sz w:val="28"/>
                <w:szCs w:val="28"/>
                <w:lang w:val="en-US"/>
              </w:rPr>
            </w:pPr>
            <w:r w:rsidRPr="00B077EC">
              <w:rPr>
                <w:sz w:val="28"/>
                <w:szCs w:val="28"/>
              </w:rPr>
              <w:t>(</w:t>
            </w:r>
            <w:r w:rsidRPr="00B077EC">
              <w:rPr>
                <w:sz w:val="28"/>
                <w:szCs w:val="28"/>
                <w:lang w:val="en-US"/>
              </w:rPr>
              <w:t>14</w:t>
            </w:r>
            <w:r w:rsidRPr="00B077EC">
              <w:rPr>
                <w:sz w:val="28"/>
                <w:szCs w:val="28"/>
              </w:rPr>
              <w:t>)</w:t>
            </w:r>
          </w:p>
        </w:tc>
      </w:tr>
    </w:tbl>
    <w:p w:rsidR="00304DBA" w:rsidRPr="00B077EC" w:rsidRDefault="00304DBA" w:rsidP="00B077EC">
      <w:pPr>
        <w:ind w:firstLine="709"/>
        <w:jc w:val="both"/>
        <w:rPr>
          <w:sz w:val="28"/>
          <w:szCs w:val="28"/>
          <w:lang w:val="en-US"/>
        </w:rPr>
      </w:pPr>
    </w:p>
    <w:p w:rsidR="00304DBA" w:rsidRDefault="00304DBA" w:rsidP="00B077EC">
      <w:pPr>
        <w:jc w:val="both"/>
        <w:rPr>
          <w:sz w:val="28"/>
          <w:szCs w:val="28"/>
        </w:rPr>
      </w:pPr>
      <w:r>
        <w:rPr>
          <w:sz w:val="28"/>
          <w:szCs w:val="28"/>
        </w:rPr>
        <w:t xml:space="preserve">где </w:t>
      </w:r>
      <w:proofErr w:type="spellStart"/>
      <w:r>
        <w:rPr>
          <w:i/>
          <w:iCs/>
          <w:sz w:val="28"/>
          <w:szCs w:val="28"/>
          <w:lang w:val="en-US"/>
        </w:rPr>
        <w:t>q</w:t>
      </w:r>
      <w:r w:rsidRPr="00D13B2A">
        <w:rPr>
          <w:i/>
          <w:iCs/>
          <w:sz w:val="28"/>
          <w:szCs w:val="28"/>
          <w:vertAlign w:val="subscript"/>
          <w:lang w:val="en-US"/>
        </w:rPr>
        <w:t>N</w:t>
      </w:r>
      <w:proofErr w:type="spellEnd"/>
      <w:r w:rsidRPr="00BA600B">
        <w:rPr>
          <w:iCs/>
          <w:sz w:val="28"/>
          <w:szCs w:val="28"/>
        </w:rPr>
        <w:t xml:space="preserve"> </w:t>
      </w:r>
      <w:r>
        <w:rPr>
          <w:sz w:val="28"/>
          <w:szCs w:val="28"/>
        </w:rPr>
        <w:t xml:space="preserve">и </w:t>
      </w:r>
      <w:proofErr w:type="spellStart"/>
      <w:r w:rsidR="00BA600B" w:rsidRPr="00BA600B">
        <w:rPr>
          <w:i/>
          <w:sz w:val="28"/>
          <w:szCs w:val="28"/>
          <w:lang w:val="en-US"/>
        </w:rPr>
        <w:t>K</w:t>
      </w:r>
      <w:r w:rsidR="00BA600B" w:rsidRPr="00BA600B">
        <w:rPr>
          <w:i/>
          <w:sz w:val="28"/>
          <w:szCs w:val="28"/>
          <w:vertAlign w:val="subscript"/>
          <w:lang w:val="en-US"/>
        </w:rPr>
        <w:t>vmN</w:t>
      </w:r>
      <w:proofErr w:type="spellEnd"/>
      <w:r w:rsidRPr="0072138A">
        <w:rPr>
          <w:sz w:val="28"/>
          <w:szCs w:val="28"/>
        </w:rPr>
        <w:t xml:space="preserve"> </w:t>
      </w:r>
      <w:r w:rsidRPr="007646C9">
        <w:rPr>
          <w:sz w:val="28"/>
          <w:szCs w:val="28"/>
        </w:rPr>
        <w:t>–</w:t>
      </w:r>
      <w:r>
        <w:rPr>
          <w:sz w:val="28"/>
          <w:szCs w:val="28"/>
        </w:rPr>
        <w:t xml:space="preserve"> неизохронность</w:t>
      </w:r>
      <w:r w:rsidRPr="00D13B2A">
        <w:rPr>
          <w:sz w:val="28"/>
          <w:szCs w:val="28"/>
        </w:rPr>
        <w:t xml:space="preserve"> </w:t>
      </w:r>
      <w:r>
        <w:rPr>
          <w:sz w:val="28"/>
          <w:szCs w:val="28"/>
        </w:rPr>
        <w:t xml:space="preserve">и частотная </w:t>
      </w:r>
      <w:r w:rsidRPr="00D13B2A">
        <w:rPr>
          <w:sz w:val="28"/>
          <w:szCs w:val="28"/>
        </w:rPr>
        <w:t>модуляционная чувствител</w:t>
      </w:r>
      <w:r w:rsidRPr="00D13B2A">
        <w:rPr>
          <w:sz w:val="28"/>
          <w:szCs w:val="28"/>
        </w:rPr>
        <w:t>ь</w:t>
      </w:r>
      <w:r w:rsidRPr="00D13B2A">
        <w:rPr>
          <w:sz w:val="28"/>
          <w:szCs w:val="28"/>
        </w:rPr>
        <w:t xml:space="preserve">ность </w:t>
      </w:r>
      <w:r w:rsidRPr="00D13B2A">
        <w:rPr>
          <w:i/>
          <w:iCs/>
          <w:sz w:val="28"/>
          <w:szCs w:val="28"/>
          <w:lang w:val="en-US"/>
        </w:rPr>
        <w:t>N</w:t>
      </w:r>
      <w:r w:rsidRPr="00D13B2A">
        <w:rPr>
          <w:sz w:val="28"/>
          <w:szCs w:val="28"/>
        </w:rPr>
        <w:t>-диодного генератора</w:t>
      </w:r>
      <w:r w:rsidRPr="000F5324">
        <w:rPr>
          <w:sz w:val="28"/>
          <w:szCs w:val="28"/>
        </w:rPr>
        <w:t xml:space="preserve"> </w:t>
      </w:r>
      <w:r w:rsidRPr="0072138A">
        <w:rPr>
          <w:sz w:val="28"/>
          <w:szCs w:val="28"/>
        </w:rPr>
        <w:t>соответственно</w:t>
      </w:r>
      <w:r>
        <w:rPr>
          <w:sz w:val="28"/>
          <w:szCs w:val="28"/>
        </w:rPr>
        <w:t>.</w:t>
      </w:r>
    </w:p>
    <w:p w:rsidR="00304DBA" w:rsidRPr="00F903AE" w:rsidRDefault="00304DBA" w:rsidP="00B077EC">
      <w:pPr>
        <w:ind w:firstLine="709"/>
        <w:jc w:val="both"/>
        <w:rPr>
          <w:sz w:val="28"/>
          <w:szCs w:val="28"/>
        </w:rPr>
      </w:pPr>
      <w:r>
        <w:rPr>
          <w:sz w:val="28"/>
          <w:szCs w:val="28"/>
        </w:rPr>
        <w:t xml:space="preserve">Динамические параметры </w:t>
      </w:r>
      <w:proofErr w:type="spellStart"/>
      <w:r>
        <w:rPr>
          <w:i/>
          <w:iCs/>
          <w:sz w:val="28"/>
          <w:szCs w:val="28"/>
          <w:lang w:val="en-US"/>
        </w:rPr>
        <w:t>q</w:t>
      </w:r>
      <w:r w:rsidRPr="00D13B2A">
        <w:rPr>
          <w:i/>
          <w:iCs/>
          <w:sz w:val="28"/>
          <w:szCs w:val="28"/>
          <w:vertAlign w:val="subscript"/>
          <w:lang w:val="en-US"/>
        </w:rPr>
        <w:t>N</w:t>
      </w:r>
      <w:proofErr w:type="spellEnd"/>
      <w:r w:rsidRPr="00D13B2A">
        <w:rPr>
          <w:i/>
          <w:iCs/>
          <w:sz w:val="28"/>
          <w:szCs w:val="28"/>
        </w:rPr>
        <w:t xml:space="preserve"> </w:t>
      </w:r>
      <w:r>
        <w:rPr>
          <w:sz w:val="28"/>
          <w:szCs w:val="28"/>
        </w:rPr>
        <w:t xml:space="preserve">и </w:t>
      </w:r>
      <w:proofErr w:type="spellStart"/>
      <w:r w:rsidR="00BA600B" w:rsidRPr="00BA600B">
        <w:rPr>
          <w:i/>
          <w:sz w:val="28"/>
          <w:szCs w:val="28"/>
          <w:lang w:val="en-US"/>
        </w:rPr>
        <w:t>K</w:t>
      </w:r>
      <w:r w:rsidR="00BA600B" w:rsidRPr="00BA600B">
        <w:rPr>
          <w:i/>
          <w:sz w:val="28"/>
          <w:szCs w:val="28"/>
          <w:vertAlign w:val="subscript"/>
          <w:lang w:val="en-US"/>
        </w:rPr>
        <w:t>vmN</w:t>
      </w:r>
      <w:proofErr w:type="spellEnd"/>
      <w:r>
        <w:rPr>
          <w:sz w:val="28"/>
          <w:szCs w:val="28"/>
        </w:rPr>
        <w:t xml:space="preserve"> многодиодного генератора зав</w:t>
      </w:r>
      <w:r>
        <w:rPr>
          <w:sz w:val="28"/>
          <w:szCs w:val="28"/>
        </w:rPr>
        <w:t>и</w:t>
      </w:r>
      <w:r>
        <w:rPr>
          <w:sz w:val="28"/>
          <w:szCs w:val="28"/>
        </w:rPr>
        <w:t xml:space="preserve">сят от аналогичных величин </w:t>
      </w:r>
      <w:r w:rsidRPr="00D13B2A">
        <w:rPr>
          <w:i/>
          <w:iCs/>
          <w:sz w:val="28"/>
          <w:szCs w:val="28"/>
          <w:lang w:val="en-US"/>
        </w:rPr>
        <w:t>p</w:t>
      </w:r>
      <w:r w:rsidRPr="00D13B2A">
        <w:rPr>
          <w:sz w:val="28"/>
          <w:szCs w:val="28"/>
          <w:vertAlign w:val="subscript"/>
        </w:rPr>
        <w:t>1</w:t>
      </w:r>
      <w:r w:rsidRPr="00D13B2A">
        <w:rPr>
          <w:sz w:val="28"/>
          <w:szCs w:val="28"/>
        </w:rPr>
        <w:t xml:space="preserve"> </w:t>
      </w:r>
      <w:r>
        <w:rPr>
          <w:sz w:val="28"/>
          <w:szCs w:val="28"/>
        </w:rPr>
        <w:t xml:space="preserve">и </w:t>
      </w:r>
      <w:proofErr w:type="spellStart"/>
      <w:r w:rsidR="00BA600B" w:rsidRPr="00BA600B">
        <w:rPr>
          <w:i/>
          <w:sz w:val="28"/>
          <w:szCs w:val="28"/>
          <w:lang w:val="en-US"/>
        </w:rPr>
        <w:t>K</w:t>
      </w:r>
      <w:r w:rsidR="00BA600B" w:rsidRPr="00BA600B">
        <w:rPr>
          <w:i/>
          <w:sz w:val="28"/>
          <w:szCs w:val="28"/>
          <w:vertAlign w:val="subscript"/>
          <w:lang w:val="en-US"/>
        </w:rPr>
        <w:t>am</w:t>
      </w:r>
      <w:proofErr w:type="spellEnd"/>
      <w:r w:rsidR="00BA600B" w:rsidRPr="00BA600B">
        <w:rPr>
          <w:sz w:val="28"/>
          <w:szCs w:val="28"/>
          <w:vertAlign w:val="subscript"/>
        </w:rPr>
        <w:t>1</w:t>
      </w:r>
      <w:r>
        <w:rPr>
          <w:sz w:val="28"/>
          <w:szCs w:val="28"/>
        </w:rPr>
        <w:t xml:space="preserve"> для однодиодной системы, которые определяются </w:t>
      </w:r>
      <w:r w:rsidRPr="005B491D">
        <w:rPr>
          <w:sz w:val="28"/>
          <w:szCs w:val="28"/>
        </w:rPr>
        <w:t>импе</w:t>
      </w:r>
      <w:r>
        <w:rPr>
          <w:sz w:val="28"/>
          <w:szCs w:val="28"/>
        </w:rPr>
        <w:t>д</w:t>
      </w:r>
      <w:r w:rsidRPr="005B491D">
        <w:rPr>
          <w:sz w:val="28"/>
          <w:szCs w:val="28"/>
        </w:rPr>
        <w:t xml:space="preserve">ансными характеристиками </w:t>
      </w:r>
      <w:r>
        <w:rPr>
          <w:sz w:val="28"/>
          <w:szCs w:val="28"/>
        </w:rPr>
        <w:t>диодных модулей сл</w:t>
      </w:r>
      <w:r>
        <w:rPr>
          <w:sz w:val="28"/>
          <w:szCs w:val="28"/>
        </w:rPr>
        <w:t>е</w:t>
      </w:r>
      <w:r>
        <w:rPr>
          <w:sz w:val="28"/>
          <w:szCs w:val="28"/>
        </w:rPr>
        <w:t xml:space="preserve">дующим образом </w:t>
      </w:r>
      <w:r w:rsidRPr="006B1CF2">
        <w:rPr>
          <w:sz w:val="28"/>
          <w:szCs w:val="28"/>
        </w:rPr>
        <w:t>[</w:t>
      </w:r>
      <w:r>
        <w:rPr>
          <w:sz w:val="28"/>
          <w:szCs w:val="28"/>
        </w:rPr>
        <w:t>8,</w:t>
      </w:r>
      <w:r w:rsidRPr="007646C9">
        <w:rPr>
          <w:sz w:val="28"/>
          <w:szCs w:val="28"/>
        </w:rPr>
        <w:t xml:space="preserve"> </w:t>
      </w:r>
      <w:r>
        <w:rPr>
          <w:sz w:val="28"/>
          <w:szCs w:val="28"/>
        </w:rPr>
        <w:t>9</w:t>
      </w:r>
      <w:r w:rsidRPr="006B1CF2">
        <w:rPr>
          <w:sz w:val="28"/>
          <w:szCs w:val="28"/>
        </w:rPr>
        <w:t>]</w:t>
      </w:r>
      <w:r>
        <w:rPr>
          <w:sz w:val="28"/>
          <w:szCs w:val="28"/>
        </w:rPr>
        <w:t>:</w:t>
      </w:r>
    </w:p>
    <w:p w:rsidR="00304DBA" w:rsidRPr="00C75FB8" w:rsidRDefault="00304DBA" w:rsidP="00B077EC">
      <w:pPr>
        <w:ind w:firstLine="709"/>
        <w:jc w:val="both"/>
        <w:rPr>
          <w:sz w:val="20"/>
          <w:szCs w:val="20"/>
        </w:rPr>
      </w:pPr>
    </w:p>
    <w:tbl>
      <w:tblPr>
        <w:tblW w:w="0" w:type="auto"/>
        <w:tblInd w:w="108" w:type="dxa"/>
        <w:tblLook w:val="00A0"/>
      </w:tblPr>
      <w:tblGrid>
        <w:gridCol w:w="8150"/>
        <w:gridCol w:w="1064"/>
      </w:tblGrid>
      <w:tr w:rsidR="00304DBA" w:rsidRPr="007646C9" w:rsidTr="00196F18">
        <w:tc>
          <w:tcPr>
            <w:tcW w:w="8150" w:type="dxa"/>
          </w:tcPr>
          <w:p w:rsidR="00304DBA" w:rsidRPr="007646C9" w:rsidRDefault="00B077EC" w:rsidP="00B077EC">
            <w:pPr>
              <w:ind w:firstLine="743"/>
              <w:jc w:val="center"/>
              <w:rPr>
                <w:sz w:val="28"/>
                <w:szCs w:val="28"/>
                <w:lang w:val="en-US"/>
              </w:rPr>
            </w:pPr>
            <w:r w:rsidRPr="00BA600B">
              <w:rPr>
                <w:position w:val="-36"/>
                <w:sz w:val="20"/>
                <w:szCs w:val="20"/>
              </w:rPr>
              <w:object w:dxaOrig="2620" w:dyaOrig="840">
                <v:shape id="_x0000_i1175" type="#_x0000_t75" style="width:151.55pt;height:49.4pt" o:ole="">
                  <v:imagedata r:id="rId360" o:title=""/>
                </v:shape>
                <o:OLEObject Type="Embed" ProgID="Equation.3" ShapeID="_x0000_i1175" DrawAspect="Content" ObjectID="_1591189482" r:id="rId361"/>
              </w:object>
            </w:r>
            <w:r w:rsidR="00304DBA" w:rsidRPr="00C75FB8">
              <w:rPr>
                <w:position w:val="10"/>
                <w:sz w:val="28"/>
                <w:szCs w:val="28"/>
                <w:lang w:val="en-US"/>
              </w:rPr>
              <w:t>,</w:t>
            </w:r>
          </w:p>
        </w:tc>
        <w:tc>
          <w:tcPr>
            <w:tcW w:w="1064" w:type="dxa"/>
            <w:vAlign w:val="center"/>
          </w:tcPr>
          <w:p w:rsidR="00304DBA" w:rsidRPr="007646C9" w:rsidRDefault="00304DBA" w:rsidP="00B077EC">
            <w:pPr>
              <w:jc w:val="right"/>
              <w:rPr>
                <w:sz w:val="28"/>
                <w:szCs w:val="28"/>
                <w:lang w:val="en-US"/>
              </w:rPr>
            </w:pPr>
            <w:r w:rsidRPr="007646C9">
              <w:rPr>
                <w:sz w:val="28"/>
                <w:szCs w:val="28"/>
              </w:rPr>
              <w:t>(</w:t>
            </w:r>
            <w:r>
              <w:rPr>
                <w:sz w:val="28"/>
                <w:szCs w:val="28"/>
                <w:lang w:val="en-US"/>
              </w:rPr>
              <w:t>15</w:t>
            </w:r>
            <w:r w:rsidRPr="007646C9">
              <w:rPr>
                <w:sz w:val="28"/>
                <w:szCs w:val="28"/>
              </w:rPr>
              <w:t>)</w:t>
            </w:r>
          </w:p>
        </w:tc>
      </w:tr>
    </w:tbl>
    <w:p w:rsidR="00304DBA" w:rsidRDefault="00304DBA" w:rsidP="00B077EC">
      <w:pPr>
        <w:ind w:firstLine="709"/>
        <w:jc w:val="both"/>
        <w:rPr>
          <w:sz w:val="28"/>
          <w:szCs w:val="28"/>
          <w:lang w:val="en-US"/>
        </w:rPr>
      </w:pPr>
    </w:p>
    <w:tbl>
      <w:tblPr>
        <w:tblW w:w="0" w:type="auto"/>
        <w:tblInd w:w="108" w:type="dxa"/>
        <w:tblLook w:val="00A0"/>
      </w:tblPr>
      <w:tblGrid>
        <w:gridCol w:w="8150"/>
        <w:gridCol w:w="1064"/>
      </w:tblGrid>
      <w:tr w:rsidR="00304DBA" w:rsidRPr="007646C9" w:rsidTr="00196F18">
        <w:tc>
          <w:tcPr>
            <w:tcW w:w="8150" w:type="dxa"/>
          </w:tcPr>
          <w:p w:rsidR="00304DBA" w:rsidRPr="007646C9" w:rsidRDefault="002B2587" w:rsidP="00B077EC">
            <w:pPr>
              <w:ind w:firstLine="743"/>
              <w:jc w:val="center"/>
              <w:rPr>
                <w:sz w:val="28"/>
                <w:szCs w:val="28"/>
                <w:lang w:val="en-US"/>
              </w:rPr>
            </w:pPr>
            <w:r w:rsidRPr="00B077EC">
              <w:rPr>
                <w:position w:val="-70"/>
                <w:sz w:val="20"/>
                <w:szCs w:val="20"/>
              </w:rPr>
              <w:object w:dxaOrig="4360" w:dyaOrig="1520">
                <v:shape id="_x0000_i1223" type="#_x0000_t75" style="width:262.9pt;height:92.95pt" o:ole="">
                  <v:imagedata r:id="rId362" o:title=""/>
                </v:shape>
                <o:OLEObject Type="Embed" ProgID="Equation.3" ShapeID="_x0000_i1223" DrawAspect="Content" ObjectID="_1591189483" r:id="rId363"/>
              </w:object>
            </w:r>
            <w:r w:rsidR="00304DBA" w:rsidRPr="00C75FB8">
              <w:rPr>
                <w:position w:val="18"/>
                <w:sz w:val="28"/>
                <w:szCs w:val="28"/>
                <w:lang w:val="en-US"/>
              </w:rPr>
              <w:t>,</w:t>
            </w:r>
          </w:p>
        </w:tc>
        <w:tc>
          <w:tcPr>
            <w:tcW w:w="1064" w:type="dxa"/>
            <w:vAlign w:val="center"/>
          </w:tcPr>
          <w:p w:rsidR="00304DBA" w:rsidRPr="007646C9" w:rsidRDefault="00304DBA" w:rsidP="00B077EC">
            <w:pPr>
              <w:jc w:val="right"/>
              <w:rPr>
                <w:sz w:val="28"/>
                <w:szCs w:val="28"/>
                <w:lang w:val="en-US"/>
              </w:rPr>
            </w:pPr>
            <w:r w:rsidRPr="007646C9">
              <w:rPr>
                <w:sz w:val="28"/>
                <w:szCs w:val="28"/>
              </w:rPr>
              <w:t>(</w:t>
            </w:r>
            <w:r>
              <w:rPr>
                <w:sz w:val="28"/>
                <w:szCs w:val="28"/>
                <w:lang w:val="en-US"/>
              </w:rPr>
              <w:t>16</w:t>
            </w:r>
            <w:r w:rsidRPr="007646C9">
              <w:rPr>
                <w:sz w:val="28"/>
                <w:szCs w:val="28"/>
              </w:rPr>
              <w:t>)</w:t>
            </w:r>
          </w:p>
        </w:tc>
      </w:tr>
    </w:tbl>
    <w:p w:rsidR="00304DBA" w:rsidRDefault="00304DBA" w:rsidP="00B077EC">
      <w:pPr>
        <w:jc w:val="both"/>
        <w:rPr>
          <w:sz w:val="28"/>
          <w:szCs w:val="28"/>
        </w:rPr>
      </w:pPr>
    </w:p>
    <w:p w:rsidR="00304DBA" w:rsidRPr="009C2C90" w:rsidRDefault="00304DBA" w:rsidP="00B077EC">
      <w:pPr>
        <w:jc w:val="both"/>
        <w:rPr>
          <w:sz w:val="28"/>
          <w:szCs w:val="28"/>
        </w:rPr>
      </w:pPr>
      <w:r>
        <w:rPr>
          <w:sz w:val="28"/>
          <w:szCs w:val="28"/>
        </w:rPr>
        <w:t xml:space="preserve">где </w:t>
      </w:r>
      <w:r w:rsidRPr="007646C9">
        <w:rPr>
          <w:i/>
          <w:iCs/>
          <w:sz w:val="28"/>
          <w:szCs w:val="28"/>
          <w:lang w:val="en-US"/>
        </w:rPr>
        <w:t>X</w:t>
      </w:r>
      <w:r w:rsidRPr="007646C9">
        <w:rPr>
          <w:sz w:val="28"/>
          <w:szCs w:val="28"/>
          <w:vertAlign w:val="subscript"/>
        </w:rPr>
        <w:t>1</w:t>
      </w:r>
      <w:r>
        <w:rPr>
          <w:sz w:val="28"/>
          <w:szCs w:val="28"/>
        </w:rPr>
        <w:t xml:space="preserve">, </w:t>
      </w:r>
      <w:proofErr w:type="spellStart"/>
      <w:r w:rsidRPr="007646C9">
        <w:rPr>
          <w:i/>
          <w:iCs/>
          <w:sz w:val="28"/>
          <w:szCs w:val="28"/>
          <w:lang w:val="en-US"/>
        </w:rPr>
        <w:t>X</w:t>
      </w:r>
      <w:r w:rsidRPr="009C2C90">
        <w:rPr>
          <w:i/>
          <w:iCs/>
          <w:sz w:val="28"/>
          <w:szCs w:val="28"/>
          <w:vertAlign w:val="subscript"/>
          <w:lang w:val="en-US"/>
        </w:rPr>
        <w:t>d</w:t>
      </w:r>
      <w:proofErr w:type="spellEnd"/>
      <w:r w:rsidRPr="007646C9">
        <w:rPr>
          <w:sz w:val="28"/>
          <w:szCs w:val="28"/>
          <w:vertAlign w:val="subscript"/>
        </w:rPr>
        <w:t>1</w:t>
      </w:r>
      <w:r w:rsidRPr="009C2C90">
        <w:rPr>
          <w:sz w:val="28"/>
          <w:szCs w:val="28"/>
        </w:rPr>
        <w:t xml:space="preserve"> </w:t>
      </w:r>
      <w:r w:rsidRPr="007646C9">
        <w:rPr>
          <w:sz w:val="28"/>
          <w:szCs w:val="28"/>
        </w:rPr>
        <w:t>–</w:t>
      </w:r>
      <w:r>
        <w:rPr>
          <w:sz w:val="28"/>
          <w:szCs w:val="28"/>
        </w:rPr>
        <w:t xml:space="preserve"> соответственно реактивные сопротивления диодного модуля и </w:t>
      </w:r>
      <w:r w:rsidRPr="009C2C90">
        <w:rPr>
          <w:sz w:val="28"/>
          <w:szCs w:val="28"/>
        </w:rPr>
        <w:t xml:space="preserve">диода, пересчитанные в контур суммирующего резонатора. Величина </w:t>
      </w:r>
      <w:r w:rsidRPr="009C2C90">
        <w:rPr>
          <w:i/>
          <w:iCs/>
          <w:sz w:val="28"/>
          <w:szCs w:val="28"/>
          <w:lang w:val="en-US"/>
        </w:rPr>
        <w:t>X</w:t>
      </w:r>
      <w:r w:rsidRPr="009C2C90">
        <w:rPr>
          <w:sz w:val="28"/>
          <w:szCs w:val="28"/>
          <w:vertAlign w:val="subscript"/>
        </w:rPr>
        <w:t>1</w:t>
      </w:r>
      <w:r w:rsidRPr="009C2C90">
        <w:rPr>
          <w:sz w:val="28"/>
          <w:szCs w:val="28"/>
        </w:rPr>
        <w:t xml:space="preserve"> включает и реактивное сопротивление диода.</w:t>
      </w:r>
    </w:p>
    <w:p w:rsidR="00304DBA" w:rsidRPr="00F903AE" w:rsidRDefault="00304DBA" w:rsidP="00B077EC">
      <w:pPr>
        <w:ind w:firstLine="709"/>
        <w:jc w:val="both"/>
        <w:rPr>
          <w:sz w:val="28"/>
          <w:szCs w:val="28"/>
        </w:rPr>
      </w:pPr>
      <w:r>
        <w:rPr>
          <w:sz w:val="28"/>
          <w:szCs w:val="28"/>
        </w:rPr>
        <w:t>Предположим, что при увеличении числа диодов многодиодный г</w:t>
      </w:r>
      <w:r>
        <w:rPr>
          <w:sz w:val="28"/>
          <w:szCs w:val="28"/>
        </w:rPr>
        <w:t>е</w:t>
      </w:r>
      <w:r>
        <w:rPr>
          <w:sz w:val="28"/>
          <w:szCs w:val="28"/>
        </w:rPr>
        <w:t>нератор настраивается первым способом (подстройка нагрузки</w:t>
      </w:r>
      <w:r w:rsidRPr="00322EC6">
        <w:rPr>
          <w:i/>
          <w:iCs/>
          <w:sz w:val="28"/>
          <w:szCs w:val="28"/>
        </w:rPr>
        <w:t xml:space="preserve">). </w:t>
      </w:r>
      <w:r w:rsidRPr="00EC55F5">
        <w:rPr>
          <w:sz w:val="28"/>
          <w:szCs w:val="28"/>
        </w:rPr>
        <w:t>В этом случае дина</w:t>
      </w:r>
      <w:r>
        <w:rPr>
          <w:sz w:val="28"/>
          <w:szCs w:val="28"/>
        </w:rPr>
        <w:t>мические параметры генераторов (</w:t>
      </w:r>
      <w:r w:rsidRPr="00EC55F5">
        <w:rPr>
          <w:sz w:val="28"/>
          <w:szCs w:val="28"/>
        </w:rPr>
        <w:t>неизохронность и частотная</w:t>
      </w:r>
      <w:r>
        <w:rPr>
          <w:sz w:val="28"/>
          <w:szCs w:val="28"/>
        </w:rPr>
        <w:t xml:space="preserve"> </w:t>
      </w:r>
      <w:r w:rsidRPr="009C2C90">
        <w:rPr>
          <w:sz w:val="28"/>
          <w:szCs w:val="28"/>
        </w:rPr>
        <w:t>модуляционная чувствительность) оказываются связанными следующими</w:t>
      </w:r>
      <w:r w:rsidRPr="00EC55F5">
        <w:rPr>
          <w:sz w:val="28"/>
          <w:szCs w:val="28"/>
        </w:rPr>
        <w:t xml:space="preserve"> уравнениями [8,</w:t>
      </w:r>
      <w:r w:rsidRPr="00496E5A">
        <w:rPr>
          <w:sz w:val="28"/>
          <w:szCs w:val="28"/>
        </w:rPr>
        <w:t xml:space="preserve"> </w:t>
      </w:r>
      <w:r w:rsidRPr="00EC55F5">
        <w:rPr>
          <w:sz w:val="28"/>
          <w:szCs w:val="28"/>
        </w:rPr>
        <w:t>9]:</w:t>
      </w:r>
    </w:p>
    <w:p w:rsidR="00304DBA" w:rsidRPr="009707A3" w:rsidRDefault="00304DBA" w:rsidP="00304DBA">
      <w:pPr>
        <w:ind w:firstLine="709"/>
        <w:jc w:val="both"/>
        <w:rPr>
          <w:sz w:val="20"/>
          <w:szCs w:val="20"/>
        </w:rPr>
      </w:pPr>
    </w:p>
    <w:tbl>
      <w:tblPr>
        <w:tblW w:w="9214" w:type="dxa"/>
        <w:tblInd w:w="108" w:type="dxa"/>
        <w:tblLook w:val="00A0"/>
      </w:tblPr>
      <w:tblGrid>
        <w:gridCol w:w="8150"/>
        <w:gridCol w:w="1064"/>
      </w:tblGrid>
      <w:tr w:rsidR="00304DBA" w:rsidRPr="007646C9" w:rsidTr="00196F18">
        <w:tc>
          <w:tcPr>
            <w:tcW w:w="8150" w:type="dxa"/>
          </w:tcPr>
          <w:p w:rsidR="00304DBA" w:rsidRPr="007646C9" w:rsidRDefault="00C75FB8" w:rsidP="00304DBA">
            <w:pPr>
              <w:ind w:firstLine="743"/>
              <w:jc w:val="center"/>
              <w:rPr>
                <w:sz w:val="28"/>
                <w:szCs w:val="28"/>
                <w:lang w:val="en-US"/>
              </w:rPr>
            </w:pPr>
            <w:r w:rsidRPr="00BA600B">
              <w:rPr>
                <w:position w:val="-12"/>
                <w:sz w:val="20"/>
                <w:szCs w:val="20"/>
              </w:rPr>
              <w:object w:dxaOrig="940" w:dyaOrig="360">
                <v:shape id="_x0000_i1176" type="#_x0000_t75" style="width:59.45pt;height:22.6pt" o:ole="">
                  <v:imagedata r:id="rId364" o:title=""/>
                </v:shape>
                <o:OLEObject Type="Embed" ProgID="Equation.3" ShapeID="_x0000_i1176" DrawAspect="Content" ObjectID="_1591189484" r:id="rId365"/>
              </w:object>
            </w:r>
            <w:r w:rsidR="00304DBA" w:rsidRPr="00B56418">
              <w:rPr>
                <w:sz w:val="28"/>
                <w:szCs w:val="28"/>
                <w:lang w:val="en-US"/>
              </w:rPr>
              <w:t>,</w:t>
            </w:r>
          </w:p>
        </w:tc>
        <w:tc>
          <w:tcPr>
            <w:tcW w:w="1064" w:type="dxa"/>
            <w:vAlign w:val="center"/>
          </w:tcPr>
          <w:p w:rsidR="00304DBA" w:rsidRPr="007646C9" w:rsidRDefault="00304DBA" w:rsidP="00304DBA">
            <w:pPr>
              <w:jc w:val="right"/>
              <w:rPr>
                <w:sz w:val="28"/>
                <w:szCs w:val="28"/>
                <w:lang w:val="en-US"/>
              </w:rPr>
            </w:pPr>
            <w:r w:rsidRPr="007646C9">
              <w:rPr>
                <w:sz w:val="28"/>
                <w:szCs w:val="28"/>
              </w:rPr>
              <w:t>(</w:t>
            </w:r>
            <w:r>
              <w:rPr>
                <w:sz w:val="28"/>
                <w:szCs w:val="28"/>
                <w:lang w:val="en-US"/>
              </w:rPr>
              <w:t>17</w:t>
            </w:r>
            <w:r w:rsidRPr="007646C9">
              <w:rPr>
                <w:sz w:val="28"/>
                <w:szCs w:val="28"/>
              </w:rPr>
              <w:t>)</w:t>
            </w:r>
          </w:p>
        </w:tc>
      </w:tr>
    </w:tbl>
    <w:p w:rsidR="00304DBA" w:rsidRPr="009707A3" w:rsidRDefault="00304DBA" w:rsidP="00304DBA">
      <w:pPr>
        <w:ind w:firstLine="709"/>
        <w:jc w:val="both"/>
        <w:rPr>
          <w:sz w:val="20"/>
          <w:szCs w:val="20"/>
          <w:lang w:val="en-US"/>
        </w:rPr>
      </w:pPr>
    </w:p>
    <w:tbl>
      <w:tblPr>
        <w:tblW w:w="9214" w:type="dxa"/>
        <w:tblInd w:w="108" w:type="dxa"/>
        <w:tblLook w:val="00A0"/>
      </w:tblPr>
      <w:tblGrid>
        <w:gridCol w:w="8150"/>
        <w:gridCol w:w="1064"/>
      </w:tblGrid>
      <w:tr w:rsidR="00304DBA" w:rsidRPr="007646C9" w:rsidTr="00196F18">
        <w:tc>
          <w:tcPr>
            <w:tcW w:w="8150" w:type="dxa"/>
          </w:tcPr>
          <w:p w:rsidR="00304DBA" w:rsidRPr="007646C9" w:rsidRDefault="00CD6E76" w:rsidP="00304DBA">
            <w:pPr>
              <w:ind w:firstLine="743"/>
              <w:jc w:val="center"/>
              <w:rPr>
                <w:sz w:val="28"/>
                <w:szCs w:val="28"/>
                <w:lang w:val="en-US"/>
              </w:rPr>
            </w:pPr>
            <w:r w:rsidRPr="00496E5A">
              <w:rPr>
                <w:position w:val="-24"/>
                <w:sz w:val="20"/>
                <w:szCs w:val="20"/>
              </w:rPr>
              <w:object w:dxaOrig="1480" w:dyaOrig="620">
                <v:shape id="_x0000_i1177" type="#_x0000_t75" style="width:87.9pt;height:37.65pt" o:ole="">
                  <v:imagedata r:id="rId366" o:title=""/>
                </v:shape>
                <o:OLEObject Type="Embed" ProgID="Equation.3" ShapeID="_x0000_i1177" DrawAspect="Content" ObjectID="_1591189485" r:id="rId367"/>
              </w:object>
            </w:r>
            <w:r w:rsidR="00304DBA" w:rsidRPr="00B56418">
              <w:rPr>
                <w:position w:val="6"/>
                <w:sz w:val="28"/>
                <w:szCs w:val="28"/>
                <w:lang w:val="en-US"/>
              </w:rPr>
              <w:t>.</w:t>
            </w:r>
          </w:p>
        </w:tc>
        <w:tc>
          <w:tcPr>
            <w:tcW w:w="1064" w:type="dxa"/>
            <w:vAlign w:val="center"/>
          </w:tcPr>
          <w:p w:rsidR="00304DBA" w:rsidRPr="007646C9" w:rsidRDefault="00304DBA" w:rsidP="00304DBA">
            <w:pPr>
              <w:jc w:val="right"/>
              <w:rPr>
                <w:sz w:val="28"/>
                <w:szCs w:val="28"/>
                <w:lang w:val="en-US"/>
              </w:rPr>
            </w:pPr>
            <w:r w:rsidRPr="007646C9">
              <w:rPr>
                <w:sz w:val="28"/>
                <w:szCs w:val="28"/>
              </w:rPr>
              <w:t>(</w:t>
            </w:r>
            <w:r>
              <w:rPr>
                <w:sz w:val="28"/>
                <w:szCs w:val="28"/>
                <w:lang w:val="en-US"/>
              </w:rPr>
              <w:t>18</w:t>
            </w:r>
            <w:r w:rsidRPr="007646C9">
              <w:rPr>
                <w:sz w:val="28"/>
                <w:szCs w:val="28"/>
              </w:rPr>
              <w:t>)</w:t>
            </w:r>
          </w:p>
        </w:tc>
      </w:tr>
    </w:tbl>
    <w:p w:rsidR="00B077EC" w:rsidRDefault="00B077EC" w:rsidP="00196F18">
      <w:pPr>
        <w:spacing w:line="252" w:lineRule="auto"/>
        <w:ind w:firstLine="709"/>
        <w:jc w:val="both"/>
        <w:rPr>
          <w:sz w:val="28"/>
          <w:szCs w:val="28"/>
        </w:rPr>
      </w:pPr>
    </w:p>
    <w:p w:rsidR="00304DBA" w:rsidRPr="00F903AE" w:rsidRDefault="00304DBA" w:rsidP="00B077EC">
      <w:pPr>
        <w:spacing w:line="252" w:lineRule="auto"/>
        <w:ind w:firstLine="709"/>
        <w:jc w:val="both"/>
        <w:rPr>
          <w:sz w:val="28"/>
          <w:szCs w:val="28"/>
        </w:rPr>
      </w:pPr>
      <w:r>
        <w:rPr>
          <w:sz w:val="28"/>
          <w:szCs w:val="28"/>
        </w:rPr>
        <w:t>Окончательное выражение для спектральной плотности флуктуаций частоты многодиодного генератора при первом способе настройки пол</w:t>
      </w:r>
      <w:r>
        <w:rPr>
          <w:sz w:val="28"/>
          <w:szCs w:val="28"/>
        </w:rPr>
        <w:t>у</w:t>
      </w:r>
      <w:r>
        <w:rPr>
          <w:sz w:val="28"/>
          <w:szCs w:val="28"/>
        </w:rPr>
        <w:t>чим, подставив (4)–</w:t>
      </w:r>
      <w:r w:rsidRPr="009C6247">
        <w:rPr>
          <w:sz w:val="28"/>
          <w:szCs w:val="28"/>
        </w:rPr>
        <w:t>(6),</w:t>
      </w:r>
      <w:r w:rsidRPr="00496E5A">
        <w:rPr>
          <w:sz w:val="28"/>
          <w:szCs w:val="28"/>
        </w:rPr>
        <w:t xml:space="preserve"> </w:t>
      </w:r>
      <w:r>
        <w:rPr>
          <w:sz w:val="28"/>
          <w:szCs w:val="28"/>
        </w:rPr>
        <w:t>(17) и (18) в (14):</w:t>
      </w:r>
    </w:p>
    <w:p w:rsidR="00304DBA" w:rsidRPr="00F903AE" w:rsidRDefault="00304DBA" w:rsidP="00B077EC">
      <w:pPr>
        <w:spacing w:line="252" w:lineRule="auto"/>
        <w:ind w:firstLine="709"/>
        <w:jc w:val="both"/>
        <w:rPr>
          <w:sz w:val="28"/>
          <w:szCs w:val="28"/>
        </w:rPr>
      </w:pPr>
    </w:p>
    <w:tbl>
      <w:tblPr>
        <w:tblW w:w="9214" w:type="dxa"/>
        <w:tblInd w:w="108" w:type="dxa"/>
        <w:tblLook w:val="00A0"/>
      </w:tblPr>
      <w:tblGrid>
        <w:gridCol w:w="8150"/>
        <w:gridCol w:w="1064"/>
      </w:tblGrid>
      <w:tr w:rsidR="00304DBA" w:rsidRPr="007646C9" w:rsidTr="00196F18">
        <w:tc>
          <w:tcPr>
            <w:tcW w:w="8150" w:type="dxa"/>
          </w:tcPr>
          <w:p w:rsidR="00304DBA" w:rsidRPr="007646C9" w:rsidRDefault="00C75FB8" w:rsidP="00B077EC">
            <w:pPr>
              <w:spacing w:line="252" w:lineRule="auto"/>
              <w:ind w:firstLine="743"/>
              <w:jc w:val="center"/>
              <w:rPr>
                <w:sz w:val="28"/>
                <w:szCs w:val="28"/>
                <w:lang w:val="en-US"/>
              </w:rPr>
            </w:pPr>
            <w:r w:rsidRPr="00CD6E76">
              <w:rPr>
                <w:position w:val="-30"/>
                <w:sz w:val="20"/>
                <w:szCs w:val="20"/>
              </w:rPr>
              <w:object w:dxaOrig="5340" w:dyaOrig="1160">
                <v:shape id="_x0000_i1178" type="#_x0000_t75" style="width:305.6pt;height:67.8pt" o:ole="">
                  <v:imagedata r:id="rId368" o:title=""/>
                </v:shape>
                <o:OLEObject Type="Embed" ProgID="Equation.3" ShapeID="_x0000_i1178" DrawAspect="Content" ObjectID="_1591189486" r:id="rId369"/>
              </w:object>
            </w:r>
            <w:r w:rsidR="00304DBA" w:rsidRPr="009707A3">
              <w:rPr>
                <w:position w:val="6"/>
                <w:sz w:val="28"/>
                <w:szCs w:val="28"/>
                <w:lang w:val="en-US"/>
              </w:rPr>
              <w:t>.</w:t>
            </w:r>
          </w:p>
        </w:tc>
        <w:tc>
          <w:tcPr>
            <w:tcW w:w="1064" w:type="dxa"/>
            <w:vAlign w:val="center"/>
          </w:tcPr>
          <w:p w:rsidR="00304DBA" w:rsidRPr="007646C9" w:rsidRDefault="00304DBA" w:rsidP="00B077EC">
            <w:pPr>
              <w:spacing w:line="252" w:lineRule="auto"/>
              <w:jc w:val="right"/>
              <w:rPr>
                <w:sz w:val="28"/>
                <w:szCs w:val="28"/>
                <w:lang w:val="en-US"/>
              </w:rPr>
            </w:pPr>
            <w:r w:rsidRPr="007646C9">
              <w:rPr>
                <w:sz w:val="28"/>
                <w:szCs w:val="28"/>
              </w:rPr>
              <w:t>(</w:t>
            </w:r>
            <w:r>
              <w:rPr>
                <w:sz w:val="28"/>
                <w:szCs w:val="28"/>
                <w:lang w:val="en-US"/>
              </w:rPr>
              <w:t>19</w:t>
            </w:r>
            <w:r w:rsidRPr="007646C9">
              <w:rPr>
                <w:sz w:val="28"/>
                <w:szCs w:val="28"/>
              </w:rPr>
              <w:t>)</w:t>
            </w:r>
          </w:p>
        </w:tc>
      </w:tr>
    </w:tbl>
    <w:p w:rsidR="00304DBA" w:rsidRPr="00496E5A" w:rsidRDefault="00304DBA" w:rsidP="00B077EC">
      <w:pPr>
        <w:spacing w:line="252" w:lineRule="auto"/>
        <w:ind w:firstLine="709"/>
        <w:jc w:val="both"/>
        <w:rPr>
          <w:sz w:val="28"/>
          <w:szCs w:val="28"/>
          <w:lang w:val="en-US"/>
        </w:rPr>
      </w:pPr>
    </w:p>
    <w:p w:rsidR="00304DBA" w:rsidRPr="00496E5A" w:rsidRDefault="00304DBA" w:rsidP="00B077EC">
      <w:pPr>
        <w:spacing w:line="252" w:lineRule="auto"/>
        <w:ind w:firstLine="709"/>
        <w:jc w:val="both"/>
        <w:rPr>
          <w:sz w:val="28"/>
          <w:szCs w:val="28"/>
        </w:rPr>
      </w:pPr>
      <w:r>
        <w:rPr>
          <w:sz w:val="28"/>
          <w:szCs w:val="28"/>
        </w:rPr>
        <w:t xml:space="preserve">Совокупность уравнений </w:t>
      </w:r>
      <w:r w:rsidRPr="009C6247">
        <w:rPr>
          <w:sz w:val="28"/>
          <w:szCs w:val="28"/>
        </w:rPr>
        <w:t>(2),</w:t>
      </w:r>
      <w:r w:rsidRPr="00496E5A">
        <w:rPr>
          <w:sz w:val="28"/>
          <w:szCs w:val="28"/>
        </w:rPr>
        <w:t xml:space="preserve"> </w:t>
      </w:r>
      <w:r w:rsidRPr="009C6247">
        <w:rPr>
          <w:sz w:val="28"/>
          <w:szCs w:val="28"/>
        </w:rPr>
        <w:t>(3)</w:t>
      </w:r>
      <w:r>
        <w:rPr>
          <w:sz w:val="28"/>
          <w:szCs w:val="28"/>
        </w:rPr>
        <w:t xml:space="preserve">, </w:t>
      </w:r>
      <w:r w:rsidRPr="009C6247">
        <w:rPr>
          <w:sz w:val="28"/>
          <w:szCs w:val="28"/>
        </w:rPr>
        <w:t>(15),</w:t>
      </w:r>
      <w:r>
        <w:rPr>
          <w:sz w:val="28"/>
          <w:szCs w:val="28"/>
        </w:rPr>
        <w:t xml:space="preserve"> </w:t>
      </w:r>
      <w:r w:rsidRPr="009C6247">
        <w:rPr>
          <w:sz w:val="28"/>
          <w:szCs w:val="28"/>
        </w:rPr>
        <w:t>(16) и (19)</w:t>
      </w:r>
      <w:r>
        <w:rPr>
          <w:sz w:val="28"/>
          <w:szCs w:val="28"/>
        </w:rPr>
        <w:t xml:space="preserve"> образует систему соотношений, </w:t>
      </w:r>
      <w:r w:rsidRPr="009C2C90">
        <w:rPr>
          <w:sz w:val="28"/>
          <w:szCs w:val="28"/>
        </w:rPr>
        <w:t>позволяющих рассчитать спектр</w:t>
      </w:r>
      <w:r>
        <w:rPr>
          <w:sz w:val="28"/>
          <w:szCs w:val="28"/>
        </w:rPr>
        <w:t xml:space="preserve"> флуктуаций частоты одн</w:t>
      </w:r>
      <w:r>
        <w:rPr>
          <w:sz w:val="28"/>
          <w:szCs w:val="28"/>
        </w:rPr>
        <w:t>о</w:t>
      </w:r>
      <w:r>
        <w:rPr>
          <w:sz w:val="28"/>
          <w:szCs w:val="28"/>
        </w:rPr>
        <w:t>диодного и многодиодного генераторов при первом способе настройки.</w:t>
      </w:r>
    </w:p>
    <w:p w:rsidR="00304DBA" w:rsidRPr="0030140A" w:rsidRDefault="00304DBA" w:rsidP="00B077EC">
      <w:pPr>
        <w:spacing w:line="252" w:lineRule="auto"/>
        <w:ind w:firstLine="709"/>
        <w:jc w:val="both"/>
        <w:rPr>
          <w:sz w:val="28"/>
          <w:szCs w:val="28"/>
        </w:rPr>
      </w:pPr>
      <w:r>
        <w:rPr>
          <w:sz w:val="28"/>
          <w:szCs w:val="28"/>
        </w:rPr>
        <w:t xml:space="preserve">Воспользуемся уравнением </w:t>
      </w:r>
      <w:r w:rsidRPr="009C6247">
        <w:rPr>
          <w:sz w:val="28"/>
          <w:szCs w:val="28"/>
        </w:rPr>
        <w:t>(19)</w:t>
      </w:r>
      <w:r>
        <w:rPr>
          <w:sz w:val="28"/>
          <w:szCs w:val="28"/>
        </w:rPr>
        <w:t xml:space="preserve"> и его следствием при </w:t>
      </w:r>
      <w:r w:rsidRPr="0030140A">
        <w:rPr>
          <w:i/>
          <w:iCs/>
          <w:sz w:val="28"/>
          <w:szCs w:val="28"/>
          <w:lang w:val="en-US"/>
        </w:rPr>
        <w:t>N</w:t>
      </w:r>
      <w:r>
        <w:rPr>
          <w:sz w:val="28"/>
          <w:szCs w:val="28"/>
        </w:rPr>
        <w:t xml:space="preserve"> </w:t>
      </w:r>
      <w:r w:rsidRPr="0030140A">
        <w:rPr>
          <w:sz w:val="28"/>
          <w:szCs w:val="28"/>
        </w:rPr>
        <w:t>=</w:t>
      </w:r>
      <w:r>
        <w:rPr>
          <w:sz w:val="28"/>
          <w:szCs w:val="28"/>
        </w:rPr>
        <w:t xml:space="preserve"> </w:t>
      </w:r>
      <w:r w:rsidRPr="0030140A">
        <w:rPr>
          <w:sz w:val="28"/>
          <w:szCs w:val="28"/>
        </w:rPr>
        <w:t xml:space="preserve">1 </w:t>
      </w:r>
      <w:r>
        <w:rPr>
          <w:sz w:val="28"/>
          <w:szCs w:val="28"/>
        </w:rPr>
        <w:t>для сра</w:t>
      </w:r>
      <w:r>
        <w:rPr>
          <w:sz w:val="28"/>
          <w:szCs w:val="28"/>
        </w:rPr>
        <w:t>в</w:t>
      </w:r>
      <w:r>
        <w:rPr>
          <w:sz w:val="28"/>
          <w:szCs w:val="28"/>
        </w:rPr>
        <w:t>нения уровней частотных флуктуаций исследуемых генераторов при пе</w:t>
      </w:r>
      <w:r>
        <w:rPr>
          <w:sz w:val="28"/>
          <w:szCs w:val="28"/>
        </w:rPr>
        <w:t>р</w:t>
      </w:r>
      <w:r>
        <w:rPr>
          <w:sz w:val="28"/>
          <w:szCs w:val="28"/>
        </w:rPr>
        <w:t>вом способе настройки. Как и ранее, сравнение проведем в различных пр</w:t>
      </w:r>
      <w:r>
        <w:rPr>
          <w:sz w:val="28"/>
          <w:szCs w:val="28"/>
        </w:rPr>
        <w:t>е</w:t>
      </w:r>
      <w:r>
        <w:rPr>
          <w:sz w:val="28"/>
          <w:szCs w:val="28"/>
        </w:rPr>
        <w:t>дельных случаях.</w:t>
      </w:r>
    </w:p>
    <w:p w:rsidR="00304DBA" w:rsidRDefault="00304DBA" w:rsidP="00B077EC">
      <w:pPr>
        <w:spacing w:line="252" w:lineRule="auto"/>
        <w:ind w:firstLine="709"/>
        <w:jc w:val="both"/>
        <w:rPr>
          <w:sz w:val="28"/>
          <w:szCs w:val="28"/>
        </w:rPr>
      </w:pPr>
      <w:r>
        <w:rPr>
          <w:sz w:val="28"/>
          <w:szCs w:val="28"/>
        </w:rPr>
        <w:t>Предположим, что параметр фиксирующей способности колебател</w:t>
      </w:r>
      <w:r>
        <w:rPr>
          <w:sz w:val="28"/>
          <w:szCs w:val="28"/>
        </w:rPr>
        <w:t>ь</w:t>
      </w:r>
      <w:r>
        <w:rPr>
          <w:sz w:val="28"/>
          <w:szCs w:val="28"/>
        </w:rPr>
        <w:t>ного контура мал (</w:t>
      </w:r>
      <w:proofErr w:type="gramStart"/>
      <w:r w:rsidRPr="005C578C">
        <w:rPr>
          <w:i/>
          <w:iCs/>
          <w:sz w:val="28"/>
          <w:szCs w:val="28"/>
          <w:lang w:val="en-US"/>
        </w:rPr>
        <w:t>q</w:t>
      </w:r>
      <w:proofErr w:type="gramEnd"/>
      <w:r>
        <w:rPr>
          <w:sz w:val="28"/>
          <w:szCs w:val="28"/>
          <w:vertAlign w:val="subscript"/>
        </w:rPr>
        <w:t>ф</w:t>
      </w:r>
      <w:r>
        <w:rPr>
          <w:sz w:val="28"/>
          <w:szCs w:val="28"/>
        </w:rPr>
        <w:t xml:space="preserve"> </w:t>
      </w:r>
      <w:r w:rsidRPr="007725FD">
        <w:rPr>
          <w:sz w:val="28"/>
          <w:szCs w:val="28"/>
        </w:rPr>
        <w:t>&lt;&lt;</w:t>
      </w:r>
      <w:r>
        <w:rPr>
          <w:sz w:val="28"/>
          <w:szCs w:val="28"/>
        </w:rPr>
        <w:t xml:space="preserve"> </w:t>
      </w:r>
      <w:r w:rsidRPr="007725FD">
        <w:rPr>
          <w:sz w:val="28"/>
          <w:szCs w:val="28"/>
        </w:rPr>
        <w:t>1</w:t>
      </w:r>
      <w:r>
        <w:rPr>
          <w:sz w:val="28"/>
          <w:szCs w:val="28"/>
        </w:rPr>
        <w:t xml:space="preserve"> и </w:t>
      </w:r>
      <w:r w:rsidRPr="00641EAF">
        <w:rPr>
          <w:i/>
          <w:iCs/>
          <w:sz w:val="28"/>
          <w:szCs w:val="28"/>
        </w:rPr>
        <w:t>а</w:t>
      </w:r>
      <w:r>
        <w:rPr>
          <w:sz w:val="28"/>
          <w:szCs w:val="28"/>
        </w:rPr>
        <w:t xml:space="preserve"> ≈ 1). Тогда выражение </w:t>
      </w:r>
      <w:r w:rsidRPr="009C6247">
        <w:rPr>
          <w:sz w:val="28"/>
          <w:szCs w:val="28"/>
        </w:rPr>
        <w:t>(19)</w:t>
      </w:r>
      <w:r>
        <w:rPr>
          <w:sz w:val="28"/>
          <w:szCs w:val="28"/>
        </w:rPr>
        <w:t xml:space="preserve"> примет вид: </w:t>
      </w:r>
    </w:p>
    <w:p w:rsidR="00304DBA" w:rsidRDefault="00304DBA" w:rsidP="00B077EC">
      <w:pPr>
        <w:spacing w:line="252" w:lineRule="auto"/>
        <w:ind w:firstLine="709"/>
        <w:jc w:val="both"/>
        <w:rPr>
          <w:sz w:val="28"/>
          <w:szCs w:val="28"/>
        </w:rPr>
      </w:pPr>
    </w:p>
    <w:tbl>
      <w:tblPr>
        <w:tblW w:w="9214" w:type="dxa"/>
        <w:tblInd w:w="108" w:type="dxa"/>
        <w:tblLook w:val="00A0"/>
      </w:tblPr>
      <w:tblGrid>
        <w:gridCol w:w="8008"/>
        <w:gridCol w:w="1206"/>
      </w:tblGrid>
      <w:tr w:rsidR="00304DBA" w:rsidRPr="007646C9" w:rsidTr="00196F18">
        <w:tc>
          <w:tcPr>
            <w:tcW w:w="8008" w:type="dxa"/>
          </w:tcPr>
          <w:p w:rsidR="00304DBA" w:rsidRPr="007646C9" w:rsidRDefault="00C75FB8" w:rsidP="00B077EC">
            <w:pPr>
              <w:spacing w:line="252" w:lineRule="auto"/>
              <w:ind w:firstLine="743"/>
              <w:jc w:val="center"/>
              <w:rPr>
                <w:sz w:val="28"/>
                <w:szCs w:val="28"/>
                <w:lang w:val="en-US"/>
              </w:rPr>
            </w:pPr>
            <w:r w:rsidRPr="00CD6E76">
              <w:rPr>
                <w:position w:val="-30"/>
                <w:sz w:val="20"/>
                <w:szCs w:val="20"/>
              </w:rPr>
              <w:object w:dxaOrig="5040" w:dyaOrig="1160">
                <v:shape id="_x0000_i1179" type="#_x0000_t75" style="width:289.65pt;height:67.8pt" o:ole="">
                  <v:imagedata r:id="rId370" o:title=""/>
                </v:shape>
                <o:OLEObject Type="Embed" ProgID="Equation.3" ShapeID="_x0000_i1179" DrawAspect="Content" ObjectID="_1591189487" r:id="rId371"/>
              </w:object>
            </w:r>
            <w:r w:rsidR="00304DBA" w:rsidRPr="00C75FB8">
              <w:rPr>
                <w:position w:val="6"/>
                <w:sz w:val="28"/>
                <w:szCs w:val="28"/>
                <w:lang w:val="en-US"/>
              </w:rPr>
              <w:t>.</w:t>
            </w:r>
          </w:p>
        </w:tc>
        <w:tc>
          <w:tcPr>
            <w:tcW w:w="1206" w:type="dxa"/>
            <w:vAlign w:val="center"/>
          </w:tcPr>
          <w:p w:rsidR="00304DBA" w:rsidRPr="00496E5A" w:rsidRDefault="00304DBA" w:rsidP="00B077EC">
            <w:pPr>
              <w:spacing w:line="252" w:lineRule="auto"/>
              <w:jc w:val="right"/>
              <w:rPr>
                <w:sz w:val="28"/>
                <w:szCs w:val="28"/>
              </w:rPr>
            </w:pPr>
            <w:r w:rsidRPr="007646C9">
              <w:rPr>
                <w:sz w:val="28"/>
                <w:szCs w:val="28"/>
              </w:rPr>
              <w:t>(</w:t>
            </w:r>
            <w:r>
              <w:rPr>
                <w:sz w:val="28"/>
                <w:szCs w:val="28"/>
              </w:rPr>
              <w:t>20)</w:t>
            </w:r>
          </w:p>
        </w:tc>
      </w:tr>
    </w:tbl>
    <w:p w:rsidR="00304DBA" w:rsidRDefault="00304DBA" w:rsidP="00B077EC">
      <w:pPr>
        <w:spacing w:line="252" w:lineRule="auto"/>
        <w:ind w:firstLine="709"/>
        <w:jc w:val="both"/>
        <w:rPr>
          <w:sz w:val="28"/>
          <w:szCs w:val="28"/>
        </w:rPr>
      </w:pPr>
    </w:p>
    <w:p w:rsidR="00304DBA" w:rsidRDefault="00304DBA" w:rsidP="00B077EC">
      <w:pPr>
        <w:spacing w:line="252" w:lineRule="auto"/>
        <w:ind w:firstLine="709"/>
        <w:jc w:val="both"/>
        <w:rPr>
          <w:sz w:val="28"/>
          <w:szCs w:val="28"/>
        </w:rPr>
      </w:pPr>
      <w:r>
        <w:rPr>
          <w:sz w:val="28"/>
          <w:szCs w:val="28"/>
        </w:rPr>
        <w:t xml:space="preserve">Сравнение уравнения </w:t>
      </w:r>
      <w:r w:rsidRPr="009C6247">
        <w:rPr>
          <w:sz w:val="28"/>
          <w:szCs w:val="28"/>
        </w:rPr>
        <w:t>(20)</w:t>
      </w:r>
      <w:r>
        <w:rPr>
          <w:sz w:val="28"/>
          <w:szCs w:val="28"/>
        </w:rPr>
        <w:t xml:space="preserve"> и его следствия, соответствующего </w:t>
      </w:r>
      <w:r w:rsidRPr="00901D72">
        <w:rPr>
          <w:i/>
          <w:iCs/>
          <w:sz w:val="28"/>
          <w:szCs w:val="28"/>
          <w:lang w:val="en-US"/>
        </w:rPr>
        <w:t>N</w:t>
      </w:r>
      <w:r>
        <w:rPr>
          <w:sz w:val="28"/>
          <w:szCs w:val="28"/>
        </w:rPr>
        <w:t xml:space="preserve"> </w:t>
      </w:r>
      <w:r w:rsidRPr="00901D72">
        <w:rPr>
          <w:sz w:val="28"/>
          <w:szCs w:val="28"/>
        </w:rPr>
        <w:t>=</w:t>
      </w:r>
      <w:r>
        <w:rPr>
          <w:sz w:val="28"/>
          <w:szCs w:val="28"/>
        </w:rPr>
        <w:t xml:space="preserve"> </w:t>
      </w:r>
      <w:r w:rsidRPr="00901D72">
        <w:rPr>
          <w:sz w:val="28"/>
          <w:szCs w:val="28"/>
        </w:rPr>
        <w:t>1</w:t>
      </w:r>
      <w:r>
        <w:rPr>
          <w:sz w:val="28"/>
          <w:szCs w:val="28"/>
        </w:rPr>
        <w:t xml:space="preserve">, показывает, что </w:t>
      </w:r>
    </w:p>
    <w:p w:rsidR="00304DBA" w:rsidRPr="008E627E" w:rsidRDefault="00304DBA" w:rsidP="00B077EC">
      <w:pPr>
        <w:spacing w:line="252" w:lineRule="auto"/>
        <w:ind w:firstLine="709"/>
        <w:jc w:val="both"/>
      </w:pPr>
    </w:p>
    <w:tbl>
      <w:tblPr>
        <w:tblW w:w="9214" w:type="dxa"/>
        <w:tblInd w:w="108" w:type="dxa"/>
        <w:tblLook w:val="00A0"/>
      </w:tblPr>
      <w:tblGrid>
        <w:gridCol w:w="8008"/>
        <w:gridCol w:w="1206"/>
      </w:tblGrid>
      <w:tr w:rsidR="00304DBA" w:rsidRPr="007646C9" w:rsidTr="00196F18">
        <w:tc>
          <w:tcPr>
            <w:tcW w:w="8008" w:type="dxa"/>
          </w:tcPr>
          <w:p w:rsidR="00304DBA" w:rsidRPr="007646C9" w:rsidRDefault="008E627E" w:rsidP="00B077EC">
            <w:pPr>
              <w:spacing w:line="252" w:lineRule="auto"/>
              <w:ind w:firstLine="743"/>
              <w:jc w:val="center"/>
              <w:rPr>
                <w:sz w:val="28"/>
                <w:szCs w:val="28"/>
                <w:lang w:val="en-US"/>
              </w:rPr>
            </w:pPr>
            <w:r w:rsidRPr="00CD6E76">
              <w:rPr>
                <w:position w:val="-24"/>
                <w:sz w:val="20"/>
                <w:szCs w:val="20"/>
              </w:rPr>
              <w:object w:dxaOrig="2220" w:dyaOrig="620">
                <v:shape id="_x0000_i1180" type="#_x0000_t75" style="width:138.15pt;height:37.65pt" o:ole="">
                  <v:imagedata r:id="rId372" o:title=""/>
                </v:shape>
                <o:OLEObject Type="Embed" ProgID="Equation.3" ShapeID="_x0000_i1180" DrawAspect="Content" ObjectID="_1591189488" r:id="rId373"/>
              </w:object>
            </w:r>
            <w:r w:rsidR="00304DBA" w:rsidRPr="00C75FB8">
              <w:rPr>
                <w:position w:val="4"/>
                <w:sz w:val="28"/>
                <w:szCs w:val="28"/>
                <w:lang w:val="en-US"/>
              </w:rPr>
              <w:t>.</w:t>
            </w:r>
          </w:p>
        </w:tc>
        <w:tc>
          <w:tcPr>
            <w:tcW w:w="1206" w:type="dxa"/>
            <w:vAlign w:val="center"/>
          </w:tcPr>
          <w:p w:rsidR="00304DBA" w:rsidRPr="00496E5A" w:rsidRDefault="00304DBA" w:rsidP="00B077EC">
            <w:pPr>
              <w:spacing w:line="252" w:lineRule="auto"/>
              <w:jc w:val="right"/>
              <w:rPr>
                <w:sz w:val="28"/>
                <w:szCs w:val="28"/>
              </w:rPr>
            </w:pPr>
            <w:r w:rsidRPr="007646C9">
              <w:rPr>
                <w:sz w:val="28"/>
                <w:szCs w:val="28"/>
              </w:rPr>
              <w:t>(</w:t>
            </w:r>
            <w:r>
              <w:rPr>
                <w:sz w:val="28"/>
                <w:szCs w:val="28"/>
              </w:rPr>
              <w:t>21)</w:t>
            </w:r>
          </w:p>
        </w:tc>
      </w:tr>
    </w:tbl>
    <w:p w:rsidR="00304DBA" w:rsidRPr="008E627E" w:rsidRDefault="00304DBA" w:rsidP="00B077EC">
      <w:pPr>
        <w:spacing w:line="252" w:lineRule="auto"/>
        <w:ind w:firstLine="709"/>
        <w:jc w:val="both"/>
      </w:pPr>
    </w:p>
    <w:p w:rsidR="00304DBA" w:rsidRDefault="00304DBA" w:rsidP="00B077EC">
      <w:pPr>
        <w:spacing w:line="252" w:lineRule="auto"/>
        <w:ind w:firstLine="709"/>
        <w:jc w:val="both"/>
        <w:rPr>
          <w:sz w:val="28"/>
          <w:szCs w:val="28"/>
        </w:rPr>
      </w:pPr>
      <w:r>
        <w:rPr>
          <w:sz w:val="28"/>
          <w:szCs w:val="28"/>
        </w:rPr>
        <w:t>Таким образом, при первом способе настройки</w:t>
      </w:r>
      <w:r w:rsidRPr="00504959">
        <w:rPr>
          <w:color w:val="FF0000"/>
          <w:sz w:val="28"/>
          <w:szCs w:val="28"/>
        </w:rPr>
        <w:t xml:space="preserve"> </w:t>
      </w:r>
      <w:r>
        <w:rPr>
          <w:sz w:val="28"/>
          <w:szCs w:val="28"/>
        </w:rPr>
        <w:t xml:space="preserve">уровень частотных флуктуаций в многодиодном генераторе в </w:t>
      </w:r>
      <w:r w:rsidRPr="00901D72">
        <w:rPr>
          <w:i/>
          <w:iCs/>
          <w:sz w:val="28"/>
          <w:szCs w:val="28"/>
          <w:lang w:val="en-US"/>
        </w:rPr>
        <w:t>N</w:t>
      </w:r>
      <w:r w:rsidRPr="00901D72">
        <w:rPr>
          <w:i/>
          <w:iCs/>
          <w:sz w:val="28"/>
          <w:szCs w:val="28"/>
        </w:rPr>
        <w:t xml:space="preserve"> </w:t>
      </w:r>
      <w:r>
        <w:rPr>
          <w:sz w:val="28"/>
          <w:szCs w:val="28"/>
        </w:rPr>
        <w:t>раз ниже, чем в однодиодном.</w:t>
      </w:r>
    </w:p>
    <w:p w:rsidR="00304DBA" w:rsidRDefault="00304DBA" w:rsidP="00B077EC">
      <w:pPr>
        <w:spacing w:line="252" w:lineRule="auto"/>
        <w:ind w:firstLine="709"/>
        <w:jc w:val="both"/>
        <w:rPr>
          <w:sz w:val="28"/>
          <w:szCs w:val="28"/>
        </w:rPr>
      </w:pPr>
      <w:r>
        <w:rPr>
          <w:sz w:val="28"/>
          <w:szCs w:val="28"/>
        </w:rPr>
        <w:t>Если параметр фиксирующей способности контура достаточно в</w:t>
      </w:r>
      <w:r>
        <w:rPr>
          <w:sz w:val="28"/>
          <w:szCs w:val="28"/>
        </w:rPr>
        <w:t>е</w:t>
      </w:r>
      <w:r>
        <w:rPr>
          <w:sz w:val="28"/>
          <w:szCs w:val="28"/>
        </w:rPr>
        <w:t>лик (</w:t>
      </w:r>
      <w:proofErr w:type="gramStart"/>
      <w:r w:rsidRPr="00F41F69">
        <w:rPr>
          <w:i/>
          <w:iCs/>
          <w:sz w:val="28"/>
          <w:szCs w:val="28"/>
          <w:lang w:val="en-US"/>
        </w:rPr>
        <w:t>q</w:t>
      </w:r>
      <w:proofErr w:type="gramEnd"/>
      <w:r>
        <w:rPr>
          <w:sz w:val="28"/>
          <w:szCs w:val="28"/>
          <w:vertAlign w:val="subscript"/>
        </w:rPr>
        <w:t>ф</w:t>
      </w:r>
      <w:r>
        <w:rPr>
          <w:sz w:val="28"/>
          <w:szCs w:val="28"/>
        </w:rPr>
        <w:t xml:space="preserve"> </w:t>
      </w:r>
      <w:r w:rsidRPr="001E7172">
        <w:rPr>
          <w:sz w:val="28"/>
          <w:szCs w:val="28"/>
        </w:rPr>
        <w:t>&gt;&gt;</w:t>
      </w:r>
      <w:r>
        <w:rPr>
          <w:sz w:val="28"/>
          <w:szCs w:val="28"/>
        </w:rPr>
        <w:t xml:space="preserve"> </w:t>
      </w:r>
      <w:r w:rsidRPr="00F41F69">
        <w:rPr>
          <w:i/>
          <w:iCs/>
          <w:sz w:val="28"/>
          <w:szCs w:val="28"/>
          <w:lang w:val="en-US"/>
        </w:rPr>
        <w:t>N</w:t>
      </w:r>
      <w:r>
        <w:rPr>
          <w:sz w:val="28"/>
          <w:szCs w:val="28"/>
        </w:rPr>
        <w:t xml:space="preserve">, </w:t>
      </w:r>
      <w:r w:rsidRPr="001E7172">
        <w:rPr>
          <w:i/>
          <w:iCs/>
          <w:sz w:val="28"/>
          <w:szCs w:val="28"/>
          <w:lang w:val="en-US"/>
        </w:rPr>
        <w:t>a</w:t>
      </w:r>
      <w:r>
        <w:rPr>
          <w:i/>
          <w:iCs/>
          <w:sz w:val="28"/>
          <w:szCs w:val="28"/>
        </w:rPr>
        <w:t xml:space="preserve"> </w:t>
      </w:r>
      <w:r w:rsidRPr="00DA1D66">
        <w:rPr>
          <w:sz w:val="28"/>
          <w:szCs w:val="28"/>
        </w:rPr>
        <w:t>≈</w:t>
      </w:r>
      <w:r>
        <w:rPr>
          <w:sz w:val="28"/>
          <w:szCs w:val="28"/>
        </w:rPr>
        <w:t xml:space="preserve"> </w:t>
      </w:r>
      <w:r w:rsidRPr="00F41F69">
        <w:rPr>
          <w:i/>
          <w:iCs/>
          <w:sz w:val="28"/>
          <w:szCs w:val="28"/>
          <w:lang w:val="en-US"/>
        </w:rPr>
        <w:t>N</w:t>
      </w:r>
      <w:r>
        <w:rPr>
          <w:sz w:val="28"/>
          <w:szCs w:val="28"/>
        </w:rPr>
        <w:t xml:space="preserve">), то из </w:t>
      </w:r>
      <w:r w:rsidRPr="009C6247">
        <w:rPr>
          <w:sz w:val="28"/>
          <w:szCs w:val="28"/>
        </w:rPr>
        <w:t xml:space="preserve">(19) </w:t>
      </w:r>
      <w:r>
        <w:rPr>
          <w:sz w:val="28"/>
          <w:szCs w:val="28"/>
        </w:rPr>
        <w:t>получим</w:t>
      </w:r>
    </w:p>
    <w:p w:rsidR="00304DBA" w:rsidRDefault="00304DBA" w:rsidP="00B077EC">
      <w:pPr>
        <w:spacing w:line="252" w:lineRule="auto"/>
        <w:ind w:firstLine="709"/>
        <w:jc w:val="both"/>
        <w:rPr>
          <w:sz w:val="28"/>
          <w:szCs w:val="28"/>
        </w:rPr>
      </w:pPr>
    </w:p>
    <w:tbl>
      <w:tblPr>
        <w:tblW w:w="9214" w:type="dxa"/>
        <w:tblInd w:w="108" w:type="dxa"/>
        <w:tblLook w:val="00A0"/>
      </w:tblPr>
      <w:tblGrid>
        <w:gridCol w:w="8008"/>
        <w:gridCol w:w="1206"/>
      </w:tblGrid>
      <w:tr w:rsidR="00304DBA" w:rsidRPr="007646C9" w:rsidTr="00196F18">
        <w:tc>
          <w:tcPr>
            <w:tcW w:w="8008" w:type="dxa"/>
          </w:tcPr>
          <w:p w:rsidR="00304DBA" w:rsidRPr="007646C9" w:rsidRDefault="008E627E" w:rsidP="00304DBA">
            <w:pPr>
              <w:ind w:firstLine="743"/>
              <w:jc w:val="center"/>
              <w:rPr>
                <w:sz w:val="28"/>
                <w:szCs w:val="28"/>
                <w:lang w:val="en-US"/>
              </w:rPr>
            </w:pPr>
            <w:r w:rsidRPr="00CD6E76">
              <w:rPr>
                <w:position w:val="-30"/>
                <w:sz w:val="20"/>
                <w:szCs w:val="20"/>
              </w:rPr>
              <w:object w:dxaOrig="5100" w:dyaOrig="1160">
                <v:shape id="_x0000_i1224" type="#_x0000_t75" style="width:298.9pt;height:67pt" o:ole="">
                  <v:imagedata r:id="rId374" o:title=""/>
                </v:shape>
                <o:OLEObject Type="Embed" ProgID="Equation.3" ShapeID="_x0000_i1224" DrawAspect="Content" ObjectID="_1591189489" r:id="rId375"/>
              </w:object>
            </w:r>
            <w:r w:rsidR="00E21A38" w:rsidRPr="00E21A38">
              <w:rPr>
                <w:position w:val="6"/>
                <w:sz w:val="28"/>
                <w:szCs w:val="28"/>
              </w:rPr>
              <w:t>.</w:t>
            </w:r>
          </w:p>
        </w:tc>
        <w:tc>
          <w:tcPr>
            <w:tcW w:w="1206" w:type="dxa"/>
            <w:vAlign w:val="center"/>
          </w:tcPr>
          <w:p w:rsidR="00304DBA" w:rsidRPr="00496E5A" w:rsidRDefault="00304DBA" w:rsidP="00304DBA">
            <w:pPr>
              <w:jc w:val="right"/>
              <w:rPr>
                <w:sz w:val="28"/>
                <w:szCs w:val="28"/>
              </w:rPr>
            </w:pPr>
            <w:r w:rsidRPr="007646C9">
              <w:rPr>
                <w:sz w:val="28"/>
                <w:szCs w:val="28"/>
              </w:rPr>
              <w:t>(</w:t>
            </w:r>
            <w:r>
              <w:rPr>
                <w:sz w:val="28"/>
                <w:szCs w:val="28"/>
              </w:rPr>
              <w:t>22)</w:t>
            </w:r>
          </w:p>
        </w:tc>
      </w:tr>
    </w:tbl>
    <w:p w:rsidR="00304DBA" w:rsidRDefault="00304DBA" w:rsidP="00196F18">
      <w:pPr>
        <w:pageBreakBefore/>
        <w:spacing w:line="242" w:lineRule="auto"/>
        <w:ind w:firstLine="709"/>
        <w:rPr>
          <w:sz w:val="28"/>
          <w:szCs w:val="28"/>
        </w:rPr>
      </w:pPr>
      <w:r>
        <w:rPr>
          <w:sz w:val="28"/>
          <w:szCs w:val="28"/>
        </w:rPr>
        <w:lastRenderedPageBreak/>
        <w:t>Следовательно</w:t>
      </w:r>
      <w:r w:rsidR="00495939">
        <w:rPr>
          <w:sz w:val="28"/>
          <w:szCs w:val="28"/>
        </w:rPr>
        <w:t>,</w:t>
      </w:r>
      <w:r>
        <w:rPr>
          <w:sz w:val="28"/>
          <w:szCs w:val="28"/>
        </w:rPr>
        <w:t xml:space="preserve"> </w:t>
      </w:r>
      <w:r w:rsidRPr="00235E05">
        <w:rPr>
          <w:sz w:val="28"/>
          <w:szCs w:val="28"/>
        </w:rPr>
        <w:t>на достаточно</w:t>
      </w:r>
      <w:r>
        <w:rPr>
          <w:sz w:val="28"/>
          <w:szCs w:val="28"/>
        </w:rPr>
        <w:t xml:space="preserve"> низких частотах, когда</w:t>
      </w:r>
    </w:p>
    <w:p w:rsidR="00304DBA" w:rsidRDefault="00304DBA" w:rsidP="00D61B26">
      <w:pPr>
        <w:spacing w:line="242" w:lineRule="auto"/>
        <w:ind w:firstLine="709"/>
        <w:rPr>
          <w:sz w:val="28"/>
          <w:szCs w:val="28"/>
        </w:rPr>
      </w:pPr>
    </w:p>
    <w:tbl>
      <w:tblPr>
        <w:tblW w:w="9214" w:type="dxa"/>
        <w:tblInd w:w="108" w:type="dxa"/>
        <w:tblLook w:val="00A0"/>
      </w:tblPr>
      <w:tblGrid>
        <w:gridCol w:w="8008"/>
        <w:gridCol w:w="1206"/>
      </w:tblGrid>
      <w:tr w:rsidR="00304DBA" w:rsidRPr="007646C9" w:rsidTr="00196F18">
        <w:tc>
          <w:tcPr>
            <w:tcW w:w="8008" w:type="dxa"/>
          </w:tcPr>
          <w:p w:rsidR="00304DBA" w:rsidRPr="00496E5A" w:rsidRDefault="005C3F49" w:rsidP="00D61B26">
            <w:pPr>
              <w:spacing w:line="242" w:lineRule="auto"/>
              <w:ind w:firstLine="743"/>
              <w:jc w:val="center"/>
              <w:rPr>
                <w:sz w:val="28"/>
                <w:szCs w:val="28"/>
              </w:rPr>
            </w:pPr>
            <w:r w:rsidRPr="00CD6E76">
              <w:rPr>
                <w:position w:val="-32"/>
                <w:sz w:val="20"/>
                <w:szCs w:val="20"/>
              </w:rPr>
              <w:object w:dxaOrig="2600" w:dyaOrig="800">
                <v:shape id="_x0000_i1181" type="#_x0000_t75" style="width:157.4pt;height:48.55pt" o:ole="">
                  <v:imagedata r:id="rId376" o:title=""/>
                </v:shape>
                <o:OLEObject Type="Embed" ProgID="Equation.3" ShapeID="_x0000_i1181" DrawAspect="Content" ObjectID="_1591189490" r:id="rId377"/>
              </w:object>
            </w:r>
            <w:r w:rsidR="00304DBA" w:rsidRPr="00007FA4">
              <w:rPr>
                <w:position w:val="6"/>
                <w:sz w:val="28"/>
                <w:szCs w:val="28"/>
              </w:rPr>
              <w:t>,</w:t>
            </w:r>
          </w:p>
        </w:tc>
        <w:tc>
          <w:tcPr>
            <w:tcW w:w="1206" w:type="dxa"/>
            <w:vAlign w:val="center"/>
          </w:tcPr>
          <w:p w:rsidR="00304DBA" w:rsidRPr="00496E5A" w:rsidRDefault="00304DBA" w:rsidP="00D61B26">
            <w:pPr>
              <w:spacing w:line="242" w:lineRule="auto"/>
              <w:jc w:val="right"/>
              <w:rPr>
                <w:sz w:val="28"/>
                <w:szCs w:val="28"/>
              </w:rPr>
            </w:pPr>
            <w:r w:rsidRPr="007646C9">
              <w:rPr>
                <w:sz w:val="28"/>
                <w:szCs w:val="28"/>
              </w:rPr>
              <w:t>(</w:t>
            </w:r>
            <w:r>
              <w:rPr>
                <w:sz w:val="28"/>
                <w:szCs w:val="28"/>
              </w:rPr>
              <w:t>23)</w:t>
            </w:r>
          </w:p>
        </w:tc>
      </w:tr>
    </w:tbl>
    <w:p w:rsidR="00304DBA" w:rsidRDefault="00304DBA" w:rsidP="00D61B26">
      <w:pPr>
        <w:spacing w:line="242" w:lineRule="auto"/>
        <w:ind w:firstLine="709"/>
        <w:rPr>
          <w:sz w:val="28"/>
          <w:szCs w:val="28"/>
        </w:rPr>
      </w:pPr>
    </w:p>
    <w:p w:rsidR="00304DBA" w:rsidRDefault="00304DBA" w:rsidP="00D61B26">
      <w:pPr>
        <w:spacing w:line="242" w:lineRule="auto"/>
        <w:jc w:val="both"/>
        <w:rPr>
          <w:sz w:val="28"/>
          <w:szCs w:val="28"/>
        </w:rPr>
      </w:pPr>
      <w:r>
        <w:rPr>
          <w:sz w:val="28"/>
          <w:szCs w:val="28"/>
        </w:rPr>
        <w:t xml:space="preserve">и на достаточно высоких частотах, когда </w:t>
      </w:r>
    </w:p>
    <w:p w:rsidR="00304DBA" w:rsidRDefault="00304DBA" w:rsidP="00D61B26">
      <w:pPr>
        <w:spacing w:line="242" w:lineRule="auto"/>
        <w:rPr>
          <w:sz w:val="28"/>
          <w:szCs w:val="28"/>
        </w:rPr>
      </w:pPr>
    </w:p>
    <w:tbl>
      <w:tblPr>
        <w:tblW w:w="9214" w:type="dxa"/>
        <w:tblInd w:w="108" w:type="dxa"/>
        <w:tblLook w:val="00A0"/>
      </w:tblPr>
      <w:tblGrid>
        <w:gridCol w:w="8008"/>
        <w:gridCol w:w="1206"/>
      </w:tblGrid>
      <w:tr w:rsidR="00304DBA" w:rsidRPr="007646C9" w:rsidTr="00196F18">
        <w:tc>
          <w:tcPr>
            <w:tcW w:w="8008" w:type="dxa"/>
          </w:tcPr>
          <w:p w:rsidR="00304DBA" w:rsidRPr="00496E5A" w:rsidRDefault="005C3F49" w:rsidP="00D61B26">
            <w:pPr>
              <w:spacing w:line="242" w:lineRule="auto"/>
              <w:ind w:firstLine="743"/>
              <w:jc w:val="center"/>
              <w:rPr>
                <w:sz w:val="28"/>
                <w:szCs w:val="28"/>
              </w:rPr>
            </w:pPr>
            <w:r w:rsidRPr="00CD6E76">
              <w:rPr>
                <w:position w:val="-10"/>
                <w:sz w:val="20"/>
                <w:szCs w:val="20"/>
              </w:rPr>
              <w:object w:dxaOrig="1280" w:dyaOrig="360">
                <v:shape id="_x0000_i1182" type="#_x0000_t75" style="width:74.5pt;height:21.75pt" o:ole="">
                  <v:imagedata r:id="rId378" o:title=""/>
                </v:shape>
                <o:OLEObject Type="Embed" ProgID="Equation.3" ShapeID="_x0000_i1182" DrawAspect="Content" ObjectID="_1591189491" r:id="rId379"/>
              </w:object>
            </w:r>
            <w:r w:rsidR="00304DBA" w:rsidRPr="00007FA4">
              <w:rPr>
                <w:position w:val="4"/>
                <w:sz w:val="28"/>
                <w:szCs w:val="28"/>
              </w:rPr>
              <w:t>,</w:t>
            </w:r>
          </w:p>
        </w:tc>
        <w:tc>
          <w:tcPr>
            <w:tcW w:w="1206" w:type="dxa"/>
            <w:vAlign w:val="center"/>
          </w:tcPr>
          <w:p w:rsidR="00304DBA" w:rsidRPr="00496E5A" w:rsidRDefault="00304DBA" w:rsidP="00D61B26">
            <w:pPr>
              <w:spacing w:line="242" w:lineRule="auto"/>
              <w:jc w:val="right"/>
              <w:rPr>
                <w:sz w:val="28"/>
                <w:szCs w:val="28"/>
              </w:rPr>
            </w:pPr>
            <w:r w:rsidRPr="007646C9">
              <w:rPr>
                <w:sz w:val="28"/>
                <w:szCs w:val="28"/>
              </w:rPr>
              <w:t>(</w:t>
            </w:r>
            <w:r>
              <w:rPr>
                <w:sz w:val="28"/>
                <w:szCs w:val="28"/>
              </w:rPr>
              <w:t>24)</w:t>
            </w:r>
          </w:p>
        </w:tc>
      </w:tr>
    </w:tbl>
    <w:p w:rsidR="00304DBA" w:rsidRDefault="00304DBA" w:rsidP="00D61B26">
      <w:pPr>
        <w:spacing w:line="242" w:lineRule="auto"/>
        <w:rPr>
          <w:sz w:val="28"/>
          <w:szCs w:val="28"/>
        </w:rPr>
      </w:pPr>
    </w:p>
    <w:p w:rsidR="00304DBA" w:rsidRDefault="00304DBA" w:rsidP="00D61B26">
      <w:pPr>
        <w:spacing w:line="242" w:lineRule="auto"/>
        <w:jc w:val="both"/>
        <w:rPr>
          <w:sz w:val="28"/>
          <w:szCs w:val="28"/>
        </w:rPr>
      </w:pPr>
      <w:r w:rsidRPr="00071B23">
        <w:rPr>
          <w:sz w:val="28"/>
          <w:szCs w:val="28"/>
        </w:rPr>
        <w:t>связь уровней частотных флуктуаций в многодиодном и однодиодном г</w:t>
      </w:r>
      <w:r w:rsidRPr="00071B23">
        <w:rPr>
          <w:sz w:val="28"/>
          <w:szCs w:val="28"/>
        </w:rPr>
        <w:t>е</w:t>
      </w:r>
      <w:r w:rsidRPr="00071B23">
        <w:rPr>
          <w:sz w:val="28"/>
          <w:szCs w:val="28"/>
        </w:rPr>
        <w:t>нераторах оказывается одинаковой. Действительно, с учетом условий (23)</w:t>
      </w:r>
      <w:r w:rsidR="00495939">
        <w:rPr>
          <w:sz w:val="28"/>
          <w:szCs w:val="28"/>
        </w:rPr>
        <w:t xml:space="preserve"> и </w:t>
      </w:r>
      <w:r w:rsidRPr="00071B23">
        <w:rPr>
          <w:sz w:val="28"/>
          <w:szCs w:val="28"/>
        </w:rPr>
        <w:t>(24) из (22) следует</w:t>
      </w:r>
      <w:r>
        <w:rPr>
          <w:sz w:val="28"/>
          <w:szCs w:val="28"/>
        </w:rPr>
        <w:t xml:space="preserve"> </w:t>
      </w:r>
    </w:p>
    <w:p w:rsidR="00304DBA" w:rsidRDefault="00304DBA" w:rsidP="00D61B26">
      <w:pPr>
        <w:spacing w:line="242" w:lineRule="auto"/>
        <w:jc w:val="both"/>
        <w:rPr>
          <w:sz w:val="28"/>
          <w:szCs w:val="28"/>
        </w:rPr>
      </w:pPr>
    </w:p>
    <w:tbl>
      <w:tblPr>
        <w:tblW w:w="9214" w:type="dxa"/>
        <w:tblInd w:w="108" w:type="dxa"/>
        <w:tblLook w:val="00A0"/>
      </w:tblPr>
      <w:tblGrid>
        <w:gridCol w:w="8150"/>
        <w:gridCol w:w="1064"/>
      </w:tblGrid>
      <w:tr w:rsidR="00304DBA" w:rsidRPr="007646C9" w:rsidTr="00196F18">
        <w:tc>
          <w:tcPr>
            <w:tcW w:w="8150" w:type="dxa"/>
          </w:tcPr>
          <w:p w:rsidR="00304DBA" w:rsidRPr="00496E5A" w:rsidRDefault="00007FA4" w:rsidP="00D61B26">
            <w:pPr>
              <w:spacing w:line="242" w:lineRule="auto"/>
              <w:ind w:firstLine="743"/>
              <w:jc w:val="center"/>
              <w:rPr>
                <w:sz w:val="28"/>
                <w:szCs w:val="28"/>
              </w:rPr>
            </w:pPr>
            <w:r w:rsidRPr="00CD6E76">
              <w:rPr>
                <w:position w:val="-14"/>
                <w:sz w:val="20"/>
                <w:szCs w:val="20"/>
              </w:rPr>
              <w:object w:dxaOrig="2060" w:dyaOrig="380">
                <v:shape id="_x0000_i1183" type="#_x0000_t75" style="width:117.2pt;height:23.45pt" o:ole="">
                  <v:imagedata r:id="rId380" o:title=""/>
                </v:shape>
                <o:OLEObject Type="Embed" ProgID="Equation.3" ShapeID="_x0000_i1183" DrawAspect="Content" ObjectID="_1591189492" r:id="rId381"/>
              </w:object>
            </w:r>
            <w:r w:rsidR="00304DBA" w:rsidRPr="00504959">
              <w:rPr>
                <w:position w:val="2"/>
                <w:sz w:val="28"/>
                <w:szCs w:val="28"/>
              </w:rPr>
              <w:t>.</w:t>
            </w:r>
          </w:p>
        </w:tc>
        <w:tc>
          <w:tcPr>
            <w:tcW w:w="1064" w:type="dxa"/>
            <w:vAlign w:val="center"/>
          </w:tcPr>
          <w:p w:rsidR="00304DBA" w:rsidRPr="00496E5A" w:rsidRDefault="00304DBA" w:rsidP="00D61B26">
            <w:pPr>
              <w:spacing w:line="242" w:lineRule="auto"/>
              <w:jc w:val="right"/>
              <w:rPr>
                <w:sz w:val="28"/>
                <w:szCs w:val="28"/>
              </w:rPr>
            </w:pPr>
            <w:r w:rsidRPr="007646C9">
              <w:rPr>
                <w:sz w:val="28"/>
                <w:szCs w:val="28"/>
              </w:rPr>
              <w:t>(</w:t>
            </w:r>
            <w:r>
              <w:rPr>
                <w:sz w:val="28"/>
                <w:szCs w:val="28"/>
              </w:rPr>
              <w:t>25)</w:t>
            </w:r>
          </w:p>
        </w:tc>
      </w:tr>
    </w:tbl>
    <w:p w:rsidR="00D61B26" w:rsidRDefault="00D61B26" w:rsidP="00D61B26">
      <w:pPr>
        <w:spacing w:line="242" w:lineRule="auto"/>
        <w:ind w:firstLine="709"/>
        <w:jc w:val="both"/>
        <w:rPr>
          <w:sz w:val="28"/>
          <w:szCs w:val="28"/>
        </w:rPr>
      </w:pPr>
    </w:p>
    <w:p w:rsidR="00304DBA" w:rsidRDefault="00304DBA" w:rsidP="00D61B26">
      <w:pPr>
        <w:spacing w:line="242" w:lineRule="auto"/>
        <w:ind w:firstLine="709"/>
        <w:jc w:val="both"/>
        <w:rPr>
          <w:sz w:val="28"/>
          <w:szCs w:val="28"/>
        </w:rPr>
      </w:pPr>
      <w:r>
        <w:rPr>
          <w:sz w:val="28"/>
          <w:szCs w:val="28"/>
        </w:rPr>
        <w:t xml:space="preserve">Согласно </w:t>
      </w:r>
      <w:r w:rsidRPr="009C6247">
        <w:rPr>
          <w:sz w:val="28"/>
          <w:szCs w:val="28"/>
        </w:rPr>
        <w:t>(25)</w:t>
      </w:r>
      <w:r>
        <w:rPr>
          <w:sz w:val="28"/>
          <w:szCs w:val="28"/>
        </w:rPr>
        <w:t xml:space="preserve"> уровень частотных флуктуаций в многодиодном ген</w:t>
      </w:r>
      <w:r>
        <w:rPr>
          <w:sz w:val="28"/>
          <w:szCs w:val="28"/>
        </w:rPr>
        <w:t>е</w:t>
      </w:r>
      <w:r>
        <w:rPr>
          <w:sz w:val="28"/>
          <w:szCs w:val="28"/>
        </w:rPr>
        <w:t>раторе</w:t>
      </w:r>
      <w:r w:rsidRPr="00171B93">
        <w:rPr>
          <w:sz w:val="28"/>
          <w:szCs w:val="28"/>
        </w:rPr>
        <w:t xml:space="preserve"> </w:t>
      </w:r>
      <w:r>
        <w:rPr>
          <w:sz w:val="28"/>
          <w:szCs w:val="28"/>
        </w:rPr>
        <w:t xml:space="preserve">в </w:t>
      </w:r>
      <w:r w:rsidRPr="00504959">
        <w:rPr>
          <w:i/>
          <w:iCs/>
          <w:sz w:val="28"/>
          <w:szCs w:val="28"/>
          <w:lang w:val="en-US"/>
        </w:rPr>
        <w:t>N</w:t>
      </w:r>
      <w:r w:rsidRPr="00504959">
        <w:rPr>
          <w:i/>
          <w:iCs/>
          <w:sz w:val="28"/>
          <w:szCs w:val="28"/>
        </w:rPr>
        <w:t xml:space="preserve"> </w:t>
      </w:r>
      <w:r>
        <w:rPr>
          <w:sz w:val="28"/>
          <w:szCs w:val="28"/>
        </w:rPr>
        <w:t xml:space="preserve">раз выше, чем в однодиодном. </w:t>
      </w:r>
    </w:p>
    <w:p w:rsidR="00304DBA" w:rsidRDefault="00304DBA" w:rsidP="00D61B26">
      <w:pPr>
        <w:spacing w:line="242" w:lineRule="auto"/>
        <w:ind w:firstLine="709"/>
        <w:jc w:val="both"/>
        <w:rPr>
          <w:sz w:val="28"/>
          <w:szCs w:val="28"/>
        </w:rPr>
      </w:pPr>
      <w:r>
        <w:rPr>
          <w:sz w:val="28"/>
          <w:szCs w:val="28"/>
        </w:rPr>
        <w:t>Теперь обратимся к спектрам флуктуаций частоты при втором спос</w:t>
      </w:r>
      <w:r>
        <w:rPr>
          <w:sz w:val="28"/>
          <w:szCs w:val="28"/>
        </w:rPr>
        <w:t>о</w:t>
      </w:r>
      <w:r>
        <w:rPr>
          <w:sz w:val="28"/>
          <w:szCs w:val="28"/>
        </w:rPr>
        <w:t>бе настройки многодиодного генератора. В этом случае уравнения связи динамических параметров генераторов (неизохронности и частотной мод</w:t>
      </w:r>
      <w:r>
        <w:rPr>
          <w:sz w:val="28"/>
          <w:szCs w:val="28"/>
        </w:rPr>
        <w:t>у</w:t>
      </w:r>
      <w:r>
        <w:rPr>
          <w:sz w:val="28"/>
          <w:szCs w:val="28"/>
        </w:rPr>
        <w:t xml:space="preserve">ляционной чувствительности) имеют вид </w:t>
      </w:r>
      <w:r w:rsidRPr="00C43D97">
        <w:rPr>
          <w:sz w:val="28"/>
          <w:szCs w:val="28"/>
        </w:rPr>
        <w:t>[</w:t>
      </w:r>
      <w:r>
        <w:rPr>
          <w:sz w:val="28"/>
          <w:szCs w:val="28"/>
        </w:rPr>
        <w:t>8, 9</w:t>
      </w:r>
      <w:r w:rsidRPr="00C43D97">
        <w:rPr>
          <w:sz w:val="28"/>
          <w:szCs w:val="28"/>
        </w:rPr>
        <w:t>]</w:t>
      </w:r>
      <w:r>
        <w:rPr>
          <w:sz w:val="28"/>
          <w:szCs w:val="28"/>
        </w:rPr>
        <w:t>:</w:t>
      </w:r>
    </w:p>
    <w:p w:rsidR="00304DBA" w:rsidRDefault="00304DBA" w:rsidP="00D61B26">
      <w:pPr>
        <w:spacing w:line="242" w:lineRule="auto"/>
        <w:ind w:firstLine="709"/>
        <w:jc w:val="both"/>
        <w:rPr>
          <w:sz w:val="28"/>
          <w:szCs w:val="28"/>
        </w:rPr>
      </w:pPr>
    </w:p>
    <w:tbl>
      <w:tblPr>
        <w:tblW w:w="9214" w:type="dxa"/>
        <w:tblInd w:w="108" w:type="dxa"/>
        <w:tblLook w:val="00A0"/>
      </w:tblPr>
      <w:tblGrid>
        <w:gridCol w:w="8150"/>
        <w:gridCol w:w="1064"/>
      </w:tblGrid>
      <w:tr w:rsidR="00304DBA" w:rsidRPr="007646C9" w:rsidTr="00291295">
        <w:tc>
          <w:tcPr>
            <w:tcW w:w="8150" w:type="dxa"/>
          </w:tcPr>
          <w:p w:rsidR="00304DBA" w:rsidRPr="00496E5A" w:rsidRDefault="00CD6E76" w:rsidP="00D61B26">
            <w:pPr>
              <w:spacing w:line="242" w:lineRule="auto"/>
              <w:ind w:firstLine="743"/>
              <w:jc w:val="center"/>
              <w:rPr>
                <w:sz w:val="28"/>
                <w:szCs w:val="28"/>
              </w:rPr>
            </w:pPr>
            <w:r w:rsidRPr="00CD6E76">
              <w:rPr>
                <w:position w:val="-12"/>
                <w:sz w:val="20"/>
                <w:szCs w:val="20"/>
              </w:rPr>
              <w:object w:dxaOrig="820" w:dyaOrig="360">
                <v:shape id="_x0000_i1184" type="#_x0000_t75" style="width:48.55pt;height:20.95pt" o:ole="">
                  <v:imagedata r:id="rId382" o:title=""/>
                </v:shape>
                <o:OLEObject Type="Embed" ProgID="Equation.3" ShapeID="_x0000_i1184" DrawAspect="Content" ObjectID="_1591189493" r:id="rId383"/>
              </w:object>
            </w:r>
            <w:r w:rsidR="00304DBA" w:rsidRPr="00ED5AD0">
              <w:rPr>
                <w:sz w:val="28"/>
                <w:szCs w:val="28"/>
              </w:rPr>
              <w:t>,</w:t>
            </w:r>
          </w:p>
        </w:tc>
        <w:tc>
          <w:tcPr>
            <w:tcW w:w="1064" w:type="dxa"/>
            <w:vAlign w:val="center"/>
          </w:tcPr>
          <w:p w:rsidR="00304DBA" w:rsidRPr="00496E5A" w:rsidRDefault="00304DBA" w:rsidP="00D61B26">
            <w:pPr>
              <w:spacing w:line="242" w:lineRule="auto"/>
              <w:jc w:val="right"/>
              <w:rPr>
                <w:sz w:val="28"/>
                <w:szCs w:val="28"/>
              </w:rPr>
            </w:pPr>
            <w:r w:rsidRPr="007646C9">
              <w:rPr>
                <w:sz w:val="28"/>
                <w:szCs w:val="28"/>
              </w:rPr>
              <w:t>(</w:t>
            </w:r>
            <w:r>
              <w:rPr>
                <w:sz w:val="28"/>
                <w:szCs w:val="28"/>
              </w:rPr>
              <w:t>26)</w:t>
            </w:r>
          </w:p>
        </w:tc>
      </w:tr>
    </w:tbl>
    <w:p w:rsidR="00304DBA" w:rsidRPr="00D61B26" w:rsidRDefault="00304DBA" w:rsidP="00D61B26">
      <w:pPr>
        <w:spacing w:line="242" w:lineRule="auto"/>
        <w:ind w:firstLine="709"/>
        <w:jc w:val="both"/>
        <w:rPr>
          <w:sz w:val="28"/>
          <w:szCs w:val="28"/>
        </w:rPr>
      </w:pPr>
    </w:p>
    <w:tbl>
      <w:tblPr>
        <w:tblW w:w="9214" w:type="dxa"/>
        <w:tblInd w:w="108" w:type="dxa"/>
        <w:tblLook w:val="00A0"/>
      </w:tblPr>
      <w:tblGrid>
        <w:gridCol w:w="8150"/>
        <w:gridCol w:w="1064"/>
      </w:tblGrid>
      <w:tr w:rsidR="00304DBA" w:rsidRPr="007646C9" w:rsidTr="00291295">
        <w:tc>
          <w:tcPr>
            <w:tcW w:w="8150" w:type="dxa"/>
          </w:tcPr>
          <w:p w:rsidR="00304DBA" w:rsidRPr="00496E5A" w:rsidRDefault="00007FA4" w:rsidP="00D61B26">
            <w:pPr>
              <w:spacing w:line="242" w:lineRule="auto"/>
              <w:ind w:firstLine="743"/>
              <w:jc w:val="center"/>
              <w:rPr>
                <w:sz w:val="28"/>
                <w:szCs w:val="28"/>
              </w:rPr>
            </w:pPr>
            <w:r w:rsidRPr="00496E5A">
              <w:rPr>
                <w:position w:val="-24"/>
                <w:sz w:val="20"/>
                <w:szCs w:val="20"/>
              </w:rPr>
              <w:object w:dxaOrig="1480" w:dyaOrig="620">
                <v:shape id="_x0000_i1185" type="#_x0000_t75" style="width:89.6pt;height:38.5pt" o:ole="">
                  <v:imagedata r:id="rId384" o:title=""/>
                </v:shape>
                <o:OLEObject Type="Embed" ProgID="Equation.3" ShapeID="_x0000_i1185" DrawAspect="Content" ObjectID="_1591189494" r:id="rId385"/>
              </w:object>
            </w:r>
            <w:r w:rsidR="00304DBA" w:rsidRPr="00007FA4">
              <w:rPr>
                <w:position w:val="4"/>
                <w:sz w:val="28"/>
                <w:szCs w:val="28"/>
              </w:rPr>
              <w:t>.</w:t>
            </w:r>
          </w:p>
        </w:tc>
        <w:tc>
          <w:tcPr>
            <w:tcW w:w="1064" w:type="dxa"/>
            <w:vAlign w:val="center"/>
          </w:tcPr>
          <w:p w:rsidR="00304DBA" w:rsidRPr="00496E5A" w:rsidRDefault="00304DBA" w:rsidP="00D61B26">
            <w:pPr>
              <w:spacing w:line="242" w:lineRule="auto"/>
              <w:jc w:val="right"/>
              <w:rPr>
                <w:sz w:val="28"/>
                <w:szCs w:val="28"/>
              </w:rPr>
            </w:pPr>
            <w:r w:rsidRPr="007646C9">
              <w:rPr>
                <w:sz w:val="28"/>
                <w:szCs w:val="28"/>
              </w:rPr>
              <w:t>(</w:t>
            </w:r>
            <w:r>
              <w:rPr>
                <w:sz w:val="28"/>
                <w:szCs w:val="28"/>
              </w:rPr>
              <w:t>27)</w:t>
            </w:r>
          </w:p>
        </w:tc>
      </w:tr>
    </w:tbl>
    <w:p w:rsidR="00304DBA" w:rsidRDefault="00304DBA" w:rsidP="00D61B26">
      <w:pPr>
        <w:spacing w:line="242" w:lineRule="auto"/>
        <w:ind w:firstLine="709"/>
        <w:jc w:val="both"/>
        <w:rPr>
          <w:sz w:val="28"/>
          <w:szCs w:val="28"/>
        </w:rPr>
      </w:pPr>
    </w:p>
    <w:p w:rsidR="00304DBA" w:rsidRDefault="00304DBA" w:rsidP="00D61B26">
      <w:pPr>
        <w:spacing w:line="242" w:lineRule="auto"/>
        <w:ind w:firstLine="709"/>
        <w:jc w:val="both"/>
        <w:rPr>
          <w:sz w:val="28"/>
          <w:szCs w:val="28"/>
        </w:rPr>
      </w:pPr>
      <w:r>
        <w:rPr>
          <w:sz w:val="28"/>
          <w:szCs w:val="28"/>
        </w:rPr>
        <w:t xml:space="preserve">Подстановка выражений </w:t>
      </w:r>
      <w:r w:rsidRPr="009C6247">
        <w:rPr>
          <w:sz w:val="28"/>
          <w:szCs w:val="28"/>
        </w:rPr>
        <w:t>(4),</w:t>
      </w:r>
      <w:r>
        <w:rPr>
          <w:sz w:val="28"/>
          <w:szCs w:val="28"/>
        </w:rPr>
        <w:t xml:space="preserve"> </w:t>
      </w:r>
      <w:r w:rsidRPr="009C6247">
        <w:rPr>
          <w:sz w:val="28"/>
          <w:szCs w:val="28"/>
        </w:rPr>
        <w:t>(6),</w:t>
      </w:r>
      <w:r>
        <w:rPr>
          <w:sz w:val="28"/>
          <w:szCs w:val="28"/>
        </w:rPr>
        <w:t xml:space="preserve"> </w:t>
      </w:r>
      <w:r w:rsidRPr="009C6247">
        <w:rPr>
          <w:sz w:val="28"/>
          <w:szCs w:val="28"/>
        </w:rPr>
        <w:t>(13),</w:t>
      </w:r>
      <w:r>
        <w:rPr>
          <w:sz w:val="28"/>
          <w:szCs w:val="28"/>
        </w:rPr>
        <w:t xml:space="preserve"> </w:t>
      </w:r>
      <w:r w:rsidRPr="009C6247">
        <w:rPr>
          <w:sz w:val="28"/>
          <w:szCs w:val="28"/>
        </w:rPr>
        <w:t xml:space="preserve">(26) и (27) в (14) </w:t>
      </w:r>
      <w:r>
        <w:rPr>
          <w:sz w:val="28"/>
          <w:szCs w:val="28"/>
        </w:rPr>
        <w:t xml:space="preserve">приводит к уравнению связи спектров, имеющему вид </w:t>
      </w:r>
      <w:r w:rsidRPr="009C6247">
        <w:rPr>
          <w:sz w:val="28"/>
          <w:szCs w:val="28"/>
        </w:rPr>
        <w:t>(21).</w:t>
      </w:r>
      <w:r>
        <w:rPr>
          <w:sz w:val="28"/>
          <w:szCs w:val="28"/>
        </w:rPr>
        <w:t xml:space="preserve"> </w:t>
      </w:r>
    </w:p>
    <w:p w:rsidR="00304DBA" w:rsidRPr="00BC4248" w:rsidRDefault="00304DBA" w:rsidP="00D61B26">
      <w:pPr>
        <w:spacing w:line="242" w:lineRule="auto"/>
        <w:ind w:firstLine="709"/>
        <w:jc w:val="both"/>
        <w:rPr>
          <w:sz w:val="28"/>
          <w:szCs w:val="28"/>
        </w:rPr>
      </w:pPr>
      <w:r w:rsidRPr="00CA5C6F">
        <w:rPr>
          <w:sz w:val="28"/>
          <w:szCs w:val="28"/>
        </w:rPr>
        <w:t>Таким образом, при втором способе настройки спектральная пло</w:t>
      </w:r>
      <w:r w:rsidRPr="00CA5C6F">
        <w:rPr>
          <w:sz w:val="28"/>
          <w:szCs w:val="28"/>
        </w:rPr>
        <w:t>т</w:t>
      </w:r>
      <w:r w:rsidRPr="00CA5C6F">
        <w:rPr>
          <w:sz w:val="28"/>
          <w:szCs w:val="28"/>
        </w:rPr>
        <w:t>ность частотных флуктуаций в многодиодном генераторе</w:t>
      </w:r>
      <w:r>
        <w:rPr>
          <w:sz w:val="28"/>
          <w:szCs w:val="28"/>
        </w:rPr>
        <w:t xml:space="preserve"> в </w:t>
      </w:r>
      <w:r w:rsidRPr="00BC4248">
        <w:rPr>
          <w:i/>
          <w:iCs/>
          <w:sz w:val="28"/>
          <w:szCs w:val="28"/>
          <w:lang w:val="en-US"/>
        </w:rPr>
        <w:t>N</w:t>
      </w:r>
      <w:r w:rsidRPr="00BC4248">
        <w:rPr>
          <w:sz w:val="28"/>
          <w:szCs w:val="28"/>
        </w:rPr>
        <w:t xml:space="preserve"> </w:t>
      </w:r>
      <w:r>
        <w:rPr>
          <w:sz w:val="28"/>
          <w:szCs w:val="28"/>
        </w:rPr>
        <w:t>раз ниже, чем в однодиодном.</w:t>
      </w:r>
    </w:p>
    <w:p w:rsidR="00304DBA" w:rsidRDefault="00304DBA" w:rsidP="00D61B26">
      <w:pPr>
        <w:spacing w:line="242" w:lineRule="auto"/>
        <w:ind w:firstLine="709"/>
        <w:rPr>
          <w:sz w:val="28"/>
          <w:szCs w:val="28"/>
        </w:rPr>
      </w:pPr>
    </w:p>
    <w:p w:rsidR="00304DBA" w:rsidRPr="00323A71" w:rsidRDefault="00304DBA" w:rsidP="00D61B26">
      <w:pPr>
        <w:spacing w:line="242" w:lineRule="auto"/>
        <w:jc w:val="center"/>
        <w:rPr>
          <w:i/>
          <w:iCs/>
          <w:sz w:val="28"/>
          <w:szCs w:val="28"/>
        </w:rPr>
      </w:pPr>
      <w:r w:rsidRPr="00323A71">
        <w:rPr>
          <w:i/>
          <w:iCs/>
          <w:sz w:val="28"/>
          <w:szCs w:val="28"/>
        </w:rPr>
        <w:t xml:space="preserve">Взаимная спектральная плотность </w:t>
      </w:r>
    </w:p>
    <w:p w:rsidR="00304DBA" w:rsidRPr="00323A71" w:rsidRDefault="00304DBA" w:rsidP="00D61B26">
      <w:pPr>
        <w:spacing w:line="242" w:lineRule="auto"/>
        <w:jc w:val="center"/>
        <w:rPr>
          <w:i/>
          <w:iCs/>
          <w:sz w:val="28"/>
          <w:szCs w:val="28"/>
        </w:rPr>
      </w:pPr>
      <w:r w:rsidRPr="00323A71">
        <w:rPr>
          <w:i/>
          <w:iCs/>
          <w:sz w:val="28"/>
          <w:szCs w:val="28"/>
        </w:rPr>
        <w:t>амплитудно-частотных</w:t>
      </w:r>
      <w:r w:rsidR="00BD0156">
        <w:rPr>
          <w:i/>
          <w:iCs/>
          <w:sz w:val="28"/>
          <w:szCs w:val="28"/>
        </w:rPr>
        <w:t xml:space="preserve"> </w:t>
      </w:r>
      <w:r w:rsidRPr="00323A71">
        <w:rPr>
          <w:i/>
          <w:iCs/>
          <w:sz w:val="28"/>
          <w:szCs w:val="28"/>
        </w:rPr>
        <w:t>флуктуаций</w:t>
      </w:r>
    </w:p>
    <w:p w:rsidR="00304DBA" w:rsidRDefault="00304DBA" w:rsidP="00D61B26">
      <w:pPr>
        <w:spacing w:line="242" w:lineRule="auto"/>
        <w:ind w:firstLine="709"/>
        <w:jc w:val="both"/>
        <w:rPr>
          <w:sz w:val="28"/>
          <w:szCs w:val="28"/>
        </w:rPr>
      </w:pPr>
    </w:p>
    <w:p w:rsidR="00304DBA" w:rsidRDefault="00304DBA" w:rsidP="00D61B26">
      <w:pPr>
        <w:spacing w:line="242" w:lineRule="auto"/>
        <w:ind w:firstLine="709"/>
        <w:jc w:val="both"/>
        <w:rPr>
          <w:sz w:val="28"/>
          <w:szCs w:val="28"/>
        </w:rPr>
      </w:pPr>
      <w:r>
        <w:rPr>
          <w:sz w:val="28"/>
          <w:szCs w:val="28"/>
        </w:rPr>
        <w:t xml:space="preserve">В общем случае взаимная спектральная плотность амплитудно-частотных флуктуаций </w:t>
      </w:r>
      <w:proofErr w:type="spellStart"/>
      <w:r w:rsidRPr="009E0A93">
        <w:rPr>
          <w:i/>
          <w:iCs/>
          <w:sz w:val="28"/>
          <w:szCs w:val="28"/>
          <w:lang w:val="en-US"/>
        </w:rPr>
        <w:t>S</w:t>
      </w:r>
      <w:r>
        <w:rPr>
          <w:sz w:val="28"/>
          <w:szCs w:val="28"/>
          <w:vertAlign w:val="subscript"/>
          <w:lang w:val="en-US"/>
        </w:rPr>
        <w:t>αν</w:t>
      </w:r>
      <w:r w:rsidRPr="009E0A93">
        <w:rPr>
          <w:i/>
          <w:iCs/>
          <w:sz w:val="28"/>
          <w:szCs w:val="28"/>
          <w:vertAlign w:val="subscript"/>
          <w:lang w:val="en-US"/>
        </w:rPr>
        <w:t>lfN</w:t>
      </w:r>
      <w:proofErr w:type="spellEnd"/>
      <w:r>
        <w:rPr>
          <w:sz w:val="28"/>
          <w:szCs w:val="28"/>
        </w:rPr>
        <w:t xml:space="preserve"> имеет комплексный характер. Спектральный анализ флуктуационных уравнений для обобщенной схемы многодиодного генератора дает следующую связь взаимного спектра флуктуаций генер</w:t>
      </w:r>
      <w:r>
        <w:rPr>
          <w:sz w:val="28"/>
          <w:szCs w:val="28"/>
        </w:rPr>
        <w:t>и</w:t>
      </w:r>
      <w:r>
        <w:rPr>
          <w:sz w:val="28"/>
          <w:szCs w:val="28"/>
        </w:rPr>
        <w:t xml:space="preserve">руемого сигнала с собственной спектральной плотностью низкочастотных флуктуаций тока питания диодов </w:t>
      </w:r>
      <w:r w:rsidRPr="0065310B">
        <w:rPr>
          <w:sz w:val="28"/>
          <w:szCs w:val="28"/>
        </w:rPr>
        <w:t>[</w:t>
      </w:r>
      <w:r>
        <w:rPr>
          <w:sz w:val="28"/>
          <w:szCs w:val="28"/>
        </w:rPr>
        <w:t>7</w:t>
      </w:r>
      <w:r w:rsidRPr="0065310B">
        <w:rPr>
          <w:sz w:val="28"/>
          <w:szCs w:val="28"/>
        </w:rPr>
        <w:t>]</w:t>
      </w:r>
      <w:r>
        <w:rPr>
          <w:sz w:val="28"/>
          <w:szCs w:val="28"/>
        </w:rPr>
        <w:t xml:space="preserve">: </w:t>
      </w:r>
    </w:p>
    <w:tbl>
      <w:tblPr>
        <w:tblW w:w="9214" w:type="dxa"/>
        <w:tblInd w:w="108" w:type="dxa"/>
        <w:tblLook w:val="00A0"/>
      </w:tblPr>
      <w:tblGrid>
        <w:gridCol w:w="8150"/>
        <w:gridCol w:w="1064"/>
      </w:tblGrid>
      <w:tr w:rsidR="00304DBA" w:rsidRPr="007646C9" w:rsidTr="007533EC">
        <w:tc>
          <w:tcPr>
            <w:tcW w:w="8150" w:type="dxa"/>
          </w:tcPr>
          <w:p w:rsidR="00304DBA" w:rsidRPr="00496E5A" w:rsidRDefault="00007FA4" w:rsidP="00304DBA">
            <w:pPr>
              <w:spacing w:line="230" w:lineRule="auto"/>
              <w:ind w:firstLine="743"/>
              <w:jc w:val="center"/>
              <w:rPr>
                <w:sz w:val="28"/>
                <w:szCs w:val="28"/>
              </w:rPr>
            </w:pPr>
            <w:r w:rsidRPr="00007FA4">
              <w:rPr>
                <w:position w:val="-66"/>
                <w:sz w:val="20"/>
                <w:szCs w:val="20"/>
              </w:rPr>
              <w:object w:dxaOrig="4380" w:dyaOrig="1440">
                <v:shape id="_x0000_i1186" type="#_x0000_t75" style="width:261.2pt;height:86.25pt" o:ole="">
                  <v:imagedata r:id="rId386" o:title=""/>
                </v:shape>
                <o:OLEObject Type="Embed" ProgID="Equation.3" ShapeID="_x0000_i1186" DrawAspect="Content" ObjectID="_1591189495" r:id="rId387"/>
              </w:object>
            </w:r>
          </w:p>
        </w:tc>
        <w:tc>
          <w:tcPr>
            <w:tcW w:w="1064" w:type="dxa"/>
            <w:vAlign w:val="center"/>
          </w:tcPr>
          <w:p w:rsidR="00304DBA" w:rsidRPr="00496E5A" w:rsidRDefault="00304DBA" w:rsidP="00304DBA">
            <w:pPr>
              <w:spacing w:line="230" w:lineRule="auto"/>
              <w:jc w:val="right"/>
              <w:rPr>
                <w:sz w:val="28"/>
                <w:szCs w:val="28"/>
              </w:rPr>
            </w:pPr>
            <w:r w:rsidRPr="007646C9">
              <w:rPr>
                <w:sz w:val="28"/>
                <w:szCs w:val="28"/>
              </w:rPr>
              <w:t>(</w:t>
            </w:r>
            <w:r>
              <w:rPr>
                <w:sz w:val="28"/>
                <w:szCs w:val="28"/>
              </w:rPr>
              <w:t>28)</w:t>
            </w:r>
          </w:p>
        </w:tc>
      </w:tr>
    </w:tbl>
    <w:p w:rsidR="00304DBA" w:rsidRPr="00D61B26" w:rsidRDefault="00304DBA" w:rsidP="00304DBA">
      <w:pPr>
        <w:pStyle w:val="230"/>
        <w:spacing w:line="230" w:lineRule="auto"/>
        <w:ind w:firstLine="0"/>
        <w:jc w:val="both"/>
        <w:rPr>
          <w:szCs w:val="28"/>
        </w:rPr>
      </w:pPr>
    </w:p>
    <w:p w:rsidR="00304DBA" w:rsidRDefault="00304DBA" w:rsidP="005C3F49">
      <w:pPr>
        <w:pStyle w:val="230"/>
        <w:spacing w:line="235" w:lineRule="auto"/>
        <w:ind w:firstLine="0"/>
        <w:jc w:val="both"/>
      </w:pPr>
      <w:r>
        <w:t xml:space="preserve">где </w:t>
      </w:r>
      <w:r w:rsidRPr="00CA1A6C">
        <w:rPr>
          <w:position w:val="-10"/>
        </w:rPr>
        <w:object w:dxaOrig="859" w:dyaOrig="380">
          <v:shape id="_x0000_i1187" type="#_x0000_t75" style="width:41.85pt;height:18.4pt" o:ole="">
            <v:imagedata r:id="rId388" o:title=""/>
          </v:shape>
          <o:OLEObject Type="Embed" ProgID="Equation.3" ShapeID="_x0000_i1187" DrawAspect="Content" ObjectID="_1591189496" r:id="rId389"/>
        </w:object>
      </w:r>
      <w:r>
        <w:t xml:space="preserve">. Выражение </w:t>
      </w:r>
      <w:r w:rsidRPr="009C6247">
        <w:t>(28)</w:t>
      </w:r>
      <w:r>
        <w:t xml:space="preserve"> справедливо при любом способе настройки многодиодного генератора.</w:t>
      </w:r>
    </w:p>
    <w:p w:rsidR="00304DBA" w:rsidRPr="00495939" w:rsidRDefault="00304DBA" w:rsidP="005C3F49">
      <w:pPr>
        <w:pStyle w:val="230"/>
        <w:spacing w:line="235" w:lineRule="auto"/>
        <w:ind w:firstLine="709"/>
        <w:jc w:val="both"/>
      </w:pPr>
      <w:r w:rsidRPr="00495939">
        <w:t>Рассмотрим взаимные спектры многодиодного и однодиодного ген</w:t>
      </w:r>
      <w:r w:rsidRPr="00495939">
        <w:t>е</w:t>
      </w:r>
      <w:r w:rsidRPr="00495939">
        <w:t>раторов и их соотношение при первом способе настройки. Для этого по</w:t>
      </w:r>
      <w:r w:rsidRPr="00495939">
        <w:t>д</w:t>
      </w:r>
      <w:r w:rsidRPr="00495939">
        <w:t>ставим в равенство (28) уравнения связи ди</w:t>
      </w:r>
      <w:r w:rsidR="00495939" w:rsidRPr="00495939">
        <w:t>намических и шумовых пар</w:t>
      </w:r>
      <w:r w:rsidR="00495939" w:rsidRPr="00495939">
        <w:t>а</w:t>
      </w:r>
      <w:r w:rsidR="00495939" w:rsidRPr="00495939">
        <w:t>метров </w:t>
      </w:r>
      <w:r w:rsidRPr="00495939">
        <w:t>(4)–(6), (17) и (18). Тогда выражение (28) запишется следующим о</w:t>
      </w:r>
      <w:r w:rsidRPr="00495939">
        <w:t>б</w:t>
      </w:r>
      <w:r w:rsidRPr="00495939">
        <w:t xml:space="preserve">разом: </w:t>
      </w:r>
    </w:p>
    <w:p w:rsidR="00304DBA" w:rsidRPr="00007FA4" w:rsidRDefault="00304DBA" w:rsidP="005C3F49">
      <w:pPr>
        <w:pStyle w:val="230"/>
        <w:spacing w:line="235" w:lineRule="auto"/>
        <w:ind w:firstLine="709"/>
        <w:jc w:val="both"/>
        <w:rPr>
          <w:sz w:val="20"/>
        </w:rPr>
      </w:pPr>
    </w:p>
    <w:tbl>
      <w:tblPr>
        <w:tblW w:w="9214" w:type="dxa"/>
        <w:tblInd w:w="108" w:type="dxa"/>
        <w:tblLook w:val="00A0"/>
      </w:tblPr>
      <w:tblGrid>
        <w:gridCol w:w="8150"/>
        <w:gridCol w:w="1064"/>
      </w:tblGrid>
      <w:tr w:rsidR="00304DBA" w:rsidRPr="007646C9" w:rsidTr="007533EC">
        <w:tc>
          <w:tcPr>
            <w:tcW w:w="8150" w:type="dxa"/>
          </w:tcPr>
          <w:p w:rsidR="00304DBA" w:rsidRPr="00496E5A" w:rsidRDefault="004E65EB" w:rsidP="005C3F49">
            <w:pPr>
              <w:spacing w:line="235" w:lineRule="auto"/>
              <w:ind w:firstLine="743"/>
              <w:jc w:val="center"/>
              <w:rPr>
                <w:sz w:val="28"/>
                <w:szCs w:val="28"/>
              </w:rPr>
            </w:pPr>
            <w:r w:rsidRPr="00007FA4">
              <w:rPr>
                <w:position w:val="-66"/>
                <w:sz w:val="20"/>
                <w:szCs w:val="20"/>
              </w:rPr>
              <w:object w:dxaOrig="4520" w:dyaOrig="1440">
                <v:shape id="_x0000_i1225" type="#_x0000_t75" style="width:282.15pt;height:88.75pt" o:ole="">
                  <v:imagedata r:id="rId390" o:title=""/>
                </v:shape>
                <o:OLEObject Type="Embed" ProgID="Equation.3" ShapeID="_x0000_i1225" DrawAspect="Content" ObjectID="_1591189497" r:id="rId391"/>
              </w:object>
            </w:r>
          </w:p>
        </w:tc>
        <w:tc>
          <w:tcPr>
            <w:tcW w:w="1064" w:type="dxa"/>
            <w:vAlign w:val="center"/>
          </w:tcPr>
          <w:p w:rsidR="00304DBA" w:rsidRPr="00496E5A" w:rsidRDefault="00304DBA" w:rsidP="005C3F49">
            <w:pPr>
              <w:spacing w:line="235" w:lineRule="auto"/>
              <w:jc w:val="right"/>
              <w:rPr>
                <w:sz w:val="28"/>
                <w:szCs w:val="28"/>
              </w:rPr>
            </w:pPr>
            <w:r w:rsidRPr="007646C9">
              <w:rPr>
                <w:sz w:val="28"/>
                <w:szCs w:val="28"/>
              </w:rPr>
              <w:t>(</w:t>
            </w:r>
            <w:r>
              <w:rPr>
                <w:sz w:val="28"/>
                <w:szCs w:val="28"/>
              </w:rPr>
              <w:t>29)</w:t>
            </w:r>
          </w:p>
        </w:tc>
      </w:tr>
    </w:tbl>
    <w:p w:rsidR="00D61B26" w:rsidRDefault="00D61B26" w:rsidP="005C3F49">
      <w:pPr>
        <w:pStyle w:val="230"/>
        <w:spacing w:line="235" w:lineRule="auto"/>
        <w:ind w:firstLine="709"/>
        <w:jc w:val="both"/>
      </w:pPr>
    </w:p>
    <w:p w:rsidR="00304DBA" w:rsidRDefault="00304DBA" w:rsidP="005C3F49">
      <w:pPr>
        <w:pStyle w:val="230"/>
        <w:spacing w:line="235" w:lineRule="auto"/>
        <w:ind w:firstLine="709"/>
        <w:jc w:val="both"/>
      </w:pPr>
      <w:r>
        <w:t>Нетрудно видеть, что вид спектра многодиодного генератора сущес</w:t>
      </w:r>
      <w:r>
        <w:t>т</w:t>
      </w:r>
      <w:r>
        <w:t>венным образом зависит от параметра фиксирующей способности контура </w:t>
      </w:r>
      <w:proofErr w:type="gramStart"/>
      <w:r w:rsidRPr="005C578C">
        <w:rPr>
          <w:i/>
          <w:iCs/>
          <w:lang w:val="en-US"/>
        </w:rPr>
        <w:t>q</w:t>
      </w:r>
      <w:proofErr w:type="gramEnd"/>
      <w:r>
        <w:rPr>
          <w:vertAlign w:val="subscript"/>
        </w:rPr>
        <w:t>ф</w:t>
      </w:r>
      <w:r>
        <w:t xml:space="preserve">, который содержится в величине </w:t>
      </w:r>
      <w:r w:rsidRPr="0048370C">
        <w:rPr>
          <w:i/>
          <w:iCs/>
        </w:rPr>
        <w:t>а</w:t>
      </w:r>
      <w:r>
        <w:t xml:space="preserve">. </w:t>
      </w:r>
    </w:p>
    <w:p w:rsidR="00304DBA" w:rsidRPr="00D6205D" w:rsidRDefault="00304DBA" w:rsidP="005C3F49">
      <w:pPr>
        <w:pStyle w:val="230"/>
        <w:spacing w:line="235" w:lineRule="auto"/>
        <w:ind w:firstLine="709"/>
        <w:jc w:val="both"/>
      </w:pPr>
      <w:r>
        <w:t>Для определения соотношений спектров многодиодного и однодио</w:t>
      </w:r>
      <w:r>
        <w:t>д</w:t>
      </w:r>
      <w:r>
        <w:t>ного генераторов в различных предельных случаях воспользуемся равенс</w:t>
      </w:r>
      <w:r>
        <w:t>т</w:t>
      </w:r>
      <w:r>
        <w:t xml:space="preserve">вом </w:t>
      </w:r>
      <w:r w:rsidRPr="003E42BB">
        <w:t>(29)</w:t>
      </w:r>
      <w:r>
        <w:t xml:space="preserve"> и его следствием, соответствующим </w:t>
      </w:r>
      <w:r w:rsidRPr="0011106D">
        <w:rPr>
          <w:i/>
          <w:iCs/>
          <w:lang w:val="en-US"/>
        </w:rPr>
        <w:t>N</w:t>
      </w:r>
      <w:r>
        <w:rPr>
          <w:i/>
          <w:iCs/>
        </w:rPr>
        <w:t xml:space="preserve"> </w:t>
      </w:r>
      <w:r w:rsidRPr="0011106D">
        <w:t>=</w:t>
      </w:r>
      <w:r>
        <w:t xml:space="preserve"> </w:t>
      </w:r>
      <w:r w:rsidRPr="0011106D">
        <w:t>1</w:t>
      </w:r>
      <w:r>
        <w:t>. Если параметр фикс</w:t>
      </w:r>
      <w:r>
        <w:t>и</w:t>
      </w:r>
      <w:r>
        <w:t>рующей способности контура мал (</w:t>
      </w:r>
      <w:proofErr w:type="gramStart"/>
      <w:r w:rsidRPr="005C578C">
        <w:rPr>
          <w:i/>
          <w:iCs/>
          <w:lang w:val="en-US"/>
        </w:rPr>
        <w:t>q</w:t>
      </w:r>
      <w:proofErr w:type="gramEnd"/>
      <w:r>
        <w:rPr>
          <w:vertAlign w:val="subscript"/>
        </w:rPr>
        <w:t>ф</w:t>
      </w:r>
      <w:r>
        <w:t xml:space="preserve"> </w:t>
      </w:r>
      <w:r w:rsidRPr="007725FD">
        <w:t>&lt;&lt;</w:t>
      </w:r>
      <w:r>
        <w:t xml:space="preserve"> </w:t>
      </w:r>
      <w:r w:rsidRPr="007725FD">
        <w:t>1</w:t>
      </w:r>
      <w:r>
        <w:t xml:space="preserve">), то </w:t>
      </w:r>
      <w:r w:rsidRPr="00641EAF">
        <w:rPr>
          <w:i/>
          <w:iCs/>
        </w:rPr>
        <w:t>а</w:t>
      </w:r>
      <w:r w:rsidR="00043346">
        <w:t xml:space="preserve"> </w:t>
      </w:r>
      <w:r>
        <w:t xml:space="preserve">≈ 1, и соотношение </w:t>
      </w:r>
      <w:r w:rsidRPr="003E42BB">
        <w:t>(29)</w:t>
      </w:r>
      <w:r>
        <w:t xml:space="preserve"> примет вид:</w:t>
      </w:r>
    </w:p>
    <w:p w:rsidR="00304DBA" w:rsidRPr="00007FA4" w:rsidRDefault="00304DBA" w:rsidP="005C3F49">
      <w:pPr>
        <w:pStyle w:val="230"/>
        <w:spacing w:line="235" w:lineRule="auto"/>
        <w:ind w:firstLine="709"/>
        <w:jc w:val="both"/>
        <w:rPr>
          <w:sz w:val="24"/>
          <w:szCs w:val="24"/>
        </w:rPr>
      </w:pPr>
    </w:p>
    <w:tbl>
      <w:tblPr>
        <w:tblW w:w="9214" w:type="dxa"/>
        <w:tblInd w:w="108" w:type="dxa"/>
        <w:tblLook w:val="00A0"/>
      </w:tblPr>
      <w:tblGrid>
        <w:gridCol w:w="8150"/>
        <w:gridCol w:w="1064"/>
      </w:tblGrid>
      <w:tr w:rsidR="00304DBA" w:rsidRPr="00D61B26" w:rsidTr="007533EC">
        <w:tc>
          <w:tcPr>
            <w:tcW w:w="8150" w:type="dxa"/>
          </w:tcPr>
          <w:p w:rsidR="00304DBA" w:rsidRPr="00D61B26" w:rsidRDefault="004E65EB" w:rsidP="005C3F49">
            <w:pPr>
              <w:spacing w:line="235" w:lineRule="auto"/>
              <w:ind w:firstLine="743"/>
              <w:jc w:val="center"/>
              <w:rPr>
                <w:sz w:val="28"/>
                <w:szCs w:val="28"/>
              </w:rPr>
            </w:pPr>
            <w:r w:rsidRPr="004E65EB">
              <w:rPr>
                <w:position w:val="-64"/>
                <w:sz w:val="28"/>
                <w:szCs w:val="28"/>
              </w:rPr>
              <w:object w:dxaOrig="4300" w:dyaOrig="1400">
                <v:shape id="_x0000_i1226" type="#_x0000_t75" style="width:266.25pt;height:85.4pt" o:ole="">
                  <v:imagedata r:id="rId392" o:title=""/>
                </v:shape>
                <o:OLEObject Type="Embed" ProgID="Equation.3" ShapeID="_x0000_i1226" DrawAspect="Content" ObjectID="_1591189498" r:id="rId393"/>
              </w:object>
            </w:r>
          </w:p>
        </w:tc>
        <w:tc>
          <w:tcPr>
            <w:tcW w:w="1064" w:type="dxa"/>
            <w:vAlign w:val="center"/>
          </w:tcPr>
          <w:p w:rsidR="00304DBA" w:rsidRPr="00D61B26" w:rsidRDefault="00304DBA" w:rsidP="005C3F49">
            <w:pPr>
              <w:spacing w:line="235" w:lineRule="auto"/>
              <w:jc w:val="right"/>
              <w:rPr>
                <w:sz w:val="28"/>
                <w:szCs w:val="28"/>
              </w:rPr>
            </w:pPr>
            <w:r w:rsidRPr="00D61B26">
              <w:rPr>
                <w:sz w:val="28"/>
                <w:szCs w:val="28"/>
              </w:rPr>
              <w:t>(30)</w:t>
            </w:r>
          </w:p>
        </w:tc>
      </w:tr>
    </w:tbl>
    <w:p w:rsidR="00304DBA" w:rsidRPr="00007FA4" w:rsidRDefault="00304DBA" w:rsidP="005C3F49">
      <w:pPr>
        <w:pStyle w:val="230"/>
        <w:spacing w:line="235" w:lineRule="auto"/>
        <w:ind w:firstLine="709"/>
        <w:jc w:val="both"/>
        <w:rPr>
          <w:sz w:val="20"/>
        </w:rPr>
      </w:pPr>
    </w:p>
    <w:p w:rsidR="00304DBA" w:rsidRPr="00D61B26" w:rsidRDefault="00304DBA" w:rsidP="005C3F49">
      <w:pPr>
        <w:pStyle w:val="230"/>
        <w:spacing w:line="235" w:lineRule="auto"/>
        <w:ind w:firstLine="0"/>
        <w:rPr>
          <w:szCs w:val="28"/>
        </w:rPr>
      </w:pPr>
      <w:r w:rsidRPr="00D61B26">
        <w:rPr>
          <w:szCs w:val="28"/>
        </w:rPr>
        <w:t>откуда следует</w:t>
      </w:r>
    </w:p>
    <w:p w:rsidR="00304DBA" w:rsidRPr="00007FA4" w:rsidRDefault="00304DBA" w:rsidP="005C3F49">
      <w:pPr>
        <w:pStyle w:val="230"/>
        <w:spacing w:line="235" w:lineRule="auto"/>
        <w:ind w:firstLine="0"/>
        <w:rPr>
          <w:sz w:val="24"/>
          <w:szCs w:val="24"/>
        </w:rPr>
      </w:pPr>
    </w:p>
    <w:tbl>
      <w:tblPr>
        <w:tblW w:w="9214" w:type="dxa"/>
        <w:tblInd w:w="108" w:type="dxa"/>
        <w:tblLook w:val="00A0"/>
      </w:tblPr>
      <w:tblGrid>
        <w:gridCol w:w="8150"/>
        <w:gridCol w:w="1064"/>
      </w:tblGrid>
      <w:tr w:rsidR="00304DBA" w:rsidRPr="005C3F49" w:rsidTr="007533EC">
        <w:tc>
          <w:tcPr>
            <w:tcW w:w="8150" w:type="dxa"/>
          </w:tcPr>
          <w:p w:rsidR="00304DBA" w:rsidRPr="005C3F49" w:rsidRDefault="00007FA4" w:rsidP="005C3F49">
            <w:pPr>
              <w:spacing w:line="235" w:lineRule="auto"/>
              <w:ind w:firstLine="743"/>
              <w:jc w:val="center"/>
              <w:rPr>
                <w:sz w:val="28"/>
                <w:szCs w:val="28"/>
              </w:rPr>
            </w:pPr>
            <w:r w:rsidRPr="005C3F49">
              <w:rPr>
                <w:position w:val="-24"/>
                <w:sz w:val="28"/>
                <w:szCs w:val="28"/>
              </w:rPr>
              <w:object w:dxaOrig="2299" w:dyaOrig="620">
                <v:shape id="_x0000_i1188" type="#_x0000_t75" style="width:149pt;height:38.5pt" o:ole="">
                  <v:imagedata r:id="rId394" o:title=""/>
                </v:shape>
                <o:OLEObject Type="Embed" ProgID="Equation.3" ShapeID="_x0000_i1188" DrawAspect="Content" ObjectID="_1591189499" r:id="rId395"/>
              </w:object>
            </w:r>
            <w:r w:rsidR="00304DBA" w:rsidRPr="005C3F49">
              <w:rPr>
                <w:position w:val="2"/>
                <w:sz w:val="28"/>
                <w:szCs w:val="28"/>
              </w:rPr>
              <w:t>,</w:t>
            </w:r>
          </w:p>
        </w:tc>
        <w:tc>
          <w:tcPr>
            <w:tcW w:w="1064" w:type="dxa"/>
            <w:vAlign w:val="center"/>
          </w:tcPr>
          <w:p w:rsidR="00304DBA" w:rsidRPr="005C3F49" w:rsidRDefault="00304DBA" w:rsidP="005C3F49">
            <w:pPr>
              <w:spacing w:line="235" w:lineRule="auto"/>
              <w:jc w:val="right"/>
              <w:rPr>
                <w:sz w:val="28"/>
                <w:szCs w:val="28"/>
              </w:rPr>
            </w:pPr>
            <w:r w:rsidRPr="005C3F49">
              <w:rPr>
                <w:sz w:val="28"/>
                <w:szCs w:val="28"/>
              </w:rPr>
              <w:t>(31)</w:t>
            </w:r>
          </w:p>
        </w:tc>
      </w:tr>
    </w:tbl>
    <w:p w:rsidR="00304DBA" w:rsidRPr="00007FA4" w:rsidRDefault="00304DBA" w:rsidP="005C3F49">
      <w:pPr>
        <w:pStyle w:val="230"/>
        <w:spacing w:line="235" w:lineRule="auto"/>
        <w:ind w:firstLine="0"/>
        <w:rPr>
          <w:sz w:val="24"/>
          <w:szCs w:val="24"/>
        </w:rPr>
      </w:pPr>
    </w:p>
    <w:p w:rsidR="00304DBA" w:rsidRPr="001E6CE8" w:rsidRDefault="00304DBA" w:rsidP="005C3F49">
      <w:pPr>
        <w:pStyle w:val="230"/>
        <w:spacing w:line="235" w:lineRule="auto"/>
        <w:ind w:firstLine="0"/>
        <w:jc w:val="both"/>
      </w:pPr>
      <w:r w:rsidRPr="00CA5C6F">
        <w:t>т. е. взаим</w:t>
      </w:r>
      <w:r>
        <w:t xml:space="preserve">ный спектр амплитудно-частотных флуктуаций в многодиодном генераторе в </w:t>
      </w:r>
      <w:r w:rsidRPr="001E1F5E">
        <w:rPr>
          <w:i/>
          <w:iCs/>
          <w:lang w:val="en-US"/>
        </w:rPr>
        <w:t>N</w:t>
      </w:r>
      <w:r w:rsidRPr="001E6CE8">
        <w:t xml:space="preserve"> </w:t>
      </w:r>
      <w:r>
        <w:t>раз ниже, чем в однодиодном.</w:t>
      </w:r>
    </w:p>
    <w:p w:rsidR="00304DBA" w:rsidRDefault="00304DBA" w:rsidP="005C3F49">
      <w:pPr>
        <w:spacing w:line="235" w:lineRule="auto"/>
        <w:ind w:firstLine="709"/>
        <w:jc w:val="both"/>
        <w:rPr>
          <w:sz w:val="28"/>
          <w:szCs w:val="28"/>
        </w:rPr>
      </w:pPr>
      <w:r>
        <w:rPr>
          <w:sz w:val="28"/>
          <w:szCs w:val="28"/>
        </w:rPr>
        <w:t>Теперь предположим, что параметр фиксирующей способности кол</w:t>
      </w:r>
      <w:r>
        <w:rPr>
          <w:sz w:val="28"/>
          <w:szCs w:val="28"/>
        </w:rPr>
        <w:t>е</w:t>
      </w:r>
      <w:r>
        <w:rPr>
          <w:sz w:val="28"/>
          <w:szCs w:val="28"/>
        </w:rPr>
        <w:t xml:space="preserve">бательного контура достаточно велик и </w:t>
      </w:r>
      <w:proofErr w:type="gramStart"/>
      <w:r w:rsidRPr="005C578C">
        <w:rPr>
          <w:i/>
          <w:iCs/>
          <w:sz w:val="28"/>
          <w:szCs w:val="28"/>
          <w:lang w:val="en-US"/>
        </w:rPr>
        <w:t>q</w:t>
      </w:r>
      <w:proofErr w:type="gramEnd"/>
      <w:r>
        <w:rPr>
          <w:sz w:val="28"/>
          <w:szCs w:val="28"/>
          <w:vertAlign w:val="subscript"/>
        </w:rPr>
        <w:t>ф</w:t>
      </w:r>
      <w:r>
        <w:rPr>
          <w:sz w:val="28"/>
          <w:szCs w:val="28"/>
        </w:rPr>
        <w:t xml:space="preserve"> </w:t>
      </w:r>
      <w:r w:rsidRPr="0031531C">
        <w:rPr>
          <w:sz w:val="28"/>
          <w:szCs w:val="28"/>
        </w:rPr>
        <w:t>&gt;&gt;</w:t>
      </w:r>
      <w:r>
        <w:rPr>
          <w:sz w:val="28"/>
          <w:szCs w:val="28"/>
        </w:rPr>
        <w:t xml:space="preserve"> </w:t>
      </w:r>
      <w:r w:rsidRPr="0031531C">
        <w:rPr>
          <w:i/>
          <w:iCs/>
          <w:sz w:val="28"/>
          <w:szCs w:val="28"/>
          <w:lang w:val="en-US"/>
        </w:rPr>
        <w:t>N</w:t>
      </w:r>
      <w:r w:rsidRPr="0031531C">
        <w:rPr>
          <w:sz w:val="28"/>
          <w:szCs w:val="28"/>
        </w:rPr>
        <w:t xml:space="preserve">. </w:t>
      </w:r>
      <w:proofErr w:type="gramStart"/>
      <w:r>
        <w:rPr>
          <w:sz w:val="28"/>
          <w:szCs w:val="28"/>
        </w:rPr>
        <w:t>Тогда</w:t>
      </w:r>
      <w:proofErr w:type="gramEnd"/>
      <w:r>
        <w:rPr>
          <w:sz w:val="28"/>
          <w:szCs w:val="28"/>
        </w:rPr>
        <w:t xml:space="preserve"> </w:t>
      </w:r>
      <w:r w:rsidRPr="00641EAF">
        <w:rPr>
          <w:i/>
          <w:iCs/>
          <w:sz w:val="28"/>
          <w:szCs w:val="28"/>
        </w:rPr>
        <w:t>а</w:t>
      </w:r>
      <w:r w:rsidRPr="00CA1A6C">
        <w:rPr>
          <w:sz w:val="28"/>
          <w:szCs w:val="28"/>
        </w:rPr>
        <w:t xml:space="preserve"> </w:t>
      </w:r>
      <w:r>
        <w:rPr>
          <w:sz w:val="28"/>
          <w:szCs w:val="28"/>
        </w:rPr>
        <w:t xml:space="preserve">≈ </w:t>
      </w:r>
      <w:r w:rsidRPr="0031531C">
        <w:rPr>
          <w:i/>
          <w:iCs/>
          <w:sz w:val="28"/>
          <w:szCs w:val="28"/>
          <w:lang w:val="en-US"/>
        </w:rPr>
        <w:t>N</w:t>
      </w:r>
      <w:r w:rsidRPr="00CA1A6C">
        <w:rPr>
          <w:sz w:val="28"/>
          <w:szCs w:val="28"/>
        </w:rPr>
        <w:t xml:space="preserve">, </w:t>
      </w:r>
      <w:r>
        <w:rPr>
          <w:sz w:val="28"/>
          <w:szCs w:val="28"/>
        </w:rPr>
        <w:t>и выраж</w:t>
      </w:r>
      <w:r>
        <w:rPr>
          <w:sz w:val="28"/>
          <w:szCs w:val="28"/>
        </w:rPr>
        <w:t>е</w:t>
      </w:r>
      <w:r>
        <w:rPr>
          <w:sz w:val="28"/>
          <w:szCs w:val="28"/>
        </w:rPr>
        <w:t>ние </w:t>
      </w:r>
      <w:r w:rsidRPr="003E42BB">
        <w:rPr>
          <w:sz w:val="28"/>
          <w:szCs w:val="28"/>
        </w:rPr>
        <w:t>(29)</w:t>
      </w:r>
      <w:r>
        <w:rPr>
          <w:sz w:val="28"/>
          <w:szCs w:val="28"/>
        </w:rPr>
        <w:t xml:space="preserve"> преобразуется к виду: </w:t>
      </w:r>
    </w:p>
    <w:tbl>
      <w:tblPr>
        <w:tblW w:w="9214" w:type="dxa"/>
        <w:tblInd w:w="108" w:type="dxa"/>
        <w:tblLook w:val="00A0"/>
      </w:tblPr>
      <w:tblGrid>
        <w:gridCol w:w="8150"/>
        <w:gridCol w:w="1064"/>
      </w:tblGrid>
      <w:tr w:rsidR="00304DBA" w:rsidRPr="007646C9" w:rsidTr="007533EC">
        <w:tc>
          <w:tcPr>
            <w:tcW w:w="8150" w:type="dxa"/>
          </w:tcPr>
          <w:p w:rsidR="00304DBA" w:rsidRPr="00496E5A" w:rsidRDefault="004E65EB" w:rsidP="00304DBA">
            <w:pPr>
              <w:spacing w:line="230" w:lineRule="auto"/>
              <w:ind w:firstLine="743"/>
              <w:jc w:val="center"/>
              <w:rPr>
                <w:sz w:val="28"/>
                <w:szCs w:val="28"/>
              </w:rPr>
            </w:pPr>
            <w:r w:rsidRPr="00007FA4">
              <w:rPr>
                <w:position w:val="-66"/>
                <w:sz w:val="20"/>
                <w:szCs w:val="20"/>
              </w:rPr>
              <w:object w:dxaOrig="4640" w:dyaOrig="1440">
                <v:shape id="_x0000_i1227" type="#_x0000_t75" style="width:283pt;height:87.9pt" o:ole="">
                  <v:imagedata r:id="rId396" o:title=""/>
                </v:shape>
                <o:OLEObject Type="Embed" ProgID="Equation.3" ShapeID="_x0000_i1227" DrawAspect="Content" ObjectID="_1591189500" r:id="rId397"/>
              </w:object>
            </w:r>
          </w:p>
        </w:tc>
        <w:tc>
          <w:tcPr>
            <w:tcW w:w="1064" w:type="dxa"/>
            <w:vAlign w:val="center"/>
          </w:tcPr>
          <w:p w:rsidR="00304DBA" w:rsidRPr="00496E5A" w:rsidRDefault="00304DBA" w:rsidP="00304DBA">
            <w:pPr>
              <w:spacing w:line="230" w:lineRule="auto"/>
              <w:jc w:val="right"/>
              <w:rPr>
                <w:sz w:val="28"/>
                <w:szCs w:val="28"/>
              </w:rPr>
            </w:pPr>
            <w:r w:rsidRPr="007646C9">
              <w:rPr>
                <w:sz w:val="28"/>
                <w:szCs w:val="28"/>
              </w:rPr>
              <w:t>(</w:t>
            </w:r>
            <w:r>
              <w:rPr>
                <w:sz w:val="28"/>
                <w:szCs w:val="28"/>
              </w:rPr>
              <w:t>32)</w:t>
            </w:r>
          </w:p>
        </w:tc>
      </w:tr>
    </w:tbl>
    <w:p w:rsidR="00304DBA" w:rsidRPr="005C3F49" w:rsidRDefault="00304DBA" w:rsidP="00D61B26">
      <w:pPr>
        <w:spacing w:line="230" w:lineRule="auto"/>
        <w:ind w:firstLine="709"/>
        <w:jc w:val="both"/>
        <w:rPr>
          <w:sz w:val="28"/>
          <w:szCs w:val="28"/>
        </w:rPr>
      </w:pPr>
    </w:p>
    <w:p w:rsidR="00304DBA" w:rsidRPr="005C3F49" w:rsidRDefault="00304DBA" w:rsidP="00D61B26">
      <w:pPr>
        <w:pStyle w:val="230"/>
        <w:spacing w:line="230" w:lineRule="auto"/>
        <w:ind w:firstLine="709"/>
        <w:jc w:val="both"/>
        <w:rPr>
          <w:spacing w:val="-4"/>
          <w:szCs w:val="28"/>
        </w:rPr>
      </w:pPr>
      <w:r w:rsidRPr="005C3F49">
        <w:rPr>
          <w:spacing w:val="-4"/>
          <w:szCs w:val="28"/>
        </w:rPr>
        <w:t xml:space="preserve">Как и следовало ожидать, соотношение взаимных спектров флуктуаций многодиодного и однодиодного генераторов зависит от частоты Ω. </w:t>
      </w:r>
      <w:r w:rsidRPr="005C3F49">
        <w:rPr>
          <w:szCs w:val="28"/>
        </w:rPr>
        <w:t>Если ча</w:t>
      </w:r>
      <w:r w:rsidRPr="005C3F49">
        <w:rPr>
          <w:szCs w:val="28"/>
        </w:rPr>
        <w:t>с</w:t>
      </w:r>
      <w:r w:rsidRPr="005C3F49">
        <w:rPr>
          <w:szCs w:val="28"/>
        </w:rPr>
        <w:t xml:space="preserve">тота достаточно низка и </w:t>
      </w:r>
      <w:r w:rsidR="007A0F08" w:rsidRPr="005C3F49">
        <w:rPr>
          <w:position w:val="-10"/>
          <w:szCs w:val="28"/>
        </w:rPr>
        <w:object w:dxaOrig="1260" w:dyaOrig="360">
          <v:shape id="_x0000_i1189" type="#_x0000_t75" style="width:69.5pt;height:20.95pt" o:ole="">
            <v:imagedata r:id="rId398" o:title=""/>
          </v:shape>
          <o:OLEObject Type="Embed" ProgID="Equation.3" ShapeID="_x0000_i1189" DrawAspect="Content" ObjectID="_1591189501" r:id="rId399"/>
        </w:object>
      </w:r>
      <w:r w:rsidRPr="005C3F49">
        <w:rPr>
          <w:szCs w:val="28"/>
        </w:rPr>
        <w:t>, то из (32) следуют равенства:</w:t>
      </w:r>
    </w:p>
    <w:p w:rsidR="00304DBA" w:rsidRPr="005C3F49" w:rsidRDefault="00304DBA" w:rsidP="00D61B26">
      <w:pPr>
        <w:pStyle w:val="230"/>
        <w:spacing w:line="230" w:lineRule="auto"/>
        <w:ind w:firstLine="709"/>
        <w:jc w:val="both"/>
        <w:rPr>
          <w:szCs w:val="28"/>
        </w:rPr>
      </w:pPr>
    </w:p>
    <w:tbl>
      <w:tblPr>
        <w:tblW w:w="9214" w:type="dxa"/>
        <w:tblInd w:w="108" w:type="dxa"/>
        <w:tblLook w:val="00A0"/>
      </w:tblPr>
      <w:tblGrid>
        <w:gridCol w:w="8258"/>
        <w:gridCol w:w="956"/>
      </w:tblGrid>
      <w:tr w:rsidR="00304DBA" w:rsidRPr="005C3F49" w:rsidTr="007533EC">
        <w:tc>
          <w:tcPr>
            <w:tcW w:w="8258" w:type="dxa"/>
          </w:tcPr>
          <w:p w:rsidR="00304DBA" w:rsidRPr="005C3F49" w:rsidRDefault="007A0F08" w:rsidP="00D61B26">
            <w:pPr>
              <w:spacing w:line="230" w:lineRule="auto"/>
              <w:ind w:firstLine="743"/>
              <w:jc w:val="center"/>
              <w:rPr>
                <w:sz w:val="28"/>
                <w:szCs w:val="28"/>
              </w:rPr>
            </w:pPr>
            <w:r w:rsidRPr="005C3F49">
              <w:rPr>
                <w:position w:val="-14"/>
                <w:sz w:val="28"/>
                <w:szCs w:val="28"/>
              </w:rPr>
              <w:object w:dxaOrig="2560" w:dyaOrig="380">
                <v:shape id="_x0000_i1190" type="#_x0000_t75" style="width:144.85pt;height:22.6pt" o:ole="">
                  <v:imagedata r:id="rId400" o:title=""/>
                </v:shape>
                <o:OLEObject Type="Embed" ProgID="Equation.3" ShapeID="_x0000_i1190" DrawAspect="Content" ObjectID="_1591189502" r:id="rId401"/>
              </w:object>
            </w:r>
            <w:r w:rsidR="00304DBA" w:rsidRPr="005C3F49">
              <w:rPr>
                <w:sz w:val="28"/>
                <w:szCs w:val="28"/>
              </w:rPr>
              <w:t>,</w:t>
            </w:r>
          </w:p>
        </w:tc>
        <w:tc>
          <w:tcPr>
            <w:tcW w:w="956" w:type="dxa"/>
            <w:vAlign w:val="center"/>
          </w:tcPr>
          <w:p w:rsidR="00304DBA" w:rsidRPr="005C3F49" w:rsidRDefault="00304DBA" w:rsidP="00D61B26">
            <w:pPr>
              <w:spacing w:line="230" w:lineRule="auto"/>
              <w:jc w:val="right"/>
              <w:rPr>
                <w:sz w:val="28"/>
                <w:szCs w:val="28"/>
              </w:rPr>
            </w:pPr>
            <w:r w:rsidRPr="005C3F49">
              <w:rPr>
                <w:sz w:val="28"/>
                <w:szCs w:val="28"/>
              </w:rPr>
              <w:t>(33)</w:t>
            </w:r>
          </w:p>
        </w:tc>
      </w:tr>
    </w:tbl>
    <w:p w:rsidR="00304DBA" w:rsidRPr="005C3F49" w:rsidRDefault="00304DBA" w:rsidP="00D61B26">
      <w:pPr>
        <w:pStyle w:val="230"/>
        <w:spacing w:line="230" w:lineRule="auto"/>
        <w:ind w:firstLine="709"/>
        <w:jc w:val="both"/>
        <w:rPr>
          <w:szCs w:val="28"/>
        </w:rPr>
      </w:pPr>
    </w:p>
    <w:tbl>
      <w:tblPr>
        <w:tblW w:w="9214" w:type="dxa"/>
        <w:tblInd w:w="108" w:type="dxa"/>
        <w:tblLook w:val="00A0"/>
      </w:tblPr>
      <w:tblGrid>
        <w:gridCol w:w="8258"/>
        <w:gridCol w:w="956"/>
      </w:tblGrid>
      <w:tr w:rsidR="00304DBA" w:rsidRPr="005C3F49" w:rsidTr="007533EC">
        <w:tc>
          <w:tcPr>
            <w:tcW w:w="8258" w:type="dxa"/>
          </w:tcPr>
          <w:p w:rsidR="00304DBA" w:rsidRPr="005C3F49" w:rsidRDefault="005C3F49" w:rsidP="00D61B26">
            <w:pPr>
              <w:spacing w:line="230" w:lineRule="auto"/>
              <w:ind w:firstLine="743"/>
              <w:jc w:val="center"/>
              <w:rPr>
                <w:sz w:val="28"/>
                <w:szCs w:val="28"/>
              </w:rPr>
            </w:pPr>
            <w:r w:rsidRPr="005C3F49">
              <w:rPr>
                <w:position w:val="-24"/>
                <w:sz w:val="28"/>
                <w:szCs w:val="28"/>
              </w:rPr>
              <w:object w:dxaOrig="2840" w:dyaOrig="620">
                <v:shape id="_x0000_i1191" type="#_x0000_t75" style="width:166.6pt;height:35.15pt" o:ole="">
                  <v:imagedata r:id="rId402" o:title=""/>
                </v:shape>
                <o:OLEObject Type="Embed" ProgID="Equation.3" ShapeID="_x0000_i1191" DrawAspect="Content" ObjectID="_1591189503" r:id="rId403"/>
              </w:object>
            </w:r>
            <w:r w:rsidR="00304DBA" w:rsidRPr="005C3F49">
              <w:rPr>
                <w:sz w:val="28"/>
                <w:szCs w:val="28"/>
              </w:rPr>
              <w:t>.</w:t>
            </w:r>
          </w:p>
        </w:tc>
        <w:tc>
          <w:tcPr>
            <w:tcW w:w="956" w:type="dxa"/>
            <w:vAlign w:val="center"/>
          </w:tcPr>
          <w:p w:rsidR="00304DBA" w:rsidRPr="005C3F49" w:rsidRDefault="00304DBA" w:rsidP="00D61B26">
            <w:pPr>
              <w:spacing w:line="230" w:lineRule="auto"/>
              <w:jc w:val="right"/>
              <w:rPr>
                <w:sz w:val="28"/>
                <w:szCs w:val="28"/>
              </w:rPr>
            </w:pPr>
            <w:r w:rsidRPr="005C3F49">
              <w:rPr>
                <w:sz w:val="28"/>
                <w:szCs w:val="28"/>
              </w:rPr>
              <w:t>(34)</w:t>
            </w:r>
          </w:p>
        </w:tc>
      </w:tr>
    </w:tbl>
    <w:p w:rsidR="00304DBA" w:rsidRPr="005C3F49" w:rsidRDefault="00304DBA" w:rsidP="00D61B26">
      <w:pPr>
        <w:pStyle w:val="230"/>
        <w:spacing w:line="230" w:lineRule="auto"/>
        <w:ind w:firstLine="709"/>
        <w:jc w:val="both"/>
        <w:rPr>
          <w:szCs w:val="28"/>
        </w:rPr>
      </w:pPr>
    </w:p>
    <w:p w:rsidR="00304DBA" w:rsidRPr="00B44AFD" w:rsidRDefault="00304DBA" w:rsidP="00D61B26">
      <w:pPr>
        <w:spacing w:line="230" w:lineRule="auto"/>
        <w:ind w:firstLine="709"/>
        <w:jc w:val="both"/>
        <w:rPr>
          <w:sz w:val="28"/>
          <w:szCs w:val="28"/>
        </w:rPr>
      </w:pPr>
      <w:r>
        <w:rPr>
          <w:sz w:val="28"/>
          <w:szCs w:val="28"/>
        </w:rPr>
        <w:t xml:space="preserve">Действительные части взаимных спектров </w:t>
      </w:r>
      <w:r w:rsidRPr="003E42BB">
        <w:rPr>
          <w:sz w:val="28"/>
          <w:szCs w:val="28"/>
        </w:rPr>
        <w:t>(33)</w:t>
      </w:r>
      <w:r>
        <w:rPr>
          <w:sz w:val="28"/>
          <w:szCs w:val="28"/>
        </w:rPr>
        <w:t xml:space="preserve"> многодиодного и о</w:t>
      </w:r>
      <w:r>
        <w:rPr>
          <w:sz w:val="28"/>
          <w:szCs w:val="28"/>
        </w:rPr>
        <w:t>д</w:t>
      </w:r>
      <w:r>
        <w:rPr>
          <w:sz w:val="28"/>
          <w:szCs w:val="28"/>
        </w:rPr>
        <w:t xml:space="preserve">нодиодного генераторов одинаковы. Модуль мнимой части взаимного спектра </w:t>
      </w:r>
      <w:r w:rsidRPr="003E42BB">
        <w:rPr>
          <w:sz w:val="28"/>
          <w:szCs w:val="28"/>
        </w:rPr>
        <w:t xml:space="preserve">(34) </w:t>
      </w:r>
      <w:r>
        <w:rPr>
          <w:sz w:val="28"/>
          <w:szCs w:val="28"/>
        </w:rPr>
        <w:t xml:space="preserve">многодиодного генератора в </w:t>
      </w:r>
      <w:r w:rsidRPr="00B44AFD">
        <w:rPr>
          <w:i/>
          <w:iCs/>
          <w:sz w:val="28"/>
          <w:szCs w:val="28"/>
          <w:lang w:val="en-US"/>
        </w:rPr>
        <w:t>N</w:t>
      </w:r>
      <w:r w:rsidRPr="00B44AFD">
        <w:rPr>
          <w:sz w:val="28"/>
          <w:szCs w:val="28"/>
        </w:rPr>
        <w:t xml:space="preserve"> </w:t>
      </w:r>
      <w:r>
        <w:rPr>
          <w:sz w:val="28"/>
          <w:szCs w:val="28"/>
        </w:rPr>
        <w:t xml:space="preserve">раз </w:t>
      </w:r>
      <w:r w:rsidRPr="00CA5C6F">
        <w:rPr>
          <w:sz w:val="28"/>
          <w:szCs w:val="28"/>
        </w:rPr>
        <w:t>меньше п</w:t>
      </w:r>
      <w:r>
        <w:rPr>
          <w:sz w:val="28"/>
          <w:szCs w:val="28"/>
        </w:rPr>
        <w:t>о сравнению с о</w:t>
      </w:r>
      <w:r>
        <w:rPr>
          <w:sz w:val="28"/>
          <w:szCs w:val="28"/>
        </w:rPr>
        <w:t>д</w:t>
      </w:r>
      <w:r>
        <w:rPr>
          <w:sz w:val="28"/>
          <w:szCs w:val="28"/>
        </w:rPr>
        <w:t>нодиодным.</w:t>
      </w:r>
    </w:p>
    <w:p w:rsidR="00304DBA" w:rsidRDefault="00304DBA" w:rsidP="005C3F49">
      <w:pPr>
        <w:spacing w:line="230" w:lineRule="auto"/>
        <w:ind w:firstLine="709"/>
        <w:jc w:val="both"/>
        <w:rPr>
          <w:sz w:val="28"/>
          <w:szCs w:val="28"/>
        </w:rPr>
      </w:pPr>
      <w:r>
        <w:rPr>
          <w:sz w:val="28"/>
          <w:szCs w:val="28"/>
        </w:rPr>
        <w:t xml:space="preserve">Если частота достаточно высока и </w:t>
      </w:r>
      <w:r w:rsidR="007A0F08" w:rsidRPr="006C76E6">
        <w:rPr>
          <w:position w:val="-10"/>
        </w:rPr>
        <w:object w:dxaOrig="1260" w:dyaOrig="360">
          <v:shape id="_x0000_i1192" type="#_x0000_t75" style="width:77pt;height:20.95pt" o:ole="">
            <v:imagedata r:id="rId404" o:title=""/>
          </v:shape>
          <o:OLEObject Type="Embed" ProgID="Equation.3" ShapeID="_x0000_i1192" DrawAspect="Content" ObjectID="_1591189504" r:id="rId405"/>
        </w:object>
      </w:r>
      <w:r>
        <w:rPr>
          <w:sz w:val="28"/>
          <w:szCs w:val="28"/>
        </w:rPr>
        <w:t xml:space="preserve">, то согласно </w:t>
      </w:r>
      <w:r w:rsidRPr="003E42BB">
        <w:rPr>
          <w:sz w:val="28"/>
          <w:szCs w:val="28"/>
        </w:rPr>
        <w:t>(32)</w:t>
      </w:r>
      <w:r>
        <w:rPr>
          <w:sz w:val="28"/>
          <w:szCs w:val="28"/>
        </w:rPr>
        <w:t xml:space="preserve"> п</w:t>
      </w:r>
      <w:r>
        <w:rPr>
          <w:sz w:val="28"/>
          <w:szCs w:val="28"/>
        </w:rPr>
        <w:t>о</w:t>
      </w:r>
      <w:r>
        <w:rPr>
          <w:sz w:val="28"/>
          <w:szCs w:val="28"/>
        </w:rPr>
        <w:t>лучим:</w:t>
      </w:r>
    </w:p>
    <w:p w:rsidR="00304DBA" w:rsidRDefault="00304DBA" w:rsidP="00D61B26">
      <w:pPr>
        <w:spacing w:line="230" w:lineRule="auto"/>
        <w:ind w:firstLine="709"/>
        <w:rPr>
          <w:sz w:val="28"/>
          <w:szCs w:val="28"/>
        </w:rPr>
      </w:pPr>
    </w:p>
    <w:tbl>
      <w:tblPr>
        <w:tblW w:w="9214" w:type="dxa"/>
        <w:tblInd w:w="108" w:type="dxa"/>
        <w:tblLook w:val="00A0"/>
      </w:tblPr>
      <w:tblGrid>
        <w:gridCol w:w="8258"/>
        <w:gridCol w:w="956"/>
      </w:tblGrid>
      <w:tr w:rsidR="00304DBA" w:rsidRPr="007646C9" w:rsidTr="007533EC">
        <w:tc>
          <w:tcPr>
            <w:tcW w:w="8258" w:type="dxa"/>
          </w:tcPr>
          <w:p w:rsidR="00304DBA" w:rsidRPr="00496E5A" w:rsidRDefault="005C3F49" w:rsidP="00D61B26">
            <w:pPr>
              <w:spacing w:line="230" w:lineRule="auto"/>
              <w:ind w:firstLine="743"/>
              <w:jc w:val="center"/>
              <w:rPr>
                <w:sz w:val="28"/>
                <w:szCs w:val="28"/>
              </w:rPr>
            </w:pPr>
            <w:r w:rsidRPr="007A0F08">
              <w:rPr>
                <w:position w:val="-14"/>
              </w:rPr>
              <w:object w:dxaOrig="2820" w:dyaOrig="400">
                <v:shape id="_x0000_i1193" type="#_x0000_t75" style="width:169.95pt;height:23.45pt" o:ole="">
                  <v:imagedata r:id="rId406" o:title=""/>
                </v:shape>
                <o:OLEObject Type="Embed" ProgID="Equation.3" ShapeID="_x0000_i1193" DrawAspect="Content" ObjectID="_1591189505" r:id="rId407"/>
              </w:object>
            </w:r>
            <w:r w:rsidR="00304DBA" w:rsidRPr="00D6205D">
              <w:rPr>
                <w:sz w:val="28"/>
                <w:szCs w:val="28"/>
              </w:rPr>
              <w:t>,</w:t>
            </w:r>
          </w:p>
        </w:tc>
        <w:tc>
          <w:tcPr>
            <w:tcW w:w="956" w:type="dxa"/>
            <w:vAlign w:val="center"/>
          </w:tcPr>
          <w:p w:rsidR="00304DBA" w:rsidRPr="00496E5A" w:rsidRDefault="00304DBA" w:rsidP="00D61B26">
            <w:pPr>
              <w:spacing w:line="230" w:lineRule="auto"/>
              <w:jc w:val="right"/>
              <w:rPr>
                <w:sz w:val="28"/>
                <w:szCs w:val="28"/>
              </w:rPr>
            </w:pPr>
            <w:r w:rsidRPr="007646C9">
              <w:rPr>
                <w:sz w:val="28"/>
                <w:szCs w:val="28"/>
              </w:rPr>
              <w:t>(</w:t>
            </w:r>
            <w:r>
              <w:rPr>
                <w:sz w:val="28"/>
                <w:szCs w:val="28"/>
              </w:rPr>
              <w:t>35)</w:t>
            </w:r>
          </w:p>
        </w:tc>
      </w:tr>
    </w:tbl>
    <w:p w:rsidR="00304DBA" w:rsidRDefault="00304DBA" w:rsidP="00D61B26">
      <w:pPr>
        <w:spacing w:line="230" w:lineRule="auto"/>
        <w:ind w:firstLine="709"/>
        <w:rPr>
          <w:sz w:val="28"/>
          <w:szCs w:val="28"/>
        </w:rPr>
      </w:pPr>
    </w:p>
    <w:tbl>
      <w:tblPr>
        <w:tblW w:w="9214" w:type="dxa"/>
        <w:tblInd w:w="108" w:type="dxa"/>
        <w:tblLook w:val="00A0"/>
      </w:tblPr>
      <w:tblGrid>
        <w:gridCol w:w="8258"/>
        <w:gridCol w:w="956"/>
      </w:tblGrid>
      <w:tr w:rsidR="00304DBA" w:rsidRPr="007646C9" w:rsidTr="007533EC">
        <w:tc>
          <w:tcPr>
            <w:tcW w:w="8258" w:type="dxa"/>
          </w:tcPr>
          <w:p w:rsidR="00304DBA" w:rsidRPr="00496E5A" w:rsidRDefault="005C3F49" w:rsidP="00D61B26">
            <w:pPr>
              <w:spacing w:line="230" w:lineRule="auto"/>
              <w:ind w:firstLine="743"/>
              <w:jc w:val="center"/>
              <w:rPr>
                <w:sz w:val="28"/>
                <w:szCs w:val="28"/>
              </w:rPr>
            </w:pPr>
            <w:r w:rsidRPr="007A0F08">
              <w:rPr>
                <w:position w:val="-14"/>
              </w:rPr>
              <w:object w:dxaOrig="2799" w:dyaOrig="380">
                <v:shape id="_x0000_i1194" type="#_x0000_t75" style="width:162.4pt;height:22.6pt" o:ole="">
                  <v:imagedata r:id="rId408" o:title=""/>
                </v:shape>
                <o:OLEObject Type="Embed" ProgID="Equation.3" ShapeID="_x0000_i1194" DrawAspect="Content" ObjectID="_1591189506" r:id="rId409"/>
              </w:object>
            </w:r>
            <w:r w:rsidR="00304DBA" w:rsidRPr="00D6205D">
              <w:rPr>
                <w:sz w:val="28"/>
                <w:szCs w:val="28"/>
              </w:rPr>
              <w:t>.</w:t>
            </w:r>
          </w:p>
        </w:tc>
        <w:tc>
          <w:tcPr>
            <w:tcW w:w="956" w:type="dxa"/>
            <w:vAlign w:val="center"/>
          </w:tcPr>
          <w:p w:rsidR="00304DBA" w:rsidRPr="00496E5A" w:rsidRDefault="00304DBA" w:rsidP="00D61B26">
            <w:pPr>
              <w:spacing w:line="230" w:lineRule="auto"/>
              <w:jc w:val="right"/>
              <w:rPr>
                <w:sz w:val="28"/>
                <w:szCs w:val="28"/>
              </w:rPr>
            </w:pPr>
            <w:r w:rsidRPr="007646C9">
              <w:rPr>
                <w:sz w:val="28"/>
                <w:szCs w:val="28"/>
              </w:rPr>
              <w:t>(</w:t>
            </w:r>
            <w:r>
              <w:rPr>
                <w:sz w:val="28"/>
                <w:szCs w:val="28"/>
              </w:rPr>
              <w:t>36)</w:t>
            </w:r>
          </w:p>
        </w:tc>
      </w:tr>
    </w:tbl>
    <w:p w:rsidR="00304DBA" w:rsidRDefault="00304DBA" w:rsidP="00D61B26">
      <w:pPr>
        <w:spacing w:line="230" w:lineRule="auto"/>
        <w:ind w:firstLine="709"/>
        <w:rPr>
          <w:sz w:val="28"/>
          <w:szCs w:val="28"/>
        </w:rPr>
      </w:pPr>
    </w:p>
    <w:p w:rsidR="00304DBA" w:rsidRPr="00F90755" w:rsidRDefault="00304DBA" w:rsidP="00D61B26">
      <w:pPr>
        <w:spacing w:line="230" w:lineRule="auto"/>
        <w:ind w:firstLine="709"/>
        <w:jc w:val="both"/>
        <w:rPr>
          <w:sz w:val="28"/>
          <w:szCs w:val="28"/>
        </w:rPr>
      </w:pPr>
      <w:r w:rsidRPr="00CA5C6F">
        <w:rPr>
          <w:sz w:val="28"/>
          <w:szCs w:val="28"/>
        </w:rPr>
        <w:t>Для этого случая в многодиодном генераторе действительная часть взаимного спектра и модуль</w:t>
      </w:r>
      <w:r>
        <w:rPr>
          <w:sz w:val="28"/>
          <w:szCs w:val="28"/>
        </w:rPr>
        <w:t xml:space="preserve"> его мнимой части выше соответствующих в</w:t>
      </w:r>
      <w:r>
        <w:rPr>
          <w:sz w:val="28"/>
          <w:szCs w:val="28"/>
        </w:rPr>
        <w:t>е</w:t>
      </w:r>
      <w:r>
        <w:rPr>
          <w:sz w:val="28"/>
          <w:szCs w:val="28"/>
        </w:rPr>
        <w:t xml:space="preserve">личин в однодиодной системе соответственно в </w:t>
      </w:r>
      <w:r w:rsidRPr="00F90755">
        <w:rPr>
          <w:i/>
          <w:iCs/>
          <w:sz w:val="28"/>
          <w:szCs w:val="28"/>
          <w:lang w:val="en-US"/>
        </w:rPr>
        <w:t>N</w:t>
      </w:r>
      <w:r w:rsidRPr="00F90755">
        <w:rPr>
          <w:sz w:val="28"/>
          <w:szCs w:val="28"/>
          <w:vertAlign w:val="superscript"/>
        </w:rPr>
        <w:t>2</w:t>
      </w:r>
      <w:r w:rsidRPr="00F90755">
        <w:rPr>
          <w:sz w:val="28"/>
          <w:szCs w:val="28"/>
        </w:rPr>
        <w:t xml:space="preserve"> </w:t>
      </w:r>
      <w:r>
        <w:rPr>
          <w:sz w:val="28"/>
          <w:szCs w:val="28"/>
        </w:rPr>
        <w:t xml:space="preserve">и </w:t>
      </w:r>
      <w:r w:rsidRPr="00F90755">
        <w:rPr>
          <w:i/>
          <w:iCs/>
          <w:sz w:val="28"/>
          <w:szCs w:val="28"/>
          <w:lang w:val="en-US"/>
        </w:rPr>
        <w:t>N</w:t>
      </w:r>
      <w:r>
        <w:rPr>
          <w:sz w:val="28"/>
          <w:szCs w:val="28"/>
        </w:rPr>
        <w:t xml:space="preserve"> раз. </w:t>
      </w:r>
    </w:p>
    <w:p w:rsidR="00304DBA" w:rsidRPr="001E1F5E" w:rsidRDefault="00304DBA" w:rsidP="00D61B26">
      <w:pPr>
        <w:spacing w:line="230" w:lineRule="auto"/>
        <w:ind w:firstLine="709"/>
        <w:jc w:val="both"/>
        <w:rPr>
          <w:sz w:val="28"/>
          <w:szCs w:val="28"/>
        </w:rPr>
      </w:pPr>
      <w:r>
        <w:rPr>
          <w:sz w:val="28"/>
          <w:szCs w:val="28"/>
        </w:rPr>
        <w:t xml:space="preserve">Проанализируем соотношение взаимных спектров флуктуаций при втором способе настройки многодиодного генератора. Подставив в </w:t>
      </w:r>
      <w:r w:rsidRPr="003E42BB">
        <w:rPr>
          <w:sz w:val="28"/>
          <w:szCs w:val="28"/>
        </w:rPr>
        <w:t>(28)</w:t>
      </w:r>
      <w:r>
        <w:rPr>
          <w:sz w:val="28"/>
          <w:szCs w:val="28"/>
        </w:rPr>
        <w:t xml:space="preserve"> уравнения связи динамических и шумовых параметров </w:t>
      </w:r>
      <w:r w:rsidRPr="003E42BB">
        <w:rPr>
          <w:sz w:val="28"/>
          <w:szCs w:val="28"/>
        </w:rPr>
        <w:t>(4),</w:t>
      </w:r>
      <w:r>
        <w:rPr>
          <w:sz w:val="28"/>
          <w:szCs w:val="28"/>
        </w:rPr>
        <w:t xml:space="preserve"> </w:t>
      </w:r>
      <w:r w:rsidRPr="003E42BB">
        <w:rPr>
          <w:sz w:val="28"/>
          <w:szCs w:val="28"/>
        </w:rPr>
        <w:t>(6),</w:t>
      </w:r>
      <w:r>
        <w:rPr>
          <w:sz w:val="28"/>
          <w:szCs w:val="28"/>
        </w:rPr>
        <w:t xml:space="preserve"> </w:t>
      </w:r>
      <w:r w:rsidRPr="003E42BB">
        <w:rPr>
          <w:sz w:val="28"/>
          <w:szCs w:val="28"/>
        </w:rPr>
        <w:t>(13),</w:t>
      </w:r>
      <w:r>
        <w:rPr>
          <w:sz w:val="28"/>
          <w:szCs w:val="28"/>
        </w:rPr>
        <w:t xml:space="preserve"> (26) и </w:t>
      </w:r>
      <w:r w:rsidRPr="003E42BB">
        <w:rPr>
          <w:sz w:val="28"/>
          <w:szCs w:val="28"/>
        </w:rPr>
        <w:t>(27)</w:t>
      </w:r>
      <w:r>
        <w:rPr>
          <w:sz w:val="28"/>
          <w:szCs w:val="28"/>
        </w:rPr>
        <w:t xml:space="preserve">, соответствующих указанному способу настройки, нетрудно видеть, что взаимные спектры флуктуаций связаны равенством </w:t>
      </w:r>
      <w:r w:rsidRPr="003E42BB">
        <w:rPr>
          <w:sz w:val="28"/>
          <w:szCs w:val="28"/>
        </w:rPr>
        <w:t>(31)</w:t>
      </w:r>
      <w:r>
        <w:rPr>
          <w:sz w:val="28"/>
          <w:szCs w:val="28"/>
        </w:rPr>
        <w:t>,</w:t>
      </w:r>
      <w:r w:rsidRPr="00D6205D">
        <w:rPr>
          <w:color w:val="00B050"/>
          <w:sz w:val="28"/>
          <w:szCs w:val="28"/>
        </w:rPr>
        <w:t xml:space="preserve"> </w:t>
      </w:r>
      <w:r w:rsidRPr="00CA5C6F">
        <w:rPr>
          <w:sz w:val="28"/>
          <w:szCs w:val="28"/>
        </w:rPr>
        <w:t>откуда след</w:t>
      </w:r>
      <w:r w:rsidRPr="00CA5C6F">
        <w:rPr>
          <w:sz w:val="28"/>
          <w:szCs w:val="28"/>
        </w:rPr>
        <w:t>у</w:t>
      </w:r>
      <w:r w:rsidRPr="00CA5C6F">
        <w:rPr>
          <w:sz w:val="28"/>
          <w:szCs w:val="28"/>
        </w:rPr>
        <w:t>ет, что уровень взаимной спектральной плотности амплитудно-частотных флуктуаций в многодиодном гене</w:t>
      </w:r>
      <w:r>
        <w:rPr>
          <w:sz w:val="28"/>
          <w:szCs w:val="28"/>
        </w:rPr>
        <w:t>раторе</w:t>
      </w:r>
      <w:r w:rsidRPr="001E1F5E">
        <w:rPr>
          <w:sz w:val="28"/>
          <w:szCs w:val="28"/>
        </w:rPr>
        <w:t xml:space="preserve"> в </w:t>
      </w:r>
      <w:r w:rsidRPr="001E1F5E">
        <w:rPr>
          <w:i/>
          <w:iCs/>
          <w:sz w:val="28"/>
          <w:szCs w:val="28"/>
          <w:lang w:val="en-US"/>
        </w:rPr>
        <w:t>N</w:t>
      </w:r>
      <w:r w:rsidRPr="001E1F5E">
        <w:rPr>
          <w:sz w:val="28"/>
          <w:szCs w:val="28"/>
        </w:rPr>
        <w:t xml:space="preserve"> раз ниже, чем в однодиодном</w:t>
      </w:r>
      <w:r>
        <w:rPr>
          <w:sz w:val="28"/>
          <w:szCs w:val="28"/>
        </w:rPr>
        <w:t>.</w:t>
      </w:r>
    </w:p>
    <w:p w:rsidR="00AC0C71" w:rsidRDefault="00AC0C71" w:rsidP="00AC0C71">
      <w:pPr>
        <w:spacing w:line="230" w:lineRule="auto"/>
        <w:rPr>
          <w:bCs/>
          <w:sz w:val="28"/>
          <w:szCs w:val="28"/>
        </w:rPr>
      </w:pPr>
    </w:p>
    <w:p w:rsidR="00304DBA" w:rsidRPr="00650DCD" w:rsidRDefault="00304DBA" w:rsidP="00D61B26">
      <w:pPr>
        <w:spacing w:line="230" w:lineRule="auto"/>
        <w:jc w:val="center"/>
        <w:rPr>
          <w:i/>
          <w:iCs/>
          <w:sz w:val="28"/>
          <w:szCs w:val="28"/>
        </w:rPr>
      </w:pPr>
      <w:r w:rsidRPr="00650DCD">
        <w:rPr>
          <w:i/>
          <w:iCs/>
          <w:sz w:val="28"/>
          <w:szCs w:val="28"/>
        </w:rPr>
        <w:t>Спектральная плотность флуктуаций фазы</w:t>
      </w:r>
    </w:p>
    <w:p w:rsidR="00304DBA" w:rsidRDefault="00304DBA" w:rsidP="00AC0C71">
      <w:pPr>
        <w:spacing w:line="230" w:lineRule="auto"/>
        <w:jc w:val="both"/>
        <w:rPr>
          <w:sz w:val="28"/>
          <w:szCs w:val="28"/>
        </w:rPr>
      </w:pPr>
    </w:p>
    <w:p w:rsidR="00304DBA" w:rsidRDefault="00304DBA" w:rsidP="00D61B26">
      <w:pPr>
        <w:spacing w:line="230" w:lineRule="auto"/>
        <w:ind w:firstLine="709"/>
        <w:jc w:val="both"/>
        <w:rPr>
          <w:sz w:val="28"/>
          <w:szCs w:val="28"/>
        </w:rPr>
      </w:pPr>
      <w:r>
        <w:rPr>
          <w:sz w:val="28"/>
          <w:szCs w:val="28"/>
        </w:rPr>
        <w:t>Вопрос о спектре флуктуаций фазы φ(</w:t>
      </w:r>
      <w:r w:rsidRPr="00CA1A6C">
        <w:rPr>
          <w:i/>
          <w:iCs/>
          <w:sz w:val="28"/>
          <w:szCs w:val="28"/>
          <w:lang w:val="en-US"/>
        </w:rPr>
        <w:t>t</w:t>
      </w:r>
      <w:r>
        <w:rPr>
          <w:sz w:val="28"/>
          <w:szCs w:val="28"/>
        </w:rPr>
        <w:t>) вызывает определенные з</w:t>
      </w:r>
      <w:r>
        <w:rPr>
          <w:sz w:val="28"/>
          <w:szCs w:val="28"/>
        </w:rPr>
        <w:t>а</w:t>
      </w:r>
      <w:r>
        <w:rPr>
          <w:sz w:val="28"/>
          <w:szCs w:val="28"/>
        </w:rPr>
        <w:t>труднения, так как в реальных генераторах фазовые флуктуации, как пр</w:t>
      </w:r>
      <w:r>
        <w:rPr>
          <w:sz w:val="28"/>
          <w:szCs w:val="28"/>
        </w:rPr>
        <w:t>а</w:t>
      </w:r>
      <w:r>
        <w:rPr>
          <w:sz w:val="28"/>
          <w:szCs w:val="28"/>
        </w:rPr>
        <w:t>вило, нестационарные. Однако детальное обсуждение этой проблемы пок</w:t>
      </w:r>
      <w:r>
        <w:rPr>
          <w:sz w:val="28"/>
          <w:szCs w:val="28"/>
        </w:rPr>
        <w:t>а</w:t>
      </w:r>
      <w:r>
        <w:rPr>
          <w:sz w:val="28"/>
          <w:szCs w:val="28"/>
        </w:rPr>
        <w:t xml:space="preserve">зало </w:t>
      </w:r>
      <w:r w:rsidRPr="00413F0B">
        <w:rPr>
          <w:sz w:val="28"/>
          <w:szCs w:val="28"/>
        </w:rPr>
        <w:t>[</w:t>
      </w:r>
      <w:r>
        <w:rPr>
          <w:sz w:val="28"/>
          <w:szCs w:val="28"/>
        </w:rPr>
        <w:t>1, 9–11</w:t>
      </w:r>
      <w:r w:rsidRPr="00413F0B">
        <w:rPr>
          <w:sz w:val="28"/>
          <w:szCs w:val="28"/>
        </w:rPr>
        <w:t>]</w:t>
      </w:r>
      <w:r>
        <w:rPr>
          <w:sz w:val="28"/>
          <w:szCs w:val="28"/>
        </w:rPr>
        <w:t>, что достаточно быстрые изменения фазы приближенно мо</w:t>
      </w:r>
      <w:r>
        <w:rPr>
          <w:sz w:val="28"/>
          <w:szCs w:val="28"/>
        </w:rPr>
        <w:t>ж</w:t>
      </w:r>
      <w:r w:rsidR="006C76E6">
        <w:rPr>
          <w:sz w:val="28"/>
          <w:szCs w:val="28"/>
        </w:rPr>
        <w:t>но считать стационарными, и</w:t>
      </w:r>
      <w:r>
        <w:rPr>
          <w:sz w:val="28"/>
          <w:szCs w:val="28"/>
        </w:rPr>
        <w:t>,</w:t>
      </w:r>
      <w:r w:rsidR="006C76E6">
        <w:rPr>
          <w:sz w:val="28"/>
          <w:szCs w:val="28"/>
        </w:rPr>
        <w:t xml:space="preserve"> </w:t>
      </w:r>
      <w:r>
        <w:rPr>
          <w:sz w:val="28"/>
          <w:szCs w:val="28"/>
        </w:rPr>
        <w:t>следовательно</w:t>
      </w:r>
      <w:r w:rsidRPr="00CA5C6F">
        <w:rPr>
          <w:sz w:val="28"/>
          <w:szCs w:val="28"/>
        </w:rPr>
        <w:t xml:space="preserve">, для частоты флуктуаций Ω, </w:t>
      </w:r>
      <w:r w:rsidRPr="00CA5C6F">
        <w:rPr>
          <w:sz w:val="28"/>
          <w:szCs w:val="28"/>
        </w:rPr>
        <w:lastRenderedPageBreak/>
        <w:t>существенно превышающей ширину спектральной линии сигнала, спе</w:t>
      </w:r>
      <w:r w:rsidRPr="00CA5C6F">
        <w:rPr>
          <w:sz w:val="28"/>
          <w:szCs w:val="28"/>
        </w:rPr>
        <w:t>к</w:t>
      </w:r>
      <w:r w:rsidRPr="00CA5C6F">
        <w:rPr>
          <w:sz w:val="28"/>
          <w:szCs w:val="28"/>
        </w:rPr>
        <w:t>тральную</w:t>
      </w:r>
      <w:r>
        <w:rPr>
          <w:sz w:val="28"/>
          <w:szCs w:val="28"/>
        </w:rPr>
        <w:t xml:space="preserve"> плотность флуктуаций фазы </w:t>
      </w:r>
      <w:proofErr w:type="spellStart"/>
      <w:r w:rsidRPr="00AB7108">
        <w:rPr>
          <w:i/>
          <w:iCs/>
          <w:sz w:val="28"/>
          <w:szCs w:val="28"/>
          <w:lang w:val="en-US"/>
        </w:rPr>
        <w:t>S</w:t>
      </w:r>
      <w:r>
        <w:rPr>
          <w:sz w:val="28"/>
          <w:szCs w:val="28"/>
          <w:vertAlign w:val="subscript"/>
          <w:lang w:val="en-US"/>
        </w:rPr>
        <w:t>φ</w:t>
      </w:r>
      <w:r w:rsidRPr="00AB7108">
        <w:rPr>
          <w:i/>
          <w:iCs/>
          <w:sz w:val="28"/>
          <w:szCs w:val="28"/>
          <w:vertAlign w:val="subscript"/>
          <w:lang w:val="en-US"/>
        </w:rPr>
        <w:t>lf</w:t>
      </w:r>
      <w:proofErr w:type="spellEnd"/>
      <w:r w:rsidRPr="00AB7108">
        <w:rPr>
          <w:sz w:val="28"/>
          <w:szCs w:val="28"/>
        </w:rPr>
        <w:t>(</w:t>
      </w:r>
      <w:r>
        <w:rPr>
          <w:sz w:val="28"/>
          <w:szCs w:val="28"/>
        </w:rPr>
        <w:t>Ω</w:t>
      </w:r>
      <w:r w:rsidRPr="00AB7108">
        <w:rPr>
          <w:sz w:val="28"/>
          <w:szCs w:val="28"/>
        </w:rPr>
        <w:t>)</w:t>
      </w:r>
      <w:r>
        <w:rPr>
          <w:sz w:val="28"/>
          <w:szCs w:val="28"/>
        </w:rPr>
        <w:t xml:space="preserve"> можно выразить через спектр флуктуаций частоты </w:t>
      </w:r>
      <w:proofErr w:type="spellStart"/>
      <w:r w:rsidRPr="00AB7108">
        <w:rPr>
          <w:i/>
          <w:iCs/>
          <w:sz w:val="28"/>
          <w:szCs w:val="28"/>
          <w:lang w:val="en-US"/>
        </w:rPr>
        <w:t>S</w:t>
      </w:r>
      <w:r>
        <w:rPr>
          <w:sz w:val="28"/>
          <w:szCs w:val="28"/>
          <w:vertAlign w:val="subscript"/>
          <w:lang w:val="en-US"/>
        </w:rPr>
        <w:t>ν</w:t>
      </w:r>
      <w:r w:rsidRPr="00AB7108">
        <w:rPr>
          <w:i/>
          <w:iCs/>
          <w:sz w:val="28"/>
          <w:szCs w:val="28"/>
          <w:vertAlign w:val="subscript"/>
          <w:lang w:val="en-US"/>
        </w:rPr>
        <w:t>lf</w:t>
      </w:r>
      <w:proofErr w:type="spellEnd"/>
      <w:r w:rsidRPr="00AB7108">
        <w:rPr>
          <w:sz w:val="28"/>
          <w:szCs w:val="28"/>
        </w:rPr>
        <w:t>(</w:t>
      </w:r>
      <w:r>
        <w:rPr>
          <w:sz w:val="28"/>
          <w:szCs w:val="28"/>
        </w:rPr>
        <w:t>Ω</w:t>
      </w:r>
      <w:r w:rsidRPr="00AB7108">
        <w:rPr>
          <w:sz w:val="28"/>
          <w:szCs w:val="28"/>
        </w:rPr>
        <w:t>)</w:t>
      </w:r>
      <w:r>
        <w:rPr>
          <w:sz w:val="28"/>
          <w:szCs w:val="28"/>
        </w:rPr>
        <w:t xml:space="preserve"> с помощью известного соотношения </w:t>
      </w:r>
      <w:r w:rsidRPr="00413F0B">
        <w:rPr>
          <w:sz w:val="28"/>
          <w:szCs w:val="28"/>
        </w:rPr>
        <w:t>[</w:t>
      </w:r>
      <w:r>
        <w:rPr>
          <w:sz w:val="28"/>
          <w:szCs w:val="28"/>
        </w:rPr>
        <w:t>12</w:t>
      </w:r>
      <w:r w:rsidRPr="00413F0B">
        <w:rPr>
          <w:sz w:val="28"/>
          <w:szCs w:val="28"/>
        </w:rPr>
        <w:t>]</w:t>
      </w:r>
      <w:r>
        <w:rPr>
          <w:sz w:val="28"/>
          <w:szCs w:val="28"/>
        </w:rPr>
        <w:t>:</w:t>
      </w:r>
    </w:p>
    <w:p w:rsidR="00304DBA" w:rsidRPr="00886CD7" w:rsidRDefault="00304DBA" w:rsidP="00304DBA">
      <w:pPr>
        <w:spacing w:line="252" w:lineRule="auto"/>
        <w:ind w:firstLine="709"/>
        <w:jc w:val="both"/>
        <w:rPr>
          <w:sz w:val="20"/>
          <w:szCs w:val="20"/>
        </w:rPr>
      </w:pPr>
    </w:p>
    <w:tbl>
      <w:tblPr>
        <w:tblW w:w="9214" w:type="dxa"/>
        <w:tblInd w:w="108" w:type="dxa"/>
        <w:tblLook w:val="00A0"/>
      </w:tblPr>
      <w:tblGrid>
        <w:gridCol w:w="8258"/>
        <w:gridCol w:w="956"/>
      </w:tblGrid>
      <w:tr w:rsidR="00304DBA" w:rsidRPr="007646C9" w:rsidTr="007533EC">
        <w:tc>
          <w:tcPr>
            <w:tcW w:w="8258" w:type="dxa"/>
          </w:tcPr>
          <w:p w:rsidR="00304DBA" w:rsidRPr="00496E5A" w:rsidRDefault="005C3F49" w:rsidP="00304DBA">
            <w:pPr>
              <w:spacing w:line="252" w:lineRule="auto"/>
              <w:ind w:firstLine="743"/>
              <w:jc w:val="center"/>
              <w:rPr>
                <w:sz w:val="28"/>
                <w:szCs w:val="28"/>
              </w:rPr>
            </w:pPr>
            <w:r w:rsidRPr="00CA1A6C">
              <w:rPr>
                <w:position w:val="-24"/>
                <w:sz w:val="20"/>
                <w:szCs w:val="20"/>
              </w:rPr>
              <w:object w:dxaOrig="2120" w:dyaOrig="620">
                <v:shape id="_x0000_i1195" type="#_x0000_t75" style="width:127.25pt;height:36.85pt" o:ole="">
                  <v:imagedata r:id="rId410" o:title=""/>
                </v:shape>
                <o:OLEObject Type="Embed" ProgID="Equation.3" ShapeID="_x0000_i1195" DrawAspect="Content" ObjectID="_1591189507" r:id="rId411"/>
              </w:object>
            </w:r>
            <w:r w:rsidR="00304DBA" w:rsidRPr="00773BBB">
              <w:rPr>
                <w:position w:val="2"/>
                <w:sz w:val="28"/>
                <w:szCs w:val="28"/>
              </w:rPr>
              <w:t>.</w:t>
            </w:r>
          </w:p>
        </w:tc>
        <w:tc>
          <w:tcPr>
            <w:tcW w:w="956" w:type="dxa"/>
            <w:vAlign w:val="center"/>
          </w:tcPr>
          <w:p w:rsidR="00304DBA" w:rsidRPr="00496E5A" w:rsidRDefault="00304DBA" w:rsidP="00304DBA">
            <w:pPr>
              <w:spacing w:line="252" w:lineRule="auto"/>
              <w:jc w:val="right"/>
              <w:rPr>
                <w:sz w:val="28"/>
                <w:szCs w:val="28"/>
              </w:rPr>
            </w:pPr>
            <w:r w:rsidRPr="007646C9">
              <w:rPr>
                <w:sz w:val="28"/>
                <w:szCs w:val="28"/>
              </w:rPr>
              <w:t>(</w:t>
            </w:r>
            <w:r>
              <w:rPr>
                <w:sz w:val="28"/>
                <w:szCs w:val="28"/>
              </w:rPr>
              <w:t>37)</w:t>
            </w:r>
          </w:p>
        </w:tc>
      </w:tr>
    </w:tbl>
    <w:p w:rsidR="00304DBA" w:rsidRPr="00886CD7" w:rsidRDefault="00304DBA" w:rsidP="00304DBA">
      <w:pPr>
        <w:spacing w:line="252" w:lineRule="auto"/>
        <w:ind w:firstLine="709"/>
        <w:jc w:val="both"/>
        <w:rPr>
          <w:sz w:val="20"/>
          <w:szCs w:val="20"/>
        </w:rPr>
      </w:pPr>
    </w:p>
    <w:p w:rsidR="00304DBA" w:rsidRPr="00CA5C6F" w:rsidRDefault="00304DBA" w:rsidP="00304DBA">
      <w:pPr>
        <w:spacing w:line="252" w:lineRule="auto"/>
        <w:ind w:firstLine="709"/>
        <w:jc w:val="both"/>
        <w:rPr>
          <w:sz w:val="28"/>
          <w:szCs w:val="28"/>
        </w:rPr>
      </w:pPr>
      <w:r w:rsidRPr="00CA5C6F">
        <w:rPr>
          <w:sz w:val="28"/>
          <w:szCs w:val="28"/>
        </w:rPr>
        <w:t>Тогда на основании (14) и (37) можно записать выражение для спе</w:t>
      </w:r>
      <w:r w:rsidRPr="00CA5C6F">
        <w:rPr>
          <w:sz w:val="28"/>
          <w:szCs w:val="28"/>
        </w:rPr>
        <w:t>к</w:t>
      </w:r>
      <w:r w:rsidRPr="00CA5C6F">
        <w:rPr>
          <w:sz w:val="28"/>
          <w:szCs w:val="28"/>
        </w:rPr>
        <w:t xml:space="preserve">тральной плотности флуктуаций фазы </w:t>
      </w:r>
      <w:proofErr w:type="spellStart"/>
      <w:r w:rsidRPr="00CA5C6F">
        <w:rPr>
          <w:i/>
          <w:iCs/>
          <w:sz w:val="28"/>
          <w:szCs w:val="28"/>
          <w:lang w:val="en-US"/>
        </w:rPr>
        <w:t>S</w:t>
      </w:r>
      <w:r w:rsidRPr="00CA5C6F">
        <w:rPr>
          <w:sz w:val="28"/>
          <w:szCs w:val="28"/>
          <w:vertAlign w:val="subscript"/>
          <w:lang w:val="en-US"/>
        </w:rPr>
        <w:t>φ</w:t>
      </w:r>
      <w:r w:rsidRPr="00CA5C6F">
        <w:rPr>
          <w:i/>
          <w:iCs/>
          <w:sz w:val="28"/>
          <w:szCs w:val="28"/>
          <w:vertAlign w:val="subscript"/>
          <w:lang w:val="en-US"/>
        </w:rPr>
        <w:t>lfN</w:t>
      </w:r>
      <w:proofErr w:type="spellEnd"/>
      <w:r w:rsidRPr="00CA5C6F">
        <w:rPr>
          <w:sz w:val="28"/>
          <w:szCs w:val="28"/>
        </w:rPr>
        <w:t xml:space="preserve">(Ω) генератора с произвольным числом диодов </w:t>
      </w:r>
      <w:r w:rsidRPr="00CA5C6F">
        <w:rPr>
          <w:i/>
          <w:iCs/>
          <w:sz w:val="28"/>
          <w:szCs w:val="28"/>
          <w:lang w:val="en-US"/>
        </w:rPr>
        <w:t>N</w:t>
      </w:r>
      <w:r w:rsidRPr="00CA5C6F">
        <w:rPr>
          <w:sz w:val="28"/>
          <w:szCs w:val="28"/>
        </w:rPr>
        <w:t>:</w:t>
      </w:r>
    </w:p>
    <w:p w:rsidR="00304DBA" w:rsidRPr="00886CD7" w:rsidRDefault="00304DBA" w:rsidP="00304DBA">
      <w:pPr>
        <w:spacing w:line="252" w:lineRule="auto"/>
        <w:ind w:firstLine="709"/>
        <w:jc w:val="both"/>
        <w:rPr>
          <w:sz w:val="20"/>
          <w:szCs w:val="20"/>
        </w:rPr>
      </w:pPr>
    </w:p>
    <w:tbl>
      <w:tblPr>
        <w:tblW w:w="9214" w:type="dxa"/>
        <w:tblInd w:w="108" w:type="dxa"/>
        <w:tblLook w:val="00A0"/>
      </w:tblPr>
      <w:tblGrid>
        <w:gridCol w:w="8399"/>
        <w:gridCol w:w="815"/>
      </w:tblGrid>
      <w:tr w:rsidR="00304DBA" w:rsidRPr="007646C9" w:rsidTr="007533EC">
        <w:tc>
          <w:tcPr>
            <w:tcW w:w="8399" w:type="dxa"/>
          </w:tcPr>
          <w:p w:rsidR="00304DBA" w:rsidRPr="00496E5A" w:rsidRDefault="000F2529" w:rsidP="00304DBA">
            <w:pPr>
              <w:spacing w:line="252" w:lineRule="auto"/>
              <w:ind w:firstLine="743"/>
              <w:jc w:val="center"/>
              <w:rPr>
                <w:sz w:val="28"/>
                <w:szCs w:val="28"/>
              </w:rPr>
            </w:pPr>
            <w:r w:rsidRPr="007A0F08">
              <w:rPr>
                <w:position w:val="-30"/>
                <w:sz w:val="20"/>
                <w:szCs w:val="20"/>
              </w:rPr>
              <w:object w:dxaOrig="4880" w:dyaOrig="1160">
                <v:shape id="_x0000_i1196" type="#_x0000_t75" style="width:283pt;height:67.8pt" o:ole="">
                  <v:imagedata r:id="rId412" o:title=""/>
                </v:shape>
                <o:OLEObject Type="Embed" ProgID="Equation.3" ShapeID="_x0000_i1196" DrawAspect="Content" ObjectID="_1591189508" r:id="rId413"/>
              </w:object>
            </w:r>
            <w:r w:rsidR="00304DBA" w:rsidRPr="005C3F49">
              <w:rPr>
                <w:position w:val="6"/>
                <w:sz w:val="28"/>
                <w:szCs w:val="28"/>
              </w:rPr>
              <w:t>.</w:t>
            </w:r>
          </w:p>
        </w:tc>
        <w:tc>
          <w:tcPr>
            <w:tcW w:w="815" w:type="dxa"/>
            <w:vAlign w:val="center"/>
          </w:tcPr>
          <w:p w:rsidR="00304DBA" w:rsidRPr="00496E5A" w:rsidRDefault="00304DBA" w:rsidP="00304DBA">
            <w:pPr>
              <w:spacing w:line="252" w:lineRule="auto"/>
              <w:jc w:val="right"/>
              <w:rPr>
                <w:sz w:val="28"/>
                <w:szCs w:val="28"/>
              </w:rPr>
            </w:pPr>
            <w:r w:rsidRPr="007646C9">
              <w:rPr>
                <w:sz w:val="28"/>
                <w:szCs w:val="28"/>
              </w:rPr>
              <w:t>(</w:t>
            </w:r>
            <w:r>
              <w:rPr>
                <w:sz w:val="28"/>
                <w:szCs w:val="28"/>
              </w:rPr>
              <w:t>38)</w:t>
            </w:r>
          </w:p>
        </w:tc>
      </w:tr>
    </w:tbl>
    <w:p w:rsidR="00D61B26" w:rsidRPr="00886CD7" w:rsidRDefault="00D61B26" w:rsidP="00D61B26">
      <w:pPr>
        <w:spacing w:line="259" w:lineRule="auto"/>
        <w:ind w:firstLine="709"/>
        <w:jc w:val="both"/>
        <w:rPr>
          <w:sz w:val="20"/>
          <w:szCs w:val="20"/>
        </w:rPr>
      </w:pPr>
    </w:p>
    <w:p w:rsidR="00304DBA" w:rsidRDefault="00304DBA" w:rsidP="00D61B26">
      <w:pPr>
        <w:spacing w:line="259" w:lineRule="auto"/>
        <w:ind w:firstLine="709"/>
        <w:jc w:val="both"/>
        <w:rPr>
          <w:sz w:val="28"/>
          <w:szCs w:val="28"/>
        </w:rPr>
      </w:pPr>
      <w:r>
        <w:rPr>
          <w:sz w:val="28"/>
          <w:szCs w:val="28"/>
        </w:rPr>
        <w:t xml:space="preserve">Для дальнейшего расчета спектров многодиодного и однодиодного генераторов и выяснения их соотношения необходимо задать стратегию настройки. </w:t>
      </w:r>
    </w:p>
    <w:p w:rsidR="00304DBA" w:rsidRPr="005E525F" w:rsidRDefault="00304DBA" w:rsidP="00304DBA">
      <w:pPr>
        <w:spacing w:line="259" w:lineRule="auto"/>
        <w:ind w:firstLine="709"/>
        <w:jc w:val="both"/>
        <w:rPr>
          <w:spacing w:val="-2"/>
          <w:sz w:val="28"/>
          <w:szCs w:val="28"/>
        </w:rPr>
      </w:pPr>
      <w:r w:rsidRPr="005E525F">
        <w:rPr>
          <w:spacing w:val="-2"/>
          <w:sz w:val="28"/>
          <w:szCs w:val="28"/>
        </w:rPr>
        <w:t>Предположим, что в процессе увеличения числа диодов многодио</w:t>
      </w:r>
      <w:r w:rsidRPr="005E525F">
        <w:rPr>
          <w:spacing w:val="-2"/>
          <w:sz w:val="28"/>
          <w:szCs w:val="28"/>
        </w:rPr>
        <w:t>д</w:t>
      </w:r>
      <w:r w:rsidRPr="005E525F">
        <w:rPr>
          <w:spacing w:val="-2"/>
          <w:sz w:val="28"/>
          <w:szCs w:val="28"/>
        </w:rPr>
        <w:t xml:space="preserve">ный генератор настраивается первым способом </w:t>
      </w:r>
      <w:r w:rsidRPr="00CA5C6F">
        <w:rPr>
          <w:spacing w:val="-2"/>
          <w:sz w:val="28"/>
          <w:szCs w:val="28"/>
        </w:rPr>
        <w:t>(подстройка нагрузки).</w:t>
      </w:r>
      <w:r w:rsidRPr="005E525F">
        <w:rPr>
          <w:spacing w:val="-2"/>
          <w:sz w:val="28"/>
          <w:szCs w:val="28"/>
        </w:rPr>
        <w:t xml:space="preserve"> Т</w:t>
      </w:r>
      <w:r w:rsidRPr="005E525F">
        <w:rPr>
          <w:spacing w:val="-2"/>
          <w:sz w:val="28"/>
          <w:szCs w:val="28"/>
        </w:rPr>
        <w:t>о</w:t>
      </w:r>
      <w:r w:rsidRPr="005E525F">
        <w:rPr>
          <w:spacing w:val="-2"/>
          <w:sz w:val="28"/>
          <w:szCs w:val="28"/>
        </w:rPr>
        <w:t>гда подстановка уравнений связи динамических и шумовых параметров (4), (5), (6), (17) и (18</w:t>
      </w:r>
      <w:r w:rsidR="004E65EB">
        <w:rPr>
          <w:spacing w:val="-2"/>
          <w:sz w:val="28"/>
          <w:szCs w:val="28"/>
        </w:rPr>
        <w:t>) в (38) преобразует его к виду</w:t>
      </w:r>
    </w:p>
    <w:p w:rsidR="00304DBA" w:rsidRPr="00886CD7" w:rsidRDefault="00304DBA" w:rsidP="00304DBA">
      <w:pPr>
        <w:spacing w:line="259" w:lineRule="auto"/>
        <w:ind w:firstLine="709"/>
        <w:jc w:val="both"/>
        <w:rPr>
          <w:sz w:val="20"/>
          <w:szCs w:val="20"/>
        </w:rPr>
      </w:pPr>
    </w:p>
    <w:tbl>
      <w:tblPr>
        <w:tblW w:w="9214" w:type="dxa"/>
        <w:tblInd w:w="108" w:type="dxa"/>
        <w:tblLook w:val="00A0"/>
      </w:tblPr>
      <w:tblGrid>
        <w:gridCol w:w="8258"/>
        <w:gridCol w:w="956"/>
      </w:tblGrid>
      <w:tr w:rsidR="00304DBA" w:rsidRPr="007646C9" w:rsidTr="007533EC">
        <w:tc>
          <w:tcPr>
            <w:tcW w:w="8258" w:type="dxa"/>
          </w:tcPr>
          <w:p w:rsidR="00304DBA" w:rsidRPr="00496E5A" w:rsidRDefault="000F2529" w:rsidP="00304DBA">
            <w:pPr>
              <w:spacing w:line="259" w:lineRule="auto"/>
              <w:ind w:firstLine="601"/>
              <w:jc w:val="center"/>
              <w:rPr>
                <w:sz w:val="28"/>
                <w:szCs w:val="28"/>
              </w:rPr>
            </w:pPr>
            <w:r w:rsidRPr="00C44DB4">
              <w:rPr>
                <w:position w:val="-30"/>
              </w:rPr>
              <w:object w:dxaOrig="5220" w:dyaOrig="1160">
                <v:shape id="_x0000_i1197" type="#_x0000_t75" style="width:307.25pt;height:68.65pt" o:ole="">
                  <v:imagedata r:id="rId414" o:title=""/>
                </v:shape>
                <o:OLEObject Type="Embed" ProgID="Equation.3" ShapeID="_x0000_i1197" DrawAspect="Content" ObjectID="_1591189509" r:id="rId415"/>
              </w:object>
            </w:r>
            <w:r w:rsidR="00304DBA" w:rsidRPr="005C3F49">
              <w:rPr>
                <w:position w:val="6"/>
                <w:sz w:val="28"/>
                <w:szCs w:val="28"/>
              </w:rPr>
              <w:t>.</w:t>
            </w:r>
          </w:p>
        </w:tc>
        <w:tc>
          <w:tcPr>
            <w:tcW w:w="956" w:type="dxa"/>
            <w:vAlign w:val="center"/>
          </w:tcPr>
          <w:p w:rsidR="00304DBA" w:rsidRPr="00496E5A" w:rsidRDefault="00304DBA" w:rsidP="00304DBA">
            <w:pPr>
              <w:spacing w:line="259" w:lineRule="auto"/>
              <w:jc w:val="right"/>
              <w:rPr>
                <w:sz w:val="28"/>
                <w:szCs w:val="28"/>
              </w:rPr>
            </w:pPr>
            <w:r w:rsidRPr="007646C9">
              <w:rPr>
                <w:sz w:val="28"/>
                <w:szCs w:val="28"/>
              </w:rPr>
              <w:t>(</w:t>
            </w:r>
            <w:r>
              <w:rPr>
                <w:sz w:val="28"/>
                <w:szCs w:val="28"/>
              </w:rPr>
              <w:t>39)</w:t>
            </w:r>
          </w:p>
        </w:tc>
      </w:tr>
    </w:tbl>
    <w:p w:rsidR="00304DBA" w:rsidRPr="00886CD7" w:rsidRDefault="00304DBA" w:rsidP="00304DBA">
      <w:pPr>
        <w:spacing w:line="259" w:lineRule="auto"/>
        <w:ind w:firstLine="709"/>
        <w:jc w:val="both"/>
        <w:rPr>
          <w:sz w:val="20"/>
          <w:szCs w:val="20"/>
        </w:rPr>
      </w:pPr>
    </w:p>
    <w:p w:rsidR="00304DBA" w:rsidRDefault="00304DBA" w:rsidP="00304DBA">
      <w:pPr>
        <w:spacing w:line="259" w:lineRule="auto"/>
        <w:ind w:firstLine="709"/>
        <w:jc w:val="both"/>
        <w:rPr>
          <w:sz w:val="28"/>
          <w:szCs w:val="28"/>
        </w:rPr>
      </w:pPr>
      <w:r w:rsidRPr="00CA5C6F">
        <w:rPr>
          <w:sz w:val="28"/>
          <w:szCs w:val="28"/>
        </w:rPr>
        <w:t>При этом способе</w:t>
      </w:r>
      <w:r>
        <w:rPr>
          <w:sz w:val="28"/>
          <w:szCs w:val="28"/>
        </w:rPr>
        <w:t xml:space="preserve"> настройки соотношение спектров зависит от пар</w:t>
      </w:r>
      <w:r>
        <w:rPr>
          <w:sz w:val="28"/>
          <w:szCs w:val="28"/>
        </w:rPr>
        <w:t>а</w:t>
      </w:r>
      <w:r>
        <w:rPr>
          <w:sz w:val="28"/>
          <w:szCs w:val="28"/>
        </w:rPr>
        <w:t>метра фиксирующей способности контура.</w:t>
      </w:r>
    </w:p>
    <w:p w:rsidR="00304DBA" w:rsidRPr="00CA5C6F" w:rsidRDefault="00304DBA" w:rsidP="00304DBA">
      <w:pPr>
        <w:spacing w:line="259" w:lineRule="auto"/>
        <w:ind w:firstLine="709"/>
        <w:jc w:val="both"/>
        <w:rPr>
          <w:sz w:val="28"/>
          <w:szCs w:val="28"/>
        </w:rPr>
      </w:pPr>
      <w:r>
        <w:rPr>
          <w:sz w:val="28"/>
          <w:szCs w:val="28"/>
        </w:rPr>
        <w:t xml:space="preserve">Предположим, что параметр </w:t>
      </w:r>
      <w:proofErr w:type="gramStart"/>
      <w:r w:rsidR="00495939" w:rsidRPr="000E3D03">
        <w:rPr>
          <w:i/>
          <w:iCs/>
          <w:sz w:val="28"/>
          <w:szCs w:val="28"/>
          <w:lang w:val="en-US"/>
        </w:rPr>
        <w:t>q</w:t>
      </w:r>
      <w:proofErr w:type="gramEnd"/>
      <w:r w:rsidR="00495939" w:rsidRPr="000E3D03">
        <w:rPr>
          <w:sz w:val="28"/>
          <w:szCs w:val="28"/>
          <w:vertAlign w:val="subscript"/>
        </w:rPr>
        <w:t>ф</w:t>
      </w:r>
      <w:r w:rsidR="00495939">
        <w:rPr>
          <w:sz w:val="28"/>
          <w:szCs w:val="28"/>
        </w:rPr>
        <w:t xml:space="preserve"> </w:t>
      </w:r>
      <w:r>
        <w:rPr>
          <w:sz w:val="28"/>
          <w:szCs w:val="28"/>
        </w:rPr>
        <w:t>фиксирующей способности контура достаточно мал (</w:t>
      </w:r>
      <w:r w:rsidRPr="005C578C">
        <w:rPr>
          <w:i/>
          <w:iCs/>
          <w:sz w:val="28"/>
          <w:szCs w:val="28"/>
          <w:lang w:val="en-US"/>
        </w:rPr>
        <w:t>q</w:t>
      </w:r>
      <w:r>
        <w:rPr>
          <w:sz w:val="28"/>
          <w:szCs w:val="28"/>
          <w:vertAlign w:val="subscript"/>
        </w:rPr>
        <w:t>ф</w:t>
      </w:r>
      <w:r>
        <w:rPr>
          <w:sz w:val="28"/>
          <w:szCs w:val="28"/>
        </w:rPr>
        <w:t xml:space="preserve"> </w:t>
      </w:r>
      <w:r w:rsidRPr="00C25776">
        <w:rPr>
          <w:sz w:val="28"/>
          <w:szCs w:val="28"/>
        </w:rPr>
        <w:t>&lt;&lt;</w:t>
      </w:r>
      <w:r>
        <w:rPr>
          <w:sz w:val="28"/>
          <w:szCs w:val="28"/>
        </w:rPr>
        <w:t xml:space="preserve"> </w:t>
      </w:r>
      <w:r w:rsidRPr="00C25776">
        <w:rPr>
          <w:sz w:val="28"/>
          <w:szCs w:val="28"/>
        </w:rPr>
        <w:t>1</w:t>
      </w:r>
      <w:r>
        <w:rPr>
          <w:sz w:val="28"/>
          <w:szCs w:val="28"/>
        </w:rPr>
        <w:t xml:space="preserve">), тогда </w:t>
      </w:r>
      <w:r w:rsidRPr="00641EAF">
        <w:rPr>
          <w:i/>
          <w:iCs/>
          <w:sz w:val="28"/>
          <w:szCs w:val="28"/>
        </w:rPr>
        <w:t>а</w:t>
      </w:r>
      <w:r>
        <w:rPr>
          <w:sz w:val="28"/>
          <w:szCs w:val="28"/>
        </w:rPr>
        <w:t xml:space="preserve"> ≈ 1, и выражение (39) преобразуется </w:t>
      </w:r>
      <w:r w:rsidRPr="00CA5C6F">
        <w:rPr>
          <w:sz w:val="28"/>
          <w:szCs w:val="28"/>
        </w:rPr>
        <w:t>к следующему виду:</w:t>
      </w:r>
    </w:p>
    <w:p w:rsidR="00304DBA" w:rsidRPr="00886CD7" w:rsidRDefault="00304DBA" w:rsidP="00304DBA">
      <w:pPr>
        <w:spacing w:line="259" w:lineRule="auto"/>
        <w:ind w:firstLine="709"/>
        <w:jc w:val="both"/>
        <w:rPr>
          <w:sz w:val="20"/>
          <w:szCs w:val="20"/>
        </w:rPr>
      </w:pPr>
    </w:p>
    <w:tbl>
      <w:tblPr>
        <w:tblW w:w="9214" w:type="dxa"/>
        <w:tblInd w:w="108" w:type="dxa"/>
        <w:tblLook w:val="00A0"/>
      </w:tblPr>
      <w:tblGrid>
        <w:gridCol w:w="8258"/>
        <w:gridCol w:w="956"/>
      </w:tblGrid>
      <w:tr w:rsidR="006C76E6" w:rsidRPr="007646C9" w:rsidTr="007533EC">
        <w:tc>
          <w:tcPr>
            <w:tcW w:w="8258" w:type="dxa"/>
          </w:tcPr>
          <w:p w:rsidR="006C76E6" w:rsidRPr="00B455B9" w:rsidRDefault="000F2529" w:rsidP="00304DBA">
            <w:pPr>
              <w:spacing w:line="259" w:lineRule="auto"/>
              <w:ind w:firstLine="743"/>
              <w:jc w:val="center"/>
              <w:rPr>
                <w:position w:val="-32"/>
                <w:sz w:val="20"/>
                <w:szCs w:val="20"/>
              </w:rPr>
            </w:pPr>
            <w:r w:rsidRPr="00C44DB4">
              <w:rPr>
                <w:position w:val="-30"/>
              </w:rPr>
              <w:object w:dxaOrig="4920" w:dyaOrig="1160">
                <v:shape id="_x0000_i1198" type="#_x0000_t75" style="width:289.65pt;height:68.65pt" o:ole="">
                  <v:imagedata r:id="rId416" o:title=""/>
                </v:shape>
                <o:OLEObject Type="Embed" ProgID="Equation.3" ShapeID="_x0000_i1198" DrawAspect="Content" ObjectID="_1591189510" r:id="rId417"/>
              </w:object>
            </w:r>
            <w:r w:rsidR="006C76E6" w:rsidRPr="005C3F49">
              <w:rPr>
                <w:position w:val="6"/>
              </w:rPr>
              <w:t>,</w:t>
            </w:r>
          </w:p>
        </w:tc>
        <w:tc>
          <w:tcPr>
            <w:tcW w:w="956" w:type="dxa"/>
            <w:vAlign w:val="center"/>
          </w:tcPr>
          <w:p w:rsidR="006C76E6" w:rsidRPr="007646C9" w:rsidRDefault="006C76E6" w:rsidP="00304DBA">
            <w:pPr>
              <w:spacing w:line="259" w:lineRule="auto"/>
              <w:jc w:val="right"/>
              <w:rPr>
                <w:sz w:val="28"/>
                <w:szCs w:val="28"/>
              </w:rPr>
            </w:pPr>
            <w:r>
              <w:rPr>
                <w:sz w:val="28"/>
                <w:szCs w:val="28"/>
              </w:rPr>
              <w:t>(40)</w:t>
            </w:r>
          </w:p>
        </w:tc>
      </w:tr>
    </w:tbl>
    <w:p w:rsidR="00304DBA" w:rsidRPr="00886CD7" w:rsidRDefault="00304DBA" w:rsidP="00304DBA">
      <w:pPr>
        <w:spacing w:line="259" w:lineRule="auto"/>
        <w:ind w:firstLine="709"/>
        <w:jc w:val="both"/>
        <w:rPr>
          <w:sz w:val="20"/>
          <w:szCs w:val="20"/>
        </w:rPr>
      </w:pPr>
    </w:p>
    <w:p w:rsidR="00304DBA" w:rsidRPr="00CA5C6F" w:rsidRDefault="00304DBA" w:rsidP="00304DBA">
      <w:pPr>
        <w:spacing w:line="259" w:lineRule="auto"/>
        <w:rPr>
          <w:sz w:val="28"/>
          <w:szCs w:val="28"/>
        </w:rPr>
      </w:pPr>
      <w:r w:rsidRPr="00CA5C6F">
        <w:rPr>
          <w:sz w:val="28"/>
          <w:szCs w:val="28"/>
        </w:rPr>
        <w:t>откуда</w:t>
      </w:r>
    </w:p>
    <w:p w:rsidR="00304DBA" w:rsidRDefault="00304DBA" w:rsidP="00304DBA">
      <w:pPr>
        <w:spacing w:line="259" w:lineRule="auto"/>
        <w:ind w:firstLine="709"/>
        <w:rPr>
          <w:sz w:val="28"/>
          <w:szCs w:val="28"/>
        </w:rPr>
      </w:pPr>
    </w:p>
    <w:tbl>
      <w:tblPr>
        <w:tblW w:w="9214" w:type="dxa"/>
        <w:tblInd w:w="108" w:type="dxa"/>
        <w:tblLook w:val="00A0"/>
      </w:tblPr>
      <w:tblGrid>
        <w:gridCol w:w="8258"/>
        <w:gridCol w:w="956"/>
      </w:tblGrid>
      <w:tr w:rsidR="00304DBA" w:rsidRPr="007646C9" w:rsidTr="007533EC">
        <w:tc>
          <w:tcPr>
            <w:tcW w:w="8258" w:type="dxa"/>
          </w:tcPr>
          <w:p w:rsidR="00304DBA" w:rsidRPr="00496E5A" w:rsidRDefault="005C3F49" w:rsidP="00304DBA">
            <w:pPr>
              <w:spacing w:line="259" w:lineRule="auto"/>
              <w:ind w:firstLine="743"/>
              <w:jc w:val="center"/>
              <w:rPr>
                <w:sz w:val="28"/>
                <w:szCs w:val="28"/>
              </w:rPr>
            </w:pPr>
            <w:r w:rsidRPr="00B455B9">
              <w:rPr>
                <w:position w:val="-24"/>
                <w:sz w:val="20"/>
                <w:szCs w:val="20"/>
              </w:rPr>
              <w:object w:dxaOrig="2180" w:dyaOrig="620">
                <v:shape id="_x0000_i1199" type="#_x0000_t75" style="width:138.15pt;height:38.5pt" o:ole="">
                  <v:imagedata r:id="rId418" o:title=""/>
                </v:shape>
                <o:OLEObject Type="Embed" ProgID="Equation.3" ShapeID="_x0000_i1199" DrawAspect="Content" ObjectID="_1591189511" r:id="rId419"/>
              </w:object>
            </w:r>
            <w:r w:rsidR="00304DBA" w:rsidRPr="005C3F49">
              <w:rPr>
                <w:position w:val="6"/>
                <w:sz w:val="28"/>
                <w:szCs w:val="28"/>
              </w:rPr>
              <w:t>.</w:t>
            </w:r>
          </w:p>
        </w:tc>
        <w:tc>
          <w:tcPr>
            <w:tcW w:w="956" w:type="dxa"/>
            <w:vAlign w:val="center"/>
          </w:tcPr>
          <w:p w:rsidR="00304DBA" w:rsidRPr="00496E5A" w:rsidRDefault="00304DBA" w:rsidP="00304DBA">
            <w:pPr>
              <w:spacing w:line="259" w:lineRule="auto"/>
              <w:jc w:val="right"/>
              <w:rPr>
                <w:sz w:val="28"/>
                <w:szCs w:val="28"/>
              </w:rPr>
            </w:pPr>
            <w:r w:rsidRPr="007646C9">
              <w:rPr>
                <w:sz w:val="28"/>
                <w:szCs w:val="28"/>
              </w:rPr>
              <w:t>(</w:t>
            </w:r>
            <w:r>
              <w:rPr>
                <w:sz w:val="28"/>
                <w:szCs w:val="28"/>
              </w:rPr>
              <w:t>41)</w:t>
            </w:r>
          </w:p>
        </w:tc>
      </w:tr>
    </w:tbl>
    <w:p w:rsidR="00304DBA" w:rsidRPr="00CA5C6F" w:rsidRDefault="00304DBA" w:rsidP="005C3F49">
      <w:pPr>
        <w:pageBreakBefore/>
        <w:spacing w:line="250" w:lineRule="auto"/>
        <w:ind w:firstLine="709"/>
        <w:jc w:val="both"/>
        <w:rPr>
          <w:sz w:val="28"/>
          <w:szCs w:val="28"/>
        </w:rPr>
      </w:pPr>
      <w:r w:rsidRPr="00CA5C6F">
        <w:rPr>
          <w:sz w:val="28"/>
          <w:szCs w:val="28"/>
        </w:rPr>
        <w:lastRenderedPageBreak/>
        <w:t xml:space="preserve">Следовательно, при настройке первым способом на всех частотах уровень фазового шума в многодиодном генераторе в </w:t>
      </w:r>
      <w:r w:rsidRPr="00CA5C6F">
        <w:rPr>
          <w:i/>
          <w:iCs/>
          <w:sz w:val="28"/>
          <w:szCs w:val="28"/>
          <w:lang w:val="en-US"/>
        </w:rPr>
        <w:t>N</w:t>
      </w:r>
      <w:r w:rsidRPr="00CA5C6F">
        <w:rPr>
          <w:sz w:val="28"/>
          <w:szCs w:val="28"/>
        </w:rPr>
        <w:t xml:space="preserve"> раз меньше, чем в однодиодном.</w:t>
      </w:r>
    </w:p>
    <w:p w:rsidR="00304DBA" w:rsidRPr="005E525F" w:rsidRDefault="00304DBA" w:rsidP="005C3F49">
      <w:pPr>
        <w:spacing w:line="250" w:lineRule="auto"/>
        <w:ind w:firstLine="709"/>
        <w:jc w:val="both"/>
        <w:rPr>
          <w:spacing w:val="-4"/>
          <w:sz w:val="28"/>
          <w:szCs w:val="28"/>
        </w:rPr>
      </w:pPr>
      <w:r w:rsidRPr="005E525F">
        <w:rPr>
          <w:spacing w:val="-4"/>
          <w:sz w:val="28"/>
          <w:szCs w:val="28"/>
        </w:rPr>
        <w:t xml:space="preserve">В рамках этого же способа настройки рассмотрим другой предельный случай. Допустим, что параметр фиксирующей способности контура </w:t>
      </w:r>
      <w:proofErr w:type="gramStart"/>
      <w:r w:rsidRPr="005E525F">
        <w:rPr>
          <w:i/>
          <w:iCs/>
          <w:spacing w:val="-4"/>
          <w:sz w:val="28"/>
          <w:szCs w:val="28"/>
          <w:lang w:val="en-US"/>
        </w:rPr>
        <w:t>q</w:t>
      </w:r>
      <w:proofErr w:type="gramEnd"/>
      <w:r w:rsidRPr="005E525F">
        <w:rPr>
          <w:spacing w:val="-4"/>
          <w:sz w:val="28"/>
          <w:szCs w:val="28"/>
          <w:vertAlign w:val="subscript"/>
        </w:rPr>
        <w:t>ф</w:t>
      </w:r>
      <w:r w:rsidRPr="005E525F">
        <w:rPr>
          <w:spacing w:val="-4"/>
          <w:sz w:val="28"/>
          <w:szCs w:val="28"/>
        </w:rPr>
        <w:t xml:space="preserve"> до</w:t>
      </w:r>
      <w:r w:rsidRPr="005E525F">
        <w:rPr>
          <w:spacing w:val="-4"/>
          <w:sz w:val="28"/>
          <w:szCs w:val="28"/>
        </w:rPr>
        <w:t>с</w:t>
      </w:r>
      <w:r w:rsidRPr="005E525F">
        <w:rPr>
          <w:spacing w:val="-4"/>
          <w:sz w:val="28"/>
          <w:szCs w:val="28"/>
        </w:rPr>
        <w:t xml:space="preserve">таточно </w:t>
      </w:r>
      <w:r w:rsidRPr="00071B23">
        <w:rPr>
          <w:spacing w:val="-4"/>
          <w:sz w:val="28"/>
          <w:szCs w:val="28"/>
        </w:rPr>
        <w:t>велик (</w:t>
      </w:r>
      <w:r w:rsidRPr="00071B23">
        <w:rPr>
          <w:i/>
          <w:iCs/>
          <w:spacing w:val="-4"/>
          <w:sz w:val="28"/>
          <w:szCs w:val="28"/>
          <w:lang w:val="en-US"/>
        </w:rPr>
        <w:t>q</w:t>
      </w:r>
      <w:r w:rsidRPr="00071B23">
        <w:rPr>
          <w:spacing w:val="-4"/>
          <w:sz w:val="28"/>
          <w:szCs w:val="28"/>
          <w:vertAlign w:val="subscript"/>
        </w:rPr>
        <w:t>ф</w:t>
      </w:r>
      <w:r w:rsidRPr="005E525F">
        <w:rPr>
          <w:spacing w:val="-4"/>
          <w:sz w:val="28"/>
          <w:szCs w:val="28"/>
        </w:rPr>
        <w:t xml:space="preserve"> &gt;&gt; </w:t>
      </w:r>
      <w:r w:rsidRPr="005E525F">
        <w:rPr>
          <w:i/>
          <w:iCs/>
          <w:spacing w:val="-4"/>
          <w:sz w:val="28"/>
          <w:szCs w:val="28"/>
          <w:lang w:val="en-US"/>
        </w:rPr>
        <w:t>N</w:t>
      </w:r>
      <w:r>
        <w:rPr>
          <w:iCs/>
          <w:spacing w:val="-4"/>
          <w:sz w:val="28"/>
          <w:szCs w:val="28"/>
        </w:rPr>
        <w:t>)</w:t>
      </w:r>
      <w:r w:rsidRPr="005E525F">
        <w:rPr>
          <w:spacing w:val="-4"/>
          <w:sz w:val="28"/>
          <w:szCs w:val="28"/>
        </w:rPr>
        <w:t xml:space="preserve">, тогда </w:t>
      </w:r>
      <w:r w:rsidRPr="005E525F">
        <w:rPr>
          <w:i/>
          <w:iCs/>
          <w:spacing w:val="-4"/>
          <w:sz w:val="28"/>
          <w:szCs w:val="28"/>
        </w:rPr>
        <w:t>а</w:t>
      </w:r>
      <w:r w:rsidRPr="005E525F">
        <w:rPr>
          <w:spacing w:val="-4"/>
          <w:sz w:val="28"/>
          <w:szCs w:val="28"/>
        </w:rPr>
        <w:t xml:space="preserve"> ≈ </w:t>
      </w:r>
      <w:r w:rsidRPr="005E525F">
        <w:rPr>
          <w:i/>
          <w:iCs/>
          <w:spacing w:val="-4"/>
          <w:sz w:val="28"/>
          <w:szCs w:val="28"/>
          <w:lang w:val="en-US"/>
        </w:rPr>
        <w:t>N</w:t>
      </w:r>
      <w:r w:rsidRPr="005E525F">
        <w:rPr>
          <w:spacing w:val="-4"/>
          <w:sz w:val="28"/>
          <w:szCs w:val="28"/>
        </w:rPr>
        <w:t>, и</w:t>
      </w:r>
      <w:r w:rsidRPr="006C76E6">
        <w:rPr>
          <w:iCs/>
          <w:spacing w:val="-4"/>
          <w:sz w:val="28"/>
          <w:szCs w:val="28"/>
        </w:rPr>
        <w:t xml:space="preserve"> </w:t>
      </w:r>
      <w:r w:rsidRPr="005E525F">
        <w:rPr>
          <w:spacing w:val="-4"/>
          <w:sz w:val="28"/>
          <w:szCs w:val="28"/>
        </w:rPr>
        <w:t>выра</w:t>
      </w:r>
      <w:r w:rsidR="004E65EB">
        <w:rPr>
          <w:spacing w:val="-4"/>
          <w:sz w:val="28"/>
          <w:szCs w:val="28"/>
        </w:rPr>
        <w:t>жение (39) преобразуется к виду</w:t>
      </w:r>
    </w:p>
    <w:p w:rsidR="00304DBA" w:rsidRPr="000F2529" w:rsidRDefault="00304DBA" w:rsidP="005C3F49">
      <w:pPr>
        <w:spacing w:line="250" w:lineRule="auto"/>
        <w:ind w:firstLine="709"/>
        <w:jc w:val="both"/>
        <w:rPr>
          <w:sz w:val="20"/>
          <w:szCs w:val="20"/>
        </w:rPr>
      </w:pPr>
    </w:p>
    <w:tbl>
      <w:tblPr>
        <w:tblW w:w="9214" w:type="dxa"/>
        <w:tblInd w:w="108" w:type="dxa"/>
        <w:tblLook w:val="00A0"/>
      </w:tblPr>
      <w:tblGrid>
        <w:gridCol w:w="8399"/>
        <w:gridCol w:w="815"/>
      </w:tblGrid>
      <w:tr w:rsidR="00304DBA" w:rsidRPr="007646C9" w:rsidTr="007533EC">
        <w:tc>
          <w:tcPr>
            <w:tcW w:w="8399" w:type="dxa"/>
          </w:tcPr>
          <w:p w:rsidR="00304DBA" w:rsidRPr="00496E5A" w:rsidRDefault="000F2529" w:rsidP="005C3F49">
            <w:pPr>
              <w:spacing w:line="250" w:lineRule="auto"/>
              <w:ind w:firstLine="743"/>
              <w:jc w:val="center"/>
              <w:rPr>
                <w:sz w:val="28"/>
                <w:szCs w:val="28"/>
              </w:rPr>
            </w:pPr>
            <w:r w:rsidRPr="00BE1B10">
              <w:rPr>
                <w:position w:val="-30"/>
                <w:sz w:val="20"/>
                <w:szCs w:val="20"/>
              </w:rPr>
              <w:object w:dxaOrig="5160" w:dyaOrig="1160">
                <v:shape id="_x0000_i1200" type="#_x0000_t75" style="width:315.65pt;height:70.35pt" o:ole="">
                  <v:imagedata r:id="rId420" o:title=""/>
                </v:shape>
                <o:OLEObject Type="Embed" ProgID="Equation.3" ShapeID="_x0000_i1200" DrawAspect="Content" ObjectID="_1591189512" r:id="rId421"/>
              </w:object>
            </w:r>
            <w:r w:rsidR="00304DBA" w:rsidRPr="000F2529">
              <w:rPr>
                <w:position w:val="8"/>
              </w:rPr>
              <w:t>.</w:t>
            </w:r>
          </w:p>
        </w:tc>
        <w:tc>
          <w:tcPr>
            <w:tcW w:w="815" w:type="dxa"/>
            <w:vAlign w:val="center"/>
          </w:tcPr>
          <w:p w:rsidR="00304DBA" w:rsidRPr="00496E5A" w:rsidRDefault="00304DBA" w:rsidP="005C3F49">
            <w:pPr>
              <w:spacing w:line="250" w:lineRule="auto"/>
              <w:jc w:val="right"/>
              <w:rPr>
                <w:sz w:val="28"/>
                <w:szCs w:val="28"/>
              </w:rPr>
            </w:pPr>
            <w:r w:rsidRPr="007646C9">
              <w:rPr>
                <w:sz w:val="28"/>
                <w:szCs w:val="28"/>
              </w:rPr>
              <w:t>(</w:t>
            </w:r>
            <w:r>
              <w:rPr>
                <w:sz w:val="28"/>
                <w:szCs w:val="28"/>
              </w:rPr>
              <w:t>42)</w:t>
            </w:r>
          </w:p>
        </w:tc>
      </w:tr>
    </w:tbl>
    <w:p w:rsidR="00886CD7" w:rsidRDefault="00886CD7" w:rsidP="005C3F49">
      <w:pPr>
        <w:spacing w:line="250" w:lineRule="auto"/>
        <w:ind w:firstLine="709"/>
        <w:jc w:val="both"/>
        <w:rPr>
          <w:sz w:val="28"/>
          <w:szCs w:val="28"/>
        </w:rPr>
      </w:pPr>
    </w:p>
    <w:p w:rsidR="00304DBA" w:rsidRPr="00071B23" w:rsidRDefault="00304DBA" w:rsidP="005C3F49">
      <w:pPr>
        <w:spacing w:line="250" w:lineRule="auto"/>
        <w:ind w:firstLine="709"/>
        <w:jc w:val="both"/>
        <w:rPr>
          <w:sz w:val="28"/>
          <w:szCs w:val="28"/>
        </w:rPr>
      </w:pPr>
      <w:r w:rsidRPr="00071B23">
        <w:rPr>
          <w:sz w:val="28"/>
          <w:szCs w:val="28"/>
        </w:rPr>
        <w:t>Связь спектров (42) зависит от частоты и обладает следующей ос</w:t>
      </w:r>
      <w:r w:rsidRPr="00071B23">
        <w:rPr>
          <w:sz w:val="28"/>
          <w:szCs w:val="28"/>
        </w:rPr>
        <w:t>о</w:t>
      </w:r>
      <w:r w:rsidRPr="00071B23">
        <w:rPr>
          <w:sz w:val="28"/>
          <w:szCs w:val="28"/>
        </w:rPr>
        <w:t>бенностью: на достаточно высоких и достаточно низких частотах оказыв</w:t>
      </w:r>
      <w:r w:rsidRPr="00071B23">
        <w:rPr>
          <w:sz w:val="28"/>
          <w:szCs w:val="28"/>
        </w:rPr>
        <w:t>а</w:t>
      </w:r>
      <w:r w:rsidRPr="00071B23">
        <w:rPr>
          <w:sz w:val="28"/>
          <w:szCs w:val="28"/>
        </w:rPr>
        <w:t xml:space="preserve">ется одинаковой. </w:t>
      </w:r>
    </w:p>
    <w:p w:rsidR="00304DBA" w:rsidRDefault="00304DBA" w:rsidP="005C3F49">
      <w:pPr>
        <w:spacing w:line="250" w:lineRule="auto"/>
        <w:ind w:firstLine="709"/>
        <w:jc w:val="both"/>
        <w:rPr>
          <w:sz w:val="28"/>
          <w:szCs w:val="28"/>
        </w:rPr>
      </w:pPr>
      <w:r>
        <w:rPr>
          <w:sz w:val="28"/>
          <w:szCs w:val="28"/>
        </w:rPr>
        <w:t xml:space="preserve">Действительно, если условие </w:t>
      </w:r>
      <w:proofErr w:type="gramStart"/>
      <w:r w:rsidRPr="000E3D03">
        <w:rPr>
          <w:i/>
          <w:iCs/>
          <w:sz w:val="28"/>
          <w:szCs w:val="28"/>
          <w:lang w:val="en-US"/>
        </w:rPr>
        <w:t>q</w:t>
      </w:r>
      <w:proofErr w:type="gramEnd"/>
      <w:r w:rsidRPr="000E3D03">
        <w:rPr>
          <w:sz w:val="28"/>
          <w:szCs w:val="28"/>
          <w:vertAlign w:val="subscript"/>
        </w:rPr>
        <w:t>ф</w:t>
      </w:r>
      <w:r>
        <w:rPr>
          <w:sz w:val="28"/>
          <w:szCs w:val="28"/>
        </w:rPr>
        <w:t xml:space="preserve"> </w:t>
      </w:r>
      <w:r w:rsidRPr="00D4327A">
        <w:rPr>
          <w:sz w:val="28"/>
          <w:szCs w:val="28"/>
        </w:rPr>
        <w:t>&gt;&gt;</w:t>
      </w:r>
      <w:r>
        <w:rPr>
          <w:sz w:val="28"/>
          <w:szCs w:val="28"/>
        </w:rPr>
        <w:t xml:space="preserve"> </w:t>
      </w:r>
      <w:r w:rsidRPr="00D4327A">
        <w:rPr>
          <w:i/>
          <w:iCs/>
          <w:sz w:val="28"/>
          <w:szCs w:val="28"/>
          <w:lang w:val="en-US"/>
        </w:rPr>
        <w:t>N</w:t>
      </w:r>
      <w:r>
        <w:rPr>
          <w:i/>
          <w:iCs/>
          <w:sz w:val="28"/>
          <w:szCs w:val="28"/>
        </w:rPr>
        <w:t xml:space="preserve"> </w:t>
      </w:r>
      <w:r>
        <w:rPr>
          <w:sz w:val="28"/>
          <w:szCs w:val="28"/>
        </w:rPr>
        <w:t xml:space="preserve">дополнить требованием, что частота достаточно </w:t>
      </w:r>
      <w:r w:rsidRPr="00495939">
        <w:rPr>
          <w:sz w:val="28"/>
          <w:szCs w:val="28"/>
        </w:rPr>
        <w:t>низкая и</w:t>
      </w:r>
      <w:r>
        <w:rPr>
          <w:sz w:val="28"/>
          <w:szCs w:val="28"/>
        </w:rPr>
        <w:t xml:space="preserve"> выполняется неравенство</w:t>
      </w:r>
    </w:p>
    <w:p w:rsidR="00304DBA" w:rsidRPr="000F2529" w:rsidRDefault="00304DBA" w:rsidP="005C3F49">
      <w:pPr>
        <w:spacing w:line="250" w:lineRule="auto"/>
        <w:ind w:firstLine="709"/>
        <w:jc w:val="both"/>
        <w:rPr>
          <w:sz w:val="20"/>
          <w:szCs w:val="20"/>
        </w:rPr>
      </w:pPr>
    </w:p>
    <w:tbl>
      <w:tblPr>
        <w:tblW w:w="9214" w:type="dxa"/>
        <w:tblInd w:w="108" w:type="dxa"/>
        <w:tblLook w:val="00A0"/>
      </w:tblPr>
      <w:tblGrid>
        <w:gridCol w:w="8258"/>
        <w:gridCol w:w="956"/>
      </w:tblGrid>
      <w:tr w:rsidR="00304DBA" w:rsidRPr="007646C9" w:rsidTr="007533EC">
        <w:tc>
          <w:tcPr>
            <w:tcW w:w="8258" w:type="dxa"/>
          </w:tcPr>
          <w:p w:rsidR="00304DBA" w:rsidRPr="00496E5A" w:rsidRDefault="000F2529" w:rsidP="005C3F49">
            <w:pPr>
              <w:spacing w:line="250" w:lineRule="auto"/>
              <w:ind w:firstLine="743"/>
              <w:jc w:val="center"/>
              <w:rPr>
                <w:sz w:val="28"/>
                <w:szCs w:val="28"/>
              </w:rPr>
            </w:pPr>
            <w:r w:rsidRPr="00BE1B10">
              <w:rPr>
                <w:position w:val="-32"/>
              </w:rPr>
              <w:object w:dxaOrig="2640" w:dyaOrig="800">
                <v:shape id="_x0000_i1201" type="#_x0000_t75" style="width:163.25pt;height:49.4pt" o:ole="">
                  <v:imagedata r:id="rId422" o:title=""/>
                </v:shape>
                <o:OLEObject Type="Embed" ProgID="Equation.3" ShapeID="_x0000_i1201" DrawAspect="Content" ObjectID="_1591189513" r:id="rId423"/>
              </w:object>
            </w:r>
            <w:r w:rsidR="00304DBA" w:rsidRPr="000F2529">
              <w:rPr>
                <w:position w:val="6"/>
                <w:sz w:val="28"/>
                <w:szCs w:val="28"/>
              </w:rPr>
              <w:t>,</w:t>
            </w:r>
          </w:p>
        </w:tc>
        <w:tc>
          <w:tcPr>
            <w:tcW w:w="956" w:type="dxa"/>
            <w:vAlign w:val="center"/>
          </w:tcPr>
          <w:p w:rsidR="00304DBA" w:rsidRPr="00496E5A" w:rsidRDefault="00304DBA" w:rsidP="005C3F49">
            <w:pPr>
              <w:spacing w:line="250" w:lineRule="auto"/>
              <w:jc w:val="right"/>
              <w:rPr>
                <w:sz w:val="28"/>
                <w:szCs w:val="28"/>
              </w:rPr>
            </w:pPr>
          </w:p>
        </w:tc>
      </w:tr>
    </w:tbl>
    <w:p w:rsidR="00304DBA" w:rsidRPr="000F2529" w:rsidRDefault="00304DBA" w:rsidP="005C3F49">
      <w:pPr>
        <w:spacing w:line="250" w:lineRule="auto"/>
        <w:ind w:firstLine="709"/>
        <w:jc w:val="both"/>
        <w:rPr>
          <w:sz w:val="20"/>
          <w:szCs w:val="20"/>
        </w:rPr>
      </w:pPr>
    </w:p>
    <w:p w:rsidR="00304DBA" w:rsidRPr="00225A3E" w:rsidRDefault="00304DBA" w:rsidP="005C3F49">
      <w:pPr>
        <w:spacing w:line="250" w:lineRule="auto"/>
        <w:rPr>
          <w:sz w:val="28"/>
          <w:szCs w:val="28"/>
        </w:rPr>
      </w:pPr>
      <w:r w:rsidRPr="00225A3E">
        <w:rPr>
          <w:sz w:val="28"/>
          <w:szCs w:val="28"/>
        </w:rPr>
        <w:t xml:space="preserve">то из (42) следует, что </w:t>
      </w:r>
    </w:p>
    <w:p w:rsidR="00304DBA" w:rsidRDefault="00304DBA" w:rsidP="005C3F49">
      <w:pPr>
        <w:spacing w:line="250" w:lineRule="auto"/>
        <w:rPr>
          <w:sz w:val="28"/>
          <w:szCs w:val="28"/>
        </w:rPr>
      </w:pPr>
    </w:p>
    <w:tbl>
      <w:tblPr>
        <w:tblW w:w="9214" w:type="dxa"/>
        <w:tblInd w:w="108" w:type="dxa"/>
        <w:tblLook w:val="00A0"/>
      </w:tblPr>
      <w:tblGrid>
        <w:gridCol w:w="8399"/>
        <w:gridCol w:w="815"/>
      </w:tblGrid>
      <w:tr w:rsidR="00304DBA" w:rsidRPr="007646C9" w:rsidTr="007533EC">
        <w:tc>
          <w:tcPr>
            <w:tcW w:w="8399" w:type="dxa"/>
          </w:tcPr>
          <w:p w:rsidR="00304DBA" w:rsidRPr="00496E5A" w:rsidRDefault="004E65EB" w:rsidP="005C3F49">
            <w:pPr>
              <w:spacing w:line="250" w:lineRule="auto"/>
              <w:ind w:firstLine="743"/>
              <w:jc w:val="center"/>
              <w:rPr>
                <w:sz w:val="28"/>
                <w:szCs w:val="28"/>
              </w:rPr>
            </w:pPr>
            <w:r w:rsidRPr="00BE1B10">
              <w:rPr>
                <w:position w:val="-14"/>
                <w:sz w:val="20"/>
                <w:szCs w:val="20"/>
              </w:rPr>
              <w:object w:dxaOrig="2060" w:dyaOrig="380">
                <v:shape id="_x0000_i1202" type="#_x0000_t75" style="width:131.45pt;height:24.3pt" o:ole="">
                  <v:imagedata r:id="rId424" o:title=""/>
                </v:shape>
                <o:OLEObject Type="Embed" ProgID="Equation.3" ShapeID="_x0000_i1202" DrawAspect="Content" ObjectID="_1591189514" r:id="rId425"/>
              </w:object>
            </w:r>
            <w:r w:rsidR="00304DBA" w:rsidRPr="000F2529">
              <w:rPr>
                <w:position w:val="6"/>
                <w:sz w:val="28"/>
                <w:szCs w:val="28"/>
              </w:rPr>
              <w:t>.</w:t>
            </w:r>
          </w:p>
        </w:tc>
        <w:tc>
          <w:tcPr>
            <w:tcW w:w="815" w:type="dxa"/>
            <w:vAlign w:val="center"/>
          </w:tcPr>
          <w:p w:rsidR="00304DBA" w:rsidRPr="00496E5A" w:rsidRDefault="00304DBA" w:rsidP="005C3F49">
            <w:pPr>
              <w:spacing w:line="250" w:lineRule="auto"/>
              <w:jc w:val="right"/>
              <w:rPr>
                <w:sz w:val="28"/>
                <w:szCs w:val="28"/>
              </w:rPr>
            </w:pPr>
            <w:r>
              <w:rPr>
                <w:sz w:val="28"/>
                <w:szCs w:val="28"/>
              </w:rPr>
              <w:t>(43)</w:t>
            </w:r>
          </w:p>
        </w:tc>
      </w:tr>
    </w:tbl>
    <w:p w:rsidR="00304DBA" w:rsidRPr="000F2529" w:rsidRDefault="00304DBA" w:rsidP="005C3F49">
      <w:pPr>
        <w:spacing w:line="250" w:lineRule="auto"/>
      </w:pPr>
    </w:p>
    <w:p w:rsidR="00304DBA" w:rsidRPr="002A6547" w:rsidRDefault="00304DBA" w:rsidP="005C3F49">
      <w:pPr>
        <w:spacing w:line="250" w:lineRule="auto"/>
        <w:ind w:firstLine="709"/>
        <w:jc w:val="both"/>
        <w:rPr>
          <w:sz w:val="28"/>
          <w:szCs w:val="28"/>
        </w:rPr>
      </w:pPr>
      <w:r w:rsidRPr="007768E8">
        <w:rPr>
          <w:sz w:val="28"/>
          <w:szCs w:val="28"/>
        </w:rPr>
        <w:t>Таким образом, при первом способе настройки на дос</w:t>
      </w:r>
      <w:r>
        <w:rPr>
          <w:sz w:val="28"/>
          <w:szCs w:val="28"/>
        </w:rPr>
        <w:t xml:space="preserve">таточно низких частотах уровень фазовых флуктуаций в многодиодном генераторе в </w:t>
      </w:r>
      <w:r w:rsidRPr="002A6547">
        <w:rPr>
          <w:i/>
          <w:iCs/>
          <w:sz w:val="28"/>
          <w:szCs w:val="28"/>
          <w:lang w:val="en-US"/>
        </w:rPr>
        <w:t>N</w:t>
      </w:r>
      <w:r w:rsidRPr="002A6547">
        <w:rPr>
          <w:sz w:val="28"/>
          <w:szCs w:val="28"/>
        </w:rPr>
        <w:t xml:space="preserve"> </w:t>
      </w:r>
      <w:r>
        <w:rPr>
          <w:sz w:val="28"/>
          <w:szCs w:val="28"/>
        </w:rPr>
        <w:t>раз выше, чем в однодиодном.</w:t>
      </w:r>
    </w:p>
    <w:p w:rsidR="00304DBA" w:rsidRPr="00D402CD" w:rsidRDefault="00304DBA" w:rsidP="005C3F49">
      <w:pPr>
        <w:spacing w:line="250" w:lineRule="auto"/>
        <w:ind w:firstLine="709"/>
        <w:jc w:val="both"/>
        <w:rPr>
          <w:sz w:val="28"/>
          <w:szCs w:val="28"/>
        </w:rPr>
      </w:pPr>
      <w:r>
        <w:rPr>
          <w:sz w:val="28"/>
          <w:szCs w:val="28"/>
        </w:rPr>
        <w:t xml:space="preserve">Если теперь условие </w:t>
      </w:r>
      <w:proofErr w:type="gramStart"/>
      <w:r w:rsidRPr="000E3D03">
        <w:rPr>
          <w:i/>
          <w:iCs/>
          <w:sz w:val="28"/>
          <w:szCs w:val="28"/>
          <w:lang w:val="en-US"/>
        </w:rPr>
        <w:t>q</w:t>
      </w:r>
      <w:proofErr w:type="gramEnd"/>
      <w:r w:rsidRPr="000E3D03">
        <w:rPr>
          <w:sz w:val="28"/>
          <w:szCs w:val="28"/>
          <w:vertAlign w:val="subscript"/>
        </w:rPr>
        <w:t>ф</w:t>
      </w:r>
      <w:r>
        <w:rPr>
          <w:sz w:val="28"/>
          <w:szCs w:val="28"/>
        </w:rPr>
        <w:t xml:space="preserve"> </w:t>
      </w:r>
      <w:r w:rsidRPr="00D4327A">
        <w:rPr>
          <w:sz w:val="28"/>
          <w:szCs w:val="28"/>
        </w:rPr>
        <w:t>&gt;&gt;</w:t>
      </w:r>
      <w:r>
        <w:rPr>
          <w:sz w:val="28"/>
          <w:szCs w:val="28"/>
        </w:rPr>
        <w:t xml:space="preserve"> </w:t>
      </w:r>
      <w:r w:rsidRPr="00D4327A">
        <w:rPr>
          <w:i/>
          <w:iCs/>
          <w:sz w:val="28"/>
          <w:szCs w:val="28"/>
          <w:lang w:val="en-US"/>
        </w:rPr>
        <w:t>N</w:t>
      </w:r>
      <w:r w:rsidRPr="00043346">
        <w:rPr>
          <w:iCs/>
          <w:sz w:val="28"/>
          <w:szCs w:val="28"/>
        </w:rPr>
        <w:t xml:space="preserve"> </w:t>
      </w:r>
      <w:r>
        <w:rPr>
          <w:sz w:val="28"/>
          <w:szCs w:val="28"/>
        </w:rPr>
        <w:t xml:space="preserve">дополнить требованием, что частота достаточно высока, </w:t>
      </w:r>
      <w:r w:rsidRPr="007768E8">
        <w:rPr>
          <w:sz w:val="28"/>
          <w:szCs w:val="28"/>
        </w:rPr>
        <w:t>т. е</w:t>
      </w:r>
      <w:r w:rsidR="006C76E6">
        <w:rPr>
          <w:sz w:val="28"/>
          <w:szCs w:val="28"/>
        </w:rPr>
        <w:t xml:space="preserve">. </w:t>
      </w:r>
      <w:r w:rsidR="000F2529" w:rsidRPr="000F2529">
        <w:rPr>
          <w:position w:val="-14"/>
        </w:rPr>
        <w:object w:dxaOrig="1280" w:dyaOrig="360">
          <v:shape id="_x0000_i1203" type="#_x0000_t75" style="width:77.85pt;height:21.75pt" o:ole="">
            <v:imagedata r:id="rId426" o:title=""/>
          </v:shape>
          <o:OLEObject Type="Embed" ProgID="Equation.3" ShapeID="_x0000_i1203" DrawAspect="Content" ObjectID="_1591189515" r:id="rId427"/>
        </w:object>
      </w:r>
      <w:r w:rsidRPr="007768E8">
        <w:rPr>
          <w:sz w:val="28"/>
          <w:szCs w:val="28"/>
        </w:rPr>
        <w:t>,</w:t>
      </w:r>
      <w:r>
        <w:rPr>
          <w:sz w:val="28"/>
          <w:szCs w:val="28"/>
        </w:rPr>
        <w:t xml:space="preserve"> то, как нетрудно видеть, из (42) п</w:t>
      </w:r>
      <w:r>
        <w:rPr>
          <w:sz w:val="28"/>
          <w:szCs w:val="28"/>
        </w:rPr>
        <w:t>о</w:t>
      </w:r>
      <w:r>
        <w:rPr>
          <w:sz w:val="28"/>
          <w:szCs w:val="28"/>
        </w:rPr>
        <w:t>следует то же самое соотношение спектров (43).</w:t>
      </w:r>
    </w:p>
    <w:p w:rsidR="00304DBA" w:rsidRDefault="00304DBA" w:rsidP="005C3F49">
      <w:pPr>
        <w:spacing w:line="250" w:lineRule="auto"/>
        <w:ind w:firstLine="709"/>
        <w:jc w:val="both"/>
        <w:rPr>
          <w:sz w:val="28"/>
          <w:szCs w:val="28"/>
        </w:rPr>
      </w:pPr>
      <w:r>
        <w:rPr>
          <w:sz w:val="28"/>
          <w:szCs w:val="28"/>
        </w:rPr>
        <w:t xml:space="preserve">Перейдем к анализу соотношения спектров фазовых флуктуаций при втором способе настройки генератора (подстройка диодных модулей). </w:t>
      </w:r>
      <w:r w:rsidRPr="007768E8">
        <w:rPr>
          <w:sz w:val="28"/>
          <w:szCs w:val="28"/>
        </w:rPr>
        <w:t>В этом случае динамические и шумовые параметр</w:t>
      </w:r>
      <w:r>
        <w:rPr>
          <w:sz w:val="28"/>
          <w:szCs w:val="28"/>
        </w:rPr>
        <w:t>ы многодиодного и одн</w:t>
      </w:r>
      <w:r>
        <w:rPr>
          <w:sz w:val="28"/>
          <w:szCs w:val="28"/>
        </w:rPr>
        <w:t>о</w:t>
      </w:r>
      <w:r w:rsidRPr="00225A3E">
        <w:rPr>
          <w:sz w:val="28"/>
          <w:szCs w:val="28"/>
        </w:rPr>
        <w:t>диодного генераторов связаны соотношениями (4), (6), (13), (26) и (27). При</w:t>
      </w:r>
      <w:r>
        <w:rPr>
          <w:sz w:val="28"/>
          <w:szCs w:val="28"/>
        </w:rPr>
        <w:t xml:space="preserve"> подстановке этих соотношений в исходное уравнение (38), оно преобраз</w:t>
      </w:r>
      <w:r>
        <w:rPr>
          <w:sz w:val="28"/>
          <w:szCs w:val="28"/>
        </w:rPr>
        <w:t>у</w:t>
      </w:r>
      <w:r>
        <w:rPr>
          <w:sz w:val="28"/>
          <w:szCs w:val="28"/>
        </w:rPr>
        <w:t xml:space="preserve">ется к виду: </w:t>
      </w:r>
    </w:p>
    <w:p w:rsidR="00304DBA" w:rsidRPr="000F2529" w:rsidRDefault="00304DBA" w:rsidP="005C3F49">
      <w:pPr>
        <w:spacing w:line="250" w:lineRule="auto"/>
        <w:ind w:firstLine="709"/>
        <w:jc w:val="both"/>
        <w:rPr>
          <w:sz w:val="20"/>
          <w:szCs w:val="20"/>
        </w:rPr>
      </w:pPr>
    </w:p>
    <w:tbl>
      <w:tblPr>
        <w:tblW w:w="9214" w:type="dxa"/>
        <w:tblInd w:w="108" w:type="dxa"/>
        <w:tblLook w:val="00A0"/>
      </w:tblPr>
      <w:tblGrid>
        <w:gridCol w:w="8399"/>
        <w:gridCol w:w="815"/>
      </w:tblGrid>
      <w:tr w:rsidR="00304DBA" w:rsidRPr="007646C9" w:rsidTr="007533EC">
        <w:tc>
          <w:tcPr>
            <w:tcW w:w="8399" w:type="dxa"/>
          </w:tcPr>
          <w:p w:rsidR="00304DBA" w:rsidRPr="00496E5A" w:rsidRDefault="000F2529" w:rsidP="00304DBA">
            <w:pPr>
              <w:spacing w:line="235" w:lineRule="auto"/>
              <w:ind w:firstLine="743"/>
              <w:jc w:val="center"/>
              <w:rPr>
                <w:sz w:val="28"/>
                <w:szCs w:val="28"/>
              </w:rPr>
            </w:pPr>
            <w:r w:rsidRPr="00C44DB4">
              <w:rPr>
                <w:position w:val="-30"/>
              </w:rPr>
              <w:object w:dxaOrig="4920" w:dyaOrig="1160">
                <v:shape id="_x0000_i1204" type="#_x0000_t75" style="width:299.7pt;height:70.35pt" o:ole="">
                  <v:imagedata r:id="rId428" o:title=""/>
                </v:shape>
                <o:OLEObject Type="Embed" ProgID="Equation.3" ShapeID="_x0000_i1204" DrawAspect="Content" ObjectID="_1591189516" r:id="rId429"/>
              </w:object>
            </w:r>
            <w:r w:rsidR="00304DBA">
              <w:rPr>
                <w:position w:val="2"/>
                <w:sz w:val="28"/>
                <w:szCs w:val="28"/>
              </w:rPr>
              <w:t>.</w:t>
            </w:r>
          </w:p>
        </w:tc>
        <w:tc>
          <w:tcPr>
            <w:tcW w:w="815" w:type="dxa"/>
            <w:vAlign w:val="center"/>
          </w:tcPr>
          <w:p w:rsidR="00304DBA" w:rsidRPr="00496E5A" w:rsidRDefault="00304DBA" w:rsidP="00304DBA">
            <w:pPr>
              <w:spacing w:line="235" w:lineRule="auto"/>
              <w:jc w:val="right"/>
              <w:rPr>
                <w:sz w:val="28"/>
                <w:szCs w:val="28"/>
              </w:rPr>
            </w:pPr>
            <w:r>
              <w:rPr>
                <w:sz w:val="28"/>
                <w:szCs w:val="28"/>
              </w:rPr>
              <w:t>(44)</w:t>
            </w:r>
          </w:p>
        </w:tc>
      </w:tr>
    </w:tbl>
    <w:p w:rsidR="00304DBA" w:rsidRPr="00886CD7" w:rsidRDefault="00A82C0E" w:rsidP="008671FA">
      <w:pPr>
        <w:pageBreakBefore/>
        <w:spacing w:line="257" w:lineRule="auto"/>
        <w:ind w:firstLine="709"/>
        <w:jc w:val="both"/>
        <w:rPr>
          <w:sz w:val="28"/>
          <w:szCs w:val="28"/>
        </w:rPr>
      </w:pPr>
      <w:r>
        <w:rPr>
          <w:sz w:val="28"/>
          <w:szCs w:val="28"/>
        </w:rPr>
        <w:lastRenderedPageBreak/>
        <w:t>Э</w:t>
      </w:r>
      <w:r w:rsidR="00304DBA" w:rsidRPr="00886CD7">
        <w:rPr>
          <w:sz w:val="28"/>
          <w:szCs w:val="28"/>
        </w:rPr>
        <w:t xml:space="preserve">то свидетельствует о том, что спектры флуктуаций фазы связаны равенством (41). </w:t>
      </w:r>
    </w:p>
    <w:p w:rsidR="00304DBA" w:rsidRPr="00886CD7" w:rsidRDefault="00304DBA" w:rsidP="008671FA">
      <w:pPr>
        <w:spacing w:line="257" w:lineRule="auto"/>
        <w:ind w:firstLine="709"/>
        <w:jc w:val="both"/>
        <w:rPr>
          <w:sz w:val="28"/>
          <w:szCs w:val="28"/>
        </w:rPr>
      </w:pPr>
      <w:r w:rsidRPr="00886CD7">
        <w:rPr>
          <w:sz w:val="28"/>
          <w:szCs w:val="28"/>
        </w:rPr>
        <w:t>Таким образом, при</w:t>
      </w:r>
      <w:r w:rsidR="00196F18">
        <w:rPr>
          <w:sz w:val="28"/>
          <w:szCs w:val="28"/>
        </w:rPr>
        <w:t xml:space="preserve"> </w:t>
      </w:r>
      <w:r w:rsidRPr="00886CD7">
        <w:rPr>
          <w:sz w:val="28"/>
          <w:szCs w:val="28"/>
        </w:rPr>
        <w:t xml:space="preserve">втором способе настройки уровень фазовых флуктуаций в многодиодном генераторе в </w:t>
      </w:r>
      <w:r w:rsidRPr="00886CD7">
        <w:rPr>
          <w:i/>
          <w:iCs/>
          <w:sz w:val="28"/>
          <w:szCs w:val="28"/>
          <w:lang w:val="en-US"/>
        </w:rPr>
        <w:t>N</w:t>
      </w:r>
      <w:r w:rsidRPr="00886CD7">
        <w:rPr>
          <w:sz w:val="28"/>
          <w:szCs w:val="28"/>
        </w:rPr>
        <w:t xml:space="preserve"> раз ниже, чем в однодиодной системе.</w:t>
      </w:r>
    </w:p>
    <w:p w:rsidR="00304DBA" w:rsidRPr="000F75DF" w:rsidRDefault="00304DBA" w:rsidP="008671FA">
      <w:pPr>
        <w:spacing w:line="257" w:lineRule="auto"/>
        <w:ind w:firstLine="709"/>
      </w:pPr>
    </w:p>
    <w:p w:rsidR="00304DBA" w:rsidRPr="00886CD7" w:rsidRDefault="00304DBA" w:rsidP="008671FA">
      <w:pPr>
        <w:spacing w:line="257" w:lineRule="auto"/>
        <w:jc w:val="center"/>
        <w:rPr>
          <w:i/>
          <w:iCs/>
          <w:sz w:val="28"/>
          <w:szCs w:val="28"/>
        </w:rPr>
      </w:pPr>
      <w:r w:rsidRPr="00886CD7">
        <w:rPr>
          <w:i/>
          <w:iCs/>
          <w:sz w:val="28"/>
          <w:szCs w:val="28"/>
        </w:rPr>
        <w:t>Взаимная спектральная плотность</w:t>
      </w:r>
    </w:p>
    <w:p w:rsidR="00304DBA" w:rsidRPr="00886CD7" w:rsidRDefault="00304DBA" w:rsidP="008671FA">
      <w:pPr>
        <w:spacing w:line="257" w:lineRule="auto"/>
        <w:jc w:val="center"/>
        <w:rPr>
          <w:i/>
          <w:iCs/>
          <w:sz w:val="28"/>
          <w:szCs w:val="28"/>
        </w:rPr>
      </w:pPr>
      <w:r w:rsidRPr="00886CD7">
        <w:rPr>
          <w:i/>
          <w:iCs/>
          <w:sz w:val="28"/>
          <w:szCs w:val="28"/>
        </w:rPr>
        <w:t>амплитудно-фазовых флуктуаций</w:t>
      </w:r>
    </w:p>
    <w:p w:rsidR="00304DBA" w:rsidRPr="00886CD7" w:rsidRDefault="00304DBA" w:rsidP="008671FA">
      <w:pPr>
        <w:spacing w:line="257" w:lineRule="auto"/>
        <w:ind w:firstLine="709"/>
        <w:jc w:val="both"/>
        <w:rPr>
          <w:sz w:val="28"/>
          <w:szCs w:val="28"/>
        </w:rPr>
      </w:pPr>
    </w:p>
    <w:p w:rsidR="00304DBA" w:rsidRPr="00886CD7" w:rsidRDefault="00304DBA" w:rsidP="008671FA">
      <w:pPr>
        <w:spacing w:line="257" w:lineRule="auto"/>
        <w:ind w:firstLine="709"/>
        <w:jc w:val="both"/>
        <w:rPr>
          <w:sz w:val="28"/>
          <w:szCs w:val="28"/>
        </w:rPr>
      </w:pPr>
      <w:r w:rsidRPr="00886CD7">
        <w:rPr>
          <w:sz w:val="28"/>
          <w:szCs w:val="28"/>
        </w:rPr>
        <w:t>Определим взаимную спектральную плотность амплитудно-фазовых флуктуаций сигнала многодиодного генератора для частот флуктуаций Ω, существенно превышающих ширину спектральной линии сигнала. Для эт</w:t>
      </w:r>
      <w:r w:rsidRPr="00886CD7">
        <w:rPr>
          <w:sz w:val="28"/>
          <w:szCs w:val="28"/>
        </w:rPr>
        <w:t>о</w:t>
      </w:r>
      <w:r w:rsidRPr="00886CD7">
        <w:rPr>
          <w:sz w:val="28"/>
          <w:szCs w:val="28"/>
        </w:rPr>
        <w:t>го воспользуемся известным соотношением, связывающим взаимные спе</w:t>
      </w:r>
      <w:r w:rsidRPr="00886CD7">
        <w:rPr>
          <w:sz w:val="28"/>
          <w:szCs w:val="28"/>
        </w:rPr>
        <w:t>к</w:t>
      </w:r>
      <w:r w:rsidRPr="00886CD7">
        <w:rPr>
          <w:sz w:val="28"/>
          <w:szCs w:val="28"/>
        </w:rPr>
        <w:t>тры амплитудно-частотных и амплитудно-фазовых флуктуаций [12]</w:t>
      </w:r>
      <w:r w:rsidR="000F2529">
        <w:rPr>
          <w:sz w:val="28"/>
          <w:szCs w:val="28"/>
        </w:rPr>
        <w:t>:</w:t>
      </w:r>
    </w:p>
    <w:p w:rsidR="00886CD7" w:rsidRPr="000F75DF" w:rsidRDefault="00886CD7" w:rsidP="008671FA">
      <w:pPr>
        <w:spacing w:line="257" w:lineRule="auto"/>
        <w:ind w:firstLine="709"/>
        <w:jc w:val="both"/>
      </w:pPr>
    </w:p>
    <w:tbl>
      <w:tblPr>
        <w:tblW w:w="9214" w:type="dxa"/>
        <w:tblInd w:w="108" w:type="dxa"/>
        <w:tblLook w:val="00A0"/>
      </w:tblPr>
      <w:tblGrid>
        <w:gridCol w:w="8399"/>
        <w:gridCol w:w="815"/>
      </w:tblGrid>
      <w:tr w:rsidR="00304DBA" w:rsidRPr="00886CD7" w:rsidTr="007533EC">
        <w:tc>
          <w:tcPr>
            <w:tcW w:w="8399" w:type="dxa"/>
          </w:tcPr>
          <w:p w:rsidR="00304DBA" w:rsidRPr="00886CD7" w:rsidRDefault="004E65EB" w:rsidP="008671FA">
            <w:pPr>
              <w:spacing w:line="257" w:lineRule="auto"/>
              <w:ind w:firstLine="743"/>
              <w:jc w:val="center"/>
              <w:rPr>
                <w:sz w:val="28"/>
                <w:szCs w:val="28"/>
              </w:rPr>
            </w:pPr>
            <w:r w:rsidRPr="00886CD7">
              <w:rPr>
                <w:position w:val="-14"/>
                <w:sz w:val="28"/>
                <w:szCs w:val="28"/>
              </w:rPr>
              <w:object w:dxaOrig="2320" w:dyaOrig="380">
                <v:shape id="_x0000_i1205" type="#_x0000_t75" style="width:140.65pt;height:23.45pt" o:ole="">
                  <v:imagedata r:id="rId430" o:title=""/>
                </v:shape>
                <o:OLEObject Type="Embed" ProgID="Equation.3" ShapeID="_x0000_i1205" DrawAspect="Content" ObjectID="_1591189517" r:id="rId431"/>
              </w:object>
            </w:r>
            <w:r w:rsidR="00304DBA" w:rsidRPr="00886CD7">
              <w:rPr>
                <w:position w:val="2"/>
                <w:sz w:val="28"/>
                <w:szCs w:val="28"/>
              </w:rPr>
              <w:t>.</w:t>
            </w:r>
          </w:p>
        </w:tc>
        <w:tc>
          <w:tcPr>
            <w:tcW w:w="815" w:type="dxa"/>
            <w:vAlign w:val="center"/>
          </w:tcPr>
          <w:p w:rsidR="00304DBA" w:rsidRPr="00886CD7" w:rsidRDefault="00304DBA" w:rsidP="008671FA">
            <w:pPr>
              <w:spacing w:line="257" w:lineRule="auto"/>
              <w:jc w:val="right"/>
              <w:rPr>
                <w:sz w:val="28"/>
                <w:szCs w:val="28"/>
              </w:rPr>
            </w:pPr>
            <w:r w:rsidRPr="00886CD7">
              <w:rPr>
                <w:sz w:val="28"/>
                <w:szCs w:val="28"/>
              </w:rPr>
              <w:t>(45)</w:t>
            </w:r>
          </w:p>
        </w:tc>
      </w:tr>
    </w:tbl>
    <w:p w:rsidR="00304DBA" w:rsidRPr="000F75DF" w:rsidRDefault="00304DBA" w:rsidP="008671FA">
      <w:pPr>
        <w:spacing w:line="257" w:lineRule="auto"/>
        <w:ind w:firstLine="709"/>
        <w:jc w:val="both"/>
      </w:pPr>
    </w:p>
    <w:p w:rsidR="00304DBA" w:rsidRPr="00886CD7" w:rsidRDefault="00304DBA" w:rsidP="008671FA">
      <w:pPr>
        <w:spacing w:line="257" w:lineRule="auto"/>
        <w:ind w:firstLine="709"/>
        <w:jc w:val="both"/>
        <w:rPr>
          <w:sz w:val="28"/>
          <w:szCs w:val="28"/>
        </w:rPr>
      </w:pPr>
      <w:r w:rsidRPr="00886CD7">
        <w:rPr>
          <w:sz w:val="28"/>
          <w:szCs w:val="28"/>
        </w:rPr>
        <w:t>Используя выражения (28) и (45), можно записать выражение для взаимной спектральной плотности амплитудно-фазовых флуктуаций мн</w:t>
      </w:r>
      <w:r w:rsidRPr="00886CD7">
        <w:rPr>
          <w:sz w:val="28"/>
          <w:szCs w:val="28"/>
        </w:rPr>
        <w:t>о</w:t>
      </w:r>
      <w:r w:rsidRPr="00886CD7">
        <w:rPr>
          <w:sz w:val="28"/>
          <w:szCs w:val="28"/>
        </w:rPr>
        <w:t>годиодного генератора:</w:t>
      </w:r>
    </w:p>
    <w:p w:rsidR="00304DBA" w:rsidRPr="00CD7470" w:rsidRDefault="00304DBA" w:rsidP="008671FA">
      <w:pPr>
        <w:spacing w:line="257" w:lineRule="auto"/>
        <w:ind w:firstLine="709"/>
        <w:jc w:val="both"/>
      </w:pPr>
    </w:p>
    <w:tbl>
      <w:tblPr>
        <w:tblW w:w="9214" w:type="dxa"/>
        <w:tblInd w:w="108" w:type="dxa"/>
        <w:tblLook w:val="00A0"/>
      </w:tblPr>
      <w:tblGrid>
        <w:gridCol w:w="8399"/>
        <w:gridCol w:w="815"/>
      </w:tblGrid>
      <w:tr w:rsidR="00304DBA" w:rsidRPr="00886CD7" w:rsidTr="007533EC">
        <w:tc>
          <w:tcPr>
            <w:tcW w:w="8399" w:type="dxa"/>
          </w:tcPr>
          <w:p w:rsidR="00304DBA" w:rsidRPr="00886CD7" w:rsidRDefault="000F2529" w:rsidP="008671FA">
            <w:pPr>
              <w:spacing w:line="257" w:lineRule="auto"/>
              <w:ind w:firstLine="743"/>
              <w:jc w:val="center"/>
              <w:rPr>
                <w:sz w:val="28"/>
                <w:szCs w:val="28"/>
              </w:rPr>
            </w:pPr>
            <w:r w:rsidRPr="000F2529">
              <w:rPr>
                <w:position w:val="-66"/>
                <w:sz w:val="28"/>
                <w:szCs w:val="28"/>
              </w:rPr>
              <w:object w:dxaOrig="5300" w:dyaOrig="1440">
                <v:shape id="_x0000_i1206" type="#_x0000_t75" style="width:322.35pt;height:87.05pt" o:ole="">
                  <v:imagedata r:id="rId432" o:title=""/>
                </v:shape>
                <o:OLEObject Type="Embed" ProgID="Equation.3" ShapeID="_x0000_i1206" DrawAspect="Content" ObjectID="_1591189518" r:id="rId433"/>
              </w:object>
            </w:r>
          </w:p>
        </w:tc>
        <w:tc>
          <w:tcPr>
            <w:tcW w:w="815" w:type="dxa"/>
            <w:vAlign w:val="center"/>
          </w:tcPr>
          <w:p w:rsidR="00304DBA" w:rsidRPr="00886CD7" w:rsidRDefault="00304DBA" w:rsidP="008671FA">
            <w:pPr>
              <w:spacing w:line="257" w:lineRule="auto"/>
              <w:jc w:val="right"/>
              <w:rPr>
                <w:sz w:val="28"/>
                <w:szCs w:val="28"/>
              </w:rPr>
            </w:pPr>
            <w:r w:rsidRPr="00886CD7">
              <w:rPr>
                <w:sz w:val="28"/>
                <w:szCs w:val="28"/>
              </w:rPr>
              <w:t>(46)</w:t>
            </w:r>
          </w:p>
        </w:tc>
      </w:tr>
    </w:tbl>
    <w:p w:rsidR="00304DBA" w:rsidRPr="000F2529" w:rsidRDefault="00304DBA" w:rsidP="008671FA">
      <w:pPr>
        <w:spacing w:line="257" w:lineRule="auto"/>
        <w:ind w:firstLine="709"/>
        <w:jc w:val="both"/>
      </w:pPr>
    </w:p>
    <w:p w:rsidR="00304DBA" w:rsidRPr="00886CD7" w:rsidRDefault="00304DBA" w:rsidP="008671FA">
      <w:pPr>
        <w:spacing w:line="257" w:lineRule="auto"/>
        <w:ind w:firstLine="709"/>
        <w:jc w:val="both"/>
        <w:rPr>
          <w:sz w:val="28"/>
          <w:szCs w:val="28"/>
        </w:rPr>
      </w:pPr>
      <w:r w:rsidRPr="00886CD7">
        <w:rPr>
          <w:sz w:val="28"/>
          <w:szCs w:val="28"/>
        </w:rPr>
        <w:t>Это выражение справедливо при любом способе настройки генерат</w:t>
      </w:r>
      <w:r w:rsidRPr="00886CD7">
        <w:rPr>
          <w:sz w:val="28"/>
          <w:szCs w:val="28"/>
        </w:rPr>
        <w:t>о</w:t>
      </w:r>
      <w:r w:rsidRPr="00886CD7">
        <w:rPr>
          <w:sz w:val="28"/>
          <w:szCs w:val="28"/>
        </w:rPr>
        <w:t xml:space="preserve">ров и произвольном значении </w:t>
      </w:r>
      <w:r w:rsidRPr="00886CD7">
        <w:rPr>
          <w:i/>
          <w:iCs/>
          <w:sz w:val="28"/>
          <w:szCs w:val="28"/>
          <w:lang w:val="en-US"/>
        </w:rPr>
        <w:t>N</w:t>
      </w:r>
      <w:r w:rsidRPr="00886CD7">
        <w:rPr>
          <w:sz w:val="28"/>
          <w:szCs w:val="28"/>
        </w:rPr>
        <w:t xml:space="preserve">, в том числе и при </w:t>
      </w:r>
      <w:r w:rsidRPr="00886CD7">
        <w:rPr>
          <w:i/>
          <w:iCs/>
          <w:sz w:val="28"/>
          <w:szCs w:val="28"/>
          <w:lang w:val="en-US"/>
        </w:rPr>
        <w:t>N</w:t>
      </w:r>
      <w:r w:rsidRPr="00886CD7">
        <w:rPr>
          <w:sz w:val="28"/>
          <w:szCs w:val="28"/>
        </w:rPr>
        <w:t xml:space="preserve"> = 1. </w:t>
      </w:r>
    </w:p>
    <w:p w:rsidR="00304DBA" w:rsidRPr="00886CD7" w:rsidRDefault="00304DBA" w:rsidP="008671FA">
      <w:pPr>
        <w:spacing w:line="257" w:lineRule="auto"/>
        <w:ind w:firstLine="709"/>
        <w:jc w:val="both"/>
        <w:rPr>
          <w:sz w:val="28"/>
          <w:szCs w:val="28"/>
        </w:rPr>
      </w:pPr>
      <w:r w:rsidRPr="00886CD7">
        <w:rPr>
          <w:sz w:val="28"/>
          <w:szCs w:val="28"/>
        </w:rPr>
        <w:t>Для сравнения уровней амплитудно-фазовых флуктуаций в многод</w:t>
      </w:r>
      <w:r w:rsidRPr="00886CD7">
        <w:rPr>
          <w:sz w:val="28"/>
          <w:szCs w:val="28"/>
        </w:rPr>
        <w:t>и</w:t>
      </w:r>
      <w:r w:rsidRPr="00886CD7">
        <w:rPr>
          <w:sz w:val="28"/>
          <w:szCs w:val="28"/>
        </w:rPr>
        <w:t>одном и однодиодном генераторах необходимо задать способ их настро</w:t>
      </w:r>
      <w:r w:rsidRPr="00886CD7">
        <w:rPr>
          <w:sz w:val="28"/>
          <w:szCs w:val="28"/>
        </w:rPr>
        <w:t>й</w:t>
      </w:r>
      <w:r w:rsidRPr="00886CD7">
        <w:rPr>
          <w:sz w:val="28"/>
          <w:szCs w:val="28"/>
        </w:rPr>
        <w:t>ки. Предположим, что настройка генераторов осуществляется первым сп</w:t>
      </w:r>
      <w:r w:rsidRPr="00886CD7">
        <w:rPr>
          <w:sz w:val="28"/>
          <w:szCs w:val="28"/>
        </w:rPr>
        <w:t>о</w:t>
      </w:r>
      <w:r w:rsidRPr="00886CD7">
        <w:rPr>
          <w:sz w:val="28"/>
          <w:szCs w:val="28"/>
        </w:rPr>
        <w:t>собом (подстройка нагрузки). В этом случае динамические и шумовые п</w:t>
      </w:r>
      <w:r w:rsidRPr="00886CD7">
        <w:rPr>
          <w:sz w:val="28"/>
          <w:szCs w:val="28"/>
        </w:rPr>
        <w:t>а</w:t>
      </w:r>
      <w:r w:rsidRPr="00886CD7">
        <w:rPr>
          <w:sz w:val="28"/>
          <w:szCs w:val="28"/>
        </w:rPr>
        <w:t>раметры многодиодного и однодиодного генераторов связаны уравне</w:t>
      </w:r>
      <w:r w:rsidR="00886CD7">
        <w:rPr>
          <w:sz w:val="28"/>
          <w:szCs w:val="28"/>
        </w:rPr>
        <w:t>ни</w:t>
      </w:r>
      <w:r w:rsidR="00886CD7">
        <w:rPr>
          <w:sz w:val="28"/>
          <w:szCs w:val="28"/>
        </w:rPr>
        <w:t>я</w:t>
      </w:r>
      <w:r w:rsidR="00886CD7">
        <w:rPr>
          <w:sz w:val="28"/>
          <w:szCs w:val="28"/>
        </w:rPr>
        <w:t>ми </w:t>
      </w:r>
      <w:r w:rsidRPr="00886CD7">
        <w:rPr>
          <w:sz w:val="28"/>
          <w:szCs w:val="28"/>
        </w:rPr>
        <w:t>(4), (5), (6), (17) и (18). При использов</w:t>
      </w:r>
      <w:r w:rsidR="00886CD7">
        <w:rPr>
          <w:sz w:val="28"/>
          <w:szCs w:val="28"/>
        </w:rPr>
        <w:t>ании этих уравнений соотнош</w:t>
      </w:r>
      <w:r w:rsidR="00886CD7">
        <w:rPr>
          <w:sz w:val="28"/>
          <w:szCs w:val="28"/>
        </w:rPr>
        <w:t>е</w:t>
      </w:r>
      <w:r w:rsidR="00886CD7">
        <w:rPr>
          <w:sz w:val="28"/>
          <w:szCs w:val="28"/>
        </w:rPr>
        <w:t>ние </w:t>
      </w:r>
      <w:r w:rsidRPr="00886CD7">
        <w:rPr>
          <w:sz w:val="28"/>
          <w:szCs w:val="28"/>
        </w:rPr>
        <w:t xml:space="preserve">(46) преобразуется в выражение </w:t>
      </w:r>
    </w:p>
    <w:p w:rsidR="00304DBA" w:rsidRPr="000F2529" w:rsidRDefault="00304DBA" w:rsidP="008671FA">
      <w:pPr>
        <w:spacing w:line="257" w:lineRule="auto"/>
        <w:ind w:firstLine="709"/>
        <w:jc w:val="both"/>
      </w:pPr>
    </w:p>
    <w:tbl>
      <w:tblPr>
        <w:tblW w:w="9214" w:type="dxa"/>
        <w:tblInd w:w="108" w:type="dxa"/>
        <w:tblLook w:val="00A0"/>
      </w:tblPr>
      <w:tblGrid>
        <w:gridCol w:w="8399"/>
        <w:gridCol w:w="815"/>
      </w:tblGrid>
      <w:tr w:rsidR="00304DBA" w:rsidRPr="00886CD7" w:rsidTr="007533EC">
        <w:tc>
          <w:tcPr>
            <w:tcW w:w="8399" w:type="dxa"/>
          </w:tcPr>
          <w:p w:rsidR="00304DBA" w:rsidRPr="00886CD7" w:rsidRDefault="008B16C7" w:rsidP="00886CD7">
            <w:pPr>
              <w:spacing w:line="252" w:lineRule="auto"/>
              <w:ind w:firstLine="743"/>
              <w:jc w:val="center"/>
              <w:rPr>
                <w:sz w:val="28"/>
                <w:szCs w:val="28"/>
              </w:rPr>
            </w:pPr>
            <w:r w:rsidRPr="006E73D6">
              <w:rPr>
                <w:position w:val="-66"/>
                <w:sz w:val="28"/>
                <w:szCs w:val="28"/>
              </w:rPr>
              <w:object w:dxaOrig="5500" w:dyaOrig="1440">
                <v:shape id="_x0000_i1228" type="#_x0000_t75" style="width:327.35pt;height:87.05pt" o:ole="">
                  <v:imagedata r:id="rId434" o:title=""/>
                </v:shape>
                <o:OLEObject Type="Embed" ProgID="Equation.3" ShapeID="_x0000_i1228" DrawAspect="Content" ObjectID="_1591189519" r:id="rId435"/>
              </w:object>
            </w:r>
          </w:p>
        </w:tc>
        <w:tc>
          <w:tcPr>
            <w:tcW w:w="815" w:type="dxa"/>
            <w:vAlign w:val="center"/>
          </w:tcPr>
          <w:p w:rsidR="00304DBA" w:rsidRPr="00886CD7" w:rsidRDefault="00304DBA" w:rsidP="00886CD7">
            <w:pPr>
              <w:spacing w:line="252" w:lineRule="auto"/>
              <w:jc w:val="right"/>
              <w:rPr>
                <w:sz w:val="28"/>
                <w:szCs w:val="28"/>
              </w:rPr>
            </w:pPr>
            <w:r w:rsidRPr="00886CD7">
              <w:rPr>
                <w:sz w:val="28"/>
                <w:szCs w:val="28"/>
              </w:rPr>
              <w:t>(47)</w:t>
            </w:r>
          </w:p>
        </w:tc>
      </w:tr>
    </w:tbl>
    <w:p w:rsidR="00304DBA" w:rsidRDefault="00304DBA" w:rsidP="008671FA">
      <w:pPr>
        <w:pageBreakBefore/>
        <w:jc w:val="both"/>
        <w:rPr>
          <w:sz w:val="28"/>
          <w:szCs w:val="28"/>
        </w:rPr>
      </w:pPr>
      <w:proofErr w:type="gramStart"/>
      <w:r>
        <w:rPr>
          <w:sz w:val="28"/>
          <w:szCs w:val="28"/>
        </w:rPr>
        <w:lastRenderedPageBreak/>
        <w:t>которое</w:t>
      </w:r>
      <w:proofErr w:type="gramEnd"/>
      <w:r>
        <w:rPr>
          <w:sz w:val="28"/>
          <w:szCs w:val="28"/>
        </w:rPr>
        <w:t xml:space="preserve"> может быть использовано как для расчета спектров флуктуаций при первом способе настройки, так и для выяснения соотношения уровней спектров в многодиодном и однодиодном вариантах генераторов. </w:t>
      </w:r>
    </w:p>
    <w:p w:rsidR="00304DBA" w:rsidRPr="007573B0" w:rsidRDefault="00304DBA" w:rsidP="008671FA">
      <w:pPr>
        <w:ind w:firstLine="709"/>
        <w:jc w:val="both"/>
        <w:rPr>
          <w:sz w:val="28"/>
          <w:szCs w:val="28"/>
        </w:rPr>
      </w:pPr>
      <w:r>
        <w:rPr>
          <w:sz w:val="28"/>
          <w:szCs w:val="28"/>
        </w:rPr>
        <w:t xml:space="preserve">Как уже отмечалось выше, соотношение уровней указанных спектров </w:t>
      </w:r>
      <w:r w:rsidRPr="00225A3E">
        <w:rPr>
          <w:sz w:val="28"/>
          <w:szCs w:val="28"/>
        </w:rPr>
        <w:t>зависит от параметра фиксирующей способности контура. Предположим,</w:t>
      </w:r>
      <w:r>
        <w:rPr>
          <w:sz w:val="28"/>
          <w:szCs w:val="28"/>
        </w:rPr>
        <w:t xml:space="preserve"> </w:t>
      </w:r>
      <w:r w:rsidRPr="00225A3E">
        <w:rPr>
          <w:sz w:val="28"/>
          <w:szCs w:val="28"/>
        </w:rPr>
        <w:t>что параметр фиксирующей способности контура мал (</w:t>
      </w:r>
      <w:proofErr w:type="gramStart"/>
      <w:r w:rsidRPr="00225A3E">
        <w:rPr>
          <w:i/>
          <w:iCs/>
          <w:sz w:val="28"/>
          <w:szCs w:val="28"/>
          <w:lang w:val="en-US"/>
        </w:rPr>
        <w:t>q</w:t>
      </w:r>
      <w:proofErr w:type="gramEnd"/>
      <w:r w:rsidRPr="00225A3E">
        <w:rPr>
          <w:sz w:val="28"/>
          <w:szCs w:val="28"/>
          <w:vertAlign w:val="subscript"/>
        </w:rPr>
        <w:t>ф</w:t>
      </w:r>
      <w:r w:rsidRPr="00225A3E">
        <w:rPr>
          <w:sz w:val="28"/>
          <w:szCs w:val="28"/>
        </w:rPr>
        <w:t xml:space="preserve"> &lt;&lt; 1)</w:t>
      </w:r>
      <w:r w:rsidRPr="00225A3E">
        <w:rPr>
          <w:kern w:val="28"/>
          <w:sz w:val="28"/>
          <w:szCs w:val="28"/>
        </w:rPr>
        <w:t xml:space="preserve">, тогда </w:t>
      </w:r>
      <w:r w:rsidRPr="00225A3E">
        <w:rPr>
          <w:i/>
          <w:iCs/>
          <w:kern w:val="28"/>
          <w:sz w:val="28"/>
          <w:szCs w:val="28"/>
        </w:rPr>
        <w:t>а</w:t>
      </w:r>
      <w:r w:rsidRPr="00225A3E">
        <w:rPr>
          <w:kern w:val="28"/>
          <w:sz w:val="28"/>
          <w:szCs w:val="28"/>
        </w:rPr>
        <w:t xml:space="preserve"> ≈ 1,</w:t>
      </w:r>
      <w:r>
        <w:rPr>
          <w:kern w:val="28"/>
          <w:sz w:val="28"/>
          <w:szCs w:val="28"/>
        </w:rPr>
        <w:t xml:space="preserve"> и выражение (47) примет вид:</w:t>
      </w:r>
    </w:p>
    <w:p w:rsidR="00304DBA" w:rsidRPr="007533EC" w:rsidRDefault="00304DBA" w:rsidP="008671FA">
      <w:pPr>
        <w:ind w:firstLine="709"/>
        <w:jc w:val="both"/>
        <w:rPr>
          <w:kern w:val="28"/>
          <w:sz w:val="28"/>
          <w:szCs w:val="28"/>
        </w:rPr>
      </w:pPr>
    </w:p>
    <w:tbl>
      <w:tblPr>
        <w:tblW w:w="9214" w:type="dxa"/>
        <w:tblInd w:w="108" w:type="dxa"/>
        <w:tblLook w:val="00A0"/>
      </w:tblPr>
      <w:tblGrid>
        <w:gridCol w:w="8399"/>
        <w:gridCol w:w="815"/>
      </w:tblGrid>
      <w:tr w:rsidR="00304DBA" w:rsidRPr="007646C9" w:rsidTr="007533EC">
        <w:tc>
          <w:tcPr>
            <w:tcW w:w="8399" w:type="dxa"/>
          </w:tcPr>
          <w:p w:rsidR="00304DBA" w:rsidRPr="00496E5A" w:rsidRDefault="008B16C7" w:rsidP="008671FA">
            <w:pPr>
              <w:ind w:firstLine="743"/>
              <w:jc w:val="center"/>
              <w:rPr>
                <w:sz w:val="28"/>
                <w:szCs w:val="28"/>
              </w:rPr>
            </w:pPr>
            <w:r w:rsidRPr="008B16C7">
              <w:rPr>
                <w:position w:val="-64"/>
                <w:sz w:val="20"/>
                <w:szCs w:val="20"/>
              </w:rPr>
              <w:object w:dxaOrig="5260" w:dyaOrig="1400">
                <v:shape id="_x0000_i1229" type="#_x0000_t75" style="width:309.75pt;height:83.7pt" o:ole="">
                  <v:imagedata r:id="rId436" o:title=""/>
                </v:shape>
                <o:OLEObject Type="Embed" ProgID="Equation.3" ShapeID="_x0000_i1229" DrawAspect="Content" ObjectID="_1591189520" r:id="rId437"/>
              </w:object>
            </w:r>
          </w:p>
        </w:tc>
        <w:tc>
          <w:tcPr>
            <w:tcW w:w="815" w:type="dxa"/>
            <w:vAlign w:val="center"/>
          </w:tcPr>
          <w:p w:rsidR="00304DBA" w:rsidRPr="00496E5A" w:rsidRDefault="00304DBA" w:rsidP="008671FA">
            <w:pPr>
              <w:jc w:val="right"/>
              <w:rPr>
                <w:sz w:val="28"/>
                <w:szCs w:val="28"/>
              </w:rPr>
            </w:pPr>
            <w:r>
              <w:rPr>
                <w:sz w:val="28"/>
                <w:szCs w:val="28"/>
              </w:rPr>
              <w:t>(48)</w:t>
            </w:r>
          </w:p>
        </w:tc>
      </w:tr>
    </w:tbl>
    <w:p w:rsidR="00304DBA" w:rsidRPr="007533EC" w:rsidRDefault="00304DBA" w:rsidP="008671FA">
      <w:pPr>
        <w:ind w:firstLine="709"/>
        <w:jc w:val="both"/>
        <w:rPr>
          <w:kern w:val="28"/>
          <w:sz w:val="28"/>
          <w:szCs w:val="28"/>
        </w:rPr>
      </w:pPr>
    </w:p>
    <w:p w:rsidR="00304DBA" w:rsidRDefault="00304DBA" w:rsidP="008671FA">
      <w:pPr>
        <w:jc w:val="both"/>
        <w:rPr>
          <w:sz w:val="28"/>
          <w:szCs w:val="28"/>
        </w:rPr>
      </w:pPr>
      <w:r w:rsidRPr="007768E8">
        <w:rPr>
          <w:sz w:val="28"/>
          <w:szCs w:val="28"/>
        </w:rPr>
        <w:t>тогда уровни</w:t>
      </w:r>
      <w:r>
        <w:rPr>
          <w:sz w:val="28"/>
          <w:szCs w:val="28"/>
        </w:rPr>
        <w:t xml:space="preserve"> амплитудно-фазовых спектров оказываются связанными с</w:t>
      </w:r>
      <w:r>
        <w:rPr>
          <w:sz w:val="28"/>
          <w:szCs w:val="28"/>
        </w:rPr>
        <w:t>о</w:t>
      </w:r>
      <w:r>
        <w:rPr>
          <w:sz w:val="28"/>
          <w:szCs w:val="28"/>
        </w:rPr>
        <w:t xml:space="preserve">отношением </w:t>
      </w:r>
    </w:p>
    <w:p w:rsidR="00304DBA" w:rsidRPr="000F75DF" w:rsidRDefault="00304DBA" w:rsidP="008671FA">
      <w:pPr>
        <w:jc w:val="both"/>
        <w:rPr>
          <w:sz w:val="20"/>
          <w:szCs w:val="20"/>
        </w:rPr>
      </w:pPr>
    </w:p>
    <w:tbl>
      <w:tblPr>
        <w:tblW w:w="9214" w:type="dxa"/>
        <w:tblInd w:w="108" w:type="dxa"/>
        <w:tblLook w:val="00A0"/>
      </w:tblPr>
      <w:tblGrid>
        <w:gridCol w:w="8399"/>
        <w:gridCol w:w="815"/>
      </w:tblGrid>
      <w:tr w:rsidR="00304DBA" w:rsidRPr="007646C9" w:rsidTr="007533EC">
        <w:tc>
          <w:tcPr>
            <w:tcW w:w="8399" w:type="dxa"/>
          </w:tcPr>
          <w:p w:rsidR="00304DBA" w:rsidRPr="007573B0" w:rsidRDefault="000F75DF" w:rsidP="008671FA">
            <w:pPr>
              <w:ind w:firstLine="743"/>
              <w:jc w:val="center"/>
              <w:rPr>
                <w:sz w:val="28"/>
                <w:szCs w:val="28"/>
              </w:rPr>
            </w:pPr>
            <w:r w:rsidRPr="007573B0">
              <w:rPr>
                <w:position w:val="-24"/>
                <w:sz w:val="28"/>
                <w:szCs w:val="28"/>
              </w:rPr>
              <w:object w:dxaOrig="2320" w:dyaOrig="620">
                <v:shape id="_x0000_i1207" type="#_x0000_t75" style="width:156.55pt;height:39.35pt" o:ole="">
                  <v:imagedata r:id="rId438" o:title=""/>
                </v:shape>
                <o:OLEObject Type="Embed" ProgID="Equation.3" ShapeID="_x0000_i1207" DrawAspect="Content" ObjectID="_1591189521" r:id="rId439"/>
              </w:object>
            </w:r>
            <w:r w:rsidR="00304DBA" w:rsidRPr="000F75DF">
              <w:rPr>
                <w:position w:val="6"/>
                <w:sz w:val="28"/>
                <w:szCs w:val="28"/>
              </w:rPr>
              <w:t>.</w:t>
            </w:r>
          </w:p>
        </w:tc>
        <w:tc>
          <w:tcPr>
            <w:tcW w:w="815" w:type="dxa"/>
            <w:vAlign w:val="center"/>
          </w:tcPr>
          <w:p w:rsidR="00304DBA" w:rsidRPr="00496E5A" w:rsidRDefault="00304DBA" w:rsidP="008671FA">
            <w:pPr>
              <w:jc w:val="right"/>
              <w:rPr>
                <w:sz w:val="28"/>
                <w:szCs w:val="28"/>
              </w:rPr>
            </w:pPr>
            <w:r>
              <w:rPr>
                <w:sz w:val="28"/>
                <w:szCs w:val="28"/>
              </w:rPr>
              <w:t>(49)</w:t>
            </w:r>
          </w:p>
        </w:tc>
      </w:tr>
    </w:tbl>
    <w:p w:rsidR="00886CD7" w:rsidRDefault="00886CD7" w:rsidP="008671FA">
      <w:pPr>
        <w:ind w:firstLine="709"/>
        <w:jc w:val="both"/>
        <w:rPr>
          <w:sz w:val="28"/>
          <w:szCs w:val="28"/>
        </w:rPr>
      </w:pPr>
    </w:p>
    <w:p w:rsidR="00304DBA" w:rsidRDefault="00304DBA" w:rsidP="008671FA">
      <w:pPr>
        <w:ind w:firstLine="709"/>
        <w:jc w:val="both"/>
        <w:rPr>
          <w:sz w:val="28"/>
          <w:szCs w:val="28"/>
        </w:rPr>
      </w:pPr>
      <w:r w:rsidRPr="00E14129">
        <w:rPr>
          <w:sz w:val="28"/>
          <w:szCs w:val="28"/>
        </w:rPr>
        <w:t>На всех частотах Ω флуктуаций, существенно превышающих ширину спектральной линии сигнала, взаимная спектральная плотность флуктуаций</w:t>
      </w:r>
      <w:r>
        <w:rPr>
          <w:sz w:val="28"/>
          <w:szCs w:val="28"/>
        </w:rPr>
        <w:t xml:space="preserve"> сигнала многодиодного генератора в </w:t>
      </w:r>
      <w:r w:rsidRPr="009879DD">
        <w:rPr>
          <w:i/>
          <w:iCs/>
          <w:sz w:val="28"/>
          <w:szCs w:val="28"/>
          <w:lang w:val="en-US"/>
        </w:rPr>
        <w:t>N</w:t>
      </w:r>
      <w:r>
        <w:rPr>
          <w:i/>
          <w:iCs/>
          <w:sz w:val="28"/>
          <w:szCs w:val="28"/>
        </w:rPr>
        <w:t xml:space="preserve"> </w:t>
      </w:r>
      <w:r>
        <w:rPr>
          <w:sz w:val="28"/>
          <w:szCs w:val="28"/>
        </w:rPr>
        <w:t>меньше, чем у однодиодного.</w:t>
      </w:r>
    </w:p>
    <w:p w:rsidR="00304DBA" w:rsidRPr="007E6376" w:rsidRDefault="00304DBA" w:rsidP="008671FA">
      <w:pPr>
        <w:ind w:firstLine="709"/>
        <w:jc w:val="both"/>
        <w:rPr>
          <w:kern w:val="28"/>
          <w:sz w:val="28"/>
          <w:szCs w:val="28"/>
        </w:rPr>
      </w:pPr>
      <w:r>
        <w:rPr>
          <w:sz w:val="28"/>
          <w:szCs w:val="28"/>
        </w:rPr>
        <w:t>Если колебательный контур характеризуется высоким значением п</w:t>
      </w:r>
      <w:r>
        <w:rPr>
          <w:sz w:val="28"/>
          <w:szCs w:val="28"/>
        </w:rPr>
        <w:t>а</w:t>
      </w:r>
      <w:r>
        <w:rPr>
          <w:sz w:val="28"/>
          <w:szCs w:val="28"/>
        </w:rPr>
        <w:t xml:space="preserve">раметра фиксирующей </w:t>
      </w:r>
      <w:r w:rsidRPr="00E14129">
        <w:rPr>
          <w:sz w:val="28"/>
          <w:szCs w:val="28"/>
        </w:rPr>
        <w:t>способности (</w:t>
      </w:r>
      <w:proofErr w:type="gramStart"/>
      <w:r w:rsidRPr="00E14129">
        <w:rPr>
          <w:i/>
          <w:iCs/>
          <w:sz w:val="28"/>
          <w:szCs w:val="28"/>
          <w:lang w:val="en-US"/>
        </w:rPr>
        <w:t>q</w:t>
      </w:r>
      <w:proofErr w:type="gramEnd"/>
      <w:r w:rsidRPr="00E14129">
        <w:rPr>
          <w:sz w:val="28"/>
          <w:szCs w:val="28"/>
          <w:vertAlign w:val="subscript"/>
        </w:rPr>
        <w:t>ф</w:t>
      </w:r>
      <w:r w:rsidRPr="00E14129">
        <w:rPr>
          <w:sz w:val="28"/>
          <w:szCs w:val="28"/>
        </w:rPr>
        <w:t xml:space="preserve"> &gt;&gt; </w:t>
      </w:r>
      <w:r w:rsidRPr="00E14129">
        <w:rPr>
          <w:i/>
          <w:iCs/>
          <w:sz w:val="28"/>
          <w:szCs w:val="28"/>
          <w:lang w:val="en-US"/>
        </w:rPr>
        <w:t>N</w:t>
      </w:r>
      <w:r w:rsidRPr="00E14129">
        <w:rPr>
          <w:iCs/>
          <w:sz w:val="28"/>
          <w:szCs w:val="28"/>
        </w:rPr>
        <w:t>)</w:t>
      </w:r>
      <w:r w:rsidRPr="00E14129">
        <w:rPr>
          <w:kern w:val="28"/>
          <w:sz w:val="28"/>
          <w:szCs w:val="28"/>
        </w:rPr>
        <w:t>, то</w:t>
      </w:r>
      <w:r>
        <w:rPr>
          <w:kern w:val="28"/>
          <w:sz w:val="28"/>
          <w:szCs w:val="28"/>
        </w:rPr>
        <w:t xml:space="preserve"> </w:t>
      </w:r>
      <w:r w:rsidRPr="00444F26">
        <w:rPr>
          <w:i/>
          <w:iCs/>
          <w:kern w:val="28"/>
          <w:sz w:val="28"/>
          <w:szCs w:val="28"/>
        </w:rPr>
        <w:t>а</w:t>
      </w:r>
      <w:r>
        <w:rPr>
          <w:kern w:val="28"/>
          <w:sz w:val="28"/>
          <w:szCs w:val="28"/>
        </w:rPr>
        <w:t xml:space="preserve"> ≈ </w:t>
      </w:r>
      <w:r w:rsidRPr="00B75DB2">
        <w:rPr>
          <w:i/>
          <w:iCs/>
          <w:kern w:val="28"/>
          <w:sz w:val="28"/>
          <w:szCs w:val="28"/>
          <w:lang w:val="en-US"/>
        </w:rPr>
        <w:t>N</w:t>
      </w:r>
      <w:r>
        <w:rPr>
          <w:kern w:val="28"/>
          <w:sz w:val="28"/>
          <w:szCs w:val="28"/>
        </w:rPr>
        <w:t>, и из выражения</w:t>
      </w:r>
      <w:r w:rsidR="00AC0C71">
        <w:rPr>
          <w:kern w:val="28"/>
          <w:sz w:val="28"/>
          <w:szCs w:val="28"/>
        </w:rPr>
        <w:t xml:space="preserve"> </w:t>
      </w:r>
      <w:r>
        <w:rPr>
          <w:kern w:val="28"/>
          <w:sz w:val="28"/>
          <w:szCs w:val="28"/>
        </w:rPr>
        <w:t>(47) следует</w:t>
      </w:r>
      <w:r w:rsidR="000F75DF">
        <w:rPr>
          <w:kern w:val="28"/>
          <w:sz w:val="28"/>
          <w:szCs w:val="28"/>
        </w:rPr>
        <w:t>:</w:t>
      </w:r>
    </w:p>
    <w:p w:rsidR="00304DBA" w:rsidRPr="000F75DF" w:rsidRDefault="00304DBA" w:rsidP="008671FA">
      <w:pPr>
        <w:ind w:firstLine="709"/>
        <w:jc w:val="both"/>
        <w:rPr>
          <w:kern w:val="28"/>
        </w:rPr>
      </w:pPr>
    </w:p>
    <w:tbl>
      <w:tblPr>
        <w:tblW w:w="9214" w:type="dxa"/>
        <w:tblInd w:w="108" w:type="dxa"/>
        <w:tblLook w:val="00A0"/>
      </w:tblPr>
      <w:tblGrid>
        <w:gridCol w:w="8399"/>
        <w:gridCol w:w="815"/>
      </w:tblGrid>
      <w:tr w:rsidR="00304DBA" w:rsidRPr="007646C9" w:rsidTr="007533EC">
        <w:tc>
          <w:tcPr>
            <w:tcW w:w="8399" w:type="dxa"/>
          </w:tcPr>
          <w:p w:rsidR="00304DBA" w:rsidRPr="00496E5A" w:rsidRDefault="000F75DF" w:rsidP="008671FA">
            <w:pPr>
              <w:ind w:firstLine="743"/>
              <w:jc w:val="center"/>
              <w:rPr>
                <w:sz w:val="28"/>
                <w:szCs w:val="28"/>
              </w:rPr>
            </w:pPr>
            <w:r w:rsidRPr="000F75DF">
              <w:rPr>
                <w:position w:val="-66"/>
                <w:sz w:val="20"/>
                <w:szCs w:val="20"/>
              </w:rPr>
              <w:object w:dxaOrig="5340" w:dyaOrig="1440">
                <v:shape id="_x0000_i1208" type="#_x0000_t75" style="width:337.4pt;height:91.25pt" o:ole="">
                  <v:imagedata r:id="rId440" o:title=""/>
                </v:shape>
                <o:OLEObject Type="Embed" ProgID="Equation.3" ShapeID="_x0000_i1208" DrawAspect="Content" ObjectID="_1591189522" r:id="rId441"/>
              </w:object>
            </w:r>
          </w:p>
        </w:tc>
        <w:tc>
          <w:tcPr>
            <w:tcW w:w="815" w:type="dxa"/>
            <w:vAlign w:val="center"/>
          </w:tcPr>
          <w:p w:rsidR="00304DBA" w:rsidRPr="00496E5A" w:rsidRDefault="00304DBA" w:rsidP="008671FA">
            <w:pPr>
              <w:jc w:val="right"/>
              <w:rPr>
                <w:sz w:val="28"/>
                <w:szCs w:val="28"/>
              </w:rPr>
            </w:pPr>
            <w:r>
              <w:rPr>
                <w:sz w:val="28"/>
                <w:szCs w:val="28"/>
              </w:rPr>
              <w:t>(</w:t>
            </w:r>
            <w:r>
              <w:rPr>
                <w:sz w:val="28"/>
                <w:szCs w:val="28"/>
                <w:lang w:val="en-US"/>
              </w:rPr>
              <w:t>50</w:t>
            </w:r>
            <w:r>
              <w:rPr>
                <w:sz w:val="28"/>
                <w:szCs w:val="28"/>
              </w:rPr>
              <w:t>)</w:t>
            </w:r>
          </w:p>
        </w:tc>
      </w:tr>
    </w:tbl>
    <w:p w:rsidR="00304DBA" w:rsidRPr="000F75DF" w:rsidRDefault="00304DBA" w:rsidP="008671FA">
      <w:pPr>
        <w:ind w:firstLine="709"/>
        <w:jc w:val="both"/>
        <w:rPr>
          <w:kern w:val="28"/>
          <w:lang w:val="en-US"/>
        </w:rPr>
      </w:pPr>
    </w:p>
    <w:p w:rsidR="00304DBA" w:rsidRPr="00E14129" w:rsidRDefault="00304DBA" w:rsidP="008671FA">
      <w:pPr>
        <w:ind w:firstLine="709"/>
        <w:jc w:val="both"/>
        <w:rPr>
          <w:sz w:val="28"/>
          <w:szCs w:val="28"/>
        </w:rPr>
      </w:pPr>
      <w:r>
        <w:rPr>
          <w:sz w:val="28"/>
          <w:szCs w:val="28"/>
        </w:rPr>
        <w:t>Согласно (50) соотношение уровней амплитудно-фазовых флукту</w:t>
      </w:r>
      <w:r>
        <w:rPr>
          <w:sz w:val="28"/>
          <w:szCs w:val="28"/>
        </w:rPr>
        <w:t>а</w:t>
      </w:r>
      <w:r w:rsidRPr="00E14129">
        <w:rPr>
          <w:sz w:val="28"/>
          <w:szCs w:val="28"/>
        </w:rPr>
        <w:t xml:space="preserve">ций для </w:t>
      </w:r>
      <w:proofErr w:type="gramStart"/>
      <w:r w:rsidRPr="00E14129">
        <w:rPr>
          <w:i/>
          <w:iCs/>
          <w:sz w:val="28"/>
          <w:szCs w:val="28"/>
          <w:lang w:val="en-US"/>
        </w:rPr>
        <w:t>q</w:t>
      </w:r>
      <w:proofErr w:type="gramEnd"/>
      <w:r w:rsidRPr="00E14129">
        <w:rPr>
          <w:sz w:val="28"/>
          <w:szCs w:val="28"/>
          <w:vertAlign w:val="subscript"/>
        </w:rPr>
        <w:t>ф</w:t>
      </w:r>
      <w:r w:rsidRPr="00E14129">
        <w:rPr>
          <w:sz w:val="28"/>
          <w:szCs w:val="28"/>
        </w:rPr>
        <w:t xml:space="preserve"> &gt;&gt; </w:t>
      </w:r>
      <w:r w:rsidRPr="00E14129">
        <w:rPr>
          <w:i/>
          <w:iCs/>
          <w:sz w:val="28"/>
          <w:szCs w:val="28"/>
          <w:lang w:val="en-US"/>
        </w:rPr>
        <w:t>N</w:t>
      </w:r>
      <w:r w:rsidRPr="00E14129">
        <w:rPr>
          <w:sz w:val="28"/>
          <w:szCs w:val="28"/>
        </w:rPr>
        <w:t xml:space="preserve"> зависит от частоты Ω. </w:t>
      </w:r>
    </w:p>
    <w:p w:rsidR="00304DBA" w:rsidRPr="00BF3413" w:rsidRDefault="00304DBA" w:rsidP="008671FA">
      <w:pPr>
        <w:ind w:firstLine="709"/>
        <w:jc w:val="both"/>
        <w:rPr>
          <w:sz w:val="28"/>
          <w:szCs w:val="28"/>
        </w:rPr>
      </w:pPr>
      <w:r w:rsidRPr="00E14129">
        <w:rPr>
          <w:sz w:val="28"/>
          <w:szCs w:val="28"/>
        </w:rPr>
        <w:t>Если принятое выше условие (</w:t>
      </w:r>
      <w:proofErr w:type="gramStart"/>
      <w:r w:rsidRPr="00E14129">
        <w:rPr>
          <w:i/>
          <w:iCs/>
          <w:sz w:val="28"/>
          <w:szCs w:val="28"/>
          <w:lang w:val="en-US"/>
        </w:rPr>
        <w:t>q</w:t>
      </w:r>
      <w:proofErr w:type="gramEnd"/>
      <w:r w:rsidRPr="00E14129">
        <w:rPr>
          <w:sz w:val="28"/>
          <w:szCs w:val="28"/>
          <w:vertAlign w:val="subscript"/>
        </w:rPr>
        <w:t>ф</w:t>
      </w:r>
      <w:r w:rsidRPr="00E14129">
        <w:rPr>
          <w:sz w:val="28"/>
          <w:szCs w:val="28"/>
        </w:rPr>
        <w:t xml:space="preserve"> &gt;&gt; </w:t>
      </w:r>
      <w:r w:rsidRPr="00E14129">
        <w:rPr>
          <w:i/>
          <w:iCs/>
          <w:sz w:val="28"/>
          <w:szCs w:val="28"/>
          <w:lang w:val="en-US"/>
        </w:rPr>
        <w:t>N</w:t>
      </w:r>
      <w:r w:rsidRPr="00E14129">
        <w:rPr>
          <w:kern w:val="28"/>
          <w:sz w:val="28"/>
          <w:szCs w:val="28"/>
        </w:rPr>
        <w:t xml:space="preserve">, </w:t>
      </w:r>
      <w:r w:rsidRPr="00E14129">
        <w:rPr>
          <w:i/>
          <w:iCs/>
          <w:kern w:val="28"/>
          <w:sz w:val="28"/>
          <w:szCs w:val="28"/>
        </w:rPr>
        <w:t>а</w:t>
      </w:r>
      <w:r w:rsidRPr="00E14129">
        <w:rPr>
          <w:kern w:val="28"/>
          <w:sz w:val="28"/>
          <w:szCs w:val="28"/>
        </w:rPr>
        <w:t xml:space="preserve"> ≈ </w:t>
      </w:r>
      <w:r w:rsidRPr="00E14129">
        <w:rPr>
          <w:i/>
          <w:iCs/>
          <w:kern w:val="28"/>
          <w:sz w:val="28"/>
          <w:szCs w:val="28"/>
          <w:lang w:val="en-US"/>
        </w:rPr>
        <w:t>N</w:t>
      </w:r>
      <w:r w:rsidRPr="00E14129">
        <w:rPr>
          <w:kern w:val="28"/>
          <w:sz w:val="28"/>
          <w:szCs w:val="28"/>
        </w:rPr>
        <w:t>) дополнить неравенс</w:t>
      </w:r>
      <w:r w:rsidRPr="00E14129">
        <w:rPr>
          <w:kern w:val="28"/>
          <w:sz w:val="28"/>
          <w:szCs w:val="28"/>
        </w:rPr>
        <w:t>т</w:t>
      </w:r>
      <w:r>
        <w:rPr>
          <w:kern w:val="28"/>
          <w:sz w:val="28"/>
          <w:szCs w:val="28"/>
        </w:rPr>
        <w:t xml:space="preserve">вом </w:t>
      </w:r>
      <w:r w:rsidR="008671FA" w:rsidRPr="007E6376">
        <w:rPr>
          <w:position w:val="-10"/>
        </w:rPr>
        <w:object w:dxaOrig="1260" w:dyaOrig="360">
          <v:shape id="_x0000_i1209" type="#_x0000_t75" style="width:82.05pt;height:21.75pt" o:ole="">
            <v:imagedata r:id="rId442" o:title=""/>
          </v:shape>
          <o:OLEObject Type="Embed" ProgID="Equation.3" ShapeID="_x0000_i1209" DrawAspect="Content" ObjectID="_1591189523" r:id="rId443"/>
        </w:object>
      </w:r>
      <w:r>
        <w:rPr>
          <w:sz w:val="28"/>
          <w:szCs w:val="28"/>
        </w:rPr>
        <w:t>, т. е.</w:t>
      </w:r>
      <w:r w:rsidRPr="001E16CF">
        <w:rPr>
          <w:sz w:val="28"/>
          <w:szCs w:val="28"/>
        </w:rPr>
        <w:t xml:space="preserve"> предположить, что </w:t>
      </w:r>
      <w:r>
        <w:rPr>
          <w:sz w:val="28"/>
          <w:szCs w:val="28"/>
        </w:rPr>
        <w:t>частота флуктуаций достаточно мала, то выражение (50) примет вид:</w:t>
      </w:r>
    </w:p>
    <w:p w:rsidR="00304DBA" w:rsidRPr="000F75DF" w:rsidRDefault="00304DBA" w:rsidP="008671FA">
      <w:pPr>
        <w:ind w:firstLine="709"/>
        <w:jc w:val="both"/>
      </w:pPr>
    </w:p>
    <w:tbl>
      <w:tblPr>
        <w:tblW w:w="9214" w:type="dxa"/>
        <w:tblInd w:w="108" w:type="dxa"/>
        <w:tblLook w:val="00A0"/>
      </w:tblPr>
      <w:tblGrid>
        <w:gridCol w:w="8399"/>
        <w:gridCol w:w="815"/>
      </w:tblGrid>
      <w:tr w:rsidR="00304DBA" w:rsidRPr="007646C9" w:rsidTr="007533EC">
        <w:tc>
          <w:tcPr>
            <w:tcW w:w="8399" w:type="dxa"/>
          </w:tcPr>
          <w:p w:rsidR="00304DBA" w:rsidRPr="00FF7476" w:rsidRDefault="008B16C7" w:rsidP="00165F60">
            <w:pPr>
              <w:spacing w:line="235" w:lineRule="auto"/>
              <w:ind w:firstLine="743"/>
              <w:jc w:val="center"/>
              <w:rPr>
                <w:sz w:val="28"/>
                <w:szCs w:val="28"/>
              </w:rPr>
            </w:pPr>
            <w:r w:rsidRPr="008B16C7">
              <w:rPr>
                <w:position w:val="-58"/>
                <w:sz w:val="20"/>
                <w:szCs w:val="20"/>
              </w:rPr>
              <w:object w:dxaOrig="4660" w:dyaOrig="1280">
                <v:shape id="_x0000_i1230" type="#_x0000_t75" style="width:293pt;height:80.35pt" o:ole="">
                  <v:imagedata r:id="rId444" o:title=""/>
                </v:shape>
                <o:OLEObject Type="Embed" ProgID="Equation.3" ShapeID="_x0000_i1230" DrawAspect="Content" ObjectID="_1591189524" r:id="rId445"/>
              </w:object>
            </w:r>
          </w:p>
        </w:tc>
        <w:tc>
          <w:tcPr>
            <w:tcW w:w="815" w:type="dxa"/>
            <w:vAlign w:val="center"/>
          </w:tcPr>
          <w:p w:rsidR="00304DBA" w:rsidRPr="00496E5A" w:rsidRDefault="00304DBA" w:rsidP="00165F60">
            <w:pPr>
              <w:spacing w:line="235" w:lineRule="auto"/>
              <w:jc w:val="right"/>
              <w:rPr>
                <w:sz w:val="28"/>
                <w:szCs w:val="28"/>
              </w:rPr>
            </w:pPr>
            <w:r>
              <w:rPr>
                <w:sz w:val="28"/>
                <w:szCs w:val="28"/>
              </w:rPr>
              <w:t>(</w:t>
            </w:r>
            <w:r>
              <w:rPr>
                <w:sz w:val="28"/>
                <w:szCs w:val="28"/>
                <w:lang w:val="en-US"/>
              </w:rPr>
              <w:t>51</w:t>
            </w:r>
            <w:r>
              <w:rPr>
                <w:sz w:val="28"/>
                <w:szCs w:val="28"/>
              </w:rPr>
              <w:t>)</w:t>
            </w:r>
          </w:p>
        </w:tc>
      </w:tr>
    </w:tbl>
    <w:p w:rsidR="00304DBA" w:rsidRPr="00B301EE" w:rsidRDefault="00304DBA" w:rsidP="008671FA">
      <w:pPr>
        <w:pageBreakBefore/>
        <w:spacing w:line="254" w:lineRule="auto"/>
        <w:jc w:val="both"/>
        <w:rPr>
          <w:sz w:val="28"/>
          <w:szCs w:val="28"/>
        </w:rPr>
      </w:pPr>
      <w:r w:rsidRPr="007768E8">
        <w:rPr>
          <w:sz w:val="28"/>
          <w:szCs w:val="28"/>
        </w:rPr>
        <w:lastRenderedPageBreak/>
        <w:t>откуда следует, что на достаточно низких частотах переход от однодио</w:t>
      </w:r>
      <w:r w:rsidRPr="007768E8">
        <w:rPr>
          <w:sz w:val="28"/>
          <w:szCs w:val="28"/>
        </w:rPr>
        <w:t>д</w:t>
      </w:r>
      <w:r w:rsidRPr="007768E8">
        <w:rPr>
          <w:sz w:val="28"/>
          <w:szCs w:val="28"/>
        </w:rPr>
        <w:t>ной схемы генератора к многодиодной сопровождается уменьшением де</w:t>
      </w:r>
      <w:r w:rsidRPr="007768E8">
        <w:rPr>
          <w:sz w:val="28"/>
          <w:szCs w:val="28"/>
        </w:rPr>
        <w:t>й</w:t>
      </w:r>
      <w:r w:rsidRPr="007768E8">
        <w:rPr>
          <w:sz w:val="28"/>
          <w:szCs w:val="28"/>
        </w:rPr>
        <w:t xml:space="preserve">ствительной части взаимного спектра в </w:t>
      </w:r>
      <w:r w:rsidRPr="007768E8">
        <w:rPr>
          <w:i/>
          <w:iCs/>
          <w:kern w:val="28"/>
          <w:sz w:val="28"/>
          <w:szCs w:val="28"/>
          <w:lang w:val="en-US"/>
        </w:rPr>
        <w:t>N</w:t>
      </w:r>
      <w:r w:rsidRPr="007768E8">
        <w:rPr>
          <w:kern w:val="28"/>
          <w:sz w:val="28"/>
          <w:szCs w:val="28"/>
        </w:rPr>
        <w:t xml:space="preserve"> раз</w:t>
      </w:r>
      <w:r>
        <w:rPr>
          <w:kern w:val="28"/>
          <w:sz w:val="28"/>
          <w:szCs w:val="28"/>
        </w:rPr>
        <w:t xml:space="preserve">. При этом мнимая часть не изменяется. </w:t>
      </w:r>
    </w:p>
    <w:p w:rsidR="00304DBA" w:rsidRPr="00BF3413" w:rsidRDefault="00304DBA" w:rsidP="008671FA">
      <w:pPr>
        <w:spacing w:line="254" w:lineRule="auto"/>
        <w:ind w:firstLine="709"/>
        <w:jc w:val="both"/>
        <w:rPr>
          <w:sz w:val="28"/>
          <w:szCs w:val="28"/>
        </w:rPr>
      </w:pPr>
      <w:r>
        <w:rPr>
          <w:sz w:val="28"/>
          <w:szCs w:val="28"/>
        </w:rPr>
        <w:t xml:space="preserve">Если же условие </w:t>
      </w:r>
      <w:proofErr w:type="gramStart"/>
      <w:r w:rsidRPr="007E6376">
        <w:rPr>
          <w:i/>
          <w:iCs/>
          <w:sz w:val="28"/>
          <w:szCs w:val="28"/>
          <w:lang w:val="en-US"/>
        </w:rPr>
        <w:t>q</w:t>
      </w:r>
      <w:proofErr w:type="gramEnd"/>
      <w:r>
        <w:rPr>
          <w:sz w:val="28"/>
          <w:szCs w:val="28"/>
          <w:vertAlign w:val="subscript"/>
        </w:rPr>
        <w:t>ф</w:t>
      </w:r>
      <w:r w:rsidRPr="007E6376">
        <w:rPr>
          <w:sz w:val="28"/>
          <w:szCs w:val="28"/>
        </w:rPr>
        <w:t xml:space="preserve"> &gt;&gt; </w:t>
      </w:r>
      <w:r w:rsidRPr="007E6376">
        <w:rPr>
          <w:i/>
          <w:iCs/>
          <w:sz w:val="28"/>
          <w:szCs w:val="28"/>
          <w:lang w:val="en-US"/>
        </w:rPr>
        <w:t>N</w:t>
      </w:r>
      <w:r>
        <w:rPr>
          <w:kern w:val="28"/>
          <w:sz w:val="28"/>
          <w:szCs w:val="28"/>
        </w:rPr>
        <w:t xml:space="preserve">, </w:t>
      </w:r>
      <w:r w:rsidRPr="00444F26">
        <w:rPr>
          <w:i/>
          <w:iCs/>
          <w:kern w:val="28"/>
          <w:sz w:val="28"/>
          <w:szCs w:val="28"/>
        </w:rPr>
        <w:t>а</w:t>
      </w:r>
      <w:r w:rsidRPr="007E6376">
        <w:rPr>
          <w:kern w:val="28"/>
          <w:sz w:val="28"/>
          <w:szCs w:val="28"/>
        </w:rPr>
        <w:t xml:space="preserve"> </w:t>
      </w:r>
      <w:r>
        <w:rPr>
          <w:kern w:val="28"/>
          <w:sz w:val="28"/>
          <w:szCs w:val="28"/>
        </w:rPr>
        <w:t>≈</w:t>
      </w:r>
      <w:r w:rsidRPr="007E6376">
        <w:rPr>
          <w:kern w:val="28"/>
          <w:sz w:val="28"/>
          <w:szCs w:val="28"/>
        </w:rPr>
        <w:t xml:space="preserve"> </w:t>
      </w:r>
      <w:r w:rsidRPr="00B75DB2">
        <w:rPr>
          <w:i/>
          <w:iCs/>
          <w:kern w:val="28"/>
          <w:sz w:val="28"/>
          <w:szCs w:val="28"/>
          <w:lang w:val="en-US"/>
        </w:rPr>
        <w:t>N</w:t>
      </w:r>
      <w:r>
        <w:rPr>
          <w:kern w:val="28"/>
          <w:sz w:val="28"/>
          <w:szCs w:val="28"/>
        </w:rPr>
        <w:t xml:space="preserve"> дополнить неравенством </w:t>
      </w:r>
      <w:r w:rsidR="000F75DF" w:rsidRPr="000F75DF">
        <w:rPr>
          <w:position w:val="-14"/>
        </w:rPr>
        <w:object w:dxaOrig="1260" w:dyaOrig="360">
          <v:shape id="_x0000_i1210" type="#_x0000_t75" style="width:75.35pt;height:21.75pt" o:ole="">
            <v:imagedata r:id="rId446" o:title=""/>
          </v:shape>
          <o:OLEObject Type="Embed" ProgID="Equation.3" ShapeID="_x0000_i1210" DrawAspect="Content" ObjectID="_1591189525" r:id="rId447"/>
        </w:object>
      </w:r>
      <w:r>
        <w:rPr>
          <w:sz w:val="28"/>
          <w:szCs w:val="28"/>
        </w:rPr>
        <w:t>, т</w:t>
      </w:r>
      <w:r w:rsidRPr="007E6376">
        <w:rPr>
          <w:sz w:val="28"/>
          <w:szCs w:val="28"/>
        </w:rPr>
        <w:t>.</w:t>
      </w:r>
      <w:r w:rsidR="00886CD7">
        <w:rPr>
          <w:sz w:val="28"/>
          <w:szCs w:val="28"/>
        </w:rPr>
        <w:t> </w:t>
      </w:r>
      <w:r w:rsidRPr="001E16CF">
        <w:rPr>
          <w:sz w:val="28"/>
          <w:szCs w:val="28"/>
        </w:rPr>
        <w:t>е</w:t>
      </w:r>
      <w:r w:rsidRPr="007E6376">
        <w:rPr>
          <w:sz w:val="28"/>
          <w:szCs w:val="28"/>
        </w:rPr>
        <w:t>.</w:t>
      </w:r>
      <w:r w:rsidRPr="001E16CF">
        <w:rPr>
          <w:sz w:val="28"/>
          <w:szCs w:val="28"/>
        </w:rPr>
        <w:t xml:space="preserve"> предположить, что </w:t>
      </w:r>
      <w:r>
        <w:rPr>
          <w:sz w:val="28"/>
          <w:szCs w:val="28"/>
        </w:rPr>
        <w:t>частота флуктуаций достаточно высока, то выраж</w:t>
      </w:r>
      <w:r>
        <w:rPr>
          <w:sz w:val="28"/>
          <w:szCs w:val="28"/>
        </w:rPr>
        <w:t>е</w:t>
      </w:r>
      <w:r>
        <w:rPr>
          <w:sz w:val="28"/>
          <w:szCs w:val="28"/>
        </w:rPr>
        <w:t xml:space="preserve">ние (50) примет вид: </w:t>
      </w:r>
    </w:p>
    <w:p w:rsidR="00304DBA" w:rsidRPr="000F75DF" w:rsidRDefault="00304DBA" w:rsidP="008671FA">
      <w:pPr>
        <w:spacing w:line="254" w:lineRule="auto"/>
        <w:ind w:firstLine="709"/>
        <w:jc w:val="both"/>
      </w:pPr>
    </w:p>
    <w:tbl>
      <w:tblPr>
        <w:tblW w:w="9214" w:type="dxa"/>
        <w:tblInd w:w="108" w:type="dxa"/>
        <w:tblLook w:val="00A0"/>
      </w:tblPr>
      <w:tblGrid>
        <w:gridCol w:w="8399"/>
        <w:gridCol w:w="815"/>
      </w:tblGrid>
      <w:tr w:rsidR="00304DBA" w:rsidRPr="007646C9" w:rsidTr="007533EC">
        <w:tc>
          <w:tcPr>
            <w:tcW w:w="8399" w:type="dxa"/>
          </w:tcPr>
          <w:p w:rsidR="00304DBA" w:rsidRPr="00FF7476" w:rsidRDefault="000F75DF" w:rsidP="008671FA">
            <w:pPr>
              <w:spacing w:line="254" w:lineRule="auto"/>
              <w:ind w:firstLine="743"/>
              <w:jc w:val="center"/>
              <w:rPr>
                <w:sz w:val="28"/>
                <w:szCs w:val="28"/>
              </w:rPr>
            </w:pPr>
            <w:r w:rsidRPr="000F75DF">
              <w:rPr>
                <w:position w:val="-60"/>
                <w:sz w:val="20"/>
                <w:szCs w:val="20"/>
              </w:rPr>
              <w:object w:dxaOrig="4700" w:dyaOrig="1320">
                <v:shape id="_x0000_i1211" type="#_x0000_t75" style="width:286.35pt;height:82.05pt" o:ole="">
                  <v:imagedata r:id="rId448" o:title=""/>
                </v:shape>
                <o:OLEObject Type="Embed" ProgID="Equation.3" ShapeID="_x0000_i1211" DrawAspect="Content" ObjectID="_1591189526" r:id="rId449"/>
              </w:object>
            </w:r>
          </w:p>
        </w:tc>
        <w:tc>
          <w:tcPr>
            <w:tcW w:w="815" w:type="dxa"/>
            <w:vAlign w:val="center"/>
          </w:tcPr>
          <w:p w:rsidR="00304DBA" w:rsidRPr="00496E5A" w:rsidRDefault="00304DBA" w:rsidP="008671FA">
            <w:pPr>
              <w:spacing w:line="254" w:lineRule="auto"/>
              <w:jc w:val="right"/>
              <w:rPr>
                <w:sz w:val="28"/>
                <w:szCs w:val="28"/>
              </w:rPr>
            </w:pPr>
            <w:r>
              <w:rPr>
                <w:sz w:val="28"/>
                <w:szCs w:val="28"/>
              </w:rPr>
              <w:t>(</w:t>
            </w:r>
            <w:r>
              <w:rPr>
                <w:sz w:val="28"/>
                <w:szCs w:val="28"/>
                <w:lang w:val="en-US"/>
              </w:rPr>
              <w:t>52</w:t>
            </w:r>
            <w:r>
              <w:rPr>
                <w:sz w:val="28"/>
                <w:szCs w:val="28"/>
              </w:rPr>
              <w:t>)</w:t>
            </w:r>
          </w:p>
        </w:tc>
      </w:tr>
    </w:tbl>
    <w:p w:rsidR="00304DBA" w:rsidRPr="007E6376" w:rsidRDefault="00304DBA" w:rsidP="008671FA">
      <w:pPr>
        <w:spacing w:line="254" w:lineRule="auto"/>
        <w:ind w:firstLine="709"/>
        <w:jc w:val="both"/>
        <w:rPr>
          <w:sz w:val="28"/>
          <w:szCs w:val="28"/>
          <w:lang w:val="en-US"/>
        </w:rPr>
      </w:pPr>
    </w:p>
    <w:p w:rsidR="00304DBA" w:rsidRPr="00886CD7" w:rsidRDefault="00304DBA" w:rsidP="008671FA">
      <w:pPr>
        <w:spacing w:line="254" w:lineRule="auto"/>
        <w:ind w:firstLine="709"/>
        <w:jc w:val="both"/>
        <w:rPr>
          <w:spacing w:val="-2"/>
          <w:kern w:val="28"/>
          <w:sz w:val="28"/>
          <w:szCs w:val="28"/>
        </w:rPr>
      </w:pPr>
      <w:r w:rsidRPr="00886CD7">
        <w:rPr>
          <w:spacing w:val="-2"/>
          <w:sz w:val="28"/>
          <w:szCs w:val="28"/>
        </w:rPr>
        <w:t>Таким образом, при первом способе настройки генераторов и высоких значениях параметра фиксирующей способности контура переход от одн</w:t>
      </w:r>
      <w:r w:rsidRPr="00886CD7">
        <w:rPr>
          <w:spacing w:val="-2"/>
          <w:sz w:val="28"/>
          <w:szCs w:val="28"/>
        </w:rPr>
        <w:t>о</w:t>
      </w:r>
      <w:r w:rsidRPr="00886CD7">
        <w:rPr>
          <w:spacing w:val="-2"/>
          <w:sz w:val="28"/>
          <w:szCs w:val="28"/>
        </w:rPr>
        <w:t>диодной схемы к многодиодной сопровождается увеличением действител</w:t>
      </w:r>
      <w:r w:rsidRPr="00886CD7">
        <w:rPr>
          <w:spacing w:val="-2"/>
          <w:sz w:val="28"/>
          <w:szCs w:val="28"/>
        </w:rPr>
        <w:t>ь</w:t>
      </w:r>
      <w:r w:rsidRPr="00886CD7">
        <w:rPr>
          <w:spacing w:val="-2"/>
          <w:sz w:val="28"/>
          <w:szCs w:val="28"/>
        </w:rPr>
        <w:t xml:space="preserve">ной части взаимного спектра в </w:t>
      </w:r>
      <w:r w:rsidRPr="00886CD7">
        <w:rPr>
          <w:i/>
          <w:iCs/>
          <w:spacing w:val="-2"/>
          <w:kern w:val="28"/>
          <w:sz w:val="28"/>
          <w:szCs w:val="28"/>
          <w:lang w:val="en-US"/>
        </w:rPr>
        <w:t>N</w:t>
      </w:r>
      <w:r w:rsidRPr="00886CD7">
        <w:rPr>
          <w:spacing w:val="-2"/>
          <w:kern w:val="28"/>
          <w:sz w:val="28"/>
          <w:szCs w:val="28"/>
        </w:rPr>
        <w:t xml:space="preserve"> раз, а мнимой части – в </w:t>
      </w:r>
      <w:r w:rsidRPr="00886CD7">
        <w:rPr>
          <w:i/>
          <w:iCs/>
          <w:spacing w:val="-2"/>
          <w:kern w:val="28"/>
          <w:sz w:val="28"/>
          <w:szCs w:val="28"/>
          <w:lang w:val="en-US"/>
        </w:rPr>
        <w:t>N</w:t>
      </w:r>
      <w:r w:rsidRPr="00886CD7">
        <w:rPr>
          <w:spacing w:val="-2"/>
          <w:kern w:val="28"/>
          <w:sz w:val="28"/>
          <w:szCs w:val="28"/>
          <w:vertAlign w:val="superscript"/>
        </w:rPr>
        <w:t xml:space="preserve">2 </w:t>
      </w:r>
      <w:r w:rsidRPr="00886CD7">
        <w:rPr>
          <w:spacing w:val="-2"/>
          <w:kern w:val="28"/>
          <w:sz w:val="28"/>
          <w:szCs w:val="28"/>
        </w:rPr>
        <w:t xml:space="preserve">раз </w:t>
      </w:r>
      <w:r w:rsidRPr="00886CD7">
        <w:rPr>
          <w:spacing w:val="-2"/>
          <w:sz w:val="28"/>
          <w:szCs w:val="28"/>
        </w:rPr>
        <w:t>(</w:t>
      </w:r>
      <w:proofErr w:type="gramStart"/>
      <w:r w:rsidRPr="00886CD7">
        <w:rPr>
          <w:spacing w:val="-2"/>
          <w:sz w:val="28"/>
          <w:szCs w:val="28"/>
        </w:rPr>
        <w:t>см</w:t>
      </w:r>
      <w:proofErr w:type="gramEnd"/>
      <w:r w:rsidRPr="00886CD7">
        <w:rPr>
          <w:spacing w:val="-2"/>
          <w:sz w:val="28"/>
          <w:szCs w:val="28"/>
        </w:rPr>
        <w:t>. (52))</w:t>
      </w:r>
      <w:r w:rsidRPr="00886CD7">
        <w:rPr>
          <w:spacing w:val="-2"/>
          <w:kern w:val="28"/>
          <w:sz w:val="28"/>
          <w:szCs w:val="28"/>
        </w:rPr>
        <w:t>.</w:t>
      </w:r>
    </w:p>
    <w:p w:rsidR="00304DBA" w:rsidRDefault="00304DBA" w:rsidP="008671FA">
      <w:pPr>
        <w:spacing w:line="254" w:lineRule="auto"/>
        <w:ind w:firstLine="709"/>
        <w:jc w:val="both"/>
        <w:rPr>
          <w:sz w:val="28"/>
          <w:szCs w:val="28"/>
        </w:rPr>
      </w:pPr>
      <w:r>
        <w:rPr>
          <w:sz w:val="28"/>
          <w:szCs w:val="28"/>
        </w:rPr>
        <w:t>Перейдем к анализу трансформации взаимного спектра амплитудно-фазовых флуктуаций при втором способе настройки генераторов (по</w:t>
      </w:r>
      <w:r>
        <w:rPr>
          <w:sz w:val="28"/>
          <w:szCs w:val="28"/>
        </w:rPr>
        <w:t>д</w:t>
      </w:r>
      <w:r>
        <w:rPr>
          <w:sz w:val="28"/>
          <w:szCs w:val="28"/>
        </w:rPr>
        <w:t>стройка диодных модулей). В этом случае динамические и шумовые пар</w:t>
      </w:r>
      <w:r>
        <w:rPr>
          <w:sz w:val="28"/>
          <w:szCs w:val="28"/>
        </w:rPr>
        <w:t>а</w:t>
      </w:r>
      <w:r>
        <w:rPr>
          <w:sz w:val="28"/>
          <w:szCs w:val="28"/>
        </w:rPr>
        <w:t>метры, входящие в правую часть исходного выражения (46) связаны раве</w:t>
      </w:r>
      <w:r>
        <w:rPr>
          <w:sz w:val="28"/>
          <w:szCs w:val="28"/>
        </w:rPr>
        <w:t>н</w:t>
      </w:r>
      <w:r>
        <w:rPr>
          <w:sz w:val="28"/>
          <w:szCs w:val="28"/>
        </w:rPr>
        <w:t>ствами (4),</w:t>
      </w:r>
      <w:r w:rsidRPr="007E6376">
        <w:rPr>
          <w:sz w:val="28"/>
          <w:szCs w:val="28"/>
        </w:rPr>
        <w:t xml:space="preserve"> </w:t>
      </w:r>
      <w:r>
        <w:rPr>
          <w:sz w:val="28"/>
          <w:szCs w:val="28"/>
        </w:rPr>
        <w:t>(6),</w:t>
      </w:r>
      <w:r w:rsidRPr="007E6376">
        <w:rPr>
          <w:sz w:val="28"/>
          <w:szCs w:val="28"/>
        </w:rPr>
        <w:t xml:space="preserve"> </w:t>
      </w:r>
      <w:r>
        <w:rPr>
          <w:sz w:val="28"/>
          <w:szCs w:val="28"/>
        </w:rPr>
        <w:t>(13),</w:t>
      </w:r>
      <w:r w:rsidRPr="007E6376">
        <w:rPr>
          <w:sz w:val="28"/>
          <w:szCs w:val="28"/>
        </w:rPr>
        <w:t xml:space="preserve"> </w:t>
      </w:r>
      <w:r>
        <w:rPr>
          <w:sz w:val="28"/>
          <w:szCs w:val="28"/>
        </w:rPr>
        <w:t>(26) и</w:t>
      </w:r>
      <w:r w:rsidRPr="007E6376">
        <w:rPr>
          <w:sz w:val="28"/>
          <w:szCs w:val="28"/>
        </w:rPr>
        <w:t xml:space="preserve"> </w:t>
      </w:r>
      <w:r>
        <w:rPr>
          <w:sz w:val="28"/>
          <w:szCs w:val="28"/>
        </w:rPr>
        <w:t>(27). Нетрудно показать, что их подстановка в (46) приводит к связи взаимных спектров, которая выражается соотнош</w:t>
      </w:r>
      <w:r>
        <w:rPr>
          <w:sz w:val="28"/>
          <w:szCs w:val="28"/>
        </w:rPr>
        <w:t>е</w:t>
      </w:r>
      <w:r>
        <w:rPr>
          <w:sz w:val="28"/>
          <w:szCs w:val="28"/>
        </w:rPr>
        <w:t xml:space="preserve">нием (49), т. е. на всех частотах флуктуаций уровень взаимного спектра в многодиодном генераторе в </w:t>
      </w:r>
      <w:r w:rsidRPr="00C0319F">
        <w:rPr>
          <w:i/>
          <w:iCs/>
          <w:sz w:val="28"/>
          <w:szCs w:val="28"/>
          <w:lang w:val="en-US"/>
        </w:rPr>
        <w:t>N</w:t>
      </w:r>
      <w:r w:rsidRPr="00153B59">
        <w:rPr>
          <w:sz w:val="28"/>
          <w:szCs w:val="28"/>
        </w:rPr>
        <w:t xml:space="preserve"> </w:t>
      </w:r>
      <w:r>
        <w:rPr>
          <w:sz w:val="28"/>
          <w:szCs w:val="28"/>
        </w:rPr>
        <w:t xml:space="preserve">раз ниже, чем в однодиодной системе. </w:t>
      </w:r>
    </w:p>
    <w:p w:rsidR="00304DBA" w:rsidRDefault="00304DBA" w:rsidP="008671FA">
      <w:pPr>
        <w:spacing w:line="254" w:lineRule="auto"/>
        <w:ind w:firstLine="709"/>
        <w:jc w:val="both"/>
        <w:rPr>
          <w:sz w:val="28"/>
          <w:szCs w:val="28"/>
        </w:rPr>
      </w:pPr>
      <w:r>
        <w:rPr>
          <w:sz w:val="28"/>
          <w:szCs w:val="28"/>
        </w:rPr>
        <w:t>В заключение отметим, что представленные выше тенденции в изм</w:t>
      </w:r>
      <w:r>
        <w:rPr>
          <w:sz w:val="28"/>
          <w:szCs w:val="28"/>
        </w:rPr>
        <w:t>е</w:t>
      </w:r>
      <w:r>
        <w:rPr>
          <w:sz w:val="28"/>
          <w:szCs w:val="28"/>
        </w:rPr>
        <w:t xml:space="preserve">нении уровня шумов выходного сигнала при </w:t>
      </w:r>
      <w:r w:rsidRPr="007B2F24">
        <w:rPr>
          <w:sz w:val="28"/>
          <w:szCs w:val="28"/>
        </w:rPr>
        <w:t xml:space="preserve">вариациях параметров </w:t>
      </w:r>
      <w:r>
        <w:rPr>
          <w:sz w:val="28"/>
          <w:szCs w:val="28"/>
        </w:rPr>
        <w:t>мног</w:t>
      </w:r>
      <w:r>
        <w:rPr>
          <w:sz w:val="28"/>
          <w:szCs w:val="28"/>
        </w:rPr>
        <w:t>о</w:t>
      </w:r>
      <w:r>
        <w:rPr>
          <w:sz w:val="28"/>
          <w:szCs w:val="28"/>
        </w:rPr>
        <w:t xml:space="preserve">диодного генератора наблюдались экспериментально </w:t>
      </w:r>
      <w:r w:rsidRPr="004F221A">
        <w:rPr>
          <w:sz w:val="28"/>
          <w:szCs w:val="28"/>
        </w:rPr>
        <w:t>[</w:t>
      </w:r>
      <w:r>
        <w:rPr>
          <w:sz w:val="28"/>
          <w:szCs w:val="28"/>
        </w:rPr>
        <w:t>13</w:t>
      </w:r>
      <w:r w:rsidRPr="007E6376">
        <w:rPr>
          <w:sz w:val="28"/>
          <w:szCs w:val="28"/>
        </w:rPr>
        <w:t>–</w:t>
      </w:r>
      <w:r>
        <w:rPr>
          <w:sz w:val="28"/>
          <w:szCs w:val="28"/>
        </w:rPr>
        <w:t>15</w:t>
      </w:r>
      <w:r w:rsidRPr="004F221A">
        <w:rPr>
          <w:sz w:val="28"/>
          <w:szCs w:val="28"/>
        </w:rPr>
        <w:t>]</w:t>
      </w:r>
      <w:r>
        <w:rPr>
          <w:sz w:val="28"/>
          <w:szCs w:val="28"/>
        </w:rPr>
        <w:t>. Полученная система спектров флуктуаций сигнала многодиодного генератора может быть использована для оценки вклада низкочастотных источников флу</w:t>
      </w:r>
      <w:r>
        <w:rPr>
          <w:sz w:val="28"/>
          <w:szCs w:val="28"/>
        </w:rPr>
        <w:t>к</w:t>
      </w:r>
      <w:r w:rsidRPr="00AE7FF3">
        <w:rPr>
          <w:sz w:val="28"/>
          <w:szCs w:val="28"/>
        </w:rPr>
        <w:t>туаций [16–18] в полный уровень шумов генерируемого колебания.</w:t>
      </w:r>
    </w:p>
    <w:p w:rsidR="00304DBA" w:rsidRDefault="00304DBA" w:rsidP="008671FA">
      <w:pPr>
        <w:spacing w:line="254" w:lineRule="auto"/>
        <w:ind w:firstLine="709"/>
        <w:rPr>
          <w:sz w:val="28"/>
          <w:szCs w:val="28"/>
        </w:rPr>
      </w:pPr>
    </w:p>
    <w:p w:rsidR="00304DBA" w:rsidRPr="00BE0EB4" w:rsidRDefault="00304DBA" w:rsidP="008671FA">
      <w:pPr>
        <w:spacing w:line="254" w:lineRule="auto"/>
        <w:jc w:val="center"/>
      </w:pPr>
      <w:r w:rsidRPr="00A9243F">
        <w:t>БИБЛИОГРАФИЧЕСКИЙ</w:t>
      </w:r>
      <w:r w:rsidRPr="00BE0EB4">
        <w:t xml:space="preserve"> </w:t>
      </w:r>
      <w:r w:rsidRPr="00A9243F">
        <w:t>СПИСОК</w:t>
      </w:r>
    </w:p>
    <w:p w:rsidR="00304DBA" w:rsidRPr="000F75DF" w:rsidRDefault="00304DBA" w:rsidP="008671FA">
      <w:pPr>
        <w:spacing w:line="254" w:lineRule="auto"/>
        <w:ind w:firstLine="709"/>
      </w:pPr>
    </w:p>
    <w:p w:rsidR="00304DBA" w:rsidRDefault="00304DBA" w:rsidP="008671FA">
      <w:pPr>
        <w:numPr>
          <w:ilvl w:val="0"/>
          <w:numId w:val="26"/>
        </w:numPr>
        <w:tabs>
          <w:tab w:val="left" w:pos="993"/>
          <w:tab w:val="left" w:pos="1134"/>
        </w:tabs>
        <w:spacing w:line="254" w:lineRule="auto"/>
        <w:ind w:left="0" w:firstLine="709"/>
        <w:jc w:val="both"/>
      </w:pPr>
      <w:r w:rsidRPr="00745599">
        <w:rPr>
          <w:i/>
          <w:iCs/>
        </w:rPr>
        <w:t>Шаповалов А.</w:t>
      </w:r>
      <w:r w:rsidRPr="002256F7">
        <w:rPr>
          <w:iCs/>
        </w:rPr>
        <w:t xml:space="preserve"> </w:t>
      </w:r>
      <w:r w:rsidRPr="00745599">
        <w:rPr>
          <w:i/>
          <w:iCs/>
        </w:rPr>
        <w:t>С</w:t>
      </w:r>
      <w:r w:rsidRPr="007E6376">
        <w:t xml:space="preserve">., </w:t>
      </w:r>
      <w:r w:rsidRPr="00745599">
        <w:rPr>
          <w:i/>
          <w:iCs/>
        </w:rPr>
        <w:t>Инкин М.</w:t>
      </w:r>
      <w:r w:rsidRPr="007E6376">
        <w:rPr>
          <w:i/>
          <w:iCs/>
        </w:rPr>
        <w:t xml:space="preserve"> </w:t>
      </w:r>
      <w:r w:rsidRPr="00745599">
        <w:rPr>
          <w:i/>
          <w:iCs/>
        </w:rPr>
        <w:t>Г</w:t>
      </w:r>
      <w:r w:rsidRPr="007E6376">
        <w:t xml:space="preserve">., </w:t>
      </w:r>
      <w:r w:rsidRPr="00745599">
        <w:rPr>
          <w:i/>
          <w:iCs/>
        </w:rPr>
        <w:t>Мироненко К.</w:t>
      </w:r>
      <w:r w:rsidRPr="007E6376">
        <w:rPr>
          <w:i/>
          <w:iCs/>
        </w:rPr>
        <w:t xml:space="preserve"> </w:t>
      </w:r>
      <w:r w:rsidRPr="00745599">
        <w:rPr>
          <w:i/>
          <w:iCs/>
        </w:rPr>
        <w:t>В.</w:t>
      </w:r>
      <w:r w:rsidRPr="00745599">
        <w:t xml:space="preserve"> Спектры флуктуаций сигнала многодиодного генератора СВЧ // Гетеромагнитная микроэлектроника</w:t>
      </w:r>
      <w:proofErr w:type="gramStart"/>
      <w:r>
        <w:t xml:space="preserve"> </w:t>
      </w:r>
      <w:r w:rsidRPr="00745599">
        <w:t>:</w:t>
      </w:r>
      <w:proofErr w:type="gramEnd"/>
      <w:r w:rsidRPr="00745599">
        <w:t xml:space="preserve"> </w:t>
      </w:r>
      <w:r>
        <w:rPr>
          <w:lang w:val="en-US"/>
        </w:rPr>
        <w:t>c</w:t>
      </w:r>
      <w:r w:rsidRPr="00745599">
        <w:t>б. науч. тр. / Саратов</w:t>
      </w:r>
      <w:r w:rsidRPr="007E6376">
        <w:t xml:space="preserve"> </w:t>
      </w:r>
      <w:r w:rsidRPr="00745599">
        <w:t xml:space="preserve">: </w:t>
      </w:r>
      <w:r w:rsidRPr="00745599">
        <w:rPr>
          <w:rFonts w:eastAsia="TimesNewRomanPSMT"/>
        </w:rPr>
        <w:t xml:space="preserve">Изд-во ОАО «Институт критических технологий», </w:t>
      </w:r>
      <w:r>
        <w:t>2017. Вып. 22</w:t>
      </w:r>
      <w:proofErr w:type="gramStart"/>
      <w:r>
        <w:t xml:space="preserve"> :</w:t>
      </w:r>
      <w:proofErr w:type="gramEnd"/>
      <w:r>
        <w:t xml:space="preserve"> </w:t>
      </w:r>
      <w:r w:rsidRPr="00407572">
        <w:t>Теоретич</w:t>
      </w:r>
      <w:r w:rsidRPr="00407572">
        <w:t>е</w:t>
      </w:r>
      <w:r w:rsidRPr="00407572">
        <w:t>ские и экспериментальные исследования, компьютерные технологии. Методические а</w:t>
      </w:r>
      <w:r w:rsidRPr="00407572">
        <w:t>с</w:t>
      </w:r>
      <w:r w:rsidRPr="00407572">
        <w:t>пекты физического образования. Экономика в промышленности</w:t>
      </w:r>
      <w:r>
        <w:t xml:space="preserve">. </w:t>
      </w:r>
      <w:r w:rsidRPr="00745599">
        <w:t>С. 16</w:t>
      </w:r>
      <w:r w:rsidRPr="007E6376">
        <w:t>–</w:t>
      </w:r>
      <w:r w:rsidRPr="00745599">
        <w:t xml:space="preserve">26. </w:t>
      </w:r>
    </w:p>
    <w:p w:rsidR="00304DBA" w:rsidRDefault="00304DBA" w:rsidP="008671FA">
      <w:pPr>
        <w:numPr>
          <w:ilvl w:val="0"/>
          <w:numId w:val="26"/>
        </w:numPr>
        <w:tabs>
          <w:tab w:val="left" w:pos="993"/>
          <w:tab w:val="left" w:pos="1134"/>
        </w:tabs>
        <w:spacing w:line="254" w:lineRule="auto"/>
        <w:ind w:left="0" w:firstLine="709"/>
        <w:jc w:val="both"/>
      </w:pPr>
      <w:r w:rsidRPr="00A004D2">
        <w:rPr>
          <w:i/>
          <w:iCs/>
        </w:rPr>
        <w:t>Носков В. Я</w:t>
      </w:r>
      <w:r w:rsidRPr="00A004D2">
        <w:t xml:space="preserve">., </w:t>
      </w:r>
      <w:r w:rsidRPr="00A004D2">
        <w:rPr>
          <w:i/>
          <w:iCs/>
        </w:rPr>
        <w:t>Варавин А. В</w:t>
      </w:r>
      <w:r w:rsidRPr="00A004D2">
        <w:t xml:space="preserve">., </w:t>
      </w:r>
      <w:r w:rsidRPr="00A004D2">
        <w:rPr>
          <w:i/>
          <w:iCs/>
        </w:rPr>
        <w:t>Васильев А. С</w:t>
      </w:r>
      <w:r w:rsidRPr="00A004D2">
        <w:t xml:space="preserve">., </w:t>
      </w:r>
      <w:r w:rsidRPr="00A004D2">
        <w:rPr>
          <w:i/>
          <w:iCs/>
        </w:rPr>
        <w:t>Ермак Г. П</w:t>
      </w:r>
      <w:r w:rsidRPr="00A004D2">
        <w:t xml:space="preserve">., </w:t>
      </w:r>
      <w:r w:rsidRPr="00A004D2">
        <w:rPr>
          <w:i/>
          <w:iCs/>
        </w:rPr>
        <w:t>Закарлюк Н. М</w:t>
      </w:r>
      <w:r w:rsidRPr="00A004D2">
        <w:t xml:space="preserve">., </w:t>
      </w:r>
      <w:r w:rsidRPr="00A004D2">
        <w:rPr>
          <w:i/>
          <w:iCs/>
        </w:rPr>
        <w:t>И</w:t>
      </w:r>
      <w:r w:rsidRPr="00A004D2">
        <w:rPr>
          <w:i/>
          <w:iCs/>
        </w:rPr>
        <w:t>г</w:t>
      </w:r>
      <w:r w:rsidRPr="00A004D2">
        <w:rPr>
          <w:i/>
          <w:iCs/>
        </w:rPr>
        <w:t>натков К. А</w:t>
      </w:r>
      <w:r w:rsidRPr="00A004D2">
        <w:t xml:space="preserve">., </w:t>
      </w:r>
      <w:r w:rsidRPr="00A004D2">
        <w:rPr>
          <w:i/>
          <w:iCs/>
        </w:rPr>
        <w:t>Смольский С. М</w:t>
      </w:r>
      <w:r>
        <w:t>. Современные гибридно-интегральные автодинные ген</w:t>
      </w:r>
      <w:r>
        <w:t>е</w:t>
      </w:r>
      <w:r>
        <w:t>раторы микроволнового и миллиметрового диапазонов и их применение // Успехи с</w:t>
      </w:r>
      <w:r>
        <w:t>о</w:t>
      </w:r>
      <w:r>
        <w:t>временной радиоэлектроники. 2016. № 3. С.</w:t>
      </w:r>
      <w:r w:rsidRPr="00A004D2">
        <w:t xml:space="preserve"> </w:t>
      </w:r>
      <w:r>
        <w:t>32</w:t>
      </w:r>
      <w:r w:rsidRPr="00A004D2">
        <w:t>–</w:t>
      </w:r>
      <w:r>
        <w:t>86.</w:t>
      </w:r>
    </w:p>
    <w:p w:rsidR="00304DBA" w:rsidRDefault="00304DBA" w:rsidP="008671FA">
      <w:pPr>
        <w:pageBreakBefore/>
        <w:numPr>
          <w:ilvl w:val="0"/>
          <w:numId w:val="26"/>
        </w:numPr>
        <w:tabs>
          <w:tab w:val="left" w:pos="993"/>
          <w:tab w:val="left" w:pos="1134"/>
        </w:tabs>
        <w:ind w:left="0" w:firstLine="709"/>
        <w:jc w:val="both"/>
      </w:pPr>
      <w:r w:rsidRPr="00A004D2">
        <w:rPr>
          <w:i/>
          <w:iCs/>
        </w:rPr>
        <w:lastRenderedPageBreak/>
        <w:t>Шаповалов А. С.</w:t>
      </w:r>
      <w:r>
        <w:t xml:space="preserve"> Исследование флуктуаций сигнала полупроводникового СВЧ генератора </w:t>
      </w:r>
      <w:r w:rsidRPr="002016B6">
        <w:t>//</w:t>
      </w:r>
      <w:r w:rsidR="009F0193">
        <w:t xml:space="preserve"> Вопр.</w:t>
      </w:r>
      <w:r>
        <w:t xml:space="preserve"> электроники СВЧ</w:t>
      </w:r>
      <w:proofErr w:type="gramStart"/>
      <w:r>
        <w:t xml:space="preserve"> :</w:t>
      </w:r>
      <w:proofErr w:type="gramEnd"/>
      <w:r w:rsidRPr="00A9243F">
        <w:t xml:space="preserve"> </w:t>
      </w:r>
      <w:r>
        <w:t>межвуз. науч. сб. Саратов :</w:t>
      </w:r>
      <w:r w:rsidRPr="00A9243F">
        <w:t xml:space="preserve"> Изд-во С</w:t>
      </w:r>
      <w:r>
        <w:t xml:space="preserve">арат. ун-та, 1985. </w:t>
      </w:r>
      <w:r w:rsidRPr="00A9243F">
        <w:t>В</w:t>
      </w:r>
      <w:r>
        <w:t>ып.</w:t>
      </w:r>
      <w:r w:rsidRPr="00A9243F">
        <w:t xml:space="preserve"> </w:t>
      </w:r>
      <w:r>
        <w:t xml:space="preserve">14. </w:t>
      </w:r>
      <w:r w:rsidRPr="00A9243F">
        <w:t xml:space="preserve">С. </w:t>
      </w:r>
      <w:r>
        <w:t>1</w:t>
      </w:r>
      <w:r w:rsidRPr="00A9243F">
        <w:t>5</w:t>
      </w:r>
      <w:r>
        <w:t>–22.</w:t>
      </w:r>
    </w:p>
    <w:p w:rsidR="00304DBA" w:rsidRPr="009F0193" w:rsidRDefault="00304DBA" w:rsidP="000F0F90">
      <w:pPr>
        <w:numPr>
          <w:ilvl w:val="0"/>
          <w:numId w:val="26"/>
        </w:numPr>
        <w:tabs>
          <w:tab w:val="left" w:pos="993"/>
          <w:tab w:val="left" w:pos="1134"/>
        </w:tabs>
        <w:spacing w:line="247" w:lineRule="auto"/>
        <w:ind w:left="0" w:firstLine="709"/>
        <w:jc w:val="both"/>
      </w:pPr>
      <w:r w:rsidRPr="009F0193">
        <w:rPr>
          <w:i/>
          <w:iCs/>
        </w:rPr>
        <w:t>Шаповалов А. С</w:t>
      </w:r>
      <w:r w:rsidRPr="009F0193">
        <w:t>. Исследование влияния сверхвысокочастотных и низкоча</w:t>
      </w:r>
      <w:r w:rsidRPr="009F0193">
        <w:t>с</w:t>
      </w:r>
      <w:r w:rsidRPr="009F0193">
        <w:t>тотных источников флуктуаций на шумовые параметры твердотельного генератора // Вопр</w:t>
      </w:r>
      <w:r w:rsidR="009F0193" w:rsidRPr="009F0193">
        <w:t>.</w:t>
      </w:r>
      <w:r w:rsidRPr="009F0193">
        <w:t xml:space="preserve"> прикладной физики</w:t>
      </w:r>
      <w:proofErr w:type="gramStart"/>
      <w:r w:rsidRPr="009F0193">
        <w:t xml:space="preserve"> :</w:t>
      </w:r>
      <w:proofErr w:type="gramEnd"/>
      <w:r w:rsidRPr="009F0193">
        <w:t xml:space="preserve"> межвуз. науч. сб. Саратов : </w:t>
      </w:r>
      <w:r w:rsidR="009F0193" w:rsidRPr="009F0193">
        <w:rPr>
          <w:rFonts w:eastAsia="TimesNewRomanPS-ItalicMT"/>
        </w:rPr>
        <w:t xml:space="preserve">Изд-во Сарат. ун-та, </w:t>
      </w:r>
      <w:r w:rsidR="009F0193">
        <w:t>1989. Вып. </w:t>
      </w:r>
      <w:r w:rsidRPr="009F0193">
        <w:t xml:space="preserve">2. С. 3–19. </w:t>
      </w:r>
    </w:p>
    <w:p w:rsidR="00304DBA" w:rsidRPr="009F0193" w:rsidRDefault="00304DBA" w:rsidP="000F0F90">
      <w:pPr>
        <w:numPr>
          <w:ilvl w:val="0"/>
          <w:numId w:val="26"/>
        </w:numPr>
        <w:tabs>
          <w:tab w:val="left" w:pos="993"/>
          <w:tab w:val="left" w:pos="1134"/>
        </w:tabs>
        <w:spacing w:line="247" w:lineRule="auto"/>
        <w:ind w:left="0" w:firstLine="709"/>
        <w:jc w:val="both"/>
      </w:pPr>
      <w:r w:rsidRPr="009F0193">
        <w:rPr>
          <w:i/>
          <w:iCs/>
        </w:rPr>
        <w:t>Кудряшов С. А</w:t>
      </w:r>
      <w:r w:rsidRPr="009F0193">
        <w:t xml:space="preserve">., </w:t>
      </w:r>
      <w:r w:rsidRPr="009F0193">
        <w:rPr>
          <w:i/>
          <w:iCs/>
        </w:rPr>
        <w:t>Шаповалов А. С.</w:t>
      </w:r>
      <w:r w:rsidRPr="009F0193">
        <w:t xml:space="preserve"> Анализ энергетических и шумовых характ</w:t>
      </w:r>
      <w:r w:rsidRPr="009F0193">
        <w:t>е</w:t>
      </w:r>
      <w:r w:rsidRPr="009F0193">
        <w:t>ристик многодиодных СВЧ-генераторов при различных способах настройки // Эле</w:t>
      </w:r>
      <w:r w:rsidRPr="009F0193">
        <w:t>к</w:t>
      </w:r>
      <w:r w:rsidR="009F0193">
        <w:t>тронная техника. Сер. 1</w:t>
      </w:r>
      <w:proofErr w:type="gramStart"/>
      <w:r w:rsidR="009F0193">
        <w:t xml:space="preserve"> :</w:t>
      </w:r>
      <w:proofErr w:type="gramEnd"/>
      <w:r w:rsidRPr="009F0193">
        <w:t xml:space="preserve"> СВЧ-техника. 1997. Вып. 2. С. 28–31.</w:t>
      </w:r>
    </w:p>
    <w:p w:rsidR="00304DBA" w:rsidRPr="000F0F90" w:rsidRDefault="00304DBA" w:rsidP="000F0F90">
      <w:pPr>
        <w:numPr>
          <w:ilvl w:val="0"/>
          <w:numId w:val="26"/>
        </w:numPr>
        <w:tabs>
          <w:tab w:val="left" w:pos="993"/>
          <w:tab w:val="left" w:pos="1134"/>
        </w:tabs>
        <w:spacing w:line="247" w:lineRule="auto"/>
        <w:ind w:left="0" w:firstLine="709"/>
        <w:jc w:val="both"/>
        <w:rPr>
          <w:spacing w:val="-2"/>
        </w:rPr>
      </w:pPr>
      <w:r w:rsidRPr="000F0F90">
        <w:rPr>
          <w:i/>
          <w:iCs/>
          <w:spacing w:val="-2"/>
        </w:rPr>
        <w:t>Кудряшов С. А</w:t>
      </w:r>
      <w:r w:rsidRPr="000F0F90">
        <w:rPr>
          <w:spacing w:val="-2"/>
        </w:rPr>
        <w:t xml:space="preserve">., </w:t>
      </w:r>
      <w:r w:rsidRPr="000F0F90">
        <w:rPr>
          <w:i/>
          <w:iCs/>
          <w:spacing w:val="-2"/>
        </w:rPr>
        <w:t>Шаповалов А. С</w:t>
      </w:r>
      <w:r w:rsidRPr="000F0F90">
        <w:rPr>
          <w:spacing w:val="-2"/>
        </w:rPr>
        <w:t xml:space="preserve">., </w:t>
      </w:r>
      <w:r w:rsidRPr="000F0F90">
        <w:rPr>
          <w:i/>
          <w:iCs/>
          <w:spacing w:val="-2"/>
        </w:rPr>
        <w:t>Шаповалов С. А</w:t>
      </w:r>
      <w:r w:rsidRPr="000F0F90">
        <w:rPr>
          <w:spacing w:val="-2"/>
        </w:rPr>
        <w:t>. Исследование многодио</w:t>
      </w:r>
      <w:r w:rsidRPr="000F0F90">
        <w:rPr>
          <w:spacing w:val="-2"/>
        </w:rPr>
        <w:t>д</w:t>
      </w:r>
      <w:r w:rsidRPr="000F0F90">
        <w:rPr>
          <w:spacing w:val="-2"/>
        </w:rPr>
        <w:t>ных СВЧ генераторов с суммированием мощнос</w:t>
      </w:r>
      <w:r w:rsidR="000F0F90" w:rsidRPr="000F0F90">
        <w:rPr>
          <w:spacing w:val="-2"/>
        </w:rPr>
        <w:t>ти в общем резонаторе // Вопр.</w:t>
      </w:r>
      <w:r w:rsidRPr="000F0F90">
        <w:rPr>
          <w:spacing w:val="-2"/>
        </w:rPr>
        <w:t xml:space="preserve"> прикла</w:t>
      </w:r>
      <w:r w:rsidRPr="000F0F90">
        <w:rPr>
          <w:spacing w:val="-2"/>
        </w:rPr>
        <w:t>д</w:t>
      </w:r>
      <w:r w:rsidRPr="000F0F90">
        <w:rPr>
          <w:spacing w:val="-2"/>
        </w:rPr>
        <w:t>ной физики</w:t>
      </w:r>
      <w:proofErr w:type="gramStart"/>
      <w:r w:rsidRPr="000F0F90">
        <w:rPr>
          <w:spacing w:val="-2"/>
        </w:rPr>
        <w:t xml:space="preserve"> :</w:t>
      </w:r>
      <w:proofErr w:type="gramEnd"/>
      <w:r w:rsidRPr="000F0F90">
        <w:rPr>
          <w:spacing w:val="-2"/>
        </w:rPr>
        <w:t xml:space="preserve"> межвуз. науч. сб. Саратов : </w:t>
      </w:r>
      <w:r w:rsidR="000F0F90" w:rsidRPr="000F0F90">
        <w:rPr>
          <w:rFonts w:eastAsia="TimesNewRomanPS-ItalicMT"/>
          <w:spacing w:val="-2"/>
        </w:rPr>
        <w:t>Изд-во Сарат. ун-та,</w:t>
      </w:r>
      <w:r w:rsidRPr="000F0F90">
        <w:rPr>
          <w:spacing w:val="-2"/>
        </w:rPr>
        <w:t xml:space="preserve"> 1997. Вып. 3. С. 47–70. </w:t>
      </w:r>
    </w:p>
    <w:p w:rsidR="00304DBA" w:rsidRPr="009F0193" w:rsidRDefault="00304DBA" w:rsidP="000F0F90">
      <w:pPr>
        <w:numPr>
          <w:ilvl w:val="0"/>
          <w:numId w:val="26"/>
        </w:numPr>
        <w:tabs>
          <w:tab w:val="left" w:pos="993"/>
          <w:tab w:val="left" w:pos="1134"/>
        </w:tabs>
        <w:spacing w:line="247" w:lineRule="auto"/>
        <w:ind w:left="0" w:firstLine="709"/>
        <w:jc w:val="both"/>
      </w:pPr>
      <w:r w:rsidRPr="000F0F90">
        <w:rPr>
          <w:i/>
          <w:iCs/>
          <w:spacing w:val="-2"/>
        </w:rPr>
        <w:t>Шаповалов А. С</w:t>
      </w:r>
      <w:r w:rsidRPr="000F0F90">
        <w:rPr>
          <w:spacing w:val="-2"/>
        </w:rPr>
        <w:t xml:space="preserve">., </w:t>
      </w:r>
      <w:r w:rsidRPr="000F0F90">
        <w:rPr>
          <w:i/>
          <w:iCs/>
          <w:spacing w:val="-2"/>
        </w:rPr>
        <w:t>Листов А. С</w:t>
      </w:r>
      <w:r w:rsidRPr="000F0F90">
        <w:rPr>
          <w:spacing w:val="-2"/>
        </w:rPr>
        <w:t xml:space="preserve">., </w:t>
      </w:r>
      <w:r w:rsidRPr="000F0F90">
        <w:rPr>
          <w:i/>
          <w:iCs/>
          <w:spacing w:val="-2"/>
        </w:rPr>
        <w:t>Шаповалова И. А.</w:t>
      </w:r>
      <w:r w:rsidRPr="000F0F90">
        <w:rPr>
          <w:spacing w:val="-2"/>
        </w:rPr>
        <w:t xml:space="preserve"> О частотной зависимости спектральной плотности модуляционных шумов многодиодного генератора СВЧ // Во</w:t>
      </w:r>
      <w:r w:rsidR="000F0F90" w:rsidRPr="000F0F90">
        <w:rPr>
          <w:spacing w:val="-2"/>
        </w:rPr>
        <w:t>пр.</w:t>
      </w:r>
      <w:r w:rsidRPr="000F0F90">
        <w:rPr>
          <w:spacing w:val="-2"/>
        </w:rPr>
        <w:t xml:space="preserve"> прикладной физики</w:t>
      </w:r>
      <w:proofErr w:type="gramStart"/>
      <w:r w:rsidRPr="000F0F90">
        <w:rPr>
          <w:spacing w:val="-2"/>
        </w:rPr>
        <w:t xml:space="preserve"> :</w:t>
      </w:r>
      <w:proofErr w:type="gramEnd"/>
      <w:r w:rsidRPr="000F0F90">
        <w:rPr>
          <w:spacing w:val="-2"/>
        </w:rPr>
        <w:t xml:space="preserve"> межвуз. науч. сб. Саратов : </w:t>
      </w:r>
      <w:r w:rsidR="000F0F90" w:rsidRPr="000F0F90">
        <w:rPr>
          <w:rFonts w:eastAsia="TimesNewRomanPS-ItalicMT"/>
          <w:spacing w:val="-2"/>
        </w:rPr>
        <w:t>Изд-во Сарат. ун-та,</w:t>
      </w:r>
      <w:r w:rsidR="000F0F90" w:rsidRPr="000F0F90">
        <w:rPr>
          <w:spacing w:val="-2"/>
        </w:rPr>
        <w:t xml:space="preserve"> 2007. Вып. </w:t>
      </w:r>
      <w:r w:rsidRPr="000F0F90">
        <w:rPr>
          <w:spacing w:val="-2"/>
        </w:rPr>
        <w:t>14.</w:t>
      </w:r>
      <w:r w:rsidRPr="009F0193">
        <w:t xml:space="preserve"> С. 40–45.</w:t>
      </w:r>
    </w:p>
    <w:p w:rsidR="00304DBA" w:rsidRPr="009F0193" w:rsidRDefault="00304DBA" w:rsidP="000F0F90">
      <w:pPr>
        <w:numPr>
          <w:ilvl w:val="0"/>
          <w:numId w:val="26"/>
        </w:numPr>
        <w:tabs>
          <w:tab w:val="left" w:pos="993"/>
          <w:tab w:val="left" w:pos="1134"/>
        </w:tabs>
        <w:spacing w:line="247" w:lineRule="auto"/>
        <w:ind w:left="0" w:firstLine="709"/>
        <w:jc w:val="both"/>
        <w:rPr>
          <w:spacing w:val="2"/>
        </w:rPr>
      </w:pPr>
      <w:r w:rsidRPr="009F0193">
        <w:rPr>
          <w:i/>
          <w:iCs/>
          <w:spacing w:val="2"/>
        </w:rPr>
        <w:t>Шаповалов А. С</w:t>
      </w:r>
      <w:r w:rsidRPr="009F0193">
        <w:rPr>
          <w:spacing w:val="2"/>
        </w:rPr>
        <w:t xml:space="preserve">., </w:t>
      </w:r>
      <w:r w:rsidRPr="009F0193">
        <w:rPr>
          <w:i/>
          <w:iCs/>
          <w:spacing w:val="2"/>
        </w:rPr>
        <w:t>Минкин Л. М</w:t>
      </w:r>
      <w:r w:rsidRPr="009F0193">
        <w:rPr>
          <w:spacing w:val="2"/>
        </w:rPr>
        <w:t xml:space="preserve">., </w:t>
      </w:r>
      <w:r w:rsidRPr="009F0193">
        <w:rPr>
          <w:i/>
          <w:iCs/>
          <w:spacing w:val="2"/>
        </w:rPr>
        <w:t>Кудряшов С. А</w:t>
      </w:r>
      <w:r w:rsidRPr="009F0193">
        <w:rPr>
          <w:spacing w:val="2"/>
        </w:rPr>
        <w:t xml:space="preserve">., </w:t>
      </w:r>
      <w:r w:rsidRPr="009F0193">
        <w:rPr>
          <w:i/>
          <w:iCs/>
          <w:spacing w:val="2"/>
        </w:rPr>
        <w:t>Шаповалов С. А</w:t>
      </w:r>
      <w:r w:rsidRPr="009F0193">
        <w:rPr>
          <w:spacing w:val="2"/>
        </w:rPr>
        <w:t xml:space="preserve">., </w:t>
      </w:r>
      <w:r w:rsidRPr="009F0193">
        <w:rPr>
          <w:i/>
          <w:iCs/>
          <w:spacing w:val="2"/>
        </w:rPr>
        <w:t>Машн</w:t>
      </w:r>
      <w:r w:rsidRPr="009F0193">
        <w:rPr>
          <w:i/>
          <w:iCs/>
          <w:spacing w:val="2"/>
        </w:rPr>
        <w:t>и</w:t>
      </w:r>
      <w:r w:rsidRPr="009F0193">
        <w:rPr>
          <w:i/>
          <w:iCs/>
          <w:spacing w:val="2"/>
        </w:rPr>
        <w:t>ков В. В.</w:t>
      </w:r>
      <w:r w:rsidRPr="009F0193">
        <w:rPr>
          <w:spacing w:val="2"/>
        </w:rPr>
        <w:t xml:space="preserve"> </w:t>
      </w:r>
      <w:r w:rsidRPr="009F0193">
        <w:t xml:space="preserve">Шумовая модуляционная чувствительность многодиодного генератора СВЧ // </w:t>
      </w:r>
      <w:r w:rsidR="000F0F90">
        <w:rPr>
          <w:spacing w:val="2"/>
        </w:rPr>
        <w:t>Вопр.</w:t>
      </w:r>
      <w:r w:rsidRPr="009F0193">
        <w:rPr>
          <w:spacing w:val="2"/>
        </w:rPr>
        <w:t xml:space="preserve"> прикладной физики</w:t>
      </w:r>
      <w:proofErr w:type="gramStart"/>
      <w:r w:rsidRPr="009F0193">
        <w:rPr>
          <w:spacing w:val="2"/>
        </w:rPr>
        <w:t xml:space="preserve"> :</w:t>
      </w:r>
      <w:proofErr w:type="gramEnd"/>
      <w:r w:rsidRPr="009F0193">
        <w:rPr>
          <w:spacing w:val="2"/>
        </w:rPr>
        <w:t xml:space="preserve"> межвуз. науч. сб. Саратов : </w:t>
      </w:r>
      <w:r w:rsidR="000F0F90" w:rsidRPr="006B3CA4">
        <w:rPr>
          <w:rFonts w:eastAsia="TimesNewRomanPS-ItalicMT"/>
        </w:rPr>
        <w:t xml:space="preserve">Изд-во Сарат. ун-та, </w:t>
      </w:r>
      <w:r w:rsidR="000F0F90">
        <w:rPr>
          <w:spacing w:val="2"/>
        </w:rPr>
        <w:t>2006. Вып. </w:t>
      </w:r>
      <w:r w:rsidRPr="009F0193">
        <w:rPr>
          <w:spacing w:val="2"/>
        </w:rPr>
        <w:t>13. С. 45–49.</w:t>
      </w:r>
    </w:p>
    <w:p w:rsidR="00304DBA" w:rsidRPr="009F0193" w:rsidRDefault="00304DBA" w:rsidP="000F0F90">
      <w:pPr>
        <w:numPr>
          <w:ilvl w:val="0"/>
          <w:numId w:val="26"/>
        </w:numPr>
        <w:tabs>
          <w:tab w:val="left" w:pos="993"/>
          <w:tab w:val="left" w:pos="1134"/>
        </w:tabs>
        <w:spacing w:line="247" w:lineRule="auto"/>
        <w:ind w:left="0" w:firstLine="709"/>
        <w:jc w:val="both"/>
        <w:rPr>
          <w:spacing w:val="2"/>
        </w:rPr>
      </w:pPr>
      <w:r w:rsidRPr="009F0193">
        <w:rPr>
          <w:i/>
          <w:iCs/>
        </w:rPr>
        <w:t>Шаповалов А. С.</w:t>
      </w:r>
      <w:r w:rsidRPr="009F0193">
        <w:t xml:space="preserve">, </w:t>
      </w:r>
      <w:r w:rsidRPr="009F0193">
        <w:rPr>
          <w:i/>
          <w:iCs/>
        </w:rPr>
        <w:t>Минкин Л. М.</w:t>
      </w:r>
      <w:r w:rsidRPr="009F0193">
        <w:t xml:space="preserve"> Взаимный спектр флуктуаций амплитуды и фазы сигнала многоди</w:t>
      </w:r>
      <w:r w:rsidR="000F0F90">
        <w:t>одного генератора СВЧ // Вопр.</w:t>
      </w:r>
      <w:r w:rsidRPr="009F0193">
        <w:t xml:space="preserve"> прикладной физики</w:t>
      </w:r>
      <w:proofErr w:type="gramStart"/>
      <w:r w:rsidRPr="009F0193">
        <w:t xml:space="preserve"> :</w:t>
      </w:r>
      <w:proofErr w:type="gramEnd"/>
      <w:r w:rsidRPr="009F0193">
        <w:t xml:space="preserve"> межвуз. н</w:t>
      </w:r>
      <w:r w:rsidRPr="009F0193">
        <w:t>а</w:t>
      </w:r>
      <w:r w:rsidRPr="009F0193">
        <w:t xml:space="preserve">уч. сб. Саратов : </w:t>
      </w:r>
      <w:r w:rsidR="000F0F90" w:rsidRPr="006B3CA4">
        <w:rPr>
          <w:rFonts w:eastAsia="TimesNewRomanPS-ItalicMT"/>
        </w:rPr>
        <w:t xml:space="preserve">Изд-во Сарат. ун-та, </w:t>
      </w:r>
      <w:r w:rsidRPr="009F0193">
        <w:t>2017. Вып. 24. С. 30–32.</w:t>
      </w:r>
    </w:p>
    <w:p w:rsidR="00304DBA" w:rsidRPr="009F0193" w:rsidRDefault="00304DBA" w:rsidP="000F0F90">
      <w:pPr>
        <w:numPr>
          <w:ilvl w:val="0"/>
          <w:numId w:val="26"/>
        </w:numPr>
        <w:tabs>
          <w:tab w:val="left" w:pos="1134"/>
        </w:tabs>
        <w:spacing w:line="247" w:lineRule="auto"/>
        <w:ind w:left="0" w:firstLine="709"/>
        <w:jc w:val="both"/>
        <w:rPr>
          <w:spacing w:val="2"/>
        </w:rPr>
      </w:pPr>
      <w:r w:rsidRPr="009F0193">
        <w:rPr>
          <w:i/>
          <w:iCs/>
        </w:rPr>
        <w:t>Шаповалов А. С</w:t>
      </w:r>
      <w:r w:rsidRPr="009F0193">
        <w:t xml:space="preserve">., </w:t>
      </w:r>
      <w:r w:rsidRPr="009F0193">
        <w:rPr>
          <w:i/>
          <w:iCs/>
        </w:rPr>
        <w:t>Машников В. В</w:t>
      </w:r>
      <w:r w:rsidRPr="009F0193">
        <w:t xml:space="preserve">., </w:t>
      </w:r>
      <w:r w:rsidRPr="009F0193">
        <w:rPr>
          <w:i/>
          <w:iCs/>
        </w:rPr>
        <w:t>Минкин Л. М.</w:t>
      </w:r>
      <w:r w:rsidRPr="009F0193">
        <w:t xml:space="preserve"> Флуктуации фазы сигнала многоди</w:t>
      </w:r>
      <w:r w:rsidR="000F0F90">
        <w:t>одного генератора СВЧ // Вопр.</w:t>
      </w:r>
      <w:r w:rsidRPr="009F0193">
        <w:t xml:space="preserve"> прикладной физики</w:t>
      </w:r>
      <w:proofErr w:type="gramStart"/>
      <w:r w:rsidRPr="009F0193">
        <w:t xml:space="preserve"> :</w:t>
      </w:r>
      <w:proofErr w:type="gramEnd"/>
      <w:r w:rsidRPr="009F0193">
        <w:t xml:space="preserve"> межвуз. науч. сб. Сар</w:t>
      </w:r>
      <w:r w:rsidRPr="009F0193">
        <w:t>а</w:t>
      </w:r>
      <w:r w:rsidR="000F0F90">
        <w:t>тов </w:t>
      </w:r>
      <w:r w:rsidRPr="009F0193">
        <w:t xml:space="preserve">: </w:t>
      </w:r>
      <w:r w:rsidR="000F0F90" w:rsidRPr="006B3CA4">
        <w:rPr>
          <w:rFonts w:eastAsia="TimesNewRomanPS-ItalicMT"/>
        </w:rPr>
        <w:t xml:space="preserve">Изд-во Сарат. ун-та, </w:t>
      </w:r>
      <w:r w:rsidRPr="009F0193">
        <w:t>2017. Вып. 24. С. 27–29.</w:t>
      </w:r>
    </w:p>
    <w:p w:rsidR="00304DBA" w:rsidRPr="009F0193" w:rsidRDefault="00304DBA" w:rsidP="000F0F90">
      <w:pPr>
        <w:numPr>
          <w:ilvl w:val="0"/>
          <w:numId w:val="26"/>
        </w:numPr>
        <w:tabs>
          <w:tab w:val="left" w:pos="1134"/>
        </w:tabs>
        <w:spacing w:line="247" w:lineRule="auto"/>
        <w:ind w:left="0" w:firstLine="709"/>
        <w:jc w:val="both"/>
        <w:rPr>
          <w:spacing w:val="2"/>
        </w:rPr>
      </w:pPr>
      <w:r w:rsidRPr="009F0193">
        <w:rPr>
          <w:i/>
          <w:iCs/>
        </w:rPr>
        <w:t>Корнилов С. А</w:t>
      </w:r>
      <w:r w:rsidRPr="009F0193">
        <w:t xml:space="preserve">., </w:t>
      </w:r>
      <w:r w:rsidRPr="009F0193">
        <w:rPr>
          <w:i/>
          <w:iCs/>
        </w:rPr>
        <w:t>Савшинский В. А</w:t>
      </w:r>
      <w:r w:rsidRPr="009F0193">
        <w:t xml:space="preserve">., </w:t>
      </w:r>
      <w:r w:rsidRPr="009F0193">
        <w:rPr>
          <w:i/>
          <w:iCs/>
        </w:rPr>
        <w:t>Уман С. Д.</w:t>
      </w:r>
      <w:r w:rsidRPr="009F0193">
        <w:t xml:space="preserve"> Шумы клистронных генерат</w:t>
      </w:r>
      <w:r w:rsidRPr="009F0193">
        <w:t>о</w:t>
      </w:r>
      <w:r w:rsidRPr="009F0193">
        <w:t>ров малой мощности. М. : Сов</w:t>
      </w:r>
      <w:proofErr w:type="gramStart"/>
      <w:r w:rsidRPr="009F0193">
        <w:t>.</w:t>
      </w:r>
      <w:proofErr w:type="gramEnd"/>
      <w:r w:rsidRPr="009F0193">
        <w:t xml:space="preserve"> </w:t>
      </w:r>
      <w:proofErr w:type="gramStart"/>
      <w:r w:rsidRPr="009F0193">
        <w:t>р</w:t>
      </w:r>
      <w:proofErr w:type="gramEnd"/>
      <w:r w:rsidRPr="009F0193">
        <w:t>адио, 1972. 200 с.</w:t>
      </w:r>
    </w:p>
    <w:p w:rsidR="00304DBA" w:rsidRPr="0021714D" w:rsidRDefault="00304DBA" w:rsidP="000F0F90">
      <w:pPr>
        <w:numPr>
          <w:ilvl w:val="0"/>
          <w:numId w:val="26"/>
        </w:numPr>
        <w:tabs>
          <w:tab w:val="left" w:pos="1134"/>
        </w:tabs>
        <w:spacing w:line="247" w:lineRule="auto"/>
        <w:ind w:left="0" w:firstLine="709"/>
        <w:jc w:val="both"/>
        <w:rPr>
          <w:spacing w:val="2"/>
        </w:rPr>
      </w:pPr>
      <w:r w:rsidRPr="0021714D">
        <w:rPr>
          <w:i/>
          <w:iCs/>
        </w:rPr>
        <w:t>Свешников А.</w:t>
      </w:r>
      <w:r>
        <w:rPr>
          <w:i/>
          <w:iCs/>
        </w:rPr>
        <w:t xml:space="preserve"> </w:t>
      </w:r>
      <w:r w:rsidRPr="0021714D">
        <w:rPr>
          <w:i/>
          <w:iCs/>
        </w:rPr>
        <w:t>А.</w:t>
      </w:r>
      <w:r>
        <w:t xml:space="preserve"> Прикладные методы теории случайных функций. М.</w:t>
      </w:r>
      <w:proofErr w:type="gramStart"/>
      <w:r>
        <w:t xml:space="preserve"> :</w:t>
      </w:r>
      <w:proofErr w:type="gramEnd"/>
      <w:r>
        <w:t xml:space="preserve"> На</w:t>
      </w:r>
      <w:r>
        <w:t>у</w:t>
      </w:r>
      <w:r>
        <w:t>ка, 1968. 464 с.</w:t>
      </w:r>
    </w:p>
    <w:p w:rsidR="00304DBA" w:rsidRPr="0021714D" w:rsidRDefault="00304DBA" w:rsidP="000F0F90">
      <w:pPr>
        <w:numPr>
          <w:ilvl w:val="0"/>
          <w:numId w:val="26"/>
        </w:numPr>
        <w:tabs>
          <w:tab w:val="left" w:pos="1134"/>
        </w:tabs>
        <w:spacing w:line="247" w:lineRule="auto"/>
        <w:ind w:left="0" w:firstLine="709"/>
        <w:jc w:val="both"/>
        <w:rPr>
          <w:spacing w:val="2"/>
        </w:rPr>
      </w:pPr>
      <w:proofErr w:type="gramStart"/>
      <w:r w:rsidRPr="0021714D">
        <w:rPr>
          <w:i/>
          <w:iCs/>
        </w:rPr>
        <w:t>Никитин А. А</w:t>
      </w:r>
      <w:r w:rsidRPr="0021714D">
        <w:t xml:space="preserve">., </w:t>
      </w:r>
      <w:r w:rsidRPr="0021714D">
        <w:rPr>
          <w:i/>
          <w:iCs/>
        </w:rPr>
        <w:t xml:space="preserve">Шаповалов А. С. </w:t>
      </w:r>
      <w:r>
        <w:t>Экспериментальное исследование многод</w:t>
      </w:r>
      <w:r>
        <w:t>и</w:t>
      </w:r>
      <w:r>
        <w:t>одных генераторов на многоструктурных ЛПД // Электронная техника</w:t>
      </w:r>
      <w:r w:rsidR="000F0F90">
        <w:t>.</w:t>
      </w:r>
      <w:proofErr w:type="gramEnd"/>
      <w:r w:rsidR="000F0F90">
        <w:t xml:space="preserve"> Сер. 1</w:t>
      </w:r>
      <w:proofErr w:type="gramStart"/>
      <w:r w:rsidR="000F0F90">
        <w:t xml:space="preserve"> :</w:t>
      </w:r>
      <w:proofErr w:type="gramEnd"/>
      <w:r>
        <w:t xml:space="preserve"> СВЧ-техника. 1999. Вып. 2. С. 7–9.</w:t>
      </w:r>
    </w:p>
    <w:p w:rsidR="00304DBA" w:rsidRPr="0021714D" w:rsidRDefault="00304DBA" w:rsidP="000F0F90">
      <w:pPr>
        <w:numPr>
          <w:ilvl w:val="0"/>
          <w:numId w:val="26"/>
        </w:numPr>
        <w:tabs>
          <w:tab w:val="left" w:pos="1134"/>
        </w:tabs>
        <w:spacing w:line="247" w:lineRule="auto"/>
        <w:ind w:left="0" w:firstLine="709"/>
        <w:jc w:val="both"/>
        <w:rPr>
          <w:spacing w:val="2"/>
        </w:rPr>
      </w:pPr>
      <w:r w:rsidRPr="0021714D">
        <w:rPr>
          <w:i/>
          <w:iCs/>
        </w:rPr>
        <w:t>Шаповалов А. С</w:t>
      </w:r>
      <w:r w:rsidRPr="0021714D">
        <w:t xml:space="preserve">., </w:t>
      </w:r>
      <w:r w:rsidRPr="0021714D">
        <w:rPr>
          <w:i/>
          <w:iCs/>
        </w:rPr>
        <w:t>Никитин А. А</w:t>
      </w:r>
      <w:r w:rsidRPr="0021714D">
        <w:t xml:space="preserve">., </w:t>
      </w:r>
      <w:r w:rsidRPr="0021714D">
        <w:rPr>
          <w:i/>
          <w:iCs/>
        </w:rPr>
        <w:t>Кудряшов С. А.</w:t>
      </w:r>
      <w:r w:rsidRPr="00254C1D">
        <w:t xml:space="preserve"> Многодиодный СВЧ-генератор с электрической перестройкой частоты // Электронная техн</w:t>
      </w:r>
      <w:r w:rsidR="000F0F90">
        <w:t>ика. Сер. 1</w:t>
      </w:r>
      <w:proofErr w:type="gramStart"/>
      <w:r w:rsidR="000F0F90">
        <w:t xml:space="preserve"> :</w:t>
      </w:r>
      <w:proofErr w:type="gramEnd"/>
      <w:r>
        <w:t xml:space="preserve"> Эле</w:t>
      </w:r>
      <w:r>
        <w:t>к</w:t>
      </w:r>
      <w:r>
        <w:t xml:space="preserve">троника СВЧ. 1991. </w:t>
      </w:r>
      <w:r w:rsidRPr="00254C1D">
        <w:t>В</w:t>
      </w:r>
      <w:r>
        <w:t xml:space="preserve">ып. 10. </w:t>
      </w:r>
      <w:r w:rsidRPr="00254C1D">
        <w:t>С. 19</w:t>
      </w:r>
      <w:r>
        <w:t>–</w:t>
      </w:r>
      <w:r w:rsidRPr="00254C1D">
        <w:t>21.</w:t>
      </w:r>
    </w:p>
    <w:p w:rsidR="00196F18" w:rsidRDefault="00304DBA" w:rsidP="00196F18">
      <w:pPr>
        <w:numPr>
          <w:ilvl w:val="0"/>
          <w:numId w:val="26"/>
        </w:numPr>
        <w:tabs>
          <w:tab w:val="left" w:pos="1134"/>
        </w:tabs>
        <w:spacing w:line="247" w:lineRule="auto"/>
        <w:ind w:left="0" w:firstLine="709"/>
        <w:jc w:val="both"/>
        <w:rPr>
          <w:spacing w:val="2"/>
        </w:rPr>
      </w:pPr>
      <w:r w:rsidRPr="000F0F90">
        <w:rPr>
          <w:i/>
          <w:iCs/>
          <w:spacing w:val="-2"/>
        </w:rPr>
        <w:t>Кудряшов С. А</w:t>
      </w:r>
      <w:r w:rsidRPr="000F0F90">
        <w:rPr>
          <w:spacing w:val="-2"/>
        </w:rPr>
        <w:t xml:space="preserve">., </w:t>
      </w:r>
      <w:r w:rsidRPr="000F0F90">
        <w:rPr>
          <w:i/>
          <w:iCs/>
          <w:spacing w:val="-2"/>
        </w:rPr>
        <w:t>Шаповалов А. С.</w:t>
      </w:r>
      <w:r w:rsidRPr="000F0F90">
        <w:rPr>
          <w:spacing w:val="-2"/>
        </w:rPr>
        <w:t xml:space="preserve"> Способ улучшения шумовых характеристик диодных СВЧ-генераторов, содержащих линию передачи // Электронная техника. </w:t>
      </w:r>
      <w:r w:rsidR="000F0F90" w:rsidRPr="000F0F90">
        <w:rPr>
          <w:spacing w:val="-2"/>
        </w:rPr>
        <w:t>Сер. 1</w:t>
      </w:r>
      <w:proofErr w:type="gramStart"/>
      <w:r w:rsidR="000F0F90" w:rsidRPr="000F0F90">
        <w:rPr>
          <w:spacing w:val="-2"/>
        </w:rPr>
        <w:t xml:space="preserve"> :</w:t>
      </w:r>
      <w:proofErr w:type="gramEnd"/>
      <w:r w:rsidRPr="00AE7FF3">
        <w:t xml:space="preserve"> СВЧ-техника. 1997. Вып. 1. С. 32–33.</w:t>
      </w:r>
    </w:p>
    <w:p w:rsidR="00196F18" w:rsidRDefault="00304DBA" w:rsidP="00196F18">
      <w:pPr>
        <w:numPr>
          <w:ilvl w:val="0"/>
          <w:numId w:val="26"/>
        </w:numPr>
        <w:tabs>
          <w:tab w:val="left" w:pos="1134"/>
        </w:tabs>
        <w:spacing w:line="247" w:lineRule="auto"/>
        <w:ind w:left="0" w:firstLine="709"/>
        <w:jc w:val="both"/>
        <w:rPr>
          <w:spacing w:val="2"/>
        </w:rPr>
      </w:pPr>
      <w:r w:rsidRPr="00196F18">
        <w:rPr>
          <w:i/>
          <w:iCs/>
        </w:rPr>
        <w:t>Голубенцев А. Ф.</w:t>
      </w:r>
      <w:r w:rsidRPr="00FC07F2">
        <w:t xml:space="preserve">, </w:t>
      </w:r>
      <w:r w:rsidRPr="00196F18">
        <w:rPr>
          <w:i/>
          <w:iCs/>
        </w:rPr>
        <w:t>Шаповалов А. С.</w:t>
      </w:r>
      <w:r w:rsidRPr="004957C0">
        <w:t xml:space="preserve"> К вопросу о спектральной плотности флуктуаций тока эмиссии термокатод</w:t>
      </w:r>
      <w:r>
        <w:t>а // Изв. вузов. Радиофизика. 1974. Т. 17, № 12. С. </w:t>
      </w:r>
      <w:r w:rsidRPr="004957C0">
        <w:t>1885</w:t>
      </w:r>
      <w:r>
        <w:t>–</w:t>
      </w:r>
      <w:r w:rsidRPr="004957C0">
        <w:t>1890.</w:t>
      </w:r>
    </w:p>
    <w:p w:rsidR="00196F18" w:rsidRDefault="00304DBA" w:rsidP="00196F18">
      <w:pPr>
        <w:numPr>
          <w:ilvl w:val="0"/>
          <w:numId w:val="26"/>
        </w:numPr>
        <w:tabs>
          <w:tab w:val="left" w:pos="1134"/>
        </w:tabs>
        <w:spacing w:line="247" w:lineRule="auto"/>
        <w:ind w:left="0" w:firstLine="709"/>
        <w:jc w:val="both"/>
        <w:rPr>
          <w:spacing w:val="2"/>
        </w:rPr>
      </w:pPr>
      <w:r w:rsidRPr="00196F18">
        <w:rPr>
          <w:i/>
          <w:iCs/>
        </w:rPr>
        <w:t>Шаповалов А. С.</w:t>
      </w:r>
      <w:r w:rsidRPr="00FC07F2">
        <w:t xml:space="preserve">, </w:t>
      </w:r>
      <w:r w:rsidRPr="00196F18">
        <w:rPr>
          <w:i/>
          <w:iCs/>
        </w:rPr>
        <w:t>Денисов Ю. И.</w:t>
      </w:r>
      <w:r w:rsidRPr="004957C0">
        <w:t xml:space="preserve"> Статистический механизм возникновения аномальных дробовых шумов в потоках нос</w:t>
      </w:r>
      <w:r>
        <w:t>и</w:t>
      </w:r>
      <w:r w:rsidRPr="004957C0">
        <w:t>телей заряда // Изв. вузов. Радиоэлектр</w:t>
      </w:r>
      <w:r w:rsidRPr="004957C0">
        <w:t>о</w:t>
      </w:r>
      <w:r>
        <w:t xml:space="preserve">ника. 1985. Т. 28, № 5. </w:t>
      </w:r>
      <w:r w:rsidRPr="004957C0">
        <w:t>С. 88.</w:t>
      </w:r>
    </w:p>
    <w:p w:rsidR="00304DBA" w:rsidRPr="00196F18" w:rsidRDefault="00304DBA" w:rsidP="00196F18">
      <w:pPr>
        <w:numPr>
          <w:ilvl w:val="0"/>
          <w:numId w:val="26"/>
        </w:numPr>
        <w:tabs>
          <w:tab w:val="left" w:pos="1134"/>
        </w:tabs>
        <w:spacing w:line="247" w:lineRule="auto"/>
        <w:ind w:left="0" w:firstLine="709"/>
        <w:jc w:val="both"/>
        <w:rPr>
          <w:spacing w:val="2"/>
        </w:rPr>
      </w:pPr>
      <w:r w:rsidRPr="00196F18">
        <w:rPr>
          <w:i/>
          <w:iCs/>
        </w:rPr>
        <w:t>Шаповалов А. С.</w:t>
      </w:r>
      <w:r w:rsidRPr="00FC07F2">
        <w:t xml:space="preserve">, </w:t>
      </w:r>
      <w:r w:rsidRPr="00196F18">
        <w:rPr>
          <w:i/>
          <w:iCs/>
        </w:rPr>
        <w:t>Инкин М. Г</w:t>
      </w:r>
      <w:r w:rsidRPr="00FC07F2">
        <w:t xml:space="preserve">., </w:t>
      </w:r>
      <w:r w:rsidRPr="00196F18">
        <w:rPr>
          <w:i/>
          <w:iCs/>
        </w:rPr>
        <w:t>Мироненко К. В.</w:t>
      </w:r>
      <w:r w:rsidRPr="004957C0">
        <w:t xml:space="preserve"> Аномальный дробовой шум на неоднородном потенциальном барьере // Гетеромагнитная микроэлектроника</w:t>
      </w:r>
      <w:proofErr w:type="gramStart"/>
      <w:r>
        <w:t xml:space="preserve"> </w:t>
      </w:r>
      <w:r w:rsidRPr="004957C0">
        <w:t>:</w:t>
      </w:r>
      <w:proofErr w:type="gramEnd"/>
      <w:r w:rsidRPr="004957C0">
        <w:t xml:space="preserve"> </w:t>
      </w:r>
      <w:r>
        <w:t>с</w:t>
      </w:r>
      <w:r w:rsidRPr="004957C0">
        <w:t>б. науч. тр. Саратов</w:t>
      </w:r>
      <w:r>
        <w:t xml:space="preserve"> : Изд-во Сарат. ун-та, 2016. Вып. 20</w:t>
      </w:r>
      <w:proofErr w:type="gramStart"/>
      <w:r>
        <w:t xml:space="preserve"> :</w:t>
      </w:r>
      <w:proofErr w:type="gramEnd"/>
      <w:r>
        <w:t xml:space="preserve"> </w:t>
      </w:r>
      <w:r w:rsidRPr="00196F18">
        <w:rPr>
          <w:color w:val="000000"/>
        </w:rPr>
        <w:t>Теоретические и экспериме</w:t>
      </w:r>
      <w:r w:rsidRPr="00196F18">
        <w:rPr>
          <w:color w:val="000000"/>
        </w:rPr>
        <w:t>н</w:t>
      </w:r>
      <w:r w:rsidRPr="00196F18">
        <w:rPr>
          <w:color w:val="000000"/>
        </w:rPr>
        <w:t xml:space="preserve">тальные исследования, компьютерные технологии. Методические аспекты физического образования. Экономика в промышленности. </w:t>
      </w:r>
      <w:r w:rsidRPr="004957C0">
        <w:t>С. 41</w:t>
      </w:r>
      <w:r>
        <w:t>–</w:t>
      </w:r>
      <w:r w:rsidRPr="004957C0">
        <w:t xml:space="preserve">46. </w:t>
      </w:r>
    </w:p>
    <w:p w:rsidR="00140035" w:rsidRPr="00224687" w:rsidRDefault="00140035" w:rsidP="00886CD7">
      <w:pPr>
        <w:pageBreakBefore/>
      </w:pPr>
      <w:r w:rsidRPr="00224687">
        <w:lastRenderedPageBreak/>
        <w:t>УДК 629.7.05</w:t>
      </w:r>
    </w:p>
    <w:p w:rsidR="00140035" w:rsidRPr="00043346" w:rsidRDefault="00140035" w:rsidP="00140035">
      <w:pPr>
        <w:jc w:val="center"/>
      </w:pPr>
    </w:p>
    <w:p w:rsidR="00CF3BFC" w:rsidRDefault="00CF3BFC" w:rsidP="00140035">
      <w:pPr>
        <w:jc w:val="center"/>
        <w:rPr>
          <w:b/>
        </w:rPr>
      </w:pPr>
      <w:r w:rsidRPr="00224687">
        <w:rPr>
          <w:b/>
        </w:rPr>
        <w:t xml:space="preserve">ГЕОМАГНИТНЫЕ АВТОНОМНЫЕ НАВИГАЦИОННЫЕ СИСТЕМЫ </w:t>
      </w:r>
    </w:p>
    <w:p w:rsidR="00140035" w:rsidRPr="00224687" w:rsidRDefault="00CF3BFC" w:rsidP="00140035">
      <w:pPr>
        <w:jc w:val="center"/>
        <w:rPr>
          <w:b/>
        </w:rPr>
      </w:pPr>
      <w:r w:rsidRPr="00224687">
        <w:rPr>
          <w:b/>
        </w:rPr>
        <w:t>(</w:t>
      </w:r>
      <w:r w:rsidR="00244459" w:rsidRPr="00224687">
        <w:rPr>
          <w:b/>
        </w:rPr>
        <w:t>обзор патентов</w:t>
      </w:r>
      <w:r w:rsidRPr="00224687">
        <w:rPr>
          <w:b/>
        </w:rPr>
        <w:t>)</w:t>
      </w:r>
    </w:p>
    <w:p w:rsidR="00CF3BFC" w:rsidRDefault="00CF3BFC" w:rsidP="00140035">
      <w:pPr>
        <w:jc w:val="center"/>
      </w:pPr>
    </w:p>
    <w:p w:rsidR="00140035" w:rsidRDefault="00140035" w:rsidP="00140035">
      <w:pPr>
        <w:jc w:val="center"/>
        <w:rPr>
          <w:b/>
        </w:rPr>
      </w:pPr>
      <w:r w:rsidRPr="00CF3BFC">
        <w:rPr>
          <w:b/>
        </w:rPr>
        <w:t>А.</w:t>
      </w:r>
      <w:r w:rsidR="00CF3BFC">
        <w:rPr>
          <w:b/>
        </w:rPr>
        <w:t xml:space="preserve"> </w:t>
      </w:r>
      <w:r w:rsidRPr="00CF3BFC">
        <w:rPr>
          <w:b/>
        </w:rPr>
        <w:t>А. Игнатьев</w:t>
      </w:r>
      <w:r w:rsidRPr="00224687">
        <w:t xml:space="preserve">, </w:t>
      </w:r>
      <w:r w:rsidRPr="00CF3BFC">
        <w:rPr>
          <w:b/>
        </w:rPr>
        <w:t>С.</w:t>
      </w:r>
      <w:r w:rsidR="00CF3BFC">
        <w:rPr>
          <w:b/>
        </w:rPr>
        <w:t xml:space="preserve"> </w:t>
      </w:r>
      <w:r w:rsidRPr="00CF3BFC">
        <w:rPr>
          <w:b/>
        </w:rPr>
        <w:t>П. Кудрявцева</w:t>
      </w:r>
      <w:r w:rsidRPr="00224687">
        <w:t xml:space="preserve">, </w:t>
      </w:r>
      <w:r w:rsidRPr="00CF3BFC">
        <w:rPr>
          <w:b/>
        </w:rPr>
        <w:t>Л.</w:t>
      </w:r>
      <w:r w:rsidR="00CF3BFC">
        <w:rPr>
          <w:b/>
        </w:rPr>
        <w:t xml:space="preserve"> </w:t>
      </w:r>
      <w:r w:rsidRPr="00CF3BFC">
        <w:rPr>
          <w:b/>
        </w:rPr>
        <w:t>А. Романченко</w:t>
      </w:r>
    </w:p>
    <w:p w:rsidR="00CF3BFC" w:rsidRDefault="00CF3BFC" w:rsidP="00140035">
      <w:pPr>
        <w:jc w:val="center"/>
      </w:pPr>
    </w:p>
    <w:p w:rsidR="004F27C8" w:rsidRPr="00817D26" w:rsidRDefault="004F27C8" w:rsidP="004F27C8">
      <w:pPr>
        <w:autoSpaceDE w:val="0"/>
        <w:autoSpaceDN w:val="0"/>
        <w:adjustRightInd w:val="0"/>
        <w:jc w:val="center"/>
        <w:rPr>
          <w:rFonts w:eastAsia="TimesNewRomanPSMT"/>
        </w:rPr>
      </w:pPr>
      <w:r w:rsidRPr="00817D26">
        <w:rPr>
          <w:rFonts w:eastAsia="TimesNewRomanPSMT"/>
        </w:rPr>
        <w:t>Саратовский национальный исследовательский</w:t>
      </w:r>
    </w:p>
    <w:p w:rsidR="004F27C8" w:rsidRPr="00817D26" w:rsidRDefault="004F27C8" w:rsidP="004F27C8">
      <w:pPr>
        <w:autoSpaceDE w:val="0"/>
        <w:autoSpaceDN w:val="0"/>
        <w:adjustRightInd w:val="0"/>
        <w:jc w:val="center"/>
        <w:rPr>
          <w:rFonts w:eastAsia="TimesNewRomanPSMT"/>
        </w:rPr>
      </w:pPr>
      <w:r w:rsidRPr="00817D26">
        <w:rPr>
          <w:rFonts w:eastAsia="TimesNewRomanPSMT"/>
        </w:rPr>
        <w:t>государственный университет имени Н. Г. Чернышевского</w:t>
      </w:r>
    </w:p>
    <w:p w:rsidR="004F27C8" w:rsidRPr="00817D26" w:rsidRDefault="004F27C8" w:rsidP="004F27C8">
      <w:pPr>
        <w:autoSpaceDE w:val="0"/>
        <w:autoSpaceDN w:val="0"/>
        <w:adjustRightInd w:val="0"/>
        <w:jc w:val="center"/>
        <w:rPr>
          <w:rFonts w:eastAsia="TimesNewRomanPSMT"/>
        </w:rPr>
      </w:pPr>
      <w:r w:rsidRPr="00817D26">
        <w:rPr>
          <w:rFonts w:eastAsia="TimesNewRomanPSMT"/>
        </w:rPr>
        <w:t>Россия, 410012, Саратов, Астраханская, 83</w:t>
      </w:r>
    </w:p>
    <w:p w:rsidR="004F27C8" w:rsidRPr="00817D26" w:rsidRDefault="004F27C8" w:rsidP="004F27C8">
      <w:pPr>
        <w:jc w:val="center"/>
      </w:pPr>
      <w:r w:rsidRPr="00817D26">
        <w:rPr>
          <w:rFonts w:eastAsia="TimesNewRomanPSMT"/>
          <w:lang w:val="en-US"/>
        </w:rPr>
        <w:t>E</w:t>
      </w:r>
      <w:r w:rsidRPr="00817D26">
        <w:rPr>
          <w:rFonts w:eastAsia="TimesNewRomanPSMT"/>
        </w:rPr>
        <w:t>-</w:t>
      </w:r>
      <w:r w:rsidRPr="00817D26">
        <w:rPr>
          <w:rFonts w:eastAsia="TimesNewRomanPSMT"/>
          <w:lang w:val="en-US"/>
        </w:rPr>
        <w:t>mail</w:t>
      </w:r>
      <w:r w:rsidRPr="00817D26">
        <w:rPr>
          <w:rFonts w:eastAsia="TimesNewRomanPSMT"/>
        </w:rPr>
        <w:t xml:space="preserve">: </w:t>
      </w:r>
      <w:proofErr w:type="spellStart"/>
      <w:r w:rsidRPr="00817D26">
        <w:rPr>
          <w:rFonts w:eastAsia="TimesNewRomanPSMT"/>
          <w:lang w:val="en-US"/>
        </w:rPr>
        <w:t>lari</w:t>
      </w:r>
      <w:proofErr w:type="spellEnd"/>
      <w:r w:rsidRPr="00817D26">
        <w:rPr>
          <w:rFonts w:eastAsia="TimesNewRomanPSMT"/>
        </w:rPr>
        <w:t>_</w:t>
      </w:r>
      <w:proofErr w:type="spellStart"/>
      <w:r w:rsidRPr="00817D26">
        <w:rPr>
          <w:rFonts w:eastAsia="TimesNewRomanPSMT"/>
          <w:lang w:val="en-US"/>
        </w:rPr>
        <w:t>rrr</w:t>
      </w:r>
      <w:proofErr w:type="spellEnd"/>
      <w:r w:rsidRPr="00817D26">
        <w:rPr>
          <w:rFonts w:eastAsia="TimesNewRomanPSMT"/>
        </w:rPr>
        <w:t>@</w:t>
      </w:r>
      <w:r w:rsidRPr="00817D26">
        <w:rPr>
          <w:rFonts w:eastAsia="TimesNewRomanPSMT"/>
          <w:lang w:val="en-US"/>
        </w:rPr>
        <w:t>mail</w:t>
      </w:r>
      <w:r w:rsidRPr="00817D26">
        <w:rPr>
          <w:rFonts w:eastAsia="TimesNewRomanPSMT"/>
        </w:rPr>
        <w:t>.</w:t>
      </w:r>
      <w:proofErr w:type="spellStart"/>
      <w:r w:rsidRPr="00817D26">
        <w:rPr>
          <w:rFonts w:eastAsia="TimesNewRomanPSMT"/>
          <w:lang w:val="en-US"/>
        </w:rPr>
        <w:t>ru</w:t>
      </w:r>
      <w:proofErr w:type="spellEnd"/>
    </w:p>
    <w:p w:rsidR="004F27C8" w:rsidRDefault="004F27C8" w:rsidP="00140035">
      <w:pPr>
        <w:jc w:val="center"/>
      </w:pPr>
    </w:p>
    <w:p w:rsidR="00140035" w:rsidRPr="00244459" w:rsidRDefault="00244459" w:rsidP="00244459">
      <w:pPr>
        <w:ind w:firstLine="709"/>
        <w:jc w:val="both"/>
      </w:pPr>
      <w:r w:rsidRPr="00244459">
        <w:t>Приводится информация о патентах России, США и Китая на изобретения по геомагнитной автономной навигации, включая беспилотные навигационные аппараты.</w:t>
      </w:r>
    </w:p>
    <w:p w:rsidR="00140035" w:rsidRPr="00244459" w:rsidRDefault="00140035" w:rsidP="00244459">
      <w:pPr>
        <w:ind w:firstLine="709"/>
        <w:jc w:val="both"/>
        <w:rPr>
          <w:i/>
        </w:rPr>
      </w:pPr>
      <w:r w:rsidRPr="00244459">
        <w:rPr>
          <w:i/>
        </w:rPr>
        <w:t>Ключевые слова</w:t>
      </w:r>
      <w:r w:rsidR="00244459" w:rsidRPr="00244459">
        <w:t>: магнитная навигационная система, беспилотный навигацио</w:t>
      </w:r>
      <w:r w:rsidR="00244459" w:rsidRPr="00244459">
        <w:t>н</w:t>
      </w:r>
      <w:r w:rsidR="00244459" w:rsidRPr="00244459">
        <w:t>ный аппарат, датчик магнитного поля.</w:t>
      </w:r>
    </w:p>
    <w:p w:rsidR="004F27C8" w:rsidRPr="00244459" w:rsidRDefault="004F27C8" w:rsidP="00140035">
      <w:pPr>
        <w:ind w:firstLine="709"/>
        <w:jc w:val="both"/>
      </w:pPr>
    </w:p>
    <w:p w:rsidR="007533EC" w:rsidRPr="008E2D36" w:rsidRDefault="00244459" w:rsidP="00244459">
      <w:pPr>
        <w:jc w:val="center"/>
        <w:rPr>
          <w:b/>
          <w:lang w:val="en-US"/>
        </w:rPr>
      </w:pPr>
      <w:r w:rsidRPr="00244459">
        <w:rPr>
          <w:b/>
          <w:lang w:val="en-US"/>
        </w:rPr>
        <w:t xml:space="preserve">Geomagnetic Autonomous Navigation Systems </w:t>
      </w:r>
    </w:p>
    <w:p w:rsidR="004F27C8" w:rsidRPr="00244459" w:rsidRDefault="00244459" w:rsidP="00244459">
      <w:pPr>
        <w:jc w:val="center"/>
        <w:rPr>
          <w:b/>
          <w:lang w:val="en-US"/>
        </w:rPr>
      </w:pPr>
      <w:r w:rsidRPr="00244459">
        <w:rPr>
          <w:b/>
          <w:lang w:val="en-US"/>
        </w:rPr>
        <w:t xml:space="preserve">(Patent Review) </w:t>
      </w:r>
    </w:p>
    <w:p w:rsidR="004F27C8" w:rsidRPr="00244459" w:rsidRDefault="004F27C8" w:rsidP="004F27C8">
      <w:pPr>
        <w:jc w:val="center"/>
        <w:rPr>
          <w:lang w:val="en-US"/>
        </w:rPr>
      </w:pPr>
    </w:p>
    <w:p w:rsidR="004F27C8" w:rsidRPr="00244459" w:rsidRDefault="00244459" w:rsidP="00244459">
      <w:pPr>
        <w:ind w:left="2062" w:hanging="2062"/>
        <w:jc w:val="center"/>
        <w:rPr>
          <w:b/>
          <w:lang w:val="en-US"/>
        </w:rPr>
      </w:pPr>
      <w:r w:rsidRPr="00244459">
        <w:rPr>
          <w:b/>
          <w:lang w:val="en-US"/>
        </w:rPr>
        <w:t xml:space="preserve">A. </w:t>
      </w:r>
      <w:r w:rsidRPr="00244459">
        <w:rPr>
          <w:b/>
        </w:rPr>
        <w:t>А</w:t>
      </w:r>
      <w:r w:rsidRPr="00244459">
        <w:rPr>
          <w:b/>
          <w:lang w:val="en-US"/>
        </w:rPr>
        <w:t xml:space="preserve">. </w:t>
      </w:r>
      <w:proofErr w:type="spellStart"/>
      <w:r w:rsidRPr="00244459">
        <w:rPr>
          <w:b/>
          <w:lang w:val="en-US"/>
        </w:rPr>
        <w:t>Ignatiev</w:t>
      </w:r>
      <w:proofErr w:type="spellEnd"/>
      <w:r w:rsidRPr="00244459">
        <w:rPr>
          <w:b/>
          <w:lang w:val="en-US"/>
        </w:rPr>
        <w:t xml:space="preserve">, S. P. </w:t>
      </w:r>
      <w:proofErr w:type="spellStart"/>
      <w:r w:rsidRPr="00244459">
        <w:rPr>
          <w:b/>
          <w:lang w:val="en-US"/>
        </w:rPr>
        <w:t>Kudryavceva</w:t>
      </w:r>
      <w:proofErr w:type="spellEnd"/>
      <w:r w:rsidRPr="00244459">
        <w:rPr>
          <w:b/>
          <w:lang w:val="en-US"/>
        </w:rPr>
        <w:t xml:space="preserve">, L. A. </w:t>
      </w:r>
      <w:proofErr w:type="spellStart"/>
      <w:r w:rsidRPr="00244459">
        <w:rPr>
          <w:b/>
          <w:lang w:val="en-US"/>
        </w:rPr>
        <w:t>Romanchenko</w:t>
      </w:r>
      <w:proofErr w:type="spellEnd"/>
    </w:p>
    <w:p w:rsidR="004F27C8" w:rsidRPr="00244459" w:rsidRDefault="004F27C8" w:rsidP="00140035">
      <w:pPr>
        <w:ind w:firstLine="709"/>
        <w:jc w:val="both"/>
        <w:rPr>
          <w:lang w:val="en-US"/>
        </w:rPr>
      </w:pPr>
    </w:p>
    <w:p w:rsidR="004F27C8" w:rsidRPr="00244459" w:rsidRDefault="00244459" w:rsidP="00244459">
      <w:pPr>
        <w:ind w:firstLine="709"/>
        <w:jc w:val="both"/>
        <w:rPr>
          <w:lang w:val="en-US"/>
        </w:rPr>
      </w:pPr>
      <w:r w:rsidRPr="00244459">
        <w:rPr>
          <w:lang w:val="en-US"/>
        </w:rPr>
        <w:t>There provided information about patents of Russia, USA and China on geomagnetic autonomous navigation inventions including unmanned navigation devices.</w:t>
      </w:r>
    </w:p>
    <w:p w:rsidR="004F27C8" w:rsidRPr="00244459" w:rsidRDefault="00244459" w:rsidP="00244459">
      <w:pPr>
        <w:ind w:firstLine="709"/>
        <w:jc w:val="both"/>
        <w:rPr>
          <w:i/>
          <w:spacing w:val="-2"/>
          <w:lang w:val="en-US"/>
        </w:rPr>
      </w:pPr>
      <w:r w:rsidRPr="00244459">
        <w:rPr>
          <w:i/>
          <w:spacing w:val="-2"/>
          <w:lang w:val="en-US"/>
        </w:rPr>
        <w:t>Key words</w:t>
      </w:r>
      <w:r w:rsidRPr="00AC0C71">
        <w:rPr>
          <w:spacing w:val="-2"/>
          <w:lang w:val="en-US"/>
        </w:rPr>
        <w:t xml:space="preserve">: </w:t>
      </w:r>
      <w:r w:rsidRPr="00244459">
        <w:rPr>
          <w:spacing w:val="-2"/>
          <w:lang w:val="en-US"/>
        </w:rPr>
        <w:t>magnetic navigation system, unmanned navigation device, magnetic sensor.</w:t>
      </w:r>
    </w:p>
    <w:p w:rsidR="004F27C8" w:rsidRPr="00122459" w:rsidRDefault="004F27C8" w:rsidP="00140035">
      <w:pPr>
        <w:ind w:firstLine="709"/>
        <w:jc w:val="both"/>
        <w:rPr>
          <w:sz w:val="28"/>
          <w:szCs w:val="28"/>
          <w:lang w:val="en-US"/>
        </w:rPr>
      </w:pPr>
    </w:p>
    <w:p w:rsidR="00140035" w:rsidRPr="00B83B22" w:rsidRDefault="00140035" w:rsidP="00140035">
      <w:pPr>
        <w:ind w:firstLine="709"/>
        <w:jc w:val="both"/>
        <w:rPr>
          <w:sz w:val="28"/>
          <w:szCs w:val="28"/>
        </w:rPr>
      </w:pPr>
      <w:r w:rsidRPr="007533EC">
        <w:rPr>
          <w:sz w:val="28"/>
          <w:szCs w:val="28"/>
        </w:rPr>
        <w:t xml:space="preserve">Современные геомагнитные автономные навигационные системы должны </w:t>
      </w:r>
      <w:r w:rsidR="00DF645D" w:rsidRPr="007533EC">
        <w:rPr>
          <w:sz w:val="28"/>
          <w:szCs w:val="28"/>
        </w:rPr>
        <w:t xml:space="preserve">обеспечивать </w:t>
      </w:r>
      <w:r w:rsidR="004F27C8" w:rsidRPr="007533EC">
        <w:rPr>
          <w:sz w:val="28"/>
          <w:szCs w:val="28"/>
        </w:rPr>
        <w:t xml:space="preserve">точность </w:t>
      </w:r>
      <w:r w:rsidRPr="007533EC">
        <w:rPr>
          <w:sz w:val="28"/>
          <w:szCs w:val="28"/>
        </w:rPr>
        <w:t xml:space="preserve">определения координат позиционирования объекта, </w:t>
      </w:r>
      <w:r w:rsidR="00DF645D" w:rsidRPr="007533EC">
        <w:rPr>
          <w:sz w:val="28"/>
          <w:szCs w:val="28"/>
        </w:rPr>
        <w:t xml:space="preserve">обладать </w:t>
      </w:r>
      <w:r w:rsidR="004F27C8" w:rsidRPr="007533EC">
        <w:rPr>
          <w:sz w:val="28"/>
          <w:szCs w:val="28"/>
        </w:rPr>
        <w:t>высокой надежность</w:t>
      </w:r>
      <w:r w:rsidR="00DF645D" w:rsidRPr="007533EC">
        <w:rPr>
          <w:sz w:val="28"/>
          <w:szCs w:val="28"/>
        </w:rPr>
        <w:t>ю,</w:t>
      </w:r>
      <w:r w:rsidR="004F27C8" w:rsidRPr="007533EC">
        <w:rPr>
          <w:sz w:val="28"/>
          <w:szCs w:val="28"/>
        </w:rPr>
        <w:t xml:space="preserve"> иметь </w:t>
      </w:r>
      <w:r w:rsidRPr="007533EC">
        <w:rPr>
          <w:sz w:val="28"/>
          <w:szCs w:val="28"/>
        </w:rPr>
        <w:t>малые габариты и ма</w:t>
      </w:r>
      <w:r w:rsidR="007533EC" w:rsidRPr="007533EC">
        <w:rPr>
          <w:sz w:val="28"/>
          <w:szCs w:val="28"/>
        </w:rPr>
        <w:t>с</w:t>
      </w:r>
      <w:r w:rsidR="007533EC" w:rsidRPr="007533EC">
        <w:rPr>
          <w:sz w:val="28"/>
          <w:szCs w:val="28"/>
        </w:rPr>
        <w:t>су [1,</w:t>
      </w:r>
      <w:r w:rsidR="00043346">
        <w:rPr>
          <w:sz w:val="28"/>
          <w:szCs w:val="28"/>
        </w:rPr>
        <w:t> </w:t>
      </w:r>
      <w:r w:rsidRPr="007533EC">
        <w:rPr>
          <w:sz w:val="28"/>
          <w:szCs w:val="28"/>
        </w:rPr>
        <w:t>2].</w:t>
      </w:r>
      <w:r w:rsidRPr="00DF645D">
        <w:rPr>
          <w:sz w:val="28"/>
          <w:szCs w:val="28"/>
        </w:rPr>
        <w:t xml:space="preserve"> </w:t>
      </w:r>
      <w:r w:rsidR="00DF645D" w:rsidRPr="00DF645D">
        <w:rPr>
          <w:sz w:val="28"/>
          <w:szCs w:val="28"/>
        </w:rPr>
        <w:t xml:space="preserve">Такие </w:t>
      </w:r>
      <w:r w:rsidR="004F27C8" w:rsidRPr="00DF645D">
        <w:rPr>
          <w:sz w:val="28"/>
          <w:szCs w:val="28"/>
        </w:rPr>
        <w:t>устройства</w:t>
      </w:r>
      <w:r w:rsidR="00DF645D" w:rsidRPr="00DF645D">
        <w:rPr>
          <w:sz w:val="28"/>
          <w:szCs w:val="28"/>
        </w:rPr>
        <w:t>, как правило,</w:t>
      </w:r>
      <w:r w:rsidR="004F27C8" w:rsidRPr="00DF645D">
        <w:rPr>
          <w:sz w:val="28"/>
          <w:szCs w:val="28"/>
        </w:rPr>
        <w:t xml:space="preserve"> </w:t>
      </w:r>
      <w:r w:rsidRPr="00DF645D">
        <w:rPr>
          <w:sz w:val="28"/>
          <w:szCs w:val="28"/>
        </w:rPr>
        <w:t>включают датчики геомагнитной и угловой информации</w:t>
      </w:r>
      <w:r w:rsidR="004F27C8" w:rsidRPr="00DF645D">
        <w:rPr>
          <w:sz w:val="28"/>
          <w:szCs w:val="28"/>
        </w:rPr>
        <w:t>,</w:t>
      </w:r>
      <w:r w:rsidRPr="00DF645D">
        <w:rPr>
          <w:sz w:val="28"/>
          <w:szCs w:val="28"/>
        </w:rPr>
        <w:t xml:space="preserve"> блоки обработки сиг</w:t>
      </w:r>
      <w:r w:rsidR="004F27C8" w:rsidRPr="00DF645D">
        <w:rPr>
          <w:sz w:val="28"/>
          <w:szCs w:val="28"/>
        </w:rPr>
        <w:t>налов (</w:t>
      </w:r>
      <w:r w:rsidRPr="00DF645D">
        <w:rPr>
          <w:sz w:val="28"/>
          <w:szCs w:val="28"/>
        </w:rPr>
        <w:t>системы сравнения, ко</w:t>
      </w:r>
      <w:r w:rsidRPr="00DF645D">
        <w:rPr>
          <w:sz w:val="28"/>
          <w:szCs w:val="28"/>
        </w:rPr>
        <w:t>р</w:t>
      </w:r>
      <w:r w:rsidRPr="00DF645D">
        <w:rPr>
          <w:sz w:val="28"/>
          <w:szCs w:val="28"/>
        </w:rPr>
        <w:t>рек</w:t>
      </w:r>
      <w:r w:rsidRPr="00F856D9">
        <w:rPr>
          <w:sz w:val="28"/>
          <w:szCs w:val="28"/>
        </w:rPr>
        <w:t>ции, вычисления и выдачи выходных сигналов</w:t>
      </w:r>
      <w:r w:rsidR="004F27C8">
        <w:rPr>
          <w:sz w:val="28"/>
          <w:szCs w:val="28"/>
        </w:rPr>
        <w:t xml:space="preserve">) [3, </w:t>
      </w:r>
      <w:r w:rsidRPr="002C5B58">
        <w:rPr>
          <w:sz w:val="28"/>
          <w:szCs w:val="28"/>
        </w:rPr>
        <w:t>4]</w:t>
      </w:r>
      <w:r w:rsidRPr="00F856D9">
        <w:rPr>
          <w:sz w:val="28"/>
          <w:szCs w:val="28"/>
        </w:rPr>
        <w:t xml:space="preserve">. </w:t>
      </w:r>
    </w:p>
    <w:p w:rsidR="00140035" w:rsidRDefault="00140035" w:rsidP="00140035">
      <w:pPr>
        <w:ind w:firstLine="709"/>
        <w:jc w:val="both"/>
        <w:rPr>
          <w:sz w:val="28"/>
          <w:szCs w:val="28"/>
        </w:rPr>
      </w:pPr>
      <w:r w:rsidRPr="00DF645D">
        <w:rPr>
          <w:sz w:val="28"/>
          <w:szCs w:val="28"/>
        </w:rPr>
        <w:t>Создание современных высокоточных малогабаритных навигацио</w:t>
      </w:r>
      <w:r w:rsidRPr="00DF645D">
        <w:rPr>
          <w:sz w:val="28"/>
          <w:szCs w:val="28"/>
        </w:rPr>
        <w:t>н</w:t>
      </w:r>
      <w:r w:rsidRPr="00DF645D">
        <w:rPr>
          <w:sz w:val="28"/>
          <w:szCs w:val="28"/>
        </w:rPr>
        <w:t xml:space="preserve">ных систем позиционирования и ориентации подвижных объектов связано </w:t>
      </w:r>
      <w:r w:rsidR="00CF61D3" w:rsidRPr="00DF645D">
        <w:rPr>
          <w:sz w:val="28"/>
          <w:szCs w:val="28"/>
        </w:rPr>
        <w:t xml:space="preserve">с новыми техническими решениями </w:t>
      </w:r>
      <w:r w:rsidRPr="00DF645D">
        <w:rPr>
          <w:sz w:val="28"/>
          <w:szCs w:val="28"/>
        </w:rPr>
        <w:t xml:space="preserve">их </w:t>
      </w:r>
      <w:r w:rsidR="00DF645D" w:rsidRPr="00DF645D">
        <w:rPr>
          <w:sz w:val="28"/>
          <w:szCs w:val="28"/>
        </w:rPr>
        <w:t>конструктивных элементов</w:t>
      </w:r>
      <w:r w:rsidRPr="00DF645D">
        <w:rPr>
          <w:sz w:val="28"/>
          <w:szCs w:val="28"/>
        </w:rPr>
        <w:t xml:space="preserve"> и мет</w:t>
      </w:r>
      <w:r w:rsidRPr="00DF645D">
        <w:rPr>
          <w:sz w:val="28"/>
          <w:szCs w:val="28"/>
        </w:rPr>
        <w:t>о</w:t>
      </w:r>
      <w:r w:rsidRPr="00DF645D">
        <w:rPr>
          <w:sz w:val="28"/>
          <w:szCs w:val="28"/>
        </w:rPr>
        <w:t>дами обработки сигналов.</w:t>
      </w:r>
    </w:p>
    <w:p w:rsidR="00140035" w:rsidRDefault="00140035" w:rsidP="00140035">
      <w:pPr>
        <w:ind w:firstLine="709"/>
        <w:jc w:val="both"/>
        <w:rPr>
          <w:sz w:val="28"/>
          <w:szCs w:val="28"/>
        </w:rPr>
      </w:pPr>
      <w:r>
        <w:rPr>
          <w:sz w:val="28"/>
          <w:szCs w:val="28"/>
        </w:rPr>
        <w:t>Ведущими странами по разработке устройств геомагнитной навиг</w:t>
      </w:r>
      <w:r>
        <w:rPr>
          <w:sz w:val="28"/>
          <w:szCs w:val="28"/>
        </w:rPr>
        <w:t>а</w:t>
      </w:r>
      <w:r>
        <w:rPr>
          <w:sz w:val="28"/>
          <w:szCs w:val="28"/>
        </w:rPr>
        <w:t xml:space="preserve">ции являются Россия, Китай, США. </w:t>
      </w:r>
    </w:p>
    <w:p w:rsidR="00140035" w:rsidRDefault="00140035" w:rsidP="00140035">
      <w:pPr>
        <w:ind w:firstLine="709"/>
        <w:jc w:val="both"/>
        <w:rPr>
          <w:sz w:val="28"/>
          <w:szCs w:val="28"/>
        </w:rPr>
      </w:pPr>
      <w:r>
        <w:rPr>
          <w:sz w:val="28"/>
          <w:szCs w:val="28"/>
        </w:rPr>
        <w:t xml:space="preserve">Ниже приводится информация о запатентованных изобретениях по </w:t>
      </w:r>
      <w:r w:rsidRPr="00DF645D">
        <w:rPr>
          <w:sz w:val="28"/>
          <w:szCs w:val="28"/>
        </w:rPr>
        <w:t>магнит</w:t>
      </w:r>
      <w:r w:rsidR="00CF61D3" w:rsidRPr="00DF645D">
        <w:rPr>
          <w:sz w:val="28"/>
          <w:szCs w:val="28"/>
        </w:rPr>
        <w:t xml:space="preserve">ной навигации с </w:t>
      </w:r>
      <w:r w:rsidR="00DF645D" w:rsidRPr="00DF645D">
        <w:rPr>
          <w:sz w:val="28"/>
          <w:szCs w:val="28"/>
        </w:rPr>
        <w:t xml:space="preserve">января </w:t>
      </w:r>
      <w:r w:rsidR="00CF61D3" w:rsidRPr="00DF645D">
        <w:rPr>
          <w:sz w:val="28"/>
          <w:szCs w:val="28"/>
        </w:rPr>
        <w:t>2012 г. по апрель 2018 г</w:t>
      </w:r>
      <w:r w:rsidRPr="00DF645D">
        <w:rPr>
          <w:sz w:val="28"/>
          <w:szCs w:val="28"/>
        </w:rPr>
        <w:t>. Информация о п</w:t>
      </w:r>
      <w:r w:rsidRPr="00DF645D">
        <w:rPr>
          <w:sz w:val="28"/>
          <w:szCs w:val="28"/>
        </w:rPr>
        <w:t>а</w:t>
      </w:r>
      <w:r>
        <w:rPr>
          <w:sz w:val="28"/>
          <w:szCs w:val="28"/>
        </w:rPr>
        <w:t>тентообладателях и годах опубликования изобретений представлена в та</w:t>
      </w:r>
      <w:r>
        <w:rPr>
          <w:sz w:val="28"/>
          <w:szCs w:val="28"/>
        </w:rPr>
        <w:t>б</w:t>
      </w:r>
      <w:r>
        <w:rPr>
          <w:sz w:val="28"/>
          <w:szCs w:val="28"/>
        </w:rPr>
        <w:t>лице.</w:t>
      </w:r>
    </w:p>
    <w:p w:rsidR="00CF61D3" w:rsidRPr="002C5B58" w:rsidRDefault="00CF61D3" w:rsidP="00140035">
      <w:pPr>
        <w:ind w:firstLine="709"/>
        <w:jc w:val="both"/>
        <w:rPr>
          <w:sz w:val="28"/>
          <w:szCs w:val="28"/>
        </w:rPr>
      </w:pPr>
    </w:p>
    <w:tbl>
      <w:tblPr>
        <w:tblStyle w:val="1ffa"/>
        <w:tblW w:w="8964" w:type="dxa"/>
        <w:tblInd w:w="108" w:type="dxa"/>
        <w:tblLayout w:type="fixed"/>
        <w:tblLook w:val="01E0"/>
      </w:tblPr>
      <w:tblGrid>
        <w:gridCol w:w="2160"/>
        <w:gridCol w:w="993"/>
        <w:gridCol w:w="992"/>
        <w:gridCol w:w="992"/>
        <w:gridCol w:w="992"/>
        <w:gridCol w:w="993"/>
        <w:gridCol w:w="850"/>
        <w:gridCol w:w="992"/>
      </w:tblGrid>
      <w:tr w:rsidR="00140035" w:rsidRPr="00A54EAC" w:rsidTr="00A54EAC">
        <w:tc>
          <w:tcPr>
            <w:tcW w:w="2160" w:type="dxa"/>
            <w:vMerge w:val="restart"/>
          </w:tcPr>
          <w:p w:rsidR="00140035" w:rsidRPr="00A54EAC" w:rsidRDefault="00CF61D3" w:rsidP="007533EC">
            <w:pPr>
              <w:spacing w:line="276" w:lineRule="auto"/>
              <w:jc w:val="center"/>
              <w:rPr>
                <w:rFonts w:ascii="Times New Roman" w:hAnsi="Times New Roman"/>
                <w:sz w:val="24"/>
                <w:szCs w:val="24"/>
              </w:rPr>
            </w:pPr>
            <w:r w:rsidRPr="00A54EAC">
              <w:rPr>
                <w:rFonts w:ascii="Times New Roman" w:hAnsi="Times New Roman"/>
                <w:sz w:val="24"/>
                <w:szCs w:val="24"/>
              </w:rPr>
              <w:t>Страна</w:t>
            </w:r>
          </w:p>
        </w:tc>
        <w:tc>
          <w:tcPr>
            <w:tcW w:w="6804" w:type="dxa"/>
            <w:gridSpan w:val="7"/>
          </w:tcPr>
          <w:p w:rsidR="00140035" w:rsidRPr="00A54EAC" w:rsidRDefault="00CF61D3" w:rsidP="007533EC">
            <w:pPr>
              <w:spacing w:line="276" w:lineRule="auto"/>
              <w:jc w:val="center"/>
              <w:rPr>
                <w:rFonts w:ascii="Times New Roman" w:hAnsi="Times New Roman"/>
                <w:sz w:val="24"/>
                <w:szCs w:val="24"/>
              </w:rPr>
            </w:pPr>
            <w:r w:rsidRPr="00A54EAC">
              <w:rPr>
                <w:rFonts w:ascii="Times New Roman" w:hAnsi="Times New Roman"/>
                <w:sz w:val="24"/>
                <w:szCs w:val="24"/>
              </w:rPr>
              <w:t xml:space="preserve">Год </w:t>
            </w:r>
            <w:r w:rsidR="00140035" w:rsidRPr="00A54EAC">
              <w:rPr>
                <w:rFonts w:ascii="Times New Roman" w:hAnsi="Times New Roman"/>
                <w:sz w:val="24"/>
                <w:szCs w:val="24"/>
              </w:rPr>
              <w:t>публикации</w:t>
            </w:r>
          </w:p>
        </w:tc>
      </w:tr>
      <w:tr w:rsidR="00140035" w:rsidRPr="00A54EAC" w:rsidTr="00A54EAC">
        <w:tc>
          <w:tcPr>
            <w:tcW w:w="2160" w:type="dxa"/>
            <w:vMerge/>
          </w:tcPr>
          <w:p w:rsidR="00140035" w:rsidRPr="00A54EAC" w:rsidRDefault="00140035" w:rsidP="007533EC">
            <w:pPr>
              <w:spacing w:line="276" w:lineRule="auto"/>
              <w:jc w:val="center"/>
              <w:rPr>
                <w:rFonts w:ascii="Times New Roman" w:hAnsi="Times New Roman"/>
                <w:sz w:val="24"/>
                <w:szCs w:val="24"/>
              </w:rPr>
            </w:pPr>
          </w:p>
        </w:tc>
        <w:tc>
          <w:tcPr>
            <w:tcW w:w="993"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2012</w:t>
            </w:r>
          </w:p>
        </w:tc>
        <w:tc>
          <w:tcPr>
            <w:tcW w:w="992"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2013</w:t>
            </w:r>
          </w:p>
        </w:tc>
        <w:tc>
          <w:tcPr>
            <w:tcW w:w="992"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2014</w:t>
            </w:r>
          </w:p>
        </w:tc>
        <w:tc>
          <w:tcPr>
            <w:tcW w:w="992"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2015</w:t>
            </w:r>
          </w:p>
        </w:tc>
        <w:tc>
          <w:tcPr>
            <w:tcW w:w="993"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2016</w:t>
            </w:r>
          </w:p>
        </w:tc>
        <w:tc>
          <w:tcPr>
            <w:tcW w:w="850"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2017</w:t>
            </w:r>
          </w:p>
        </w:tc>
        <w:tc>
          <w:tcPr>
            <w:tcW w:w="992"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2018</w:t>
            </w:r>
          </w:p>
        </w:tc>
      </w:tr>
      <w:tr w:rsidR="00140035" w:rsidRPr="00A54EAC" w:rsidTr="00A54EAC">
        <w:tc>
          <w:tcPr>
            <w:tcW w:w="2160" w:type="dxa"/>
          </w:tcPr>
          <w:p w:rsidR="00140035" w:rsidRPr="00A54EAC" w:rsidRDefault="00140035" w:rsidP="007533EC">
            <w:pPr>
              <w:spacing w:line="276" w:lineRule="auto"/>
              <w:rPr>
                <w:rFonts w:ascii="Times New Roman" w:hAnsi="Times New Roman"/>
                <w:sz w:val="24"/>
                <w:szCs w:val="24"/>
                <w:lang w:val="en-US"/>
              </w:rPr>
            </w:pPr>
            <w:r w:rsidRPr="00A54EAC">
              <w:rPr>
                <w:rFonts w:ascii="Times New Roman" w:hAnsi="Times New Roman"/>
                <w:sz w:val="24"/>
                <w:szCs w:val="24"/>
              </w:rPr>
              <w:t xml:space="preserve">Россия </w:t>
            </w:r>
            <w:r w:rsidRPr="00A54EAC">
              <w:rPr>
                <w:rFonts w:ascii="Times New Roman" w:hAnsi="Times New Roman"/>
                <w:sz w:val="24"/>
                <w:szCs w:val="24"/>
                <w:lang w:val="en-US"/>
              </w:rPr>
              <w:t>(RU)</w:t>
            </w:r>
          </w:p>
        </w:tc>
        <w:tc>
          <w:tcPr>
            <w:tcW w:w="993" w:type="dxa"/>
          </w:tcPr>
          <w:p w:rsidR="00140035" w:rsidRPr="00A54EAC" w:rsidRDefault="00140035" w:rsidP="007533EC">
            <w:pPr>
              <w:spacing w:line="276" w:lineRule="auto"/>
              <w:jc w:val="center"/>
              <w:rPr>
                <w:rFonts w:ascii="Times New Roman" w:hAnsi="Times New Roman"/>
                <w:sz w:val="24"/>
                <w:szCs w:val="24"/>
              </w:rPr>
            </w:pPr>
          </w:p>
        </w:tc>
        <w:tc>
          <w:tcPr>
            <w:tcW w:w="992" w:type="dxa"/>
          </w:tcPr>
          <w:p w:rsidR="00140035" w:rsidRPr="00A54EAC" w:rsidRDefault="00140035" w:rsidP="007533EC">
            <w:pPr>
              <w:spacing w:line="276" w:lineRule="auto"/>
              <w:jc w:val="center"/>
              <w:rPr>
                <w:rFonts w:ascii="Times New Roman" w:hAnsi="Times New Roman"/>
                <w:sz w:val="24"/>
                <w:szCs w:val="24"/>
              </w:rPr>
            </w:pPr>
          </w:p>
        </w:tc>
        <w:tc>
          <w:tcPr>
            <w:tcW w:w="992"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1</w:t>
            </w:r>
          </w:p>
        </w:tc>
        <w:tc>
          <w:tcPr>
            <w:tcW w:w="992" w:type="dxa"/>
          </w:tcPr>
          <w:p w:rsidR="00140035" w:rsidRPr="00A54EAC" w:rsidRDefault="00140035" w:rsidP="007533EC">
            <w:pPr>
              <w:spacing w:line="276" w:lineRule="auto"/>
              <w:jc w:val="center"/>
              <w:rPr>
                <w:rFonts w:ascii="Times New Roman" w:hAnsi="Times New Roman"/>
                <w:sz w:val="24"/>
                <w:szCs w:val="24"/>
              </w:rPr>
            </w:pPr>
          </w:p>
        </w:tc>
        <w:tc>
          <w:tcPr>
            <w:tcW w:w="993" w:type="dxa"/>
          </w:tcPr>
          <w:p w:rsidR="00140035" w:rsidRPr="00A54EAC" w:rsidRDefault="00140035" w:rsidP="007533EC">
            <w:pPr>
              <w:spacing w:line="276" w:lineRule="auto"/>
              <w:jc w:val="center"/>
              <w:rPr>
                <w:rFonts w:ascii="Times New Roman" w:hAnsi="Times New Roman"/>
                <w:sz w:val="24"/>
                <w:szCs w:val="24"/>
              </w:rPr>
            </w:pPr>
          </w:p>
        </w:tc>
        <w:tc>
          <w:tcPr>
            <w:tcW w:w="850"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2</w:t>
            </w:r>
          </w:p>
        </w:tc>
        <w:tc>
          <w:tcPr>
            <w:tcW w:w="992" w:type="dxa"/>
          </w:tcPr>
          <w:p w:rsidR="00140035" w:rsidRPr="00A54EAC" w:rsidRDefault="00140035" w:rsidP="007533EC">
            <w:pPr>
              <w:spacing w:line="276" w:lineRule="auto"/>
              <w:jc w:val="center"/>
              <w:rPr>
                <w:rFonts w:ascii="Times New Roman" w:hAnsi="Times New Roman"/>
                <w:sz w:val="24"/>
                <w:szCs w:val="24"/>
              </w:rPr>
            </w:pPr>
          </w:p>
        </w:tc>
      </w:tr>
      <w:tr w:rsidR="00140035" w:rsidRPr="00A54EAC" w:rsidTr="00A54EAC">
        <w:tc>
          <w:tcPr>
            <w:tcW w:w="2160" w:type="dxa"/>
          </w:tcPr>
          <w:p w:rsidR="00140035" w:rsidRPr="00A54EAC" w:rsidRDefault="00140035" w:rsidP="007533EC">
            <w:pPr>
              <w:spacing w:line="276" w:lineRule="auto"/>
              <w:rPr>
                <w:rFonts w:ascii="Times New Roman" w:hAnsi="Times New Roman"/>
                <w:sz w:val="24"/>
                <w:szCs w:val="24"/>
                <w:lang w:val="en-US"/>
              </w:rPr>
            </w:pPr>
            <w:r w:rsidRPr="00A54EAC">
              <w:rPr>
                <w:rFonts w:ascii="Times New Roman" w:hAnsi="Times New Roman"/>
                <w:sz w:val="24"/>
                <w:szCs w:val="24"/>
              </w:rPr>
              <w:t>США (</w:t>
            </w:r>
            <w:r w:rsidRPr="00A54EAC">
              <w:rPr>
                <w:rFonts w:ascii="Times New Roman" w:hAnsi="Times New Roman"/>
                <w:sz w:val="24"/>
                <w:szCs w:val="24"/>
                <w:lang w:val="en-US"/>
              </w:rPr>
              <w:t>US)</w:t>
            </w:r>
          </w:p>
        </w:tc>
        <w:tc>
          <w:tcPr>
            <w:tcW w:w="993" w:type="dxa"/>
          </w:tcPr>
          <w:p w:rsidR="00140035" w:rsidRPr="00A54EAC" w:rsidRDefault="00140035" w:rsidP="007533EC">
            <w:pPr>
              <w:spacing w:line="276" w:lineRule="auto"/>
              <w:jc w:val="center"/>
              <w:rPr>
                <w:rFonts w:ascii="Times New Roman" w:hAnsi="Times New Roman"/>
                <w:sz w:val="24"/>
                <w:szCs w:val="24"/>
              </w:rPr>
            </w:pPr>
          </w:p>
        </w:tc>
        <w:tc>
          <w:tcPr>
            <w:tcW w:w="992" w:type="dxa"/>
          </w:tcPr>
          <w:p w:rsidR="00140035" w:rsidRPr="00A54EAC" w:rsidRDefault="00140035" w:rsidP="007533EC">
            <w:pPr>
              <w:spacing w:line="276" w:lineRule="auto"/>
              <w:jc w:val="center"/>
              <w:rPr>
                <w:rFonts w:ascii="Times New Roman" w:hAnsi="Times New Roman"/>
                <w:sz w:val="24"/>
                <w:szCs w:val="24"/>
              </w:rPr>
            </w:pPr>
          </w:p>
        </w:tc>
        <w:tc>
          <w:tcPr>
            <w:tcW w:w="992"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1</w:t>
            </w:r>
          </w:p>
        </w:tc>
        <w:tc>
          <w:tcPr>
            <w:tcW w:w="992" w:type="dxa"/>
          </w:tcPr>
          <w:p w:rsidR="00140035" w:rsidRPr="00A54EAC" w:rsidRDefault="00140035" w:rsidP="007533EC">
            <w:pPr>
              <w:spacing w:line="276" w:lineRule="auto"/>
              <w:jc w:val="center"/>
              <w:rPr>
                <w:rFonts w:ascii="Times New Roman" w:hAnsi="Times New Roman"/>
                <w:sz w:val="24"/>
                <w:szCs w:val="24"/>
              </w:rPr>
            </w:pPr>
          </w:p>
        </w:tc>
        <w:tc>
          <w:tcPr>
            <w:tcW w:w="993" w:type="dxa"/>
          </w:tcPr>
          <w:p w:rsidR="00140035" w:rsidRPr="00A54EAC" w:rsidRDefault="00140035" w:rsidP="007533EC">
            <w:pPr>
              <w:spacing w:line="276" w:lineRule="auto"/>
              <w:jc w:val="center"/>
              <w:rPr>
                <w:rFonts w:ascii="Times New Roman" w:hAnsi="Times New Roman"/>
                <w:sz w:val="24"/>
                <w:szCs w:val="24"/>
              </w:rPr>
            </w:pPr>
          </w:p>
        </w:tc>
        <w:tc>
          <w:tcPr>
            <w:tcW w:w="850"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4</w:t>
            </w:r>
          </w:p>
        </w:tc>
        <w:tc>
          <w:tcPr>
            <w:tcW w:w="992"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1</w:t>
            </w:r>
          </w:p>
        </w:tc>
      </w:tr>
      <w:tr w:rsidR="00140035" w:rsidRPr="00A54EAC" w:rsidTr="00A54EAC">
        <w:tc>
          <w:tcPr>
            <w:tcW w:w="2160" w:type="dxa"/>
          </w:tcPr>
          <w:p w:rsidR="00140035" w:rsidRPr="00A54EAC" w:rsidRDefault="00140035" w:rsidP="007533EC">
            <w:pPr>
              <w:spacing w:line="276" w:lineRule="auto"/>
              <w:rPr>
                <w:rFonts w:ascii="Times New Roman" w:hAnsi="Times New Roman"/>
                <w:sz w:val="24"/>
                <w:szCs w:val="24"/>
                <w:lang w:val="en-US"/>
              </w:rPr>
            </w:pPr>
            <w:r w:rsidRPr="00A54EAC">
              <w:rPr>
                <w:rFonts w:ascii="Times New Roman" w:hAnsi="Times New Roman"/>
                <w:sz w:val="24"/>
                <w:szCs w:val="24"/>
              </w:rPr>
              <w:t>Китай (</w:t>
            </w:r>
            <w:r w:rsidRPr="00A54EAC">
              <w:rPr>
                <w:rFonts w:ascii="Times New Roman" w:hAnsi="Times New Roman"/>
                <w:sz w:val="24"/>
                <w:szCs w:val="24"/>
                <w:lang w:val="en-US"/>
              </w:rPr>
              <w:t>CN)</w:t>
            </w:r>
          </w:p>
        </w:tc>
        <w:tc>
          <w:tcPr>
            <w:tcW w:w="993" w:type="dxa"/>
          </w:tcPr>
          <w:p w:rsidR="00140035" w:rsidRPr="00A54EAC" w:rsidRDefault="00140035" w:rsidP="007533EC">
            <w:pPr>
              <w:spacing w:line="276" w:lineRule="auto"/>
              <w:jc w:val="center"/>
              <w:rPr>
                <w:rFonts w:ascii="Times New Roman" w:hAnsi="Times New Roman"/>
                <w:sz w:val="24"/>
                <w:szCs w:val="24"/>
              </w:rPr>
            </w:pPr>
            <w:r w:rsidRPr="00A54EAC">
              <w:rPr>
                <w:rFonts w:ascii="Times New Roman" w:hAnsi="Times New Roman"/>
                <w:sz w:val="24"/>
                <w:szCs w:val="24"/>
              </w:rPr>
              <w:t>1</w:t>
            </w:r>
          </w:p>
        </w:tc>
        <w:tc>
          <w:tcPr>
            <w:tcW w:w="992" w:type="dxa"/>
          </w:tcPr>
          <w:p w:rsidR="00140035" w:rsidRPr="00A54EAC" w:rsidRDefault="00140035" w:rsidP="007533EC">
            <w:pPr>
              <w:spacing w:line="276" w:lineRule="auto"/>
              <w:jc w:val="center"/>
              <w:rPr>
                <w:rFonts w:ascii="Times New Roman" w:hAnsi="Times New Roman"/>
                <w:sz w:val="24"/>
                <w:szCs w:val="24"/>
              </w:rPr>
            </w:pPr>
          </w:p>
        </w:tc>
        <w:tc>
          <w:tcPr>
            <w:tcW w:w="992"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1</w:t>
            </w:r>
          </w:p>
        </w:tc>
        <w:tc>
          <w:tcPr>
            <w:tcW w:w="992" w:type="dxa"/>
          </w:tcPr>
          <w:p w:rsidR="00140035" w:rsidRPr="00A54EAC" w:rsidRDefault="00140035" w:rsidP="007533EC">
            <w:pPr>
              <w:spacing w:line="276" w:lineRule="auto"/>
              <w:jc w:val="center"/>
              <w:rPr>
                <w:rFonts w:ascii="Times New Roman" w:hAnsi="Times New Roman"/>
                <w:sz w:val="24"/>
                <w:szCs w:val="24"/>
              </w:rPr>
            </w:pPr>
          </w:p>
        </w:tc>
        <w:tc>
          <w:tcPr>
            <w:tcW w:w="993"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1</w:t>
            </w:r>
          </w:p>
        </w:tc>
        <w:tc>
          <w:tcPr>
            <w:tcW w:w="850" w:type="dxa"/>
          </w:tcPr>
          <w:p w:rsidR="00140035" w:rsidRPr="00A54EAC" w:rsidRDefault="00140035" w:rsidP="007533EC">
            <w:pPr>
              <w:spacing w:line="276" w:lineRule="auto"/>
              <w:jc w:val="center"/>
              <w:rPr>
                <w:rFonts w:ascii="Times New Roman" w:hAnsi="Times New Roman"/>
                <w:sz w:val="24"/>
                <w:szCs w:val="24"/>
                <w:lang w:val="en-US"/>
              </w:rPr>
            </w:pPr>
            <w:r w:rsidRPr="00A54EAC">
              <w:rPr>
                <w:rFonts w:ascii="Times New Roman" w:hAnsi="Times New Roman"/>
                <w:sz w:val="24"/>
                <w:szCs w:val="24"/>
                <w:lang w:val="en-US"/>
              </w:rPr>
              <w:t>8</w:t>
            </w:r>
          </w:p>
        </w:tc>
        <w:tc>
          <w:tcPr>
            <w:tcW w:w="992" w:type="dxa"/>
          </w:tcPr>
          <w:p w:rsidR="00140035" w:rsidRPr="00A54EAC" w:rsidRDefault="00140035" w:rsidP="007533EC">
            <w:pPr>
              <w:spacing w:line="276" w:lineRule="auto"/>
              <w:jc w:val="center"/>
              <w:rPr>
                <w:rFonts w:ascii="Times New Roman" w:hAnsi="Times New Roman"/>
                <w:sz w:val="24"/>
                <w:szCs w:val="24"/>
              </w:rPr>
            </w:pPr>
          </w:p>
        </w:tc>
      </w:tr>
    </w:tbl>
    <w:p w:rsidR="00CF61D3" w:rsidRPr="00CF61D3" w:rsidRDefault="00140035" w:rsidP="00A54EAC">
      <w:pPr>
        <w:pageBreakBefore/>
        <w:spacing w:line="230" w:lineRule="auto"/>
        <w:ind w:firstLine="709"/>
        <w:jc w:val="both"/>
        <w:rPr>
          <w:sz w:val="28"/>
          <w:szCs w:val="28"/>
        </w:rPr>
      </w:pPr>
      <w:proofErr w:type="gramStart"/>
      <w:r w:rsidRPr="00DF645D">
        <w:rPr>
          <w:sz w:val="28"/>
          <w:szCs w:val="28"/>
        </w:rPr>
        <w:lastRenderedPageBreak/>
        <w:t xml:space="preserve">Ведущими фирмами по геомагнитной автономной навигации и ее элементной базе в России, США и Китае являются </w:t>
      </w:r>
      <w:r w:rsidR="00CF61D3" w:rsidRPr="00DF645D">
        <w:rPr>
          <w:sz w:val="28"/>
          <w:szCs w:val="28"/>
          <w:lang w:val="en-US"/>
        </w:rPr>
        <w:t>UNIV</w:t>
      </w:r>
      <w:r w:rsidR="00CF61D3" w:rsidRPr="00DF645D">
        <w:rPr>
          <w:sz w:val="28"/>
          <w:szCs w:val="28"/>
        </w:rPr>
        <w:t xml:space="preserve"> </w:t>
      </w:r>
      <w:r w:rsidR="00CF61D3" w:rsidRPr="00DF645D">
        <w:rPr>
          <w:sz w:val="28"/>
          <w:szCs w:val="28"/>
          <w:lang w:val="en-US"/>
        </w:rPr>
        <w:t>BEIHANG</w:t>
      </w:r>
      <w:r w:rsidR="00CF61D3" w:rsidRPr="00DF645D">
        <w:rPr>
          <w:sz w:val="28"/>
          <w:szCs w:val="28"/>
        </w:rPr>
        <w:t xml:space="preserve"> (</w:t>
      </w:r>
      <w:r w:rsidR="00CF61D3" w:rsidRPr="00DF645D">
        <w:rPr>
          <w:sz w:val="28"/>
          <w:szCs w:val="28"/>
          <w:lang w:val="en-US"/>
        </w:rPr>
        <w:t>CN</w:t>
      </w:r>
      <w:r w:rsidR="00CF61D3" w:rsidRPr="00DF645D">
        <w:rPr>
          <w:sz w:val="28"/>
          <w:szCs w:val="28"/>
        </w:rPr>
        <w:t>),</w:t>
      </w:r>
      <w:r w:rsidR="00CF61D3" w:rsidRPr="00CF61D3">
        <w:rPr>
          <w:sz w:val="28"/>
          <w:szCs w:val="28"/>
        </w:rPr>
        <w:t xml:space="preserve"> </w:t>
      </w:r>
      <w:r w:rsidR="00CF61D3" w:rsidRPr="008D4C73">
        <w:rPr>
          <w:sz w:val="28"/>
          <w:szCs w:val="28"/>
          <w:lang w:val="en-US"/>
        </w:rPr>
        <w:t>UNIV</w:t>
      </w:r>
      <w:r w:rsidR="00CF61D3" w:rsidRPr="00CF61D3">
        <w:rPr>
          <w:sz w:val="28"/>
          <w:szCs w:val="28"/>
        </w:rPr>
        <w:t xml:space="preserve"> </w:t>
      </w:r>
      <w:r w:rsidR="00CF61D3" w:rsidRPr="008D4C73">
        <w:rPr>
          <w:sz w:val="28"/>
          <w:szCs w:val="28"/>
          <w:lang w:val="en-US"/>
        </w:rPr>
        <w:t>JIANGSU</w:t>
      </w:r>
      <w:r w:rsidR="00CF61D3" w:rsidRPr="00CF61D3">
        <w:rPr>
          <w:sz w:val="28"/>
          <w:szCs w:val="28"/>
        </w:rPr>
        <w:t xml:space="preserve"> </w:t>
      </w:r>
      <w:r w:rsidR="00CF61D3" w:rsidRPr="008D4C73">
        <w:rPr>
          <w:sz w:val="28"/>
          <w:szCs w:val="28"/>
          <w:lang w:val="en-US"/>
        </w:rPr>
        <w:t>SCIENCE</w:t>
      </w:r>
      <w:r w:rsidR="00CF61D3" w:rsidRPr="00CF61D3">
        <w:rPr>
          <w:sz w:val="28"/>
          <w:szCs w:val="28"/>
        </w:rPr>
        <w:t xml:space="preserve"> &amp;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CN</w:t>
      </w:r>
      <w:r w:rsidR="00CF61D3" w:rsidRPr="00CF61D3">
        <w:rPr>
          <w:sz w:val="28"/>
          <w:szCs w:val="28"/>
        </w:rPr>
        <w:t xml:space="preserve">), </w:t>
      </w:r>
      <w:r w:rsidR="00CF61D3" w:rsidRPr="008D4C73">
        <w:rPr>
          <w:sz w:val="28"/>
          <w:szCs w:val="28"/>
          <w:lang w:val="en-US"/>
        </w:rPr>
        <w:t>SHANGHAT</w:t>
      </w:r>
      <w:r w:rsidR="00CF61D3" w:rsidRPr="00CF61D3">
        <w:rPr>
          <w:sz w:val="28"/>
          <w:szCs w:val="28"/>
        </w:rPr>
        <w:t xml:space="preserve"> </w:t>
      </w:r>
      <w:r w:rsidR="00CF61D3" w:rsidRPr="008D4C73">
        <w:rPr>
          <w:sz w:val="28"/>
          <w:szCs w:val="28"/>
          <w:lang w:val="en-US"/>
        </w:rPr>
        <w:t>AEROSPASCE</w:t>
      </w:r>
      <w:r w:rsidR="00CF61D3" w:rsidRPr="00CF61D3">
        <w:rPr>
          <w:sz w:val="28"/>
          <w:szCs w:val="28"/>
        </w:rPr>
        <w:t xml:space="preserve"> </w:t>
      </w:r>
      <w:r w:rsidR="00CF61D3" w:rsidRPr="008D4C73">
        <w:rPr>
          <w:sz w:val="28"/>
          <w:szCs w:val="28"/>
          <w:lang w:val="en-US"/>
        </w:rPr>
        <w:t>CONTROL</w:t>
      </w:r>
      <w:r w:rsidR="00CF61D3" w:rsidRPr="00CF61D3">
        <w:rPr>
          <w:sz w:val="28"/>
          <w:szCs w:val="28"/>
        </w:rPr>
        <w:t xml:space="preserve">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RES</w:t>
      </w:r>
      <w:r w:rsidR="00CF61D3" w:rsidRPr="00CF61D3">
        <w:rPr>
          <w:sz w:val="28"/>
          <w:szCs w:val="28"/>
        </w:rPr>
        <w:t xml:space="preserve"> </w:t>
      </w:r>
      <w:r w:rsidR="00CF61D3" w:rsidRPr="008D4C73">
        <w:rPr>
          <w:sz w:val="28"/>
          <w:szCs w:val="28"/>
          <w:lang w:val="en-US"/>
        </w:rPr>
        <w:t>INST</w:t>
      </w:r>
      <w:r w:rsidR="00CF61D3" w:rsidRPr="00CF61D3">
        <w:rPr>
          <w:sz w:val="28"/>
          <w:szCs w:val="28"/>
        </w:rPr>
        <w:t xml:space="preserve"> (</w:t>
      </w:r>
      <w:r w:rsidR="00CF61D3" w:rsidRPr="008D4C73">
        <w:rPr>
          <w:sz w:val="28"/>
          <w:szCs w:val="28"/>
          <w:lang w:val="en-US"/>
        </w:rPr>
        <w:t>CN</w:t>
      </w:r>
      <w:r w:rsidR="00CF61D3" w:rsidRPr="00CF61D3">
        <w:rPr>
          <w:sz w:val="28"/>
          <w:szCs w:val="28"/>
        </w:rPr>
        <w:t xml:space="preserve">), </w:t>
      </w:r>
      <w:r w:rsidR="00CF61D3" w:rsidRPr="008D4C73">
        <w:rPr>
          <w:sz w:val="28"/>
          <w:szCs w:val="28"/>
          <w:lang w:val="en-US"/>
        </w:rPr>
        <w:t>INTELLIGENT</w:t>
      </w:r>
      <w:r w:rsidR="00CF61D3" w:rsidRPr="00CF61D3">
        <w:rPr>
          <w:sz w:val="28"/>
          <w:szCs w:val="28"/>
        </w:rPr>
        <w:t xml:space="preserve">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LTD</w:t>
      </w:r>
      <w:r w:rsidR="00CF61D3" w:rsidRPr="00CF61D3">
        <w:rPr>
          <w:sz w:val="28"/>
          <w:szCs w:val="28"/>
        </w:rPr>
        <w:t xml:space="preserve"> (</w:t>
      </w:r>
      <w:r w:rsidR="00CF61D3" w:rsidRPr="008D4C73">
        <w:rPr>
          <w:sz w:val="28"/>
          <w:szCs w:val="28"/>
          <w:lang w:val="en-US"/>
        </w:rPr>
        <w:t>CN</w:t>
      </w:r>
      <w:r w:rsidR="00CF61D3" w:rsidRPr="00CF61D3">
        <w:rPr>
          <w:sz w:val="28"/>
          <w:szCs w:val="28"/>
        </w:rPr>
        <w:t xml:space="preserve">), </w:t>
      </w:r>
      <w:r w:rsidR="00CF61D3" w:rsidRPr="008D4C73">
        <w:rPr>
          <w:sz w:val="28"/>
          <w:szCs w:val="28"/>
          <w:lang w:val="en-US"/>
        </w:rPr>
        <w:t>CO</w:t>
      </w:r>
      <w:r w:rsidR="00CF61D3" w:rsidRPr="008D4C73">
        <w:rPr>
          <w:sz w:val="28"/>
          <w:szCs w:val="28"/>
          <w:lang w:val="en-US"/>
        </w:rPr>
        <w:t>M</w:t>
      </w:r>
      <w:r w:rsidR="00CF61D3" w:rsidRPr="008D4C73">
        <w:rPr>
          <w:sz w:val="28"/>
          <w:szCs w:val="28"/>
          <w:lang w:val="en-US"/>
        </w:rPr>
        <w:t>MUNICATION</w:t>
      </w:r>
      <w:r w:rsidR="00CF61D3" w:rsidRPr="00CF61D3">
        <w:rPr>
          <w:sz w:val="28"/>
          <w:szCs w:val="28"/>
        </w:rPr>
        <w:t xml:space="preserve">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Co</w:t>
      </w:r>
      <w:r w:rsidR="00CF61D3" w:rsidRPr="00CF61D3">
        <w:rPr>
          <w:sz w:val="28"/>
          <w:szCs w:val="28"/>
        </w:rPr>
        <w:t xml:space="preserve"> </w:t>
      </w:r>
      <w:r w:rsidR="00CF61D3" w:rsidRPr="008D4C73">
        <w:rPr>
          <w:sz w:val="28"/>
          <w:szCs w:val="28"/>
          <w:lang w:val="en-US"/>
        </w:rPr>
        <w:t>LTD</w:t>
      </w:r>
      <w:r w:rsidR="00CF61D3" w:rsidRPr="00CF61D3">
        <w:rPr>
          <w:sz w:val="28"/>
          <w:szCs w:val="28"/>
        </w:rPr>
        <w:t xml:space="preserve"> (</w:t>
      </w:r>
      <w:r w:rsidR="00CF61D3" w:rsidRPr="008D4C73">
        <w:rPr>
          <w:sz w:val="28"/>
          <w:szCs w:val="28"/>
          <w:lang w:val="en-US"/>
        </w:rPr>
        <w:t>CN</w:t>
      </w:r>
      <w:r w:rsidR="00CF61D3" w:rsidRPr="00CF61D3">
        <w:rPr>
          <w:sz w:val="28"/>
          <w:szCs w:val="28"/>
        </w:rPr>
        <w:t xml:space="preserve">), </w:t>
      </w:r>
      <w:r w:rsidR="00CF61D3" w:rsidRPr="008D4C73">
        <w:rPr>
          <w:sz w:val="28"/>
          <w:szCs w:val="28"/>
          <w:lang w:val="en-US"/>
        </w:rPr>
        <w:t>Microsoft</w:t>
      </w:r>
      <w:r w:rsidR="00CF61D3" w:rsidRPr="00CF61D3">
        <w:rPr>
          <w:sz w:val="28"/>
          <w:szCs w:val="28"/>
        </w:rPr>
        <w:t xml:space="preserve"> </w:t>
      </w:r>
      <w:r w:rsidR="00CF61D3" w:rsidRPr="008D4C73">
        <w:rPr>
          <w:sz w:val="28"/>
          <w:szCs w:val="28"/>
          <w:lang w:val="en-US"/>
        </w:rPr>
        <w:t>Technology</w:t>
      </w:r>
      <w:r w:rsidR="00CF61D3" w:rsidRPr="00CF61D3">
        <w:rPr>
          <w:sz w:val="28"/>
          <w:szCs w:val="28"/>
        </w:rPr>
        <w:t xml:space="preserve"> </w:t>
      </w:r>
      <w:r w:rsidR="00CF61D3" w:rsidRPr="008D4C73">
        <w:rPr>
          <w:sz w:val="28"/>
          <w:szCs w:val="28"/>
          <w:lang w:val="en-US"/>
        </w:rPr>
        <w:t>Licensing</w:t>
      </w:r>
      <w:r w:rsidR="00CF61D3" w:rsidRPr="00CF61D3">
        <w:rPr>
          <w:sz w:val="28"/>
          <w:szCs w:val="28"/>
        </w:rPr>
        <w:t xml:space="preserve"> </w:t>
      </w:r>
      <w:r w:rsidR="00CF61D3" w:rsidRPr="008D4C73">
        <w:rPr>
          <w:sz w:val="28"/>
          <w:szCs w:val="28"/>
          <w:lang w:val="en-US"/>
        </w:rPr>
        <w:t>LLC </w:t>
      </w:r>
      <w:r w:rsidR="00CF61D3" w:rsidRPr="00CF61D3">
        <w:rPr>
          <w:sz w:val="28"/>
          <w:szCs w:val="28"/>
        </w:rPr>
        <w:t>(</w:t>
      </w:r>
      <w:r w:rsidR="00CF61D3" w:rsidRPr="008D4C73">
        <w:rPr>
          <w:sz w:val="28"/>
          <w:szCs w:val="28"/>
          <w:lang w:val="en-US"/>
        </w:rPr>
        <w:t>US</w:t>
      </w:r>
      <w:r w:rsidR="00CF61D3" w:rsidRPr="00CF61D3">
        <w:rPr>
          <w:sz w:val="28"/>
          <w:szCs w:val="28"/>
        </w:rPr>
        <w:t xml:space="preserve">), </w:t>
      </w:r>
      <w:r w:rsidR="00CF61D3" w:rsidRPr="008D4C73">
        <w:rPr>
          <w:sz w:val="28"/>
          <w:szCs w:val="28"/>
          <w:lang w:val="en-US"/>
        </w:rPr>
        <w:t>UNIV</w:t>
      </w:r>
      <w:r w:rsidR="00CF61D3" w:rsidRPr="00CF61D3">
        <w:rPr>
          <w:sz w:val="28"/>
          <w:szCs w:val="28"/>
        </w:rPr>
        <w:t xml:space="preserve"> </w:t>
      </w:r>
      <w:r w:rsidR="00CF61D3" w:rsidRPr="008D4C73">
        <w:rPr>
          <w:sz w:val="28"/>
          <w:szCs w:val="28"/>
          <w:lang w:val="en-US"/>
        </w:rPr>
        <w:t>NANJING</w:t>
      </w:r>
      <w:r w:rsidR="00CF61D3" w:rsidRPr="00CF61D3">
        <w:rPr>
          <w:sz w:val="28"/>
          <w:szCs w:val="28"/>
        </w:rPr>
        <w:t xml:space="preserve"> </w:t>
      </w:r>
      <w:r w:rsidR="00CF61D3" w:rsidRPr="008D4C73">
        <w:rPr>
          <w:sz w:val="28"/>
          <w:szCs w:val="28"/>
          <w:lang w:val="en-US"/>
        </w:rPr>
        <w:t>AERONAUTICS</w:t>
      </w:r>
      <w:r w:rsidR="00CF61D3" w:rsidRPr="00CF61D3">
        <w:rPr>
          <w:sz w:val="28"/>
          <w:szCs w:val="28"/>
        </w:rPr>
        <w:t xml:space="preserve"> &amp; </w:t>
      </w:r>
      <w:r w:rsidR="00CF61D3" w:rsidRPr="008D4C73">
        <w:rPr>
          <w:sz w:val="28"/>
          <w:szCs w:val="28"/>
          <w:lang w:val="en-US"/>
        </w:rPr>
        <w:t>ASTRONAUTICS</w:t>
      </w:r>
      <w:r w:rsidR="00CF61D3" w:rsidRPr="00CF61D3">
        <w:rPr>
          <w:sz w:val="28"/>
          <w:szCs w:val="28"/>
        </w:rPr>
        <w:t xml:space="preserve"> (</w:t>
      </w:r>
      <w:r w:rsidR="00CF61D3" w:rsidRPr="008D4C73">
        <w:rPr>
          <w:sz w:val="28"/>
          <w:szCs w:val="28"/>
          <w:lang w:val="en-US"/>
        </w:rPr>
        <w:t>CN</w:t>
      </w:r>
      <w:r w:rsidR="00CF61D3" w:rsidRPr="00CF61D3">
        <w:rPr>
          <w:sz w:val="28"/>
          <w:szCs w:val="28"/>
        </w:rPr>
        <w:t xml:space="preserve">), </w:t>
      </w:r>
      <w:r w:rsidR="00CF61D3" w:rsidRPr="008D4C73">
        <w:rPr>
          <w:sz w:val="28"/>
          <w:szCs w:val="28"/>
          <w:lang w:val="en-US"/>
        </w:rPr>
        <w:t>Qualcomm</w:t>
      </w:r>
      <w:r w:rsidR="00CF61D3" w:rsidRPr="00CF61D3">
        <w:rPr>
          <w:sz w:val="28"/>
          <w:szCs w:val="28"/>
        </w:rPr>
        <w:t xml:space="preserve"> </w:t>
      </w:r>
      <w:r w:rsidR="00CF61D3" w:rsidRPr="008D4C73">
        <w:rPr>
          <w:sz w:val="28"/>
          <w:szCs w:val="28"/>
          <w:lang w:val="en-US"/>
        </w:rPr>
        <w:t>INC</w:t>
      </w:r>
      <w:r w:rsidR="00CF61D3" w:rsidRPr="00CF61D3">
        <w:rPr>
          <w:sz w:val="28"/>
          <w:szCs w:val="28"/>
        </w:rPr>
        <w:t xml:space="preserve"> (</w:t>
      </w:r>
      <w:r w:rsidR="00CF61D3" w:rsidRPr="008D4C73">
        <w:rPr>
          <w:sz w:val="28"/>
          <w:szCs w:val="28"/>
          <w:lang w:val="en-US"/>
        </w:rPr>
        <w:t>US</w:t>
      </w:r>
      <w:r w:rsidR="00CF61D3" w:rsidRPr="00CF61D3">
        <w:rPr>
          <w:sz w:val="28"/>
          <w:szCs w:val="28"/>
        </w:rPr>
        <w:t xml:space="preserve">), </w:t>
      </w:r>
      <w:r w:rsidR="00CF61D3" w:rsidRPr="008D4C73">
        <w:rPr>
          <w:sz w:val="28"/>
          <w:szCs w:val="28"/>
          <w:lang w:val="en-US"/>
        </w:rPr>
        <w:t>XIAN</w:t>
      </w:r>
      <w:r w:rsidR="00CF61D3" w:rsidRPr="00CF61D3">
        <w:rPr>
          <w:sz w:val="28"/>
          <w:szCs w:val="28"/>
        </w:rPr>
        <w:t xml:space="preserve"> </w:t>
      </w:r>
      <w:r w:rsidR="00CF61D3" w:rsidRPr="008D4C73">
        <w:rPr>
          <w:sz w:val="28"/>
          <w:szCs w:val="28"/>
          <w:lang w:val="en-US"/>
        </w:rPr>
        <w:t>TIANHE</w:t>
      </w:r>
      <w:r w:rsidR="00CF61D3" w:rsidRPr="00CF61D3">
        <w:rPr>
          <w:sz w:val="28"/>
          <w:szCs w:val="28"/>
        </w:rPr>
        <w:t xml:space="preserve"> </w:t>
      </w:r>
      <w:r w:rsidR="00CF61D3" w:rsidRPr="008D4C73">
        <w:rPr>
          <w:sz w:val="28"/>
          <w:szCs w:val="28"/>
          <w:lang w:val="en-US"/>
        </w:rPr>
        <w:t>MARITIME</w:t>
      </w:r>
      <w:r w:rsidR="00CF61D3" w:rsidRPr="00CF61D3">
        <w:rPr>
          <w:sz w:val="28"/>
          <w:szCs w:val="28"/>
        </w:rPr>
        <w:t xml:space="preserve">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CO</w:t>
      </w:r>
      <w:r w:rsidR="00CF61D3" w:rsidRPr="00CF61D3">
        <w:rPr>
          <w:sz w:val="28"/>
          <w:szCs w:val="28"/>
        </w:rPr>
        <w:t xml:space="preserve"> </w:t>
      </w:r>
      <w:r w:rsidR="00CF61D3" w:rsidRPr="008D4C73">
        <w:rPr>
          <w:sz w:val="28"/>
          <w:szCs w:val="28"/>
          <w:lang w:val="en-US"/>
        </w:rPr>
        <w:t>LTD </w:t>
      </w:r>
      <w:r w:rsidR="00CF61D3" w:rsidRPr="00CF61D3">
        <w:rPr>
          <w:sz w:val="28"/>
          <w:szCs w:val="28"/>
        </w:rPr>
        <w:t>(</w:t>
      </w:r>
      <w:r w:rsidR="00CF61D3" w:rsidRPr="008D4C73">
        <w:rPr>
          <w:sz w:val="28"/>
          <w:szCs w:val="28"/>
          <w:lang w:val="en-US"/>
        </w:rPr>
        <w:t>CN</w:t>
      </w:r>
      <w:proofErr w:type="gramEnd"/>
      <w:r w:rsidR="00CF61D3" w:rsidRPr="00CF61D3">
        <w:rPr>
          <w:sz w:val="28"/>
          <w:szCs w:val="28"/>
        </w:rPr>
        <w:t xml:space="preserve">), </w:t>
      </w:r>
      <w:r w:rsidR="00CF61D3" w:rsidRPr="008D4C73">
        <w:rPr>
          <w:sz w:val="28"/>
          <w:szCs w:val="28"/>
        </w:rPr>
        <w:t>ОАО</w:t>
      </w:r>
      <w:r w:rsidR="00A54EAC">
        <w:rPr>
          <w:sz w:val="28"/>
          <w:szCs w:val="28"/>
        </w:rPr>
        <w:t> </w:t>
      </w:r>
      <w:r w:rsidR="00CF61D3" w:rsidRPr="008D4C73">
        <w:rPr>
          <w:sz w:val="28"/>
          <w:szCs w:val="28"/>
        </w:rPr>
        <w:t>МНПК</w:t>
      </w:r>
      <w:r w:rsidR="00CF61D3" w:rsidRPr="00CF61D3">
        <w:rPr>
          <w:sz w:val="28"/>
          <w:szCs w:val="28"/>
        </w:rPr>
        <w:t xml:space="preserve"> «</w:t>
      </w:r>
      <w:r w:rsidR="00CF61D3" w:rsidRPr="008D4C73">
        <w:rPr>
          <w:sz w:val="28"/>
          <w:szCs w:val="28"/>
        </w:rPr>
        <w:t>Авионика</w:t>
      </w:r>
      <w:r w:rsidR="00CF61D3" w:rsidRPr="00CF61D3">
        <w:rPr>
          <w:sz w:val="28"/>
          <w:szCs w:val="28"/>
        </w:rPr>
        <w:t>» (</w:t>
      </w:r>
      <w:r w:rsidR="00CF61D3" w:rsidRPr="008D4C73">
        <w:rPr>
          <w:sz w:val="28"/>
          <w:szCs w:val="28"/>
          <w:lang w:val="en-US"/>
        </w:rPr>
        <w:t>RU</w:t>
      </w:r>
      <w:r w:rsidR="00CF61D3" w:rsidRPr="00CF61D3">
        <w:rPr>
          <w:sz w:val="28"/>
          <w:szCs w:val="28"/>
        </w:rPr>
        <w:t xml:space="preserve">), </w:t>
      </w:r>
      <w:r w:rsidR="00CF61D3" w:rsidRPr="008D4C73">
        <w:rPr>
          <w:sz w:val="28"/>
          <w:szCs w:val="28"/>
          <w:lang w:val="en-US"/>
        </w:rPr>
        <w:t>UNIV</w:t>
      </w:r>
      <w:r w:rsidR="00CF61D3" w:rsidRPr="00CF61D3">
        <w:rPr>
          <w:sz w:val="28"/>
          <w:szCs w:val="28"/>
        </w:rPr>
        <w:t xml:space="preserve"> </w:t>
      </w:r>
      <w:r w:rsidR="00CF61D3" w:rsidRPr="008D4C73">
        <w:rPr>
          <w:sz w:val="28"/>
          <w:szCs w:val="28"/>
          <w:lang w:val="en-US"/>
        </w:rPr>
        <w:t>SOUTH</w:t>
      </w:r>
      <w:r w:rsidR="00CF61D3" w:rsidRPr="00CF61D3">
        <w:rPr>
          <w:sz w:val="28"/>
          <w:szCs w:val="28"/>
        </w:rPr>
        <w:t xml:space="preserve"> </w:t>
      </w:r>
      <w:r w:rsidR="00CF61D3" w:rsidRPr="008D4C73">
        <w:rPr>
          <w:sz w:val="28"/>
          <w:szCs w:val="28"/>
          <w:lang w:val="en-US"/>
        </w:rPr>
        <w:t>CHINA</w:t>
      </w:r>
      <w:r w:rsidR="00CF61D3" w:rsidRPr="00CF61D3">
        <w:rPr>
          <w:sz w:val="28"/>
          <w:szCs w:val="28"/>
        </w:rPr>
        <w:t xml:space="preserve">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CN</w:t>
      </w:r>
      <w:r w:rsidR="00CF61D3" w:rsidRPr="00CF61D3">
        <w:rPr>
          <w:sz w:val="28"/>
          <w:szCs w:val="28"/>
        </w:rPr>
        <w:t xml:space="preserve">), </w:t>
      </w:r>
      <w:r w:rsidR="00CF61D3" w:rsidRPr="008D4C73">
        <w:rPr>
          <w:sz w:val="28"/>
          <w:szCs w:val="28"/>
          <w:lang w:val="en-US"/>
        </w:rPr>
        <w:t>SU</w:t>
      </w:r>
      <w:r w:rsidR="00CF61D3" w:rsidRPr="008D4C73">
        <w:rPr>
          <w:sz w:val="28"/>
          <w:szCs w:val="28"/>
          <w:lang w:val="en-US"/>
        </w:rPr>
        <w:t>Z</w:t>
      </w:r>
      <w:r w:rsidR="00CF61D3" w:rsidRPr="008D4C73">
        <w:rPr>
          <w:sz w:val="28"/>
          <w:szCs w:val="28"/>
          <w:lang w:val="en-US"/>
        </w:rPr>
        <w:t>HOU</w:t>
      </w:r>
      <w:r w:rsidR="00CF61D3" w:rsidRPr="00CF61D3">
        <w:rPr>
          <w:sz w:val="28"/>
          <w:szCs w:val="28"/>
        </w:rPr>
        <w:t xml:space="preserve"> </w:t>
      </w:r>
      <w:r w:rsidR="00CF61D3" w:rsidRPr="008D4C73">
        <w:rPr>
          <w:sz w:val="28"/>
          <w:szCs w:val="28"/>
          <w:lang w:val="en-US"/>
        </w:rPr>
        <w:t>GENIUS</w:t>
      </w:r>
      <w:r w:rsidR="00CF61D3" w:rsidRPr="00CF61D3">
        <w:rPr>
          <w:sz w:val="28"/>
          <w:szCs w:val="28"/>
        </w:rPr>
        <w:t xml:space="preserve"> </w:t>
      </w:r>
      <w:r w:rsidR="00CF61D3" w:rsidRPr="008D4C73">
        <w:rPr>
          <w:sz w:val="28"/>
          <w:szCs w:val="28"/>
          <w:lang w:val="en-US"/>
        </w:rPr>
        <w:t>INTELLIGENT</w:t>
      </w:r>
      <w:r w:rsidR="00CF61D3" w:rsidRPr="00CF61D3">
        <w:rPr>
          <w:sz w:val="28"/>
          <w:szCs w:val="28"/>
        </w:rPr>
        <w:t xml:space="preserve"> </w:t>
      </w:r>
      <w:r w:rsidR="00CF61D3" w:rsidRPr="008D4C73">
        <w:rPr>
          <w:sz w:val="28"/>
          <w:szCs w:val="28"/>
          <w:lang w:val="en-US"/>
        </w:rPr>
        <w:t>TECH</w:t>
      </w:r>
      <w:r w:rsidR="00CF61D3" w:rsidRPr="00CF61D3">
        <w:rPr>
          <w:sz w:val="28"/>
          <w:szCs w:val="28"/>
        </w:rPr>
        <w:t xml:space="preserve"> </w:t>
      </w:r>
      <w:r w:rsidR="00CF61D3" w:rsidRPr="008D4C73">
        <w:rPr>
          <w:sz w:val="28"/>
          <w:szCs w:val="28"/>
          <w:lang w:val="en-US"/>
        </w:rPr>
        <w:t>CO</w:t>
      </w:r>
      <w:r w:rsidR="00CF61D3" w:rsidRPr="00CF61D3">
        <w:rPr>
          <w:sz w:val="28"/>
          <w:szCs w:val="28"/>
        </w:rPr>
        <w:t xml:space="preserve"> </w:t>
      </w:r>
      <w:r w:rsidR="00CF61D3" w:rsidRPr="008D4C73">
        <w:rPr>
          <w:sz w:val="28"/>
          <w:szCs w:val="28"/>
          <w:lang w:val="en-US"/>
        </w:rPr>
        <w:t>LTD</w:t>
      </w:r>
      <w:r w:rsidR="00CF61D3" w:rsidRPr="00CF61D3">
        <w:rPr>
          <w:sz w:val="28"/>
          <w:szCs w:val="28"/>
        </w:rPr>
        <w:t xml:space="preserve"> (</w:t>
      </w:r>
      <w:r w:rsidR="00CF61D3" w:rsidRPr="008D4C73">
        <w:rPr>
          <w:sz w:val="28"/>
          <w:szCs w:val="28"/>
          <w:lang w:val="en-US"/>
        </w:rPr>
        <w:t>CN</w:t>
      </w:r>
      <w:r w:rsidR="00CF61D3" w:rsidRPr="00CF61D3">
        <w:rPr>
          <w:sz w:val="28"/>
          <w:szCs w:val="28"/>
        </w:rPr>
        <w:t>).</w:t>
      </w:r>
      <w:r w:rsidR="00886CD7" w:rsidRPr="00886CD7">
        <w:rPr>
          <w:sz w:val="28"/>
          <w:szCs w:val="28"/>
          <w:highlight w:val="yellow"/>
        </w:rPr>
        <w:t xml:space="preserve"> </w:t>
      </w:r>
    </w:p>
    <w:p w:rsidR="00140035" w:rsidRPr="002C5B58" w:rsidRDefault="00140035" w:rsidP="00A54EAC">
      <w:pPr>
        <w:spacing w:line="230" w:lineRule="auto"/>
        <w:ind w:firstLine="709"/>
        <w:jc w:val="both"/>
        <w:rPr>
          <w:sz w:val="28"/>
          <w:szCs w:val="28"/>
        </w:rPr>
      </w:pPr>
      <w:r w:rsidRPr="002C5B58">
        <w:rPr>
          <w:sz w:val="28"/>
          <w:szCs w:val="28"/>
        </w:rPr>
        <w:t xml:space="preserve">В патенте Китая № </w:t>
      </w:r>
      <w:r w:rsidRPr="002C5B58">
        <w:rPr>
          <w:sz w:val="28"/>
          <w:szCs w:val="28"/>
          <w:lang w:val="en-US"/>
        </w:rPr>
        <w:t>CN</w:t>
      </w:r>
      <w:r w:rsidRPr="002C5B58">
        <w:rPr>
          <w:sz w:val="28"/>
          <w:szCs w:val="28"/>
        </w:rPr>
        <w:t xml:space="preserve"> 1059732</w:t>
      </w:r>
      <w:r w:rsidR="00CF61D3">
        <w:rPr>
          <w:sz w:val="28"/>
          <w:szCs w:val="28"/>
        </w:rPr>
        <w:t xml:space="preserve">32 описываются метод и система </w:t>
      </w:r>
      <w:r w:rsidRPr="002C5B58">
        <w:rPr>
          <w:sz w:val="28"/>
          <w:szCs w:val="28"/>
        </w:rPr>
        <w:t>а</w:t>
      </w:r>
      <w:r w:rsidRPr="002C5B58">
        <w:rPr>
          <w:sz w:val="28"/>
          <w:szCs w:val="28"/>
        </w:rPr>
        <w:t>в</w:t>
      </w:r>
      <w:r w:rsidRPr="00DF645D">
        <w:rPr>
          <w:sz w:val="28"/>
          <w:szCs w:val="28"/>
        </w:rPr>
        <w:t xml:space="preserve">тономной навигации околоземного спутника. </w:t>
      </w:r>
      <w:r w:rsidR="00DF645D" w:rsidRPr="00DF645D">
        <w:rPr>
          <w:sz w:val="28"/>
          <w:szCs w:val="28"/>
        </w:rPr>
        <w:t>Предметом изобретения</w:t>
      </w:r>
      <w:r w:rsidRPr="00DF645D">
        <w:rPr>
          <w:sz w:val="28"/>
          <w:szCs w:val="28"/>
        </w:rPr>
        <w:t xml:space="preserve"> п</w:t>
      </w:r>
      <w:r w:rsidRPr="00DF645D">
        <w:rPr>
          <w:sz w:val="28"/>
          <w:szCs w:val="28"/>
        </w:rPr>
        <w:t>а</w:t>
      </w:r>
      <w:r w:rsidR="00DF645D" w:rsidRPr="00DF645D">
        <w:rPr>
          <w:sz w:val="28"/>
          <w:szCs w:val="28"/>
        </w:rPr>
        <w:t>тента</w:t>
      </w:r>
      <w:r w:rsidRPr="00DF645D">
        <w:rPr>
          <w:sz w:val="28"/>
          <w:szCs w:val="28"/>
        </w:rPr>
        <w:t xml:space="preserve"> является автономная навигационная спутниковая система для окол</w:t>
      </w:r>
      <w:r w:rsidRPr="00DF645D">
        <w:rPr>
          <w:sz w:val="28"/>
          <w:szCs w:val="28"/>
        </w:rPr>
        <w:t>о</w:t>
      </w:r>
      <w:r w:rsidRPr="00DF645D">
        <w:rPr>
          <w:sz w:val="28"/>
          <w:szCs w:val="28"/>
        </w:rPr>
        <w:t>земных орбит. Сущность изобретения состоит в сравнении магнитных п</w:t>
      </w:r>
      <w:r w:rsidRPr="00DF645D">
        <w:rPr>
          <w:sz w:val="28"/>
          <w:szCs w:val="28"/>
        </w:rPr>
        <w:t>о</w:t>
      </w:r>
      <w:r w:rsidRPr="002C5B58">
        <w:rPr>
          <w:sz w:val="28"/>
          <w:szCs w:val="28"/>
        </w:rPr>
        <w:t>лей двух спутников, один из которых является наблюдаемым, а орбита др</w:t>
      </w:r>
      <w:r w:rsidRPr="002C5B58">
        <w:rPr>
          <w:sz w:val="28"/>
          <w:szCs w:val="28"/>
        </w:rPr>
        <w:t>у</w:t>
      </w:r>
      <w:r w:rsidRPr="002C5B58">
        <w:rPr>
          <w:sz w:val="28"/>
          <w:szCs w:val="28"/>
        </w:rPr>
        <w:t xml:space="preserve">гого должна быть определена. По отношению </w:t>
      </w:r>
      <w:r w:rsidR="00A47F6B">
        <w:rPr>
          <w:sz w:val="28"/>
          <w:szCs w:val="28"/>
        </w:rPr>
        <w:t>к магнитным полям</w:t>
      </w:r>
      <w:r w:rsidRPr="002C5B58">
        <w:rPr>
          <w:sz w:val="28"/>
          <w:szCs w:val="28"/>
        </w:rPr>
        <w:t xml:space="preserve"> спутни</w:t>
      </w:r>
      <w:r w:rsidR="00A47F6B">
        <w:rPr>
          <w:sz w:val="28"/>
          <w:szCs w:val="28"/>
        </w:rPr>
        <w:t>ка</w:t>
      </w:r>
      <w:r w:rsidRPr="002C5B58">
        <w:rPr>
          <w:sz w:val="28"/>
          <w:szCs w:val="28"/>
        </w:rPr>
        <w:t xml:space="preserve"> определяется угловое положение </w:t>
      </w:r>
      <w:r w:rsidR="00A47F6B" w:rsidRPr="00A47F6B">
        <w:rPr>
          <w:sz w:val="28"/>
          <w:szCs w:val="28"/>
        </w:rPr>
        <w:t>объекта</w:t>
      </w:r>
      <w:r w:rsidRPr="00A47F6B">
        <w:rPr>
          <w:sz w:val="28"/>
          <w:szCs w:val="28"/>
        </w:rPr>
        <w:t xml:space="preserve">, и в результате определяется его орбита. </w:t>
      </w:r>
      <w:r w:rsidR="00A47F6B" w:rsidRPr="00A47F6B">
        <w:rPr>
          <w:sz w:val="28"/>
          <w:szCs w:val="28"/>
        </w:rPr>
        <w:t>В патенте</w:t>
      </w:r>
      <w:r w:rsidR="00CF61D3" w:rsidRPr="00A47F6B">
        <w:rPr>
          <w:sz w:val="28"/>
          <w:szCs w:val="28"/>
        </w:rPr>
        <w:t xml:space="preserve"> представлена </w:t>
      </w:r>
      <w:r w:rsidRPr="00A47F6B">
        <w:rPr>
          <w:sz w:val="28"/>
          <w:szCs w:val="28"/>
        </w:rPr>
        <w:t>пошаговая реализация метода с приведен</w:t>
      </w:r>
      <w:r w:rsidRPr="00A47F6B">
        <w:rPr>
          <w:sz w:val="28"/>
          <w:szCs w:val="28"/>
        </w:rPr>
        <w:t>и</w:t>
      </w:r>
      <w:r w:rsidRPr="00A47F6B">
        <w:rPr>
          <w:sz w:val="28"/>
          <w:szCs w:val="28"/>
        </w:rPr>
        <w:t>ем математических выражений</w:t>
      </w:r>
      <w:r w:rsidRPr="002C5B58">
        <w:rPr>
          <w:sz w:val="28"/>
          <w:szCs w:val="28"/>
        </w:rPr>
        <w:t xml:space="preserve"> алгоритма вычислений. Технический р</w:t>
      </w:r>
      <w:r w:rsidRPr="002C5B58">
        <w:rPr>
          <w:sz w:val="28"/>
          <w:szCs w:val="28"/>
        </w:rPr>
        <w:t>е</w:t>
      </w:r>
      <w:r w:rsidRPr="002C5B58">
        <w:rPr>
          <w:sz w:val="28"/>
          <w:szCs w:val="28"/>
        </w:rPr>
        <w:t>зультат изобрете</w:t>
      </w:r>
      <w:r w:rsidR="00CF61D3">
        <w:rPr>
          <w:sz w:val="28"/>
          <w:szCs w:val="28"/>
        </w:rPr>
        <w:t>ния –</w:t>
      </w:r>
      <w:r w:rsidRPr="002C5B58">
        <w:rPr>
          <w:sz w:val="28"/>
          <w:szCs w:val="28"/>
        </w:rPr>
        <w:t xml:space="preserve"> высокие точность и надежность автономной навиг</w:t>
      </w:r>
      <w:r w:rsidRPr="002C5B58">
        <w:rPr>
          <w:sz w:val="28"/>
          <w:szCs w:val="28"/>
        </w:rPr>
        <w:t>а</w:t>
      </w:r>
      <w:r w:rsidRPr="002C5B58">
        <w:rPr>
          <w:sz w:val="28"/>
          <w:szCs w:val="28"/>
        </w:rPr>
        <w:t>ции, низкая стои</w:t>
      </w:r>
      <w:r w:rsidR="00CF61D3">
        <w:rPr>
          <w:sz w:val="28"/>
          <w:szCs w:val="28"/>
        </w:rPr>
        <w:t xml:space="preserve">мость </w:t>
      </w:r>
      <w:r w:rsidRPr="002C5B58">
        <w:rPr>
          <w:sz w:val="28"/>
          <w:szCs w:val="28"/>
        </w:rPr>
        <w:t>устройства.</w:t>
      </w:r>
    </w:p>
    <w:p w:rsidR="00140035" w:rsidRPr="00957610" w:rsidRDefault="00140035" w:rsidP="00A54EAC">
      <w:pPr>
        <w:spacing w:line="230" w:lineRule="auto"/>
        <w:ind w:firstLine="709"/>
        <w:jc w:val="both"/>
        <w:rPr>
          <w:sz w:val="28"/>
          <w:szCs w:val="28"/>
        </w:rPr>
      </w:pPr>
      <w:r w:rsidRPr="002C5B58">
        <w:rPr>
          <w:sz w:val="28"/>
          <w:szCs w:val="28"/>
        </w:rPr>
        <w:t xml:space="preserve">В изобретении России № </w:t>
      </w:r>
      <w:r w:rsidRPr="002C5B58">
        <w:rPr>
          <w:sz w:val="28"/>
          <w:szCs w:val="28"/>
          <w:lang w:val="en-US"/>
        </w:rPr>
        <w:t>RU</w:t>
      </w:r>
      <w:r w:rsidRPr="002C5B58">
        <w:rPr>
          <w:sz w:val="28"/>
          <w:szCs w:val="28"/>
        </w:rPr>
        <w:t xml:space="preserve"> 2013100327 авторами предложен способ пе</w:t>
      </w:r>
      <w:r w:rsidR="00CF61D3">
        <w:rPr>
          <w:sz w:val="28"/>
          <w:szCs w:val="28"/>
        </w:rPr>
        <w:t>рсональной автономной навигации, который</w:t>
      </w:r>
      <w:r w:rsidRPr="002C5B58">
        <w:rPr>
          <w:sz w:val="28"/>
          <w:szCs w:val="28"/>
        </w:rPr>
        <w:t xml:space="preserve"> обеспечивает определение географических координат местоположения наблюдателя в реальном ма</w:t>
      </w:r>
      <w:r w:rsidRPr="002C5B58">
        <w:rPr>
          <w:sz w:val="28"/>
          <w:szCs w:val="28"/>
        </w:rPr>
        <w:t>с</w:t>
      </w:r>
      <w:r w:rsidRPr="002C5B58">
        <w:rPr>
          <w:sz w:val="28"/>
          <w:szCs w:val="28"/>
        </w:rPr>
        <w:t xml:space="preserve">штабе времени на основе информации о </w:t>
      </w:r>
      <w:r w:rsidR="00957610">
        <w:rPr>
          <w:sz w:val="28"/>
          <w:szCs w:val="28"/>
        </w:rPr>
        <w:t>поле тяжести Земли и</w:t>
      </w:r>
      <w:r w:rsidRPr="002C5B58">
        <w:rPr>
          <w:sz w:val="28"/>
          <w:szCs w:val="28"/>
        </w:rPr>
        <w:t xml:space="preserve"> </w:t>
      </w:r>
      <w:r w:rsidR="00957610">
        <w:rPr>
          <w:sz w:val="28"/>
          <w:szCs w:val="28"/>
        </w:rPr>
        <w:t xml:space="preserve">ее </w:t>
      </w:r>
      <w:r w:rsidRPr="002C5B58">
        <w:rPr>
          <w:sz w:val="28"/>
          <w:szCs w:val="28"/>
        </w:rPr>
        <w:t>у</w:t>
      </w:r>
      <w:r w:rsidR="00957610">
        <w:rPr>
          <w:sz w:val="28"/>
          <w:szCs w:val="28"/>
        </w:rPr>
        <w:t xml:space="preserve">гловых </w:t>
      </w:r>
      <w:r w:rsidR="00957610" w:rsidRPr="00957610">
        <w:rPr>
          <w:sz w:val="28"/>
          <w:szCs w:val="28"/>
        </w:rPr>
        <w:t>скоростях вращения</w:t>
      </w:r>
      <w:r w:rsidRPr="00957610">
        <w:rPr>
          <w:sz w:val="28"/>
          <w:szCs w:val="28"/>
        </w:rPr>
        <w:t xml:space="preserve">. </w:t>
      </w:r>
      <w:r w:rsidR="004A2017" w:rsidRPr="00957610">
        <w:rPr>
          <w:sz w:val="28"/>
          <w:szCs w:val="28"/>
        </w:rPr>
        <w:t>В патенте</w:t>
      </w:r>
      <w:r w:rsidR="00957610" w:rsidRPr="00957610">
        <w:rPr>
          <w:sz w:val="28"/>
          <w:szCs w:val="28"/>
        </w:rPr>
        <w:t xml:space="preserve"> </w:t>
      </w:r>
      <w:r w:rsidR="004A2017" w:rsidRPr="00957610">
        <w:rPr>
          <w:sz w:val="28"/>
          <w:szCs w:val="28"/>
        </w:rPr>
        <w:t xml:space="preserve">приведены </w:t>
      </w:r>
      <w:r w:rsidRPr="00957610">
        <w:rPr>
          <w:sz w:val="28"/>
          <w:szCs w:val="28"/>
        </w:rPr>
        <w:t>алгоритмы определения но</w:t>
      </w:r>
      <w:r w:rsidRPr="00957610">
        <w:rPr>
          <w:sz w:val="28"/>
          <w:szCs w:val="28"/>
        </w:rPr>
        <w:t>р</w:t>
      </w:r>
      <w:r w:rsidR="00957610" w:rsidRPr="00957610">
        <w:rPr>
          <w:sz w:val="28"/>
          <w:szCs w:val="28"/>
        </w:rPr>
        <w:t>мальной составляющей</w:t>
      </w:r>
      <w:r w:rsidRPr="00957610">
        <w:rPr>
          <w:sz w:val="28"/>
          <w:szCs w:val="28"/>
        </w:rPr>
        <w:t xml:space="preserve"> магнитного поля Земли по показаниям блока ма</w:t>
      </w:r>
      <w:r w:rsidRPr="00957610">
        <w:rPr>
          <w:sz w:val="28"/>
          <w:szCs w:val="28"/>
        </w:rPr>
        <w:t>г</w:t>
      </w:r>
      <w:r w:rsidRPr="00957610">
        <w:rPr>
          <w:sz w:val="28"/>
          <w:szCs w:val="28"/>
        </w:rPr>
        <w:t>нитомет</w:t>
      </w:r>
      <w:r w:rsidR="004A2017" w:rsidRPr="00957610">
        <w:rPr>
          <w:sz w:val="28"/>
          <w:szCs w:val="28"/>
        </w:rPr>
        <w:t>ров, а также</w:t>
      </w:r>
      <w:r w:rsidRPr="00957610">
        <w:rPr>
          <w:sz w:val="28"/>
          <w:szCs w:val="28"/>
        </w:rPr>
        <w:t xml:space="preserve"> алгоритмы получения информации об углах ориент</w:t>
      </w:r>
      <w:r w:rsidRPr="00957610">
        <w:rPr>
          <w:sz w:val="28"/>
          <w:szCs w:val="28"/>
        </w:rPr>
        <w:t>а</w:t>
      </w:r>
      <w:r w:rsidRPr="00957610">
        <w:rPr>
          <w:sz w:val="28"/>
          <w:szCs w:val="28"/>
        </w:rPr>
        <w:t>ции корпуса объекта. Показано, что макси</w:t>
      </w:r>
      <w:r w:rsidR="00957610" w:rsidRPr="00957610">
        <w:rPr>
          <w:sz w:val="28"/>
          <w:szCs w:val="28"/>
        </w:rPr>
        <w:t>мальная</w:t>
      </w:r>
      <w:r w:rsidRPr="00957610">
        <w:rPr>
          <w:sz w:val="28"/>
          <w:szCs w:val="28"/>
        </w:rPr>
        <w:t xml:space="preserve"> величин</w:t>
      </w:r>
      <w:r w:rsidR="00957610" w:rsidRPr="00957610">
        <w:rPr>
          <w:sz w:val="28"/>
          <w:szCs w:val="28"/>
        </w:rPr>
        <w:t>а</w:t>
      </w:r>
      <w:r w:rsidRPr="00957610">
        <w:rPr>
          <w:sz w:val="28"/>
          <w:szCs w:val="28"/>
        </w:rPr>
        <w:t xml:space="preserve"> погрешност</w:t>
      </w:r>
      <w:r w:rsidR="00957610" w:rsidRPr="00957610">
        <w:rPr>
          <w:sz w:val="28"/>
          <w:szCs w:val="28"/>
        </w:rPr>
        <w:t>и</w:t>
      </w:r>
      <w:r w:rsidRPr="00957610">
        <w:rPr>
          <w:sz w:val="28"/>
          <w:szCs w:val="28"/>
        </w:rPr>
        <w:t xml:space="preserve"> пози</w:t>
      </w:r>
      <w:r w:rsidR="00957610" w:rsidRPr="00957610">
        <w:rPr>
          <w:sz w:val="28"/>
          <w:szCs w:val="28"/>
        </w:rPr>
        <w:t>ционирования по углу</w:t>
      </w:r>
      <w:r w:rsidRPr="00957610">
        <w:rPr>
          <w:sz w:val="28"/>
          <w:szCs w:val="28"/>
        </w:rPr>
        <w:t xml:space="preserve"> не превышает 0,25´´.</w:t>
      </w:r>
    </w:p>
    <w:p w:rsidR="00140035" w:rsidRPr="002C5B58" w:rsidRDefault="00140035" w:rsidP="00A54EAC">
      <w:pPr>
        <w:spacing w:line="230" w:lineRule="auto"/>
        <w:ind w:firstLine="709"/>
        <w:jc w:val="both"/>
        <w:rPr>
          <w:sz w:val="28"/>
          <w:szCs w:val="28"/>
        </w:rPr>
      </w:pPr>
      <w:r w:rsidRPr="002C5B58">
        <w:rPr>
          <w:sz w:val="28"/>
          <w:szCs w:val="28"/>
        </w:rPr>
        <w:t xml:space="preserve">В патенте США № </w:t>
      </w:r>
      <w:r w:rsidRPr="002C5B58">
        <w:rPr>
          <w:sz w:val="28"/>
          <w:szCs w:val="28"/>
          <w:lang w:val="en-US"/>
        </w:rPr>
        <w:t>US</w:t>
      </w:r>
      <w:r w:rsidRPr="002C5B58">
        <w:rPr>
          <w:sz w:val="28"/>
          <w:szCs w:val="28"/>
        </w:rPr>
        <w:t xml:space="preserve"> 2014152455 представлено автономное подво</w:t>
      </w:r>
      <w:r w:rsidRPr="002C5B58">
        <w:rPr>
          <w:sz w:val="28"/>
          <w:szCs w:val="28"/>
        </w:rPr>
        <w:t>д</w:t>
      </w:r>
      <w:r w:rsidRPr="002C5B58">
        <w:rPr>
          <w:sz w:val="28"/>
          <w:szCs w:val="28"/>
        </w:rPr>
        <w:t>ное движущееся устройство, позволяющее проводить подводные исслед</w:t>
      </w:r>
      <w:r w:rsidRPr="002C5B58">
        <w:rPr>
          <w:sz w:val="28"/>
          <w:szCs w:val="28"/>
        </w:rPr>
        <w:t>о</w:t>
      </w:r>
      <w:r w:rsidRPr="002C5B58">
        <w:rPr>
          <w:sz w:val="28"/>
          <w:szCs w:val="28"/>
        </w:rPr>
        <w:t>вания в непосредств</w:t>
      </w:r>
      <w:r w:rsidR="004A2017">
        <w:rPr>
          <w:sz w:val="28"/>
          <w:szCs w:val="28"/>
        </w:rPr>
        <w:t xml:space="preserve">енной близости от морского дна </w:t>
      </w:r>
      <w:r w:rsidR="004A2017" w:rsidRPr="00957610">
        <w:rPr>
          <w:sz w:val="28"/>
          <w:szCs w:val="28"/>
        </w:rPr>
        <w:t xml:space="preserve">(глубина </w:t>
      </w:r>
      <w:r w:rsidRPr="00957610">
        <w:rPr>
          <w:sz w:val="28"/>
          <w:szCs w:val="28"/>
        </w:rPr>
        <w:t>до 3000 м</w:t>
      </w:r>
      <w:r w:rsidR="004A2017" w:rsidRPr="00957610">
        <w:rPr>
          <w:sz w:val="28"/>
          <w:szCs w:val="28"/>
        </w:rPr>
        <w:t>)</w:t>
      </w:r>
      <w:r w:rsidRPr="00957610">
        <w:rPr>
          <w:sz w:val="28"/>
          <w:szCs w:val="28"/>
        </w:rPr>
        <w:t xml:space="preserve"> и</w:t>
      </w:r>
      <w:r w:rsidRPr="002C5B58">
        <w:rPr>
          <w:sz w:val="28"/>
          <w:szCs w:val="28"/>
        </w:rPr>
        <w:t xml:space="preserve"> осуществлять навигацию по запрограммированному маршруту.</w:t>
      </w:r>
    </w:p>
    <w:p w:rsidR="00140035" w:rsidRPr="00957610" w:rsidRDefault="004A2017" w:rsidP="00A54EAC">
      <w:pPr>
        <w:spacing w:line="230" w:lineRule="auto"/>
        <w:ind w:firstLine="709"/>
        <w:jc w:val="both"/>
        <w:rPr>
          <w:sz w:val="28"/>
          <w:szCs w:val="28"/>
        </w:rPr>
      </w:pPr>
      <w:r w:rsidRPr="00957610">
        <w:rPr>
          <w:sz w:val="28"/>
          <w:szCs w:val="28"/>
        </w:rPr>
        <w:t xml:space="preserve">В Китае </w:t>
      </w:r>
      <w:r w:rsidR="00957610" w:rsidRPr="00957610">
        <w:rPr>
          <w:sz w:val="28"/>
          <w:szCs w:val="28"/>
        </w:rPr>
        <w:t>з</w:t>
      </w:r>
      <w:r w:rsidR="00140035" w:rsidRPr="00957610">
        <w:rPr>
          <w:sz w:val="28"/>
          <w:szCs w:val="28"/>
        </w:rPr>
        <w:t xml:space="preserve">апатентована (патент № </w:t>
      </w:r>
      <w:r w:rsidR="00140035" w:rsidRPr="00957610">
        <w:rPr>
          <w:sz w:val="28"/>
          <w:szCs w:val="28"/>
          <w:lang w:val="en-US"/>
        </w:rPr>
        <w:t>CN</w:t>
      </w:r>
      <w:r w:rsidRPr="00957610">
        <w:rPr>
          <w:sz w:val="28"/>
          <w:szCs w:val="28"/>
        </w:rPr>
        <w:t xml:space="preserve"> </w:t>
      </w:r>
      <w:r w:rsidR="00140035" w:rsidRPr="00957610">
        <w:rPr>
          <w:sz w:val="28"/>
          <w:szCs w:val="28"/>
        </w:rPr>
        <w:t>102829777) интегральная нав</w:t>
      </w:r>
      <w:r w:rsidR="00140035" w:rsidRPr="00957610">
        <w:rPr>
          <w:sz w:val="28"/>
          <w:szCs w:val="28"/>
        </w:rPr>
        <w:t>и</w:t>
      </w:r>
      <w:r w:rsidR="00140035" w:rsidRPr="00957610">
        <w:rPr>
          <w:sz w:val="28"/>
          <w:szCs w:val="28"/>
        </w:rPr>
        <w:t>гационная система и метод ее реализации для автономного подводного р</w:t>
      </w:r>
      <w:r w:rsidR="00140035" w:rsidRPr="00957610">
        <w:rPr>
          <w:sz w:val="28"/>
          <w:szCs w:val="28"/>
        </w:rPr>
        <w:t>о</w:t>
      </w:r>
      <w:r w:rsidR="00140035" w:rsidRPr="00957610">
        <w:rPr>
          <w:sz w:val="28"/>
          <w:szCs w:val="28"/>
        </w:rPr>
        <w:t xml:space="preserve">бота. Система содержит блок позиционирования, </w:t>
      </w:r>
      <w:r w:rsidRPr="00957610">
        <w:rPr>
          <w:sz w:val="28"/>
          <w:szCs w:val="28"/>
        </w:rPr>
        <w:t xml:space="preserve">инерциальный блок, </w:t>
      </w:r>
      <w:r w:rsidR="00140035" w:rsidRPr="00957610">
        <w:rPr>
          <w:sz w:val="28"/>
          <w:szCs w:val="28"/>
        </w:rPr>
        <w:t>ма</w:t>
      </w:r>
      <w:r w:rsidR="00140035" w:rsidRPr="00957610">
        <w:rPr>
          <w:sz w:val="28"/>
          <w:szCs w:val="28"/>
        </w:rPr>
        <w:t>г</w:t>
      </w:r>
      <w:r w:rsidR="00140035" w:rsidRPr="00957610">
        <w:rPr>
          <w:sz w:val="28"/>
          <w:szCs w:val="28"/>
        </w:rPr>
        <w:t xml:space="preserve">нитометр, доплеровский измеритель скорости. </w:t>
      </w:r>
      <w:r w:rsidR="00957610" w:rsidRPr="00957610">
        <w:rPr>
          <w:sz w:val="28"/>
          <w:szCs w:val="28"/>
        </w:rPr>
        <w:t>В патенте</w:t>
      </w:r>
      <w:r w:rsidRPr="00957610">
        <w:rPr>
          <w:sz w:val="28"/>
          <w:szCs w:val="28"/>
        </w:rPr>
        <w:t xml:space="preserve"> приведены </w:t>
      </w:r>
      <w:r w:rsidR="00140035" w:rsidRPr="00957610">
        <w:rPr>
          <w:sz w:val="28"/>
          <w:szCs w:val="28"/>
        </w:rPr>
        <w:t xml:space="preserve">блок-схема устройства, алгоритм </w:t>
      </w:r>
      <w:r w:rsidR="00957610" w:rsidRPr="00957610">
        <w:rPr>
          <w:sz w:val="28"/>
          <w:szCs w:val="28"/>
        </w:rPr>
        <w:t>расчета</w:t>
      </w:r>
      <w:r w:rsidR="00140035" w:rsidRPr="00957610">
        <w:rPr>
          <w:sz w:val="28"/>
          <w:szCs w:val="28"/>
        </w:rPr>
        <w:t xml:space="preserve">, </w:t>
      </w:r>
      <w:r w:rsidRPr="00957610">
        <w:rPr>
          <w:sz w:val="28"/>
          <w:szCs w:val="28"/>
        </w:rPr>
        <w:t>графическ</w:t>
      </w:r>
      <w:r w:rsidR="00957610" w:rsidRPr="00957610">
        <w:rPr>
          <w:sz w:val="28"/>
          <w:szCs w:val="28"/>
        </w:rPr>
        <w:t>ий</w:t>
      </w:r>
      <w:r w:rsidRPr="00957610">
        <w:rPr>
          <w:sz w:val="28"/>
          <w:szCs w:val="28"/>
        </w:rPr>
        <w:t xml:space="preserve"> ма</w:t>
      </w:r>
      <w:r w:rsidR="00957610" w:rsidRPr="00957610">
        <w:rPr>
          <w:sz w:val="28"/>
          <w:szCs w:val="28"/>
        </w:rPr>
        <w:t>териал</w:t>
      </w:r>
      <w:r w:rsidRPr="00957610">
        <w:rPr>
          <w:sz w:val="28"/>
          <w:szCs w:val="28"/>
        </w:rPr>
        <w:t>.</w:t>
      </w:r>
    </w:p>
    <w:p w:rsidR="00140035" w:rsidRPr="00957610" w:rsidRDefault="00957610" w:rsidP="00A54EAC">
      <w:pPr>
        <w:spacing w:line="230" w:lineRule="auto"/>
        <w:ind w:firstLine="709"/>
        <w:jc w:val="both"/>
        <w:rPr>
          <w:sz w:val="28"/>
          <w:szCs w:val="28"/>
        </w:rPr>
      </w:pPr>
      <w:r w:rsidRPr="00957610">
        <w:rPr>
          <w:sz w:val="28"/>
          <w:szCs w:val="28"/>
        </w:rPr>
        <w:t xml:space="preserve">В </w:t>
      </w:r>
      <w:r w:rsidR="00140035" w:rsidRPr="00957610">
        <w:rPr>
          <w:sz w:val="28"/>
          <w:szCs w:val="28"/>
        </w:rPr>
        <w:t>патент</w:t>
      </w:r>
      <w:r w:rsidRPr="00957610">
        <w:rPr>
          <w:sz w:val="28"/>
          <w:szCs w:val="28"/>
        </w:rPr>
        <w:t>е</w:t>
      </w:r>
      <w:r w:rsidR="00140035" w:rsidRPr="00957610">
        <w:rPr>
          <w:sz w:val="28"/>
          <w:szCs w:val="28"/>
        </w:rPr>
        <w:t xml:space="preserve"> Китая № </w:t>
      </w:r>
      <w:r w:rsidR="00140035" w:rsidRPr="00957610">
        <w:rPr>
          <w:sz w:val="28"/>
          <w:szCs w:val="28"/>
          <w:lang w:val="en-US"/>
        </w:rPr>
        <w:t>CN</w:t>
      </w:r>
      <w:r w:rsidR="00140035" w:rsidRPr="00957610">
        <w:rPr>
          <w:sz w:val="28"/>
          <w:szCs w:val="28"/>
        </w:rPr>
        <w:t xml:space="preserve"> 102607564</w:t>
      </w:r>
      <w:r w:rsidRPr="00957610">
        <w:rPr>
          <w:sz w:val="28"/>
          <w:szCs w:val="28"/>
        </w:rPr>
        <w:t xml:space="preserve"> изобретением</w:t>
      </w:r>
      <w:r w:rsidR="00140035" w:rsidRPr="00957610">
        <w:rPr>
          <w:sz w:val="28"/>
          <w:szCs w:val="28"/>
        </w:rPr>
        <w:t xml:space="preserve"> является малогаб</w:t>
      </w:r>
      <w:r w:rsidR="00140035" w:rsidRPr="00957610">
        <w:rPr>
          <w:sz w:val="28"/>
          <w:szCs w:val="28"/>
        </w:rPr>
        <w:t>а</w:t>
      </w:r>
      <w:r w:rsidR="00140035" w:rsidRPr="002C5B58">
        <w:rPr>
          <w:sz w:val="28"/>
          <w:szCs w:val="28"/>
        </w:rPr>
        <w:t>ритная спутниковая навигационная система, основанная на звездном ге</w:t>
      </w:r>
      <w:r w:rsidR="00140035" w:rsidRPr="002C5B58">
        <w:rPr>
          <w:sz w:val="28"/>
          <w:szCs w:val="28"/>
        </w:rPr>
        <w:t>о</w:t>
      </w:r>
      <w:r w:rsidR="00140035" w:rsidRPr="002C5B58">
        <w:rPr>
          <w:sz w:val="28"/>
          <w:szCs w:val="28"/>
        </w:rPr>
        <w:t>магнетизме, и метод ее реализации. Навигационная систе</w:t>
      </w:r>
      <w:r w:rsidR="000A2F9D">
        <w:rPr>
          <w:sz w:val="28"/>
          <w:szCs w:val="28"/>
        </w:rPr>
        <w:t xml:space="preserve">ма </w:t>
      </w:r>
      <w:r w:rsidR="00140035" w:rsidRPr="002C5B58">
        <w:rPr>
          <w:sz w:val="28"/>
          <w:szCs w:val="28"/>
        </w:rPr>
        <w:t>содержит спутниковую систему на основе звездного датчика и измерительную си</w:t>
      </w:r>
      <w:r w:rsidR="00140035" w:rsidRPr="002C5B58">
        <w:rPr>
          <w:sz w:val="28"/>
          <w:szCs w:val="28"/>
        </w:rPr>
        <w:t>с</w:t>
      </w:r>
      <w:r w:rsidR="000A2F9D">
        <w:rPr>
          <w:sz w:val="28"/>
          <w:szCs w:val="28"/>
        </w:rPr>
        <w:t>тему магнитного поля Земли (</w:t>
      </w:r>
      <w:r w:rsidR="00140035" w:rsidRPr="002C5B58">
        <w:rPr>
          <w:sz w:val="28"/>
          <w:szCs w:val="28"/>
        </w:rPr>
        <w:t>магнитометр</w:t>
      </w:r>
      <w:r w:rsidR="000A2F9D">
        <w:rPr>
          <w:sz w:val="28"/>
          <w:szCs w:val="28"/>
        </w:rPr>
        <w:t>)</w:t>
      </w:r>
      <w:r w:rsidR="00140035" w:rsidRPr="002C5B58">
        <w:rPr>
          <w:sz w:val="28"/>
          <w:szCs w:val="28"/>
        </w:rPr>
        <w:t>. Спутниковая навигационная система получает и использует информацию о звездном свете от нескол</w:t>
      </w:r>
      <w:r w:rsidR="00140035" w:rsidRPr="002C5B58">
        <w:rPr>
          <w:sz w:val="28"/>
          <w:szCs w:val="28"/>
        </w:rPr>
        <w:t>ь</w:t>
      </w:r>
      <w:r w:rsidR="00140035" w:rsidRPr="002C5B58">
        <w:rPr>
          <w:sz w:val="28"/>
          <w:szCs w:val="28"/>
        </w:rPr>
        <w:t xml:space="preserve">ких звезд. Такой метод может быть использован для навигации по малому </w:t>
      </w:r>
      <w:r w:rsidR="00140035" w:rsidRPr="00957610">
        <w:rPr>
          <w:sz w:val="28"/>
          <w:szCs w:val="28"/>
        </w:rPr>
        <w:t xml:space="preserve">спутнику. </w:t>
      </w:r>
      <w:r w:rsidR="000A2F9D" w:rsidRPr="00957610">
        <w:rPr>
          <w:sz w:val="28"/>
          <w:szCs w:val="28"/>
        </w:rPr>
        <w:t>В патенте</w:t>
      </w:r>
      <w:r w:rsidRPr="00957610">
        <w:rPr>
          <w:sz w:val="28"/>
          <w:szCs w:val="28"/>
        </w:rPr>
        <w:t xml:space="preserve"> п</w:t>
      </w:r>
      <w:r w:rsidR="00140035" w:rsidRPr="00957610">
        <w:rPr>
          <w:sz w:val="28"/>
          <w:szCs w:val="28"/>
        </w:rPr>
        <w:t>риводится алгоритм определения скоростей</w:t>
      </w:r>
      <w:r w:rsidR="000A2F9D" w:rsidRPr="00957610">
        <w:rPr>
          <w:sz w:val="28"/>
          <w:szCs w:val="28"/>
        </w:rPr>
        <w:t xml:space="preserve"> </w:t>
      </w:r>
      <w:r w:rsidR="00140035" w:rsidRPr="00957610">
        <w:rPr>
          <w:sz w:val="28"/>
          <w:szCs w:val="28"/>
        </w:rPr>
        <w:t>и коо</w:t>
      </w:r>
      <w:r w:rsidR="00140035" w:rsidRPr="00957610">
        <w:rPr>
          <w:sz w:val="28"/>
          <w:szCs w:val="28"/>
        </w:rPr>
        <w:t>р</w:t>
      </w:r>
      <w:r w:rsidR="00140035" w:rsidRPr="00957610">
        <w:rPr>
          <w:sz w:val="28"/>
          <w:szCs w:val="28"/>
        </w:rPr>
        <w:t>динат</w:t>
      </w:r>
      <w:r w:rsidR="000A2F9D" w:rsidRPr="00957610">
        <w:rPr>
          <w:sz w:val="28"/>
          <w:szCs w:val="28"/>
        </w:rPr>
        <w:t xml:space="preserve"> </w:t>
      </w:r>
      <w:r w:rsidRPr="00957610">
        <w:rPr>
          <w:sz w:val="28"/>
          <w:szCs w:val="28"/>
        </w:rPr>
        <w:t>объекта</w:t>
      </w:r>
      <w:r w:rsidR="00140035" w:rsidRPr="00957610">
        <w:rPr>
          <w:sz w:val="28"/>
          <w:szCs w:val="28"/>
        </w:rPr>
        <w:t xml:space="preserve">. </w:t>
      </w:r>
    </w:p>
    <w:p w:rsidR="00140035" w:rsidRPr="002C5B58" w:rsidRDefault="00140035" w:rsidP="00A54EAC">
      <w:pPr>
        <w:pageBreakBefore/>
        <w:spacing w:line="235" w:lineRule="auto"/>
        <w:ind w:firstLine="709"/>
        <w:jc w:val="both"/>
        <w:rPr>
          <w:sz w:val="28"/>
          <w:szCs w:val="28"/>
        </w:rPr>
      </w:pPr>
      <w:r w:rsidRPr="002C5B58">
        <w:rPr>
          <w:sz w:val="28"/>
          <w:szCs w:val="28"/>
        </w:rPr>
        <w:lastRenderedPageBreak/>
        <w:t xml:space="preserve">Патент Китая № </w:t>
      </w:r>
      <w:r w:rsidRPr="002C5B58">
        <w:rPr>
          <w:sz w:val="28"/>
          <w:szCs w:val="28"/>
          <w:lang w:val="en-US"/>
        </w:rPr>
        <w:t>CN</w:t>
      </w:r>
      <w:r w:rsidRPr="002C5B58">
        <w:rPr>
          <w:sz w:val="28"/>
          <w:szCs w:val="28"/>
        </w:rPr>
        <w:t xml:space="preserve"> 106483965 представляет инерциальную навиг</w:t>
      </w:r>
      <w:r w:rsidRPr="002C5B58">
        <w:rPr>
          <w:sz w:val="28"/>
          <w:szCs w:val="28"/>
        </w:rPr>
        <w:t>а</w:t>
      </w:r>
      <w:r w:rsidRPr="002C5B58">
        <w:rPr>
          <w:sz w:val="28"/>
          <w:szCs w:val="28"/>
        </w:rPr>
        <w:t>ционную систему летательного аппарата, основанную на магнитной ко</w:t>
      </w:r>
      <w:r w:rsidRPr="002C5B58">
        <w:rPr>
          <w:sz w:val="28"/>
          <w:szCs w:val="28"/>
        </w:rPr>
        <w:t>р</w:t>
      </w:r>
      <w:r w:rsidRPr="000226B2">
        <w:rPr>
          <w:sz w:val="28"/>
          <w:szCs w:val="28"/>
        </w:rPr>
        <w:t xml:space="preserve">рекции. Устройство содержит </w:t>
      </w:r>
      <w:r w:rsidR="000226B2" w:rsidRPr="000226B2">
        <w:rPr>
          <w:sz w:val="28"/>
          <w:szCs w:val="28"/>
        </w:rPr>
        <w:t>датчики</w:t>
      </w:r>
      <w:r w:rsidRPr="000226B2">
        <w:rPr>
          <w:sz w:val="28"/>
          <w:szCs w:val="28"/>
        </w:rPr>
        <w:t xml:space="preserve"> </w:t>
      </w:r>
      <w:r w:rsidR="000226B2" w:rsidRPr="000226B2">
        <w:rPr>
          <w:sz w:val="28"/>
          <w:szCs w:val="28"/>
        </w:rPr>
        <w:t xml:space="preserve">определения параметров магнитного поля и координат объекта, </w:t>
      </w:r>
      <w:r w:rsidRPr="000226B2">
        <w:rPr>
          <w:sz w:val="28"/>
          <w:szCs w:val="28"/>
        </w:rPr>
        <w:t>контроллеры. Целью изобретения является</w:t>
      </w:r>
      <w:r w:rsidRPr="002C5B58">
        <w:rPr>
          <w:sz w:val="28"/>
          <w:szCs w:val="28"/>
        </w:rPr>
        <w:t xml:space="preserve"> улучшение навигационной точности.</w:t>
      </w:r>
    </w:p>
    <w:p w:rsidR="00140035" w:rsidRPr="002C5B58" w:rsidRDefault="00140035" w:rsidP="00A54EAC">
      <w:pPr>
        <w:spacing w:line="235" w:lineRule="auto"/>
        <w:ind w:firstLine="708"/>
        <w:jc w:val="both"/>
        <w:rPr>
          <w:sz w:val="28"/>
          <w:szCs w:val="28"/>
        </w:rPr>
      </w:pPr>
      <w:r w:rsidRPr="002C5B58">
        <w:rPr>
          <w:sz w:val="28"/>
          <w:szCs w:val="28"/>
        </w:rPr>
        <w:t xml:space="preserve">В патенте России </w:t>
      </w:r>
      <w:r w:rsidR="000A2F9D">
        <w:rPr>
          <w:sz w:val="28"/>
          <w:szCs w:val="28"/>
        </w:rPr>
        <w:t xml:space="preserve">№ </w:t>
      </w:r>
      <w:r w:rsidRPr="002C5B58">
        <w:rPr>
          <w:sz w:val="28"/>
          <w:szCs w:val="28"/>
          <w:lang w:val="en-US"/>
        </w:rPr>
        <w:t>RU</w:t>
      </w:r>
      <w:r w:rsidRPr="002C5B58">
        <w:rPr>
          <w:sz w:val="28"/>
          <w:szCs w:val="28"/>
        </w:rPr>
        <w:t xml:space="preserve"> 2612898 предложена навигационная система маршрутного пилотирования летательных аппаратов в арктических акват</w:t>
      </w:r>
      <w:r w:rsidRPr="002C5B58">
        <w:rPr>
          <w:sz w:val="28"/>
          <w:szCs w:val="28"/>
        </w:rPr>
        <w:t>о</w:t>
      </w:r>
      <w:r w:rsidR="000A2F9D">
        <w:rPr>
          <w:sz w:val="28"/>
          <w:szCs w:val="28"/>
        </w:rPr>
        <w:t xml:space="preserve">риях, которая </w:t>
      </w:r>
      <w:r w:rsidRPr="002C5B58">
        <w:rPr>
          <w:sz w:val="28"/>
          <w:szCs w:val="28"/>
        </w:rPr>
        <w:t>содержит проложе</w:t>
      </w:r>
      <w:r w:rsidR="000A2F9D">
        <w:rPr>
          <w:sz w:val="28"/>
          <w:szCs w:val="28"/>
        </w:rPr>
        <w:t xml:space="preserve">нный между взлетно-посадочными </w:t>
      </w:r>
      <w:r w:rsidRPr="002C5B58">
        <w:rPr>
          <w:sz w:val="28"/>
          <w:szCs w:val="28"/>
        </w:rPr>
        <w:t>пун</w:t>
      </w:r>
      <w:r w:rsidRPr="002C5B58">
        <w:rPr>
          <w:sz w:val="28"/>
          <w:szCs w:val="28"/>
        </w:rPr>
        <w:t>к</w:t>
      </w:r>
      <w:r w:rsidRPr="002C5B58">
        <w:rPr>
          <w:sz w:val="28"/>
          <w:szCs w:val="28"/>
        </w:rPr>
        <w:t>тами материково-островной акватории подводный токоведущий кабель и установленны</w:t>
      </w:r>
      <w:r w:rsidR="000A2F9D">
        <w:rPr>
          <w:sz w:val="28"/>
          <w:szCs w:val="28"/>
        </w:rPr>
        <w:t>е на летательных аппаратах (ЛА)</w:t>
      </w:r>
      <w:r w:rsidR="000A2F9D" w:rsidRPr="000A2F9D">
        <w:rPr>
          <w:sz w:val="28"/>
          <w:szCs w:val="28"/>
        </w:rPr>
        <w:t xml:space="preserve"> </w:t>
      </w:r>
      <w:r w:rsidR="000A2F9D">
        <w:rPr>
          <w:sz w:val="28"/>
          <w:szCs w:val="28"/>
        </w:rPr>
        <w:t>устройства:</w:t>
      </w:r>
    </w:p>
    <w:p w:rsidR="00140035" w:rsidRDefault="00140035" w:rsidP="00CD2DE3">
      <w:pPr>
        <w:numPr>
          <w:ilvl w:val="0"/>
          <w:numId w:val="43"/>
        </w:numPr>
        <w:tabs>
          <w:tab w:val="left" w:pos="993"/>
        </w:tabs>
        <w:spacing w:line="235" w:lineRule="auto"/>
        <w:ind w:left="0" w:firstLine="709"/>
        <w:jc w:val="both"/>
        <w:rPr>
          <w:sz w:val="28"/>
          <w:szCs w:val="28"/>
        </w:rPr>
      </w:pPr>
      <w:r w:rsidRPr="002C5B58">
        <w:rPr>
          <w:sz w:val="28"/>
          <w:szCs w:val="28"/>
        </w:rPr>
        <w:t>забортное приемное, состоящее, по меньшей мере, из трех ортог</w:t>
      </w:r>
      <w:r w:rsidRPr="002C5B58">
        <w:rPr>
          <w:sz w:val="28"/>
          <w:szCs w:val="28"/>
        </w:rPr>
        <w:t>о</w:t>
      </w:r>
      <w:r w:rsidRPr="002C5B58">
        <w:rPr>
          <w:sz w:val="28"/>
          <w:szCs w:val="28"/>
        </w:rPr>
        <w:t>нально распол</w:t>
      </w:r>
      <w:r w:rsidR="000A2F9D">
        <w:rPr>
          <w:sz w:val="28"/>
          <w:szCs w:val="28"/>
        </w:rPr>
        <w:t xml:space="preserve">оженных магнитоприемников, оси </w:t>
      </w:r>
      <w:r w:rsidRPr="002C5B58">
        <w:rPr>
          <w:sz w:val="28"/>
          <w:szCs w:val="28"/>
        </w:rPr>
        <w:t>чувствительности кот</w:t>
      </w:r>
      <w:r w:rsidRPr="002C5B58">
        <w:rPr>
          <w:sz w:val="28"/>
          <w:szCs w:val="28"/>
        </w:rPr>
        <w:t>о</w:t>
      </w:r>
      <w:r w:rsidRPr="002C5B58">
        <w:rPr>
          <w:sz w:val="28"/>
          <w:szCs w:val="28"/>
        </w:rPr>
        <w:t>рых нап</w:t>
      </w:r>
      <w:r w:rsidR="000A2F9D">
        <w:rPr>
          <w:sz w:val="28"/>
          <w:szCs w:val="28"/>
        </w:rPr>
        <w:t>равлены по трем главным осям ЛА;</w:t>
      </w:r>
      <w:r w:rsidRPr="002C5B58">
        <w:rPr>
          <w:sz w:val="28"/>
          <w:szCs w:val="28"/>
        </w:rPr>
        <w:t xml:space="preserve"> </w:t>
      </w:r>
    </w:p>
    <w:p w:rsidR="00140035" w:rsidRPr="00A54EAC" w:rsidRDefault="00140035" w:rsidP="00CD2DE3">
      <w:pPr>
        <w:numPr>
          <w:ilvl w:val="0"/>
          <w:numId w:val="43"/>
        </w:numPr>
        <w:tabs>
          <w:tab w:val="left" w:pos="993"/>
        </w:tabs>
        <w:spacing w:line="235" w:lineRule="auto"/>
        <w:ind w:left="0" w:firstLine="709"/>
        <w:jc w:val="both"/>
        <w:rPr>
          <w:spacing w:val="-2"/>
          <w:sz w:val="28"/>
          <w:szCs w:val="28"/>
        </w:rPr>
      </w:pPr>
      <w:proofErr w:type="gramStart"/>
      <w:r w:rsidRPr="00A54EAC">
        <w:rPr>
          <w:spacing w:val="-2"/>
          <w:sz w:val="28"/>
          <w:szCs w:val="28"/>
        </w:rPr>
        <w:t>бортовое</w:t>
      </w:r>
      <w:proofErr w:type="gramEnd"/>
      <w:r w:rsidRPr="00A54EAC">
        <w:rPr>
          <w:spacing w:val="-2"/>
          <w:sz w:val="28"/>
          <w:szCs w:val="28"/>
        </w:rPr>
        <w:t xml:space="preserve"> </w:t>
      </w:r>
      <w:r w:rsidR="000A2F9D" w:rsidRPr="00A54EAC">
        <w:rPr>
          <w:spacing w:val="-2"/>
          <w:sz w:val="28"/>
          <w:szCs w:val="28"/>
        </w:rPr>
        <w:t>(для</w:t>
      </w:r>
      <w:r w:rsidRPr="00A54EAC">
        <w:rPr>
          <w:spacing w:val="-2"/>
          <w:sz w:val="28"/>
          <w:szCs w:val="28"/>
        </w:rPr>
        <w:t xml:space="preserve"> регистрации параметров магнитной составляющей электромагнитного поля, </w:t>
      </w:r>
      <w:r w:rsidR="000D05A2" w:rsidRPr="00A54EAC">
        <w:rPr>
          <w:spacing w:val="-2"/>
          <w:sz w:val="28"/>
          <w:szCs w:val="28"/>
        </w:rPr>
        <w:t>генерируемого</w:t>
      </w:r>
      <w:r w:rsidRPr="00A54EAC">
        <w:rPr>
          <w:spacing w:val="-2"/>
          <w:sz w:val="28"/>
          <w:szCs w:val="28"/>
        </w:rPr>
        <w:t xml:space="preserve"> подводным токоведущим кабелем</w:t>
      </w:r>
      <w:r w:rsidR="00A54EAC" w:rsidRPr="00A54EAC">
        <w:rPr>
          <w:spacing w:val="-2"/>
          <w:sz w:val="28"/>
          <w:szCs w:val="28"/>
        </w:rPr>
        <w:t>)</w:t>
      </w:r>
      <w:r w:rsidRPr="00A54EAC">
        <w:rPr>
          <w:spacing w:val="-2"/>
          <w:sz w:val="28"/>
          <w:szCs w:val="28"/>
        </w:rPr>
        <w:t>.</w:t>
      </w:r>
    </w:p>
    <w:p w:rsidR="00140035" w:rsidRPr="002C5B58" w:rsidRDefault="00140035" w:rsidP="00A54EAC">
      <w:pPr>
        <w:spacing w:line="235" w:lineRule="auto"/>
        <w:ind w:firstLine="708"/>
        <w:jc w:val="both"/>
        <w:rPr>
          <w:sz w:val="28"/>
          <w:szCs w:val="28"/>
        </w:rPr>
      </w:pPr>
      <w:r w:rsidRPr="002C5B58">
        <w:rPr>
          <w:sz w:val="28"/>
          <w:szCs w:val="28"/>
        </w:rPr>
        <w:t>В патенте приведен рисунок функциональной схемы бортовой апп</w:t>
      </w:r>
      <w:r w:rsidRPr="002C5B58">
        <w:rPr>
          <w:sz w:val="28"/>
          <w:szCs w:val="28"/>
        </w:rPr>
        <w:t>а</w:t>
      </w:r>
      <w:r w:rsidRPr="002C5B58">
        <w:rPr>
          <w:sz w:val="28"/>
          <w:szCs w:val="28"/>
        </w:rPr>
        <w:t>ратуры, включающей три магнитоприемника, шесть усилителей, измер</w:t>
      </w:r>
      <w:r w:rsidRPr="002C5B58">
        <w:rPr>
          <w:sz w:val="28"/>
          <w:szCs w:val="28"/>
        </w:rPr>
        <w:t>и</w:t>
      </w:r>
      <w:r w:rsidRPr="002C5B58">
        <w:rPr>
          <w:sz w:val="28"/>
          <w:szCs w:val="28"/>
        </w:rPr>
        <w:t>тельный блок, блоки измерения кабельного курса и положения ЛА относ</w:t>
      </w:r>
      <w:r w:rsidRPr="002C5B58">
        <w:rPr>
          <w:sz w:val="28"/>
          <w:szCs w:val="28"/>
        </w:rPr>
        <w:t>и</w:t>
      </w:r>
      <w:r w:rsidRPr="002C5B58">
        <w:rPr>
          <w:sz w:val="28"/>
          <w:szCs w:val="28"/>
        </w:rPr>
        <w:t>тельно трассы, вычислительное устройство, датчик высоты полета, блок</w:t>
      </w:r>
      <w:r w:rsidR="000D05A2">
        <w:rPr>
          <w:sz w:val="28"/>
          <w:szCs w:val="28"/>
        </w:rPr>
        <w:t xml:space="preserve">и </w:t>
      </w:r>
      <w:r w:rsidRPr="002C5B58">
        <w:rPr>
          <w:sz w:val="28"/>
          <w:szCs w:val="28"/>
        </w:rPr>
        <w:t xml:space="preserve">индикации, </w:t>
      </w:r>
      <w:r w:rsidR="000D05A2">
        <w:rPr>
          <w:sz w:val="28"/>
          <w:szCs w:val="28"/>
        </w:rPr>
        <w:t>сигнализации и</w:t>
      </w:r>
      <w:r w:rsidRPr="002C5B58">
        <w:rPr>
          <w:sz w:val="28"/>
          <w:szCs w:val="28"/>
        </w:rPr>
        <w:t xml:space="preserve"> питания. В качестве магнитоприемников пре</w:t>
      </w:r>
      <w:r w:rsidRPr="002C5B58">
        <w:rPr>
          <w:sz w:val="28"/>
          <w:szCs w:val="28"/>
        </w:rPr>
        <w:t>д</w:t>
      </w:r>
      <w:r w:rsidRPr="002C5B58">
        <w:rPr>
          <w:sz w:val="28"/>
          <w:szCs w:val="28"/>
        </w:rPr>
        <w:t>лагается использовать высокочувствительные индукционные катушки. В ходе прохождения ЛА над токоведущим кабелем магнитоприемники рег</w:t>
      </w:r>
      <w:r w:rsidRPr="002C5B58">
        <w:rPr>
          <w:sz w:val="28"/>
          <w:szCs w:val="28"/>
        </w:rPr>
        <w:t>и</w:t>
      </w:r>
      <w:r w:rsidRPr="000226B2">
        <w:rPr>
          <w:sz w:val="28"/>
          <w:szCs w:val="28"/>
        </w:rPr>
        <w:t>стрируют магнитную составляющую</w:t>
      </w:r>
      <w:r w:rsidR="000D05A2" w:rsidRPr="000226B2">
        <w:rPr>
          <w:sz w:val="28"/>
          <w:szCs w:val="28"/>
        </w:rPr>
        <w:t xml:space="preserve"> </w:t>
      </w:r>
      <w:r w:rsidR="000226B2" w:rsidRPr="000226B2">
        <w:rPr>
          <w:sz w:val="28"/>
          <w:szCs w:val="28"/>
        </w:rPr>
        <w:t>поля</w:t>
      </w:r>
      <w:r w:rsidRPr="000226B2">
        <w:rPr>
          <w:sz w:val="28"/>
          <w:szCs w:val="28"/>
        </w:rPr>
        <w:t>. Бортовая аппаратура усиливает</w:t>
      </w:r>
      <w:r w:rsidRPr="002C5B58">
        <w:rPr>
          <w:sz w:val="28"/>
          <w:szCs w:val="28"/>
        </w:rPr>
        <w:t xml:space="preserve"> и обрабатывает зарегистрированный сигнал и</w:t>
      </w:r>
      <w:r w:rsidR="00EE54C7">
        <w:rPr>
          <w:sz w:val="28"/>
          <w:szCs w:val="28"/>
        </w:rPr>
        <w:t xml:space="preserve"> формирует кабельный курс ЛА, т. е.</w:t>
      </w:r>
      <w:r w:rsidRPr="002C5B58">
        <w:rPr>
          <w:sz w:val="28"/>
          <w:szCs w:val="28"/>
        </w:rPr>
        <w:t xml:space="preserve"> угол между прямолинейным участком кабеля и направлением продольной оси ЛА. Практическое использование изобретения позволит разработать отдельные подводные кабельные маршруты для решения т</w:t>
      </w:r>
      <w:r w:rsidRPr="002C5B58">
        <w:rPr>
          <w:sz w:val="28"/>
          <w:szCs w:val="28"/>
        </w:rPr>
        <w:t>е</w:t>
      </w:r>
      <w:r w:rsidRPr="002C5B58">
        <w:rPr>
          <w:sz w:val="28"/>
          <w:szCs w:val="28"/>
        </w:rPr>
        <w:t>кущих задач освоения Арктики, а также использовать беспилотные ЛА для маршрутных полетов по трассе ведущего кабеля. Технический результат изобретения состоит в повышении надежности и безопасности навигац</w:t>
      </w:r>
      <w:r w:rsidRPr="002C5B58">
        <w:rPr>
          <w:sz w:val="28"/>
          <w:szCs w:val="28"/>
        </w:rPr>
        <w:t>и</w:t>
      </w:r>
      <w:r w:rsidRPr="002C5B58">
        <w:rPr>
          <w:sz w:val="28"/>
          <w:szCs w:val="28"/>
        </w:rPr>
        <w:t>онного обеспечения маршрутного пилотирования ЛА на прибрежных акв</w:t>
      </w:r>
      <w:r w:rsidRPr="002C5B58">
        <w:rPr>
          <w:sz w:val="28"/>
          <w:szCs w:val="28"/>
        </w:rPr>
        <w:t>а</w:t>
      </w:r>
      <w:r w:rsidRPr="002C5B58">
        <w:rPr>
          <w:sz w:val="28"/>
          <w:szCs w:val="28"/>
        </w:rPr>
        <w:t>ториях арктического сектора.</w:t>
      </w:r>
    </w:p>
    <w:p w:rsidR="00140035" w:rsidRPr="00175057" w:rsidRDefault="00140035" w:rsidP="00A54EAC">
      <w:pPr>
        <w:spacing w:line="235" w:lineRule="auto"/>
        <w:ind w:firstLine="708"/>
        <w:jc w:val="both"/>
        <w:rPr>
          <w:sz w:val="28"/>
          <w:szCs w:val="28"/>
        </w:rPr>
      </w:pPr>
      <w:r w:rsidRPr="002C5B58">
        <w:rPr>
          <w:sz w:val="28"/>
          <w:szCs w:val="28"/>
        </w:rPr>
        <w:t>В патенте США</w:t>
      </w:r>
      <w:r w:rsidR="00EE54C7">
        <w:rPr>
          <w:sz w:val="28"/>
          <w:szCs w:val="28"/>
        </w:rPr>
        <w:t xml:space="preserve"> </w:t>
      </w:r>
      <w:r w:rsidRPr="002C5B58">
        <w:rPr>
          <w:sz w:val="28"/>
          <w:szCs w:val="28"/>
        </w:rPr>
        <w:t xml:space="preserve">№ </w:t>
      </w:r>
      <w:r w:rsidRPr="002C5B58">
        <w:rPr>
          <w:sz w:val="28"/>
          <w:szCs w:val="28"/>
          <w:lang w:val="en-US"/>
        </w:rPr>
        <w:t>US</w:t>
      </w:r>
      <w:r w:rsidR="00EE54C7">
        <w:rPr>
          <w:sz w:val="28"/>
          <w:szCs w:val="28"/>
        </w:rPr>
        <w:t xml:space="preserve"> </w:t>
      </w:r>
      <w:r w:rsidR="00EE54C7" w:rsidRPr="00175057">
        <w:rPr>
          <w:sz w:val="28"/>
          <w:szCs w:val="28"/>
        </w:rPr>
        <w:t xml:space="preserve">2017074660 </w:t>
      </w:r>
      <w:r w:rsidR="000226B2" w:rsidRPr="00175057">
        <w:rPr>
          <w:sz w:val="28"/>
          <w:szCs w:val="28"/>
        </w:rPr>
        <w:t>предлагаю</w:t>
      </w:r>
      <w:r w:rsidR="00EE54C7" w:rsidRPr="00175057">
        <w:rPr>
          <w:sz w:val="28"/>
          <w:szCs w:val="28"/>
        </w:rPr>
        <w:t xml:space="preserve">тся </w:t>
      </w:r>
      <w:r w:rsidR="000226B2" w:rsidRPr="00175057">
        <w:rPr>
          <w:sz w:val="28"/>
          <w:szCs w:val="28"/>
        </w:rPr>
        <w:t>устройство и метод</w:t>
      </w:r>
      <w:r w:rsidRPr="00175057">
        <w:rPr>
          <w:sz w:val="28"/>
          <w:szCs w:val="28"/>
        </w:rPr>
        <w:t xml:space="preserve"> определения географического положения объекта. </w:t>
      </w:r>
      <w:r w:rsidR="000226B2" w:rsidRPr="00175057">
        <w:rPr>
          <w:sz w:val="28"/>
          <w:szCs w:val="28"/>
        </w:rPr>
        <w:t xml:space="preserve">Устройство содержит измерительный блок, состоящий из гироскопа и магнитометра, и модуль </w:t>
      </w:r>
      <w:r w:rsidR="00175057" w:rsidRPr="00175057">
        <w:rPr>
          <w:sz w:val="28"/>
          <w:szCs w:val="28"/>
        </w:rPr>
        <w:t xml:space="preserve">опредения </w:t>
      </w:r>
      <w:r w:rsidR="000226B2" w:rsidRPr="00175057">
        <w:rPr>
          <w:sz w:val="28"/>
          <w:szCs w:val="28"/>
        </w:rPr>
        <w:t>градиента скорости.</w:t>
      </w:r>
      <w:r w:rsidR="00EE54C7" w:rsidRPr="00175057">
        <w:rPr>
          <w:sz w:val="28"/>
          <w:szCs w:val="28"/>
        </w:rPr>
        <w:t xml:space="preserve"> </w:t>
      </w:r>
      <w:r w:rsidR="00175057" w:rsidRPr="00175057">
        <w:rPr>
          <w:sz w:val="28"/>
          <w:szCs w:val="28"/>
        </w:rPr>
        <w:t xml:space="preserve">Градиенты </w:t>
      </w:r>
      <w:r w:rsidRPr="00175057">
        <w:rPr>
          <w:sz w:val="28"/>
          <w:szCs w:val="28"/>
        </w:rPr>
        <w:t>магнитного поля вдоль траект</w:t>
      </w:r>
      <w:r w:rsidRPr="00175057">
        <w:rPr>
          <w:sz w:val="28"/>
          <w:szCs w:val="28"/>
        </w:rPr>
        <w:t>о</w:t>
      </w:r>
      <w:r w:rsidRPr="00175057">
        <w:rPr>
          <w:sz w:val="28"/>
          <w:szCs w:val="28"/>
        </w:rPr>
        <w:t xml:space="preserve">рии движения сравниваются с градиентами магнитного поля карты. </w:t>
      </w:r>
    </w:p>
    <w:p w:rsidR="00140035" w:rsidRPr="00175057" w:rsidRDefault="00140035" w:rsidP="00A54EAC">
      <w:pPr>
        <w:spacing w:line="235" w:lineRule="auto"/>
        <w:ind w:firstLine="708"/>
        <w:jc w:val="both"/>
        <w:rPr>
          <w:sz w:val="28"/>
          <w:szCs w:val="28"/>
        </w:rPr>
      </w:pPr>
      <w:r w:rsidRPr="002C5B58">
        <w:rPr>
          <w:sz w:val="28"/>
          <w:szCs w:val="28"/>
        </w:rPr>
        <w:t xml:space="preserve">Патент Китая </w:t>
      </w:r>
      <w:r w:rsidR="005F0B74">
        <w:rPr>
          <w:sz w:val="28"/>
          <w:szCs w:val="28"/>
        </w:rPr>
        <w:t xml:space="preserve">№ </w:t>
      </w:r>
      <w:r w:rsidR="004E65EB" w:rsidRPr="002C5B58">
        <w:rPr>
          <w:sz w:val="28"/>
          <w:szCs w:val="28"/>
          <w:lang w:val="en-US"/>
        </w:rPr>
        <w:t>CN</w:t>
      </w:r>
      <w:r w:rsidR="004E65EB">
        <w:rPr>
          <w:sz w:val="28"/>
          <w:szCs w:val="28"/>
        </w:rPr>
        <w:t xml:space="preserve"> </w:t>
      </w:r>
      <w:r w:rsidR="005F0B74">
        <w:rPr>
          <w:sz w:val="28"/>
          <w:szCs w:val="28"/>
        </w:rPr>
        <w:t xml:space="preserve">106679658 </w:t>
      </w:r>
      <w:r w:rsidRPr="002C5B58">
        <w:rPr>
          <w:sz w:val="28"/>
          <w:szCs w:val="28"/>
        </w:rPr>
        <w:t>относится к безсигнальной навиг</w:t>
      </w:r>
      <w:r w:rsidRPr="002C5B58">
        <w:rPr>
          <w:sz w:val="28"/>
          <w:szCs w:val="28"/>
        </w:rPr>
        <w:t>а</w:t>
      </w:r>
      <w:r w:rsidRPr="002C5B58">
        <w:rPr>
          <w:sz w:val="28"/>
          <w:szCs w:val="28"/>
        </w:rPr>
        <w:t>ции. Устройство включает шестиосный гироскоп для определения перем</w:t>
      </w:r>
      <w:r w:rsidRPr="002C5B58">
        <w:rPr>
          <w:sz w:val="28"/>
          <w:szCs w:val="28"/>
        </w:rPr>
        <w:t>е</w:t>
      </w:r>
      <w:r w:rsidRPr="002C5B58">
        <w:rPr>
          <w:sz w:val="28"/>
          <w:szCs w:val="28"/>
        </w:rPr>
        <w:t xml:space="preserve">щения и </w:t>
      </w:r>
      <w:r w:rsidR="00175057">
        <w:rPr>
          <w:sz w:val="28"/>
          <w:szCs w:val="28"/>
        </w:rPr>
        <w:t>трехосный магнитометр. Приведены</w:t>
      </w:r>
      <w:r w:rsidRPr="002C5B58">
        <w:rPr>
          <w:sz w:val="28"/>
          <w:szCs w:val="28"/>
        </w:rPr>
        <w:t xml:space="preserve"> блок-схема устройства и сх</w:t>
      </w:r>
      <w:r w:rsidRPr="002C5B58">
        <w:rPr>
          <w:sz w:val="28"/>
          <w:szCs w:val="28"/>
        </w:rPr>
        <w:t>е</w:t>
      </w:r>
      <w:r w:rsidRPr="00175057">
        <w:rPr>
          <w:sz w:val="28"/>
          <w:szCs w:val="28"/>
        </w:rPr>
        <w:t>м</w:t>
      </w:r>
      <w:r w:rsidR="00175057" w:rsidRPr="00175057">
        <w:rPr>
          <w:sz w:val="28"/>
          <w:szCs w:val="28"/>
        </w:rPr>
        <w:t>а</w:t>
      </w:r>
      <w:r w:rsidRPr="00175057">
        <w:rPr>
          <w:sz w:val="28"/>
          <w:szCs w:val="28"/>
        </w:rPr>
        <w:t xml:space="preserve"> обработки сигналов.</w:t>
      </w:r>
    </w:p>
    <w:p w:rsidR="00140035" w:rsidRPr="002C5B58" w:rsidRDefault="00140035" w:rsidP="00A54EAC">
      <w:pPr>
        <w:spacing w:line="235" w:lineRule="auto"/>
        <w:ind w:firstLine="708"/>
        <w:jc w:val="both"/>
        <w:rPr>
          <w:sz w:val="28"/>
          <w:szCs w:val="28"/>
        </w:rPr>
      </w:pPr>
      <w:r w:rsidRPr="002C5B58">
        <w:rPr>
          <w:sz w:val="28"/>
          <w:szCs w:val="28"/>
        </w:rPr>
        <w:t>В патенте США</w:t>
      </w:r>
      <w:r>
        <w:rPr>
          <w:sz w:val="28"/>
          <w:szCs w:val="28"/>
        </w:rPr>
        <w:t xml:space="preserve"> </w:t>
      </w:r>
      <w:r w:rsidRPr="002C5B58">
        <w:rPr>
          <w:sz w:val="28"/>
          <w:szCs w:val="28"/>
        </w:rPr>
        <w:t xml:space="preserve">№ </w:t>
      </w:r>
      <w:r w:rsidRPr="002C5B58">
        <w:rPr>
          <w:sz w:val="28"/>
          <w:szCs w:val="28"/>
          <w:lang w:val="en-US"/>
        </w:rPr>
        <w:t>US</w:t>
      </w:r>
      <w:r w:rsidR="00FD4EB5">
        <w:rPr>
          <w:sz w:val="28"/>
          <w:szCs w:val="28"/>
        </w:rPr>
        <w:t xml:space="preserve"> 2017089706 </w:t>
      </w:r>
      <w:r w:rsidRPr="002C5B58">
        <w:rPr>
          <w:sz w:val="28"/>
          <w:szCs w:val="28"/>
        </w:rPr>
        <w:t>предложено устройство, позв</w:t>
      </w:r>
      <w:r w:rsidRPr="002C5B58">
        <w:rPr>
          <w:sz w:val="28"/>
          <w:szCs w:val="28"/>
        </w:rPr>
        <w:t>о</w:t>
      </w:r>
      <w:r w:rsidRPr="002C5B58">
        <w:rPr>
          <w:sz w:val="28"/>
          <w:szCs w:val="28"/>
        </w:rPr>
        <w:t>ляющее создавать карту магнитного поля для конкретной среды, опред</w:t>
      </w:r>
      <w:r w:rsidRPr="002C5B58">
        <w:rPr>
          <w:sz w:val="28"/>
          <w:szCs w:val="28"/>
        </w:rPr>
        <w:t>е</w:t>
      </w:r>
      <w:r w:rsidRPr="002C5B58">
        <w:rPr>
          <w:sz w:val="28"/>
          <w:szCs w:val="28"/>
        </w:rPr>
        <w:t>лять с высокой точностью местоположение, скорость и ускорение, а также корректировать дрейфовые эффекты. В состав устройства входят трехо</w:t>
      </w:r>
      <w:r w:rsidRPr="002C5B58">
        <w:rPr>
          <w:sz w:val="28"/>
          <w:szCs w:val="28"/>
        </w:rPr>
        <w:t>с</w:t>
      </w:r>
      <w:r w:rsidRPr="002C5B58">
        <w:rPr>
          <w:sz w:val="28"/>
          <w:szCs w:val="28"/>
        </w:rPr>
        <w:t xml:space="preserve">ный магнитометр, акселерометр, гироскоп, спутниковый приемник, радар. </w:t>
      </w:r>
    </w:p>
    <w:p w:rsidR="00140035" w:rsidRPr="002C5B58" w:rsidRDefault="00140035" w:rsidP="00A54EAC">
      <w:pPr>
        <w:pageBreakBefore/>
        <w:ind w:firstLine="709"/>
        <w:jc w:val="both"/>
        <w:rPr>
          <w:sz w:val="28"/>
          <w:szCs w:val="28"/>
        </w:rPr>
      </w:pPr>
      <w:r w:rsidRPr="002C5B58">
        <w:rPr>
          <w:sz w:val="28"/>
          <w:szCs w:val="28"/>
        </w:rPr>
        <w:lastRenderedPageBreak/>
        <w:t>Навигационная система летательного аппарата, содержащая магн</w:t>
      </w:r>
      <w:r w:rsidRPr="002C5B58">
        <w:rPr>
          <w:sz w:val="28"/>
          <w:szCs w:val="28"/>
        </w:rPr>
        <w:t>и</w:t>
      </w:r>
      <w:r w:rsidRPr="002C5B58">
        <w:rPr>
          <w:sz w:val="28"/>
          <w:szCs w:val="28"/>
        </w:rPr>
        <w:t>тометр для определения величины и направления магнитного поля, опис</w:t>
      </w:r>
      <w:r w:rsidRPr="002C5B58">
        <w:rPr>
          <w:sz w:val="28"/>
          <w:szCs w:val="28"/>
        </w:rPr>
        <w:t>ы</w:t>
      </w:r>
      <w:r w:rsidRPr="002C5B58">
        <w:rPr>
          <w:sz w:val="28"/>
          <w:szCs w:val="28"/>
        </w:rPr>
        <w:t xml:space="preserve">вается в патенте США № </w:t>
      </w:r>
      <w:r w:rsidRPr="002C5B58">
        <w:rPr>
          <w:sz w:val="28"/>
          <w:szCs w:val="28"/>
          <w:lang w:val="en-US"/>
        </w:rPr>
        <w:t>US</w:t>
      </w:r>
      <w:r w:rsidRPr="002C5B58">
        <w:rPr>
          <w:sz w:val="28"/>
          <w:szCs w:val="28"/>
        </w:rPr>
        <w:t xml:space="preserve"> 2017110015.</w:t>
      </w:r>
    </w:p>
    <w:p w:rsidR="00140035" w:rsidRPr="002C5B58" w:rsidRDefault="00140035" w:rsidP="00140035">
      <w:pPr>
        <w:ind w:firstLine="708"/>
        <w:jc w:val="both"/>
        <w:rPr>
          <w:sz w:val="28"/>
          <w:szCs w:val="28"/>
        </w:rPr>
      </w:pPr>
      <w:r w:rsidRPr="002C5B58">
        <w:rPr>
          <w:sz w:val="28"/>
          <w:szCs w:val="28"/>
        </w:rPr>
        <w:t xml:space="preserve">Изобретение, предложенное в патенте Китая </w:t>
      </w:r>
      <w:r w:rsidR="00FD4EB5">
        <w:rPr>
          <w:sz w:val="28"/>
          <w:szCs w:val="28"/>
        </w:rPr>
        <w:t xml:space="preserve">№ </w:t>
      </w:r>
      <w:r w:rsidR="008B16C7" w:rsidRPr="002C5B58">
        <w:rPr>
          <w:sz w:val="28"/>
          <w:szCs w:val="28"/>
          <w:lang w:val="en-US"/>
        </w:rPr>
        <w:t>CN</w:t>
      </w:r>
      <w:r w:rsidR="008B16C7">
        <w:rPr>
          <w:sz w:val="28"/>
          <w:szCs w:val="28"/>
        </w:rPr>
        <w:t xml:space="preserve"> </w:t>
      </w:r>
      <w:r w:rsidR="00FD4EB5">
        <w:rPr>
          <w:sz w:val="28"/>
          <w:szCs w:val="28"/>
        </w:rPr>
        <w:t xml:space="preserve">106595653, </w:t>
      </w:r>
      <w:r w:rsidRPr="002C5B58">
        <w:rPr>
          <w:sz w:val="28"/>
          <w:szCs w:val="28"/>
        </w:rPr>
        <w:t>пре</w:t>
      </w:r>
      <w:r w:rsidRPr="002C5B58">
        <w:rPr>
          <w:sz w:val="28"/>
          <w:szCs w:val="28"/>
        </w:rPr>
        <w:t>д</w:t>
      </w:r>
      <w:r w:rsidRPr="002C5B58">
        <w:rPr>
          <w:sz w:val="28"/>
          <w:szCs w:val="28"/>
        </w:rPr>
        <w:t>ставляет автономную навигационную систему для пешехода. Система включает пять сенсорных модулей и один процессор. Сенсорные модули располагаются на голове, руках и ногах пешехода. Каждый сенсорный м</w:t>
      </w:r>
      <w:r w:rsidRPr="002C5B58">
        <w:rPr>
          <w:sz w:val="28"/>
          <w:szCs w:val="28"/>
        </w:rPr>
        <w:t>о</w:t>
      </w:r>
      <w:r w:rsidRPr="002C5B58">
        <w:rPr>
          <w:sz w:val="28"/>
          <w:szCs w:val="28"/>
        </w:rPr>
        <w:t>дуль содержит микроконтроллер, инерциальное измерительн</w:t>
      </w:r>
      <w:r w:rsidR="00FD4EB5">
        <w:rPr>
          <w:sz w:val="28"/>
          <w:szCs w:val="28"/>
        </w:rPr>
        <w:t>ое устройство, магнитный датчик и</w:t>
      </w:r>
      <w:r w:rsidRPr="002C5B58">
        <w:rPr>
          <w:sz w:val="28"/>
          <w:szCs w:val="28"/>
        </w:rPr>
        <w:t xml:space="preserve"> датчик давления. </w:t>
      </w:r>
      <w:r w:rsidR="00FD4EB5" w:rsidRPr="002C5B58">
        <w:rPr>
          <w:sz w:val="28"/>
          <w:szCs w:val="28"/>
        </w:rPr>
        <w:t xml:space="preserve">Инерциальное </w:t>
      </w:r>
      <w:r w:rsidRPr="002C5B58">
        <w:rPr>
          <w:sz w:val="28"/>
          <w:szCs w:val="28"/>
        </w:rPr>
        <w:t>измерительное ус</w:t>
      </w:r>
      <w:r w:rsidRPr="002C5B58">
        <w:rPr>
          <w:sz w:val="28"/>
          <w:szCs w:val="28"/>
        </w:rPr>
        <w:t>т</w:t>
      </w:r>
      <w:r w:rsidR="00FD4EB5">
        <w:rPr>
          <w:sz w:val="28"/>
          <w:szCs w:val="28"/>
        </w:rPr>
        <w:t>ройство содержит трехосные</w:t>
      </w:r>
      <w:r w:rsidRPr="002C5B58">
        <w:rPr>
          <w:sz w:val="28"/>
          <w:szCs w:val="28"/>
        </w:rPr>
        <w:t xml:space="preserve"> акселерометр и гироскоп. Пять сенсорных модулей воспринимают навигационную информацию и передают ее пр</w:t>
      </w:r>
      <w:r w:rsidRPr="002C5B58">
        <w:rPr>
          <w:sz w:val="28"/>
          <w:szCs w:val="28"/>
        </w:rPr>
        <w:t>о</w:t>
      </w:r>
      <w:r w:rsidRPr="002C5B58">
        <w:rPr>
          <w:sz w:val="28"/>
          <w:szCs w:val="28"/>
        </w:rPr>
        <w:t>цессорному модулю.</w:t>
      </w:r>
    </w:p>
    <w:p w:rsidR="00FD4EB5" w:rsidRDefault="00140035" w:rsidP="00FD4EB5">
      <w:pPr>
        <w:ind w:firstLine="708"/>
        <w:jc w:val="both"/>
        <w:rPr>
          <w:sz w:val="28"/>
          <w:szCs w:val="28"/>
        </w:rPr>
      </w:pPr>
      <w:r w:rsidRPr="002C5B58">
        <w:rPr>
          <w:sz w:val="28"/>
          <w:szCs w:val="28"/>
        </w:rPr>
        <w:t xml:space="preserve">В патенте США № </w:t>
      </w:r>
      <w:r w:rsidRPr="002C5B58">
        <w:rPr>
          <w:sz w:val="28"/>
          <w:szCs w:val="28"/>
          <w:lang w:val="en-US"/>
        </w:rPr>
        <w:t>US</w:t>
      </w:r>
      <w:r w:rsidRPr="002C5B58">
        <w:rPr>
          <w:sz w:val="28"/>
          <w:szCs w:val="28"/>
        </w:rPr>
        <w:t xml:space="preserve"> 2017234685 предложены аппаратура и метод </w:t>
      </w:r>
      <w:r w:rsidRPr="00175057">
        <w:rPr>
          <w:sz w:val="28"/>
          <w:szCs w:val="28"/>
        </w:rPr>
        <w:t xml:space="preserve">для определения внешних </w:t>
      </w:r>
      <w:r w:rsidR="00175057" w:rsidRPr="00175057">
        <w:rPr>
          <w:sz w:val="28"/>
          <w:szCs w:val="28"/>
        </w:rPr>
        <w:t>объектов (</w:t>
      </w:r>
      <w:r w:rsidRPr="00175057">
        <w:rPr>
          <w:sz w:val="28"/>
          <w:szCs w:val="28"/>
        </w:rPr>
        <w:t>по отношению к летательному аппар</w:t>
      </w:r>
      <w:r w:rsidRPr="00175057">
        <w:rPr>
          <w:sz w:val="28"/>
          <w:szCs w:val="28"/>
        </w:rPr>
        <w:t>а</w:t>
      </w:r>
      <w:r w:rsidRPr="002C5B58">
        <w:rPr>
          <w:sz w:val="28"/>
          <w:szCs w:val="28"/>
        </w:rPr>
        <w:t>ту</w:t>
      </w:r>
      <w:r w:rsidR="00175057">
        <w:rPr>
          <w:sz w:val="28"/>
          <w:szCs w:val="28"/>
        </w:rPr>
        <w:t>)</w:t>
      </w:r>
      <w:r w:rsidRPr="002C5B58">
        <w:rPr>
          <w:sz w:val="28"/>
          <w:szCs w:val="28"/>
        </w:rPr>
        <w:t>, способных изменять магнитное поле. Аппаратура включает четыре п</w:t>
      </w:r>
      <w:r w:rsidRPr="002C5B58">
        <w:rPr>
          <w:sz w:val="28"/>
          <w:szCs w:val="28"/>
        </w:rPr>
        <w:t>о</w:t>
      </w:r>
      <w:r w:rsidRPr="002C5B58">
        <w:rPr>
          <w:sz w:val="28"/>
          <w:szCs w:val="28"/>
        </w:rPr>
        <w:t>стоянных магнита, например, из самария-кобальта или неодима, распол</w:t>
      </w:r>
      <w:r w:rsidRPr="002C5B58">
        <w:rPr>
          <w:sz w:val="28"/>
          <w:szCs w:val="28"/>
        </w:rPr>
        <w:t>о</w:t>
      </w:r>
      <w:r w:rsidRPr="002C5B58">
        <w:rPr>
          <w:sz w:val="28"/>
          <w:szCs w:val="28"/>
        </w:rPr>
        <w:t>женных симметрично по углам квадрата. Приводится топография магни</w:t>
      </w:r>
      <w:r w:rsidRPr="002C5B58">
        <w:rPr>
          <w:sz w:val="28"/>
          <w:szCs w:val="28"/>
        </w:rPr>
        <w:t>т</w:t>
      </w:r>
      <w:r w:rsidRPr="002C5B58">
        <w:rPr>
          <w:sz w:val="28"/>
          <w:szCs w:val="28"/>
        </w:rPr>
        <w:t>ного поля таких магнитов в отсутствие внешних объектов и при их нал</w:t>
      </w:r>
      <w:r w:rsidRPr="002C5B58">
        <w:rPr>
          <w:sz w:val="28"/>
          <w:szCs w:val="28"/>
        </w:rPr>
        <w:t>и</w:t>
      </w:r>
      <w:r w:rsidRPr="002C5B58">
        <w:rPr>
          <w:sz w:val="28"/>
          <w:szCs w:val="28"/>
        </w:rPr>
        <w:t>чии. Представлен также графический материал, иллюстрирующий измен</w:t>
      </w:r>
      <w:r w:rsidRPr="002C5B58">
        <w:rPr>
          <w:sz w:val="28"/>
          <w:szCs w:val="28"/>
        </w:rPr>
        <w:t>е</w:t>
      </w:r>
      <w:r w:rsidR="00FD4EB5">
        <w:rPr>
          <w:sz w:val="28"/>
          <w:szCs w:val="28"/>
        </w:rPr>
        <w:t>ние</w:t>
      </w:r>
      <w:r w:rsidRPr="002C5B58">
        <w:rPr>
          <w:sz w:val="28"/>
          <w:szCs w:val="28"/>
        </w:rPr>
        <w:t xml:space="preserve"> интенсивности магнитного поля вдоль направления движения при о</w:t>
      </w:r>
      <w:r w:rsidRPr="002C5B58">
        <w:rPr>
          <w:sz w:val="28"/>
          <w:szCs w:val="28"/>
        </w:rPr>
        <w:t>т</w:t>
      </w:r>
      <w:r w:rsidRPr="002C5B58">
        <w:rPr>
          <w:sz w:val="28"/>
          <w:szCs w:val="28"/>
        </w:rPr>
        <w:t>сутствии внешних объектов и при их наличии. Прибор для измерения ма</w:t>
      </w:r>
      <w:r w:rsidRPr="002C5B58">
        <w:rPr>
          <w:sz w:val="28"/>
          <w:szCs w:val="28"/>
        </w:rPr>
        <w:t>г</w:t>
      </w:r>
      <w:r w:rsidRPr="002C5B58">
        <w:rPr>
          <w:sz w:val="28"/>
          <w:szCs w:val="28"/>
        </w:rPr>
        <w:t>нитного поля не конкретизируется.</w:t>
      </w:r>
    </w:p>
    <w:p w:rsidR="00140035" w:rsidRPr="00A54EAC" w:rsidRDefault="00175057" w:rsidP="00FD4EB5">
      <w:pPr>
        <w:ind w:firstLine="708"/>
        <w:jc w:val="both"/>
        <w:rPr>
          <w:spacing w:val="-4"/>
          <w:sz w:val="28"/>
          <w:szCs w:val="28"/>
        </w:rPr>
      </w:pPr>
      <w:r w:rsidRPr="00A54EAC">
        <w:rPr>
          <w:spacing w:val="-4"/>
          <w:sz w:val="28"/>
          <w:szCs w:val="28"/>
        </w:rPr>
        <w:t>В изобретении п</w:t>
      </w:r>
      <w:r w:rsidR="00140035" w:rsidRPr="00A54EAC">
        <w:rPr>
          <w:spacing w:val="-4"/>
          <w:sz w:val="28"/>
          <w:szCs w:val="28"/>
        </w:rPr>
        <w:t>атент</w:t>
      </w:r>
      <w:r w:rsidRPr="00A54EAC">
        <w:rPr>
          <w:spacing w:val="-4"/>
          <w:sz w:val="28"/>
          <w:szCs w:val="28"/>
        </w:rPr>
        <w:t>а</w:t>
      </w:r>
      <w:r w:rsidR="00140035" w:rsidRPr="00A54EAC">
        <w:rPr>
          <w:spacing w:val="-4"/>
          <w:sz w:val="28"/>
          <w:szCs w:val="28"/>
        </w:rPr>
        <w:t xml:space="preserve"> США № </w:t>
      </w:r>
      <w:r w:rsidR="00140035" w:rsidRPr="00A54EAC">
        <w:rPr>
          <w:spacing w:val="-4"/>
          <w:sz w:val="28"/>
          <w:szCs w:val="28"/>
          <w:lang w:val="en-US"/>
        </w:rPr>
        <w:t>US</w:t>
      </w:r>
      <w:r w:rsidR="00CD2DE3">
        <w:rPr>
          <w:spacing w:val="-4"/>
          <w:sz w:val="28"/>
          <w:szCs w:val="28"/>
        </w:rPr>
        <w:t xml:space="preserve"> </w:t>
      </w:r>
      <w:r w:rsidR="00140035" w:rsidRPr="00A54EAC">
        <w:rPr>
          <w:spacing w:val="-4"/>
          <w:sz w:val="28"/>
          <w:szCs w:val="28"/>
        </w:rPr>
        <w:t xml:space="preserve">2018009527 </w:t>
      </w:r>
      <w:r w:rsidRPr="00A54EAC">
        <w:rPr>
          <w:spacing w:val="-4"/>
          <w:sz w:val="28"/>
          <w:szCs w:val="28"/>
        </w:rPr>
        <w:t>представлены</w:t>
      </w:r>
      <w:r w:rsidR="00140035" w:rsidRPr="00A54EAC">
        <w:rPr>
          <w:spacing w:val="-4"/>
          <w:sz w:val="28"/>
          <w:szCs w:val="28"/>
        </w:rPr>
        <w:t xml:space="preserve"> </w:t>
      </w:r>
      <w:r w:rsidRPr="00A54EAC">
        <w:rPr>
          <w:spacing w:val="-4"/>
          <w:sz w:val="28"/>
          <w:szCs w:val="28"/>
        </w:rPr>
        <w:t>устро</w:t>
      </w:r>
      <w:r w:rsidRPr="00A54EAC">
        <w:rPr>
          <w:spacing w:val="-4"/>
          <w:sz w:val="28"/>
          <w:szCs w:val="28"/>
        </w:rPr>
        <w:t>й</w:t>
      </w:r>
      <w:r w:rsidRPr="00A54EAC">
        <w:rPr>
          <w:spacing w:val="-4"/>
          <w:sz w:val="28"/>
          <w:szCs w:val="28"/>
        </w:rPr>
        <w:t xml:space="preserve">ство и метод </w:t>
      </w:r>
      <w:r w:rsidR="00140035" w:rsidRPr="00A54EAC">
        <w:rPr>
          <w:spacing w:val="-4"/>
          <w:sz w:val="28"/>
          <w:szCs w:val="28"/>
        </w:rPr>
        <w:t>магнит</w:t>
      </w:r>
      <w:r w:rsidRPr="00A54EAC">
        <w:rPr>
          <w:spacing w:val="-4"/>
          <w:sz w:val="28"/>
          <w:szCs w:val="28"/>
        </w:rPr>
        <w:t>ной</w:t>
      </w:r>
      <w:r w:rsidR="00140035" w:rsidRPr="00A54EAC">
        <w:rPr>
          <w:spacing w:val="-4"/>
          <w:sz w:val="28"/>
          <w:szCs w:val="28"/>
        </w:rPr>
        <w:t xml:space="preserve"> навига</w:t>
      </w:r>
      <w:r w:rsidRPr="00A54EAC">
        <w:rPr>
          <w:spacing w:val="-4"/>
          <w:sz w:val="28"/>
          <w:szCs w:val="28"/>
        </w:rPr>
        <w:t>ции</w:t>
      </w:r>
      <w:r w:rsidR="00140035" w:rsidRPr="00A54EAC">
        <w:rPr>
          <w:spacing w:val="-4"/>
          <w:sz w:val="28"/>
          <w:szCs w:val="28"/>
        </w:rPr>
        <w:t xml:space="preserve"> беспилотного автоном</w:t>
      </w:r>
      <w:r w:rsidR="00FD4EB5" w:rsidRPr="00A54EAC">
        <w:rPr>
          <w:spacing w:val="-4"/>
          <w:sz w:val="28"/>
          <w:szCs w:val="28"/>
        </w:rPr>
        <w:t>ного летательно</w:t>
      </w:r>
      <w:r w:rsidRPr="00A54EAC">
        <w:rPr>
          <w:spacing w:val="-4"/>
          <w:sz w:val="28"/>
          <w:szCs w:val="28"/>
        </w:rPr>
        <w:t>го аппарата</w:t>
      </w:r>
      <w:r w:rsidR="00FD4EB5" w:rsidRPr="00A54EAC">
        <w:rPr>
          <w:spacing w:val="-4"/>
          <w:sz w:val="28"/>
          <w:szCs w:val="28"/>
        </w:rPr>
        <w:t xml:space="preserve">, основанные </w:t>
      </w:r>
      <w:r w:rsidR="00140035" w:rsidRPr="00A54EAC">
        <w:rPr>
          <w:spacing w:val="-4"/>
          <w:sz w:val="28"/>
          <w:szCs w:val="28"/>
        </w:rPr>
        <w:t>на определении направления и величины магнитного поля от неподвижного объекта. Уст</w:t>
      </w:r>
      <w:r w:rsidR="00FD4EB5" w:rsidRPr="00A54EAC">
        <w:rPr>
          <w:spacing w:val="-4"/>
          <w:sz w:val="28"/>
          <w:szCs w:val="28"/>
        </w:rPr>
        <w:t xml:space="preserve">ройство </w:t>
      </w:r>
      <w:r w:rsidR="008671FA">
        <w:rPr>
          <w:spacing w:val="-4"/>
          <w:sz w:val="28"/>
          <w:szCs w:val="28"/>
        </w:rPr>
        <w:t>содержит два процессора: первый</w:t>
      </w:r>
      <w:r w:rsidR="008671FA">
        <w:rPr>
          <w:spacing w:val="-4"/>
          <w:sz w:val="28"/>
          <w:szCs w:val="28"/>
          <w:lang w:val="en-US"/>
        </w:rPr>
        <w:t> </w:t>
      </w:r>
      <w:r w:rsidR="00140035" w:rsidRPr="00A54EAC">
        <w:rPr>
          <w:spacing w:val="-4"/>
          <w:sz w:val="28"/>
          <w:szCs w:val="28"/>
        </w:rPr>
        <w:t>– основной, управляющий полетом, и второй – навигаци</w:t>
      </w:r>
      <w:r w:rsidR="00FD4EB5" w:rsidRPr="00A54EAC">
        <w:rPr>
          <w:spacing w:val="-4"/>
          <w:sz w:val="28"/>
          <w:szCs w:val="28"/>
        </w:rPr>
        <w:t xml:space="preserve">онный с </w:t>
      </w:r>
      <w:r w:rsidR="008671FA" w:rsidRPr="008671FA">
        <w:rPr>
          <w:spacing w:val="-4"/>
          <w:sz w:val="28"/>
          <w:szCs w:val="28"/>
        </w:rPr>
        <w:t xml:space="preserve">    </w:t>
      </w:r>
      <w:r w:rsidR="00FD4EB5" w:rsidRPr="00A54EAC">
        <w:rPr>
          <w:spacing w:val="-4"/>
          <w:sz w:val="28"/>
          <w:szCs w:val="28"/>
        </w:rPr>
        <w:t>3</w:t>
      </w:r>
      <w:r w:rsidR="008671FA">
        <w:rPr>
          <w:spacing w:val="-4"/>
          <w:sz w:val="28"/>
          <w:szCs w:val="28"/>
          <w:lang w:val="en-US"/>
        </w:rPr>
        <w:t>D</w:t>
      </w:r>
      <w:r w:rsidR="00FD4EB5" w:rsidRPr="00641523">
        <w:rPr>
          <w:spacing w:val="-4"/>
          <w:sz w:val="28"/>
          <w:szCs w:val="28"/>
        </w:rPr>
        <w:t>-</w:t>
      </w:r>
      <w:r w:rsidR="00FD4EB5" w:rsidRPr="00A54EAC">
        <w:rPr>
          <w:spacing w:val="-4"/>
          <w:sz w:val="28"/>
          <w:szCs w:val="28"/>
        </w:rPr>
        <w:t>сенсорами магнитного поля, в</w:t>
      </w:r>
      <w:r w:rsidR="00140035" w:rsidRPr="00A54EAC">
        <w:rPr>
          <w:spacing w:val="-4"/>
          <w:sz w:val="28"/>
          <w:szCs w:val="28"/>
        </w:rPr>
        <w:t xml:space="preserve"> качестве </w:t>
      </w:r>
      <w:r w:rsidR="00FD4EB5" w:rsidRPr="00A54EAC">
        <w:rPr>
          <w:spacing w:val="-4"/>
          <w:sz w:val="28"/>
          <w:szCs w:val="28"/>
        </w:rPr>
        <w:t xml:space="preserve">которых </w:t>
      </w:r>
      <w:r w:rsidR="00140035" w:rsidRPr="00A54EAC">
        <w:rPr>
          <w:spacing w:val="-4"/>
          <w:sz w:val="28"/>
          <w:szCs w:val="28"/>
        </w:rPr>
        <w:t xml:space="preserve">могут </w:t>
      </w:r>
      <w:r w:rsidR="00FD4EB5" w:rsidRPr="00A54EAC">
        <w:rPr>
          <w:spacing w:val="-4"/>
          <w:sz w:val="28"/>
          <w:szCs w:val="28"/>
        </w:rPr>
        <w:t>применяться</w:t>
      </w:r>
      <w:r w:rsidR="00140035" w:rsidRPr="00A54EAC">
        <w:rPr>
          <w:spacing w:val="-4"/>
          <w:sz w:val="28"/>
          <w:szCs w:val="28"/>
        </w:rPr>
        <w:t xml:space="preserve"> опт</w:t>
      </w:r>
      <w:r w:rsidR="00140035" w:rsidRPr="00A54EAC">
        <w:rPr>
          <w:spacing w:val="-4"/>
          <w:sz w:val="28"/>
          <w:szCs w:val="28"/>
        </w:rPr>
        <w:t>и</w:t>
      </w:r>
      <w:r w:rsidR="00140035" w:rsidRPr="00A54EAC">
        <w:rPr>
          <w:spacing w:val="-4"/>
          <w:sz w:val="28"/>
          <w:szCs w:val="28"/>
        </w:rPr>
        <w:t>ческие сенсоры, радиосенсоры, проволочные катушки и др. Процессор мож</w:t>
      </w:r>
      <w:r w:rsidR="00FD4EB5" w:rsidRPr="00A54EAC">
        <w:rPr>
          <w:spacing w:val="-4"/>
          <w:sz w:val="28"/>
          <w:szCs w:val="28"/>
        </w:rPr>
        <w:t>ет фильтровать магнитные поля (</w:t>
      </w:r>
      <w:r w:rsidR="00140035" w:rsidRPr="00A54EAC">
        <w:rPr>
          <w:spacing w:val="-4"/>
          <w:sz w:val="28"/>
          <w:szCs w:val="28"/>
        </w:rPr>
        <w:t>в частно</w:t>
      </w:r>
      <w:r w:rsidR="00FD4EB5" w:rsidRPr="00A54EAC">
        <w:rPr>
          <w:spacing w:val="-4"/>
          <w:sz w:val="28"/>
          <w:szCs w:val="28"/>
        </w:rPr>
        <w:t xml:space="preserve">сти, </w:t>
      </w:r>
      <w:r w:rsidR="00140035" w:rsidRPr="00A54EAC">
        <w:rPr>
          <w:spacing w:val="-4"/>
          <w:sz w:val="28"/>
          <w:szCs w:val="28"/>
        </w:rPr>
        <w:t xml:space="preserve">магнитное </w:t>
      </w:r>
      <w:r w:rsidR="00FD4EB5" w:rsidRPr="00A54EAC">
        <w:rPr>
          <w:spacing w:val="-4"/>
          <w:sz w:val="28"/>
          <w:szCs w:val="28"/>
        </w:rPr>
        <w:t>поле Земли</w:t>
      </w:r>
      <w:r w:rsidR="00140035" w:rsidRPr="00A54EAC">
        <w:rPr>
          <w:spacing w:val="-4"/>
          <w:sz w:val="28"/>
          <w:szCs w:val="28"/>
        </w:rPr>
        <w:t>), не отн</w:t>
      </w:r>
      <w:r w:rsidR="00140035" w:rsidRPr="00A54EAC">
        <w:rPr>
          <w:spacing w:val="-4"/>
          <w:sz w:val="28"/>
          <w:szCs w:val="28"/>
        </w:rPr>
        <w:t>о</w:t>
      </w:r>
      <w:r w:rsidR="00140035" w:rsidRPr="00A54EAC">
        <w:rPr>
          <w:spacing w:val="-4"/>
          <w:sz w:val="28"/>
          <w:szCs w:val="28"/>
        </w:rPr>
        <w:t>сящиеся к сигнальным характеристикам объекта. Управляющий полетом процессор обеспечивает маневрирование летательного аппарата: выравнив</w:t>
      </w:r>
      <w:r w:rsidR="00140035" w:rsidRPr="00A54EAC">
        <w:rPr>
          <w:spacing w:val="-4"/>
          <w:sz w:val="28"/>
          <w:szCs w:val="28"/>
        </w:rPr>
        <w:t>а</w:t>
      </w:r>
      <w:r w:rsidR="00140035" w:rsidRPr="00A54EAC">
        <w:rPr>
          <w:spacing w:val="-4"/>
          <w:sz w:val="28"/>
          <w:szCs w:val="28"/>
        </w:rPr>
        <w:t>ние на одну линию с объектом, приближение к объекту или удаление от него</w:t>
      </w:r>
      <w:r w:rsidR="00987CA3" w:rsidRPr="00A54EAC">
        <w:rPr>
          <w:spacing w:val="-4"/>
          <w:sz w:val="28"/>
          <w:szCs w:val="28"/>
        </w:rPr>
        <w:t xml:space="preserve">. </w:t>
      </w:r>
    </w:p>
    <w:p w:rsidR="00140035" w:rsidRDefault="00140035" w:rsidP="00987CA3">
      <w:pPr>
        <w:ind w:firstLine="708"/>
        <w:jc w:val="both"/>
        <w:rPr>
          <w:sz w:val="28"/>
          <w:szCs w:val="28"/>
        </w:rPr>
      </w:pPr>
      <w:r w:rsidRPr="002C5B58">
        <w:rPr>
          <w:sz w:val="28"/>
          <w:szCs w:val="28"/>
        </w:rPr>
        <w:t xml:space="preserve">В патенте Китая № </w:t>
      </w:r>
      <w:r w:rsidR="004E65EB" w:rsidRPr="002C5B58">
        <w:rPr>
          <w:sz w:val="28"/>
          <w:szCs w:val="28"/>
          <w:lang w:val="en-US"/>
        </w:rPr>
        <w:t>CN</w:t>
      </w:r>
      <w:r w:rsidR="004E65EB" w:rsidRPr="002C5B58">
        <w:rPr>
          <w:sz w:val="28"/>
          <w:szCs w:val="28"/>
        </w:rPr>
        <w:t xml:space="preserve"> </w:t>
      </w:r>
      <w:r w:rsidRPr="002C5B58">
        <w:rPr>
          <w:sz w:val="28"/>
          <w:szCs w:val="28"/>
        </w:rPr>
        <w:t>10750</w:t>
      </w:r>
      <w:r w:rsidR="00987CA3">
        <w:rPr>
          <w:sz w:val="28"/>
          <w:szCs w:val="28"/>
        </w:rPr>
        <w:t xml:space="preserve">4963 </w:t>
      </w:r>
      <w:r w:rsidRPr="002C5B58">
        <w:rPr>
          <w:sz w:val="28"/>
          <w:szCs w:val="28"/>
        </w:rPr>
        <w:t>изобретением является</w:t>
      </w:r>
      <w:r>
        <w:rPr>
          <w:sz w:val="28"/>
          <w:szCs w:val="28"/>
        </w:rPr>
        <w:t xml:space="preserve"> </w:t>
      </w:r>
      <w:r w:rsidRPr="002C5B58">
        <w:rPr>
          <w:sz w:val="28"/>
          <w:szCs w:val="28"/>
        </w:rPr>
        <w:t>метод ко</w:t>
      </w:r>
      <w:r w:rsidRPr="002C5B58">
        <w:rPr>
          <w:sz w:val="28"/>
          <w:szCs w:val="28"/>
        </w:rPr>
        <w:t>р</w:t>
      </w:r>
      <w:r w:rsidRPr="002C5B58">
        <w:rPr>
          <w:sz w:val="28"/>
          <w:szCs w:val="28"/>
        </w:rPr>
        <w:t>рекции основных погрешностей магнитного компаса и навигационных ошибок автономного беспилотного подводного аппарата.</w:t>
      </w:r>
      <w:r w:rsidR="00987CA3">
        <w:rPr>
          <w:sz w:val="28"/>
          <w:szCs w:val="28"/>
        </w:rPr>
        <w:t xml:space="preserve"> </w:t>
      </w:r>
      <w:r w:rsidRPr="002C5B58">
        <w:rPr>
          <w:sz w:val="28"/>
          <w:szCs w:val="28"/>
        </w:rPr>
        <w:t>Метод включает следующие этапы: обеспечение головного курса в текущий момент врем</w:t>
      </w:r>
      <w:r w:rsidRPr="002C5B58">
        <w:rPr>
          <w:sz w:val="28"/>
          <w:szCs w:val="28"/>
        </w:rPr>
        <w:t>е</w:t>
      </w:r>
      <w:r w:rsidRPr="002C5B58">
        <w:rPr>
          <w:sz w:val="28"/>
          <w:szCs w:val="28"/>
        </w:rPr>
        <w:t>ни, определение отклонения от головного курса путем анализа интерф</w:t>
      </w:r>
      <w:r w:rsidRPr="002C5B58">
        <w:rPr>
          <w:sz w:val="28"/>
          <w:szCs w:val="28"/>
        </w:rPr>
        <w:t>е</w:t>
      </w:r>
      <w:r w:rsidRPr="002C5B58">
        <w:rPr>
          <w:sz w:val="28"/>
          <w:szCs w:val="28"/>
        </w:rPr>
        <w:t>ренционной картины о</w:t>
      </w:r>
      <w:r w:rsidR="00987CA3">
        <w:rPr>
          <w:sz w:val="28"/>
          <w:szCs w:val="28"/>
        </w:rPr>
        <w:t>т помехонесущих магнитных полей</w:t>
      </w:r>
      <w:r w:rsidRPr="002C5B58">
        <w:rPr>
          <w:sz w:val="28"/>
          <w:szCs w:val="28"/>
        </w:rPr>
        <w:t>.</w:t>
      </w:r>
      <w:r w:rsidR="00987CA3">
        <w:rPr>
          <w:sz w:val="28"/>
          <w:szCs w:val="28"/>
        </w:rPr>
        <w:t xml:space="preserve"> </w:t>
      </w:r>
      <w:r w:rsidR="00601725" w:rsidRPr="00A54EAC">
        <w:rPr>
          <w:sz w:val="28"/>
          <w:szCs w:val="28"/>
        </w:rPr>
        <w:t>В патенте</w:t>
      </w:r>
      <w:r w:rsidR="00987CA3" w:rsidRPr="00A54EAC">
        <w:rPr>
          <w:sz w:val="28"/>
          <w:szCs w:val="28"/>
        </w:rPr>
        <w:t xml:space="preserve"> </w:t>
      </w:r>
      <w:r w:rsidR="00601725" w:rsidRPr="00A54EAC">
        <w:rPr>
          <w:sz w:val="28"/>
          <w:szCs w:val="28"/>
        </w:rPr>
        <w:t>п</w:t>
      </w:r>
      <w:r w:rsidRPr="00A54EAC">
        <w:rPr>
          <w:sz w:val="28"/>
          <w:szCs w:val="28"/>
        </w:rPr>
        <w:t>р</w:t>
      </w:r>
      <w:r w:rsidRPr="00A54EAC">
        <w:rPr>
          <w:sz w:val="28"/>
          <w:szCs w:val="28"/>
        </w:rPr>
        <w:t>и</w:t>
      </w:r>
      <w:r w:rsidRPr="00A54EAC">
        <w:rPr>
          <w:sz w:val="28"/>
          <w:szCs w:val="28"/>
        </w:rPr>
        <w:t>веден</w:t>
      </w:r>
      <w:r w:rsidRPr="002C5B58">
        <w:rPr>
          <w:sz w:val="28"/>
          <w:szCs w:val="28"/>
        </w:rPr>
        <w:t xml:space="preserve"> алгоритм определения угловых координат позиционирования. Метод обеспечивает оперативное управление подводным автономным аппаратом и улучшение надежн</w:t>
      </w:r>
      <w:r>
        <w:rPr>
          <w:sz w:val="28"/>
          <w:szCs w:val="28"/>
        </w:rPr>
        <w:t>ости коррекции ошибок навигации.</w:t>
      </w:r>
    </w:p>
    <w:p w:rsidR="00140035" w:rsidRPr="00601725" w:rsidRDefault="00140035" w:rsidP="00987CA3">
      <w:pPr>
        <w:ind w:firstLine="709"/>
        <w:jc w:val="both"/>
        <w:rPr>
          <w:sz w:val="28"/>
          <w:szCs w:val="28"/>
        </w:rPr>
      </w:pPr>
      <w:r w:rsidRPr="002C5B58">
        <w:rPr>
          <w:sz w:val="28"/>
          <w:szCs w:val="28"/>
        </w:rPr>
        <w:t xml:space="preserve">Патент Китая № </w:t>
      </w:r>
      <w:r w:rsidRPr="002C5B58">
        <w:rPr>
          <w:sz w:val="28"/>
          <w:szCs w:val="28"/>
          <w:lang w:val="en-US"/>
        </w:rPr>
        <w:t>CN</w:t>
      </w:r>
      <w:r w:rsidRPr="002C5B58">
        <w:rPr>
          <w:sz w:val="28"/>
          <w:szCs w:val="28"/>
        </w:rPr>
        <w:t xml:space="preserve"> 107525523 представляет</w:t>
      </w:r>
      <w:r>
        <w:rPr>
          <w:sz w:val="28"/>
          <w:szCs w:val="28"/>
        </w:rPr>
        <w:t xml:space="preserve"> </w:t>
      </w:r>
      <w:r w:rsidRPr="002C5B58">
        <w:rPr>
          <w:sz w:val="28"/>
          <w:szCs w:val="28"/>
        </w:rPr>
        <w:t>метод применения спутниковой навигации для узкополосной инерциальной навигационной системы.</w:t>
      </w:r>
      <w:r w:rsidR="00987CA3">
        <w:rPr>
          <w:sz w:val="28"/>
          <w:szCs w:val="28"/>
        </w:rPr>
        <w:t xml:space="preserve"> </w:t>
      </w:r>
      <w:r w:rsidRPr="002C5B58">
        <w:rPr>
          <w:sz w:val="28"/>
          <w:szCs w:val="28"/>
        </w:rPr>
        <w:t>Использование спутниковой навигации оказывает помощь узк</w:t>
      </w:r>
      <w:r w:rsidRPr="002C5B58">
        <w:rPr>
          <w:sz w:val="28"/>
          <w:szCs w:val="28"/>
        </w:rPr>
        <w:t>о</w:t>
      </w:r>
      <w:r w:rsidRPr="00601725">
        <w:rPr>
          <w:sz w:val="28"/>
          <w:szCs w:val="28"/>
        </w:rPr>
        <w:lastRenderedPageBreak/>
        <w:t xml:space="preserve">полосной инерциальной навигационной системе </w:t>
      </w:r>
      <w:r w:rsidR="00987CA3" w:rsidRPr="00601725">
        <w:rPr>
          <w:sz w:val="28"/>
          <w:szCs w:val="28"/>
        </w:rPr>
        <w:t xml:space="preserve">для </w:t>
      </w:r>
      <w:r w:rsidRPr="00601725">
        <w:rPr>
          <w:sz w:val="28"/>
          <w:szCs w:val="28"/>
        </w:rPr>
        <w:t>обеспечени</w:t>
      </w:r>
      <w:r w:rsidR="00601725" w:rsidRPr="00601725">
        <w:rPr>
          <w:sz w:val="28"/>
          <w:szCs w:val="28"/>
        </w:rPr>
        <w:t>я</w:t>
      </w:r>
      <w:r w:rsidRPr="00601725">
        <w:rPr>
          <w:sz w:val="28"/>
          <w:szCs w:val="28"/>
        </w:rPr>
        <w:t xml:space="preserve"> первон</w:t>
      </w:r>
      <w:r w:rsidRPr="00601725">
        <w:rPr>
          <w:sz w:val="28"/>
          <w:szCs w:val="28"/>
        </w:rPr>
        <w:t>а</w:t>
      </w:r>
      <w:r w:rsidRPr="00601725">
        <w:rPr>
          <w:sz w:val="28"/>
          <w:szCs w:val="28"/>
        </w:rPr>
        <w:t>чального на</w:t>
      </w:r>
      <w:r w:rsidR="00987CA3" w:rsidRPr="00601725">
        <w:rPr>
          <w:sz w:val="28"/>
          <w:szCs w:val="28"/>
        </w:rPr>
        <w:t>правления. Спутниковое навигационное устройство определяет азимутальные углы</w:t>
      </w:r>
      <w:r w:rsidR="00601725" w:rsidRPr="00601725">
        <w:rPr>
          <w:sz w:val="28"/>
          <w:szCs w:val="28"/>
        </w:rPr>
        <w:t>, в</w:t>
      </w:r>
      <w:r w:rsidRPr="00601725">
        <w:rPr>
          <w:sz w:val="28"/>
          <w:szCs w:val="28"/>
        </w:rPr>
        <w:t xml:space="preserve"> соответствии с которыми инерциальная навига</w:t>
      </w:r>
      <w:r w:rsidR="00987CA3" w:rsidRPr="00601725">
        <w:rPr>
          <w:sz w:val="28"/>
          <w:szCs w:val="28"/>
        </w:rPr>
        <w:t>цио</w:t>
      </w:r>
      <w:r w:rsidR="00987CA3" w:rsidRPr="00601725">
        <w:rPr>
          <w:sz w:val="28"/>
          <w:szCs w:val="28"/>
        </w:rPr>
        <w:t>н</w:t>
      </w:r>
      <w:r w:rsidR="00987CA3" w:rsidRPr="00601725">
        <w:rPr>
          <w:sz w:val="28"/>
          <w:szCs w:val="28"/>
        </w:rPr>
        <w:t xml:space="preserve">ная система и осуществляет </w:t>
      </w:r>
      <w:r w:rsidRPr="00601725">
        <w:rPr>
          <w:sz w:val="28"/>
          <w:szCs w:val="28"/>
        </w:rPr>
        <w:t>корректи</w:t>
      </w:r>
      <w:r w:rsidR="00987CA3" w:rsidRPr="00601725">
        <w:rPr>
          <w:sz w:val="28"/>
          <w:szCs w:val="28"/>
        </w:rPr>
        <w:t xml:space="preserve">ровку </w:t>
      </w:r>
      <w:r w:rsidRPr="00601725">
        <w:rPr>
          <w:sz w:val="28"/>
          <w:szCs w:val="28"/>
        </w:rPr>
        <w:t>направления движения.</w:t>
      </w:r>
    </w:p>
    <w:p w:rsidR="00140035" w:rsidRPr="00601725" w:rsidRDefault="00601725" w:rsidP="00A54EAC">
      <w:pPr>
        <w:spacing w:line="245" w:lineRule="auto"/>
        <w:ind w:firstLine="709"/>
        <w:jc w:val="both"/>
        <w:rPr>
          <w:sz w:val="28"/>
          <w:szCs w:val="28"/>
        </w:rPr>
      </w:pPr>
      <w:r w:rsidRPr="00601725">
        <w:rPr>
          <w:sz w:val="28"/>
          <w:szCs w:val="28"/>
        </w:rPr>
        <w:t>В патенте</w:t>
      </w:r>
      <w:r w:rsidR="00987CA3" w:rsidRPr="00601725">
        <w:rPr>
          <w:sz w:val="28"/>
          <w:szCs w:val="28"/>
        </w:rPr>
        <w:t xml:space="preserve"> </w:t>
      </w:r>
      <w:r w:rsidR="00140035" w:rsidRPr="00601725">
        <w:rPr>
          <w:sz w:val="28"/>
          <w:szCs w:val="28"/>
        </w:rPr>
        <w:t xml:space="preserve">Китая № </w:t>
      </w:r>
      <w:r w:rsidR="00140035" w:rsidRPr="00601725">
        <w:rPr>
          <w:sz w:val="28"/>
          <w:szCs w:val="28"/>
          <w:lang w:val="en-US"/>
        </w:rPr>
        <w:t>CN</w:t>
      </w:r>
      <w:r w:rsidR="00987CA3" w:rsidRPr="00601725">
        <w:rPr>
          <w:sz w:val="28"/>
          <w:szCs w:val="28"/>
        </w:rPr>
        <w:t xml:space="preserve"> 107526358 предлагается</w:t>
      </w:r>
      <w:r w:rsidR="00140035" w:rsidRPr="00601725">
        <w:rPr>
          <w:sz w:val="28"/>
          <w:szCs w:val="28"/>
        </w:rPr>
        <w:t xml:space="preserve"> чувствительное ма</w:t>
      </w:r>
      <w:r w:rsidR="00140035" w:rsidRPr="00601725">
        <w:rPr>
          <w:sz w:val="28"/>
          <w:szCs w:val="28"/>
        </w:rPr>
        <w:t>г</w:t>
      </w:r>
      <w:r w:rsidR="00140035" w:rsidRPr="00601725">
        <w:rPr>
          <w:sz w:val="28"/>
          <w:szCs w:val="28"/>
        </w:rPr>
        <w:t xml:space="preserve">нитное навигационное устройство, включающее магнитный индукционный модуль, индикаторный видеомодуль и модуль управления. Магнитный </w:t>
      </w:r>
      <w:r w:rsidR="008C67B1" w:rsidRPr="00601725">
        <w:rPr>
          <w:sz w:val="28"/>
          <w:szCs w:val="28"/>
        </w:rPr>
        <w:t>м</w:t>
      </w:r>
      <w:r w:rsidR="008C67B1" w:rsidRPr="00601725">
        <w:rPr>
          <w:sz w:val="28"/>
          <w:szCs w:val="28"/>
        </w:rPr>
        <w:t>о</w:t>
      </w:r>
      <w:r w:rsidR="008C67B1" w:rsidRPr="00601725">
        <w:rPr>
          <w:sz w:val="28"/>
          <w:szCs w:val="28"/>
        </w:rPr>
        <w:t xml:space="preserve">дуль индуцирует </w:t>
      </w:r>
      <w:r w:rsidR="00140035" w:rsidRPr="00601725">
        <w:rPr>
          <w:sz w:val="28"/>
          <w:szCs w:val="28"/>
        </w:rPr>
        <w:t xml:space="preserve">сигнал и подает </w:t>
      </w:r>
      <w:r w:rsidR="008C67B1" w:rsidRPr="00601725">
        <w:rPr>
          <w:sz w:val="28"/>
          <w:szCs w:val="28"/>
        </w:rPr>
        <w:t xml:space="preserve">его </w:t>
      </w:r>
      <w:r w:rsidR="00140035" w:rsidRPr="00601725">
        <w:rPr>
          <w:sz w:val="28"/>
          <w:szCs w:val="28"/>
        </w:rPr>
        <w:t xml:space="preserve">на модуль управления, </w:t>
      </w:r>
      <w:r w:rsidR="008C67B1" w:rsidRPr="00601725">
        <w:rPr>
          <w:sz w:val="28"/>
          <w:szCs w:val="28"/>
        </w:rPr>
        <w:t xml:space="preserve">передающий </w:t>
      </w:r>
      <w:r w:rsidR="00140035" w:rsidRPr="00601725">
        <w:rPr>
          <w:sz w:val="28"/>
          <w:szCs w:val="28"/>
        </w:rPr>
        <w:t>сигнал на индикаторный модуль</w:t>
      </w:r>
      <w:r w:rsidRPr="00601725">
        <w:rPr>
          <w:sz w:val="28"/>
          <w:szCs w:val="28"/>
        </w:rPr>
        <w:t>,</w:t>
      </w:r>
      <w:r w:rsidR="00140035" w:rsidRPr="00601725">
        <w:rPr>
          <w:sz w:val="28"/>
          <w:szCs w:val="28"/>
        </w:rPr>
        <w:t xml:space="preserve"> </w:t>
      </w:r>
      <w:r w:rsidR="008C67B1" w:rsidRPr="00601725">
        <w:rPr>
          <w:sz w:val="28"/>
          <w:szCs w:val="28"/>
        </w:rPr>
        <w:t>котор</w:t>
      </w:r>
      <w:r w:rsidRPr="00601725">
        <w:rPr>
          <w:sz w:val="28"/>
          <w:szCs w:val="28"/>
        </w:rPr>
        <w:t xml:space="preserve">ый позволяет судить о </w:t>
      </w:r>
      <w:proofErr w:type="gramStart"/>
      <w:r w:rsidR="00140035" w:rsidRPr="00601725">
        <w:rPr>
          <w:sz w:val="28"/>
          <w:szCs w:val="28"/>
        </w:rPr>
        <w:t>магнит</w:t>
      </w:r>
      <w:r w:rsidRPr="00601725">
        <w:rPr>
          <w:sz w:val="28"/>
          <w:szCs w:val="28"/>
        </w:rPr>
        <w:t>ном</w:t>
      </w:r>
      <w:proofErr w:type="gramEnd"/>
      <w:r w:rsidR="00140035" w:rsidRPr="00601725">
        <w:rPr>
          <w:sz w:val="28"/>
          <w:szCs w:val="28"/>
        </w:rPr>
        <w:t xml:space="preserve"> состоя</w:t>
      </w:r>
      <w:r w:rsidRPr="00601725">
        <w:rPr>
          <w:sz w:val="28"/>
          <w:szCs w:val="28"/>
        </w:rPr>
        <w:t>ни</w:t>
      </w:r>
      <w:r w:rsidR="008C67B1" w:rsidRPr="00601725">
        <w:rPr>
          <w:sz w:val="28"/>
          <w:szCs w:val="28"/>
        </w:rPr>
        <w:t xml:space="preserve"> </w:t>
      </w:r>
      <w:r w:rsidRPr="00601725">
        <w:rPr>
          <w:sz w:val="28"/>
          <w:szCs w:val="28"/>
        </w:rPr>
        <w:t>объекта</w:t>
      </w:r>
      <w:r w:rsidR="00140035" w:rsidRPr="00601725">
        <w:rPr>
          <w:sz w:val="28"/>
          <w:szCs w:val="28"/>
        </w:rPr>
        <w:t>. Устройство является миниатюрным, характеризуется простотой схем модулей и низкой стоимостью.</w:t>
      </w:r>
    </w:p>
    <w:p w:rsidR="008C67B1" w:rsidRDefault="00140035" w:rsidP="00A54EAC">
      <w:pPr>
        <w:spacing w:line="245" w:lineRule="auto"/>
        <w:ind w:firstLine="709"/>
        <w:jc w:val="both"/>
        <w:rPr>
          <w:sz w:val="28"/>
          <w:szCs w:val="28"/>
        </w:rPr>
      </w:pPr>
      <w:r w:rsidRPr="002C5B58">
        <w:rPr>
          <w:sz w:val="28"/>
          <w:szCs w:val="28"/>
        </w:rPr>
        <w:t xml:space="preserve">В патенте России № </w:t>
      </w:r>
      <w:r w:rsidRPr="002C5B58">
        <w:rPr>
          <w:sz w:val="28"/>
          <w:szCs w:val="28"/>
          <w:lang w:val="en-US"/>
        </w:rPr>
        <w:t>RU</w:t>
      </w:r>
      <w:r w:rsidRPr="002C5B58">
        <w:rPr>
          <w:sz w:val="28"/>
          <w:szCs w:val="28"/>
        </w:rPr>
        <w:t xml:space="preserve"> 2635820 представлен способ коррекции бе</w:t>
      </w:r>
      <w:r w:rsidRPr="002C5B58">
        <w:rPr>
          <w:sz w:val="28"/>
          <w:szCs w:val="28"/>
        </w:rPr>
        <w:t>с</w:t>
      </w:r>
      <w:r w:rsidRPr="002C5B58">
        <w:rPr>
          <w:sz w:val="28"/>
          <w:szCs w:val="28"/>
        </w:rPr>
        <w:t>платформенной инерциальной навигационной системы.</w:t>
      </w:r>
      <w:r>
        <w:rPr>
          <w:sz w:val="28"/>
          <w:szCs w:val="28"/>
        </w:rPr>
        <w:t xml:space="preserve"> </w:t>
      </w:r>
      <w:r w:rsidRPr="002C5B58">
        <w:rPr>
          <w:sz w:val="28"/>
          <w:szCs w:val="28"/>
        </w:rPr>
        <w:t>Изобретение отн</w:t>
      </w:r>
      <w:r w:rsidRPr="002C5B58">
        <w:rPr>
          <w:sz w:val="28"/>
          <w:szCs w:val="28"/>
        </w:rPr>
        <w:t>о</w:t>
      </w:r>
      <w:r w:rsidRPr="002C5B58">
        <w:rPr>
          <w:sz w:val="28"/>
          <w:szCs w:val="28"/>
        </w:rPr>
        <w:t>сится к измерительной технике и может быть использовано для морских, воздушных и наземных объектов. Задачей изобретения является повыш</w:t>
      </w:r>
      <w:r w:rsidRPr="002C5B58">
        <w:rPr>
          <w:sz w:val="28"/>
          <w:szCs w:val="28"/>
        </w:rPr>
        <w:t>е</w:t>
      </w:r>
      <w:r w:rsidRPr="002C5B58">
        <w:rPr>
          <w:sz w:val="28"/>
          <w:szCs w:val="28"/>
        </w:rPr>
        <w:t>ние точности бесплатформенной навигационной инерциальной системы (БИНС) путем создания способа непрерывной автономной коррекции углов курса, тангажа и крена подвижного объекта. Благодаря предлагаемому сп</w:t>
      </w:r>
      <w:r w:rsidRPr="002C5B58">
        <w:rPr>
          <w:sz w:val="28"/>
          <w:szCs w:val="28"/>
        </w:rPr>
        <w:t>о</w:t>
      </w:r>
      <w:r w:rsidRPr="002C5B58">
        <w:rPr>
          <w:sz w:val="28"/>
          <w:szCs w:val="28"/>
        </w:rPr>
        <w:t xml:space="preserve">собу коррекции БИНС происходит списание остаточной полукруговой и </w:t>
      </w:r>
      <w:r w:rsidRPr="00601725">
        <w:rPr>
          <w:sz w:val="28"/>
          <w:szCs w:val="28"/>
        </w:rPr>
        <w:t>четвертной девиации магнитометрического датчика, повышается точность</w:t>
      </w:r>
      <w:r w:rsidRPr="002C5B58">
        <w:rPr>
          <w:sz w:val="28"/>
          <w:szCs w:val="28"/>
        </w:rPr>
        <w:t xml:space="preserve"> оценивания углов магнитного курса, крена и тангажа, причем значение магнитного курса не содержит ошибки, обусловленной аномальными ма</w:t>
      </w:r>
      <w:r w:rsidRPr="002C5B58">
        <w:rPr>
          <w:sz w:val="28"/>
          <w:szCs w:val="28"/>
        </w:rPr>
        <w:t>г</w:t>
      </w:r>
      <w:r w:rsidRPr="002C5B58">
        <w:rPr>
          <w:sz w:val="28"/>
          <w:szCs w:val="28"/>
        </w:rPr>
        <w:t>нитными полями. В результате зависимость маятниковой коррекции от в</w:t>
      </w:r>
      <w:r w:rsidRPr="002C5B58">
        <w:rPr>
          <w:sz w:val="28"/>
          <w:szCs w:val="28"/>
        </w:rPr>
        <w:t>и</w:t>
      </w:r>
      <w:r w:rsidRPr="002C5B58">
        <w:rPr>
          <w:sz w:val="28"/>
          <w:szCs w:val="28"/>
        </w:rPr>
        <w:t xml:space="preserve">да движения объекта ослабляется до уровня, позволяющего использовать </w:t>
      </w:r>
      <w:r w:rsidRPr="008242B0">
        <w:rPr>
          <w:sz w:val="28"/>
          <w:szCs w:val="28"/>
        </w:rPr>
        <w:t>датчики угловой скорости (ДУС) средней и низкой точности, в том числе микромеханического типа. По измерениям ДУС</w:t>
      </w:r>
      <w:r w:rsidR="008242B0" w:rsidRPr="008242B0">
        <w:rPr>
          <w:sz w:val="28"/>
          <w:szCs w:val="28"/>
        </w:rPr>
        <w:t xml:space="preserve"> и </w:t>
      </w:r>
      <w:r w:rsidRPr="008242B0">
        <w:rPr>
          <w:sz w:val="28"/>
          <w:szCs w:val="28"/>
        </w:rPr>
        <w:t>да</w:t>
      </w:r>
      <w:r w:rsidR="008C67B1" w:rsidRPr="008242B0">
        <w:rPr>
          <w:sz w:val="28"/>
          <w:szCs w:val="28"/>
        </w:rPr>
        <w:t>тчиков линейного у</w:t>
      </w:r>
      <w:r w:rsidR="008C67B1" w:rsidRPr="008242B0">
        <w:rPr>
          <w:sz w:val="28"/>
          <w:szCs w:val="28"/>
        </w:rPr>
        <w:t>с</w:t>
      </w:r>
      <w:r w:rsidR="008C67B1" w:rsidRPr="008242B0">
        <w:rPr>
          <w:sz w:val="28"/>
          <w:szCs w:val="28"/>
        </w:rPr>
        <w:t>корения</w:t>
      </w:r>
      <w:r w:rsidRPr="008242B0">
        <w:rPr>
          <w:sz w:val="28"/>
          <w:szCs w:val="28"/>
        </w:rPr>
        <w:t xml:space="preserve"> трехосного магнитометра оценивается состояни</w:t>
      </w:r>
      <w:r w:rsidR="008242B0" w:rsidRPr="008242B0">
        <w:rPr>
          <w:sz w:val="28"/>
          <w:szCs w:val="28"/>
        </w:rPr>
        <w:t>е объекта</w:t>
      </w:r>
      <w:r w:rsidRPr="008242B0">
        <w:rPr>
          <w:sz w:val="28"/>
          <w:szCs w:val="28"/>
        </w:rPr>
        <w:t xml:space="preserve">. </w:t>
      </w:r>
      <w:r w:rsidR="008C67B1" w:rsidRPr="008242B0">
        <w:rPr>
          <w:sz w:val="28"/>
          <w:szCs w:val="28"/>
        </w:rPr>
        <w:t>В пате</w:t>
      </w:r>
      <w:r w:rsidR="008C67B1" w:rsidRPr="008242B0">
        <w:rPr>
          <w:sz w:val="28"/>
          <w:szCs w:val="28"/>
        </w:rPr>
        <w:t>н</w:t>
      </w:r>
      <w:r w:rsidR="008C67B1" w:rsidRPr="008242B0">
        <w:rPr>
          <w:sz w:val="28"/>
          <w:szCs w:val="28"/>
        </w:rPr>
        <w:t xml:space="preserve">те </w:t>
      </w:r>
      <w:r w:rsidR="008242B0" w:rsidRPr="008242B0">
        <w:rPr>
          <w:sz w:val="28"/>
          <w:szCs w:val="28"/>
        </w:rPr>
        <w:t>п</w:t>
      </w:r>
      <w:r w:rsidRPr="008242B0">
        <w:rPr>
          <w:sz w:val="28"/>
          <w:szCs w:val="28"/>
        </w:rPr>
        <w:t>ривод</w:t>
      </w:r>
      <w:r w:rsidR="008242B0" w:rsidRPr="008242B0">
        <w:rPr>
          <w:sz w:val="28"/>
          <w:szCs w:val="28"/>
        </w:rPr>
        <w:t>и</w:t>
      </w:r>
      <w:r w:rsidRPr="008242B0">
        <w:rPr>
          <w:sz w:val="28"/>
          <w:szCs w:val="28"/>
        </w:rPr>
        <w:t>тся подробное математическое обоснование предложенного м</w:t>
      </w:r>
      <w:r w:rsidRPr="008242B0">
        <w:rPr>
          <w:sz w:val="28"/>
          <w:szCs w:val="28"/>
        </w:rPr>
        <w:t>е</w:t>
      </w:r>
      <w:r w:rsidRPr="008242B0">
        <w:rPr>
          <w:sz w:val="28"/>
          <w:szCs w:val="28"/>
        </w:rPr>
        <w:t>тода коррекции. Способ нечувствителен к кратковременным магнитным</w:t>
      </w:r>
      <w:r w:rsidRPr="002C5B58">
        <w:rPr>
          <w:sz w:val="28"/>
          <w:szCs w:val="28"/>
        </w:rPr>
        <w:t xml:space="preserve"> аномалиям магнитного поля Земли.</w:t>
      </w:r>
    </w:p>
    <w:p w:rsidR="00140035" w:rsidRPr="001B1EA6" w:rsidRDefault="00140035" w:rsidP="00A54EAC">
      <w:pPr>
        <w:spacing w:line="245" w:lineRule="auto"/>
        <w:ind w:firstLine="709"/>
        <w:jc w:val="both"/>
        <w:rPr>
          <w:sz w:val="28"/>
          <w:szCs w:val="28"/>
        </w:rPr>
      </w:pPr>
      <w:r w:rsidRPr="002C5B58">
        <w:rPr>
          <w:sz w:val="28"/>
          <w:szCs w:val="28"/>
        </w:rPr>
        <w:t xml:space="preserve">Полезная модель </w:t>
      </w:r>
      <w:r w:rsidR="008242B0" w:rsidRPr="001B1EA6">
        <w:rPr>
          <w:sz w:val="28"/>
          <w:szCs w:val="28"/>
        </w:rPr>
        <w:t>(Китай</w:t>
      </w:r>
      <w:r w:rsidRPr="001B1EA6">
        <w:rPr>
          <w:sz w:val="28"/>
          <w:szCs w:val="28"/>
        </w:rPr>
        <w:t xml:space="preserve"> № </w:t>
      </w:r>
      <w:r w:rsidRPr="001B1EA6">
        <w:rPr>
          <w:sz w:val="28"/>
          <w:szCs w:val="28"/>
          <w:lang w:val="en-US"/>
        </w:rPr>
        <w:t>CN</w:t>
      </w:r>
      <w:r w:rsidRPr="001B1EA6">
        <w:rPr>
          <w:sz w:val="28"/>
          <w:szCs w:val="28"/>
        </w:rPr>
        <w:t xml:space="preserve"> 206563806</w:t>
      </w:r>
      <w:r w:rsidR="008242B0" w:rsidRPr="001B1EA6">
        <w:rPr>
          <w:sz w:val="28"/>
          <w:szCs w:val="28"/>
        </w:rPr>
        <w:t>)</w:t>
      </w:r>
      <w:r w:rsidRPr="001B1EA6">
        <w:rPr>
          <w:sz w:val="28"/>
          <w:szCs w:val="28"/>
        </w:rPr>
        <w:t xml:space="preserve"> представляет собой ко</w:t>
      </w:r>
      <w:r w:rsidRPr="001B1EA6">
        <w:rPr>
          <w:sz w:val="28"/>
          <w:szCs w:val="28"/>
        </w:rPr>
        <w:t>м</w:t>
      </w:r>
      <w:r w:rsidRPr="001B1EA6">
        <w:rPr>
          <w:sz w:val="28"/>
          <w:szCs w:val="28"/>
        </w:rPr>
        <w:t>бинированную навигационную систему, состоящую из спутниковой сист</w:t>
      </w:r>
      <w:r w:rsidRPr="001B1EA6">
        <w:rPr>
          <w:sz w:val="28"/>
          <w:szCs w:val="28"/>
        </w:rPr>
        <w:t>е</w:t>
      </w:r>
      <w:r w:rsidRPr="001B1EA6">
        <w:rPr>
          <w:sz w:val="28"/>
          <w:szCs w:val="28"/>
        </w:rPr>
        <w:t>мы и магнитометра, беспилотного возд</w:t>
      </w:r>
      <w:r w:rsidR="008C67B1" w:rsidRPr="001B1EA6">
        <w:rPr>
          <w:sz w:val="28"/>
          <w:szCs w:val="28"/>
        </w:rPr>
        <w:t>ушного летательного аппарата на</w:t>
      </w:r>
      <w:r w:rsidRPr="001B1EA6">
        <w:rPr>
          <w:sz w:val="28"/>
          <w:szCs w:val="28"/>
        </w:rPr>
        <w:t xml:space="preserve"> единственном чипе. Навигационная система включает</w:t>
      </w:r>
      <w:r w:rsidR="008242B0" w:rsidRPr="001B1EA6">
        <w:rPr>
          <w:sz w:val="28"/>
          <w:szCs w:val="28"/>
        </w:rPr>
        <w:t xml:space="preserve"> модули</w:t>
      </w:r>
      <w:r w:rsidRPr="001B1EA6">
        <w:rPr>
          <w:sz w:val="28"/>
          <w:szCs w:val="28"/>
        </w:rPr>
        <w:t xml:space="preserve">: </w:t>
      </w:r>
    </w:p>
    <w:p w:rsidR="00140035" w:rsidRPr="001B1EA6" w:rsidRDefault="008C67B1" w:rsidP="00CD2DE3">
      <w:pPr>
        <w:pStyle w:val="aff4"/>
        <w:numPr>
          <w:ilvl w:val="0"/>
          <w:numId w:val="44"/>
        </w:numPr>
        <w:tabs>
          <w:tab w:val="left" w:pos="993"/>
        </w:tabs>
        <w:spacing w:after="0" w:line="245" w:lineRule="auto"/>
        <w:ind w:left="0" w:firstLine="709"/>
        <w:rPr>
          <w:rFonts w:ascii="Times New Roman" w:hAnsi="Times New Roman"/>
          <w:sz w:val="28"/>
          <w:szCs w:val="28"/>
        </w:rPr>
      </w:pPr>
      <w:r w:rsidRPr="001B1EA6">
        <w:rPr>
          <w:rFonts w:ascii="Times New Roman" w:hAnsi="Times New Roman"/>
          <w:sz w:val="28"/>
          <w:szCs w:val="28"/>
        </w:rPr>
        <w:t>т</w:t>
      </w:r>
      <w:r w:rsidR="00140035" w:rsidRPr="001B1EA6">
        <w:rPr>
          <w:rFonts w:ascii="Times New Roman" w:hAnsi="Times New Roman"/>
          <w:sz w:val="28"/>
          <w:szCs w:val="28"/>
        </w:rPr>
        <w:t>рехосный магнитный измерительный</w:t>
      </w:r>
      <w:r w:rsidR="006565F8" w:rsidRPr="001B1EA6">
        <w:rPr>
          <w:rFonts w:ascii="Times New Roman" w:hAnsi="Times New Roman"/>
          <w:sz w:val="28"/>
          <w:szCs w:val="28"/>
        </w:rPr>
        <w:t>;</w:t>
      </w:r>
    </w:p>
    <w:p w:rsidR="00140035" w:rsidRPr="002C5B58" w:rsidRDefault="008C67B1" w:rsidP="00CD2DE3">
      <w:pPr>
        <w:pStyle w:val="aff4"/>
        <w:numPr>
          <w:ilvl w:val="0"/>
          <w:numId w:val="44"/>
        </w:numPr>
        <w:tabs>
          <w:tab w:val="left" w:pos="993"/>
        </w:tabs>
        <w:spacing w:after="0" w:line="245" w:lineRule="auto"/>
        <w:ind w:left="0" w:firstLine="709"/>
        <w:rPr>
          <w:rFonts w:ascii="Times New Roman" w:hAnsi="Times New Roman"/>
          <w:sz w:val="28"/>
          <w:szCs w:val="28"/>
        </w:rPr>
      </w:pPr>
      <w:r>
        <w:rPr>
          <w:rFonts w:ascii="Times New Roman" w:hAnsi="Times New Roman"/>
          <w:sz w:val="28"/>
          <w:szCs w:val="28"/>
        </w:rPr>
        <w:t>о</w:t>
      </w:r>
      <w:r w:rsidR="00140035" w:rsidRPr="002C5B58">
        <w:rPr>
          <w:rFonts w:ascii="Times New Roman" w:hAnsi="Times New Roman"/>
          <w:sz w:val="28"/>
          <w:szCs w:val="28"/>
        </w:rPr>
        <w:t>дночиповый</w:t>
      </w:r>
      <w:r w:rsidR="006565F8">
        <w:rPr>
          <w:rFonts w:ascii="Times New Roman" w:hAnsi="Times New Roman"/>
          <w:sz w:val="28"/>
          <w:szCs w:val="28"/>
        </w:rPr>
        <w:t>;</w:t>
      </w:r>
    </w:p>
    <w:p w:rsidR="00140035" w:rsidRPr="002C5B58" w:rsidRDefault="008242B0" w:rsidP="00CD2DE3">
      <w:pPr>
        <w:pStyle w:val="aff4"/>
        <w:numPr>
          <w:ilvl w:val="0"/>
          <w:numId w:val="44"/>
        </w:numPr>
        <w:tabs>
          <w:tab w:val="left" w:pos="993"/>
        </w:tabs>
        <w:spacing w:after="0" w:line="245" w:lineRule="auto"/>
        <w:ind w:left="0" w:firstLine="709"/>
        <w:rPr>
          <w:rFonts w:ascii="Times New Roman" w:hAnsi="Times New Roman"/>
          <w:sz w:val="28"/>
          <w:szCs w:val="28"/>
        </w:rPr>
      </w:pPr>
      <w:r>
        <w:rPr>
          <w:rFonts w:ascii="Times New Roman" w:hAnsi="Times New Roman"/>
          <w:sz w:val="28"/>
          <w:szCs w:val="28"/>
        </w:rPr>
        <w:t>стабилизации напр</w:t>
      </w:r>
      <w:r w:rsidR="00140035" w:rsidRPr="002C5B58">
        <w:rPr>
          <w:rFonts w:ascii="Times New Roman" w:hAnsi="Times New Roman"/>
          <w:sz w:val="28"/>
          <w:szCs w:val="28"/>
        </w:rPr>
        <w:t>яжения</w:t>
      </w:r>
      <w:r w:rsidR="006565F8">
        <w:rPr>
          <w:rFonts w:ascii="Times New Roman" w:hAnsi="Times New Roman"/>
          <w:sz w:val="28"/>
          <w:szCs w:val="28"/>
        </w:rPr>
        <w:t>;</w:t>
      </w:r>
    </w:p>
    <w:p w:rsidR="00140035" w:rsidRDefault="008242B0" w:rsidP="00CD2DE3">
      <w:pPr>
        <w:pStyle w:val="aff4"/>
        <w:numPr>
          <w:ilvl w:val="0"/>
          <w:numId w:val="44"/>
        </w:numPr>
        <w:tabs>
          <w:tab w:val="left" w:pos="993"/>
        </w:tabs>
        <w:spacing w:after="0" w:line="245" w:lineRule="auto"/>
        <w:ind w:left="0" w:firstLine="709"/>
        <w:rPr>
          <w:rFonts w:ascii="Times New Roman" w:hAnsi="Times New Roman"/>
          <w:sz w:val="28"/>
          <w:szCs w:val="28"/>
        </w:rPr>
      </w:pPr>
      <w:r>
        <w:rPr>
          <w:rFonts w:ascii="Times New Roman" w:hAnsi="Times New Roman"/>
          <w:sz w:val="28"/>
          <w:szCs w:val="28"/>
        </w:rPr>
        <w:t>коммуникационные (два)</w:t>
      </w:r>
      <w:r w:rsidR="006565F8">
        <w:rPr>
          <w:rFonts w:ascii="Times New Roman" w:hAnsi="Times New Roman"/>
          <w:sz w:val="28"/>
          <w:szCs w:val="28"/>
        </w:rPr>
        <w:t>;</w:t>
      </w:r>
    </w:p>
    <w:p w:rsidR="008242B0" w:rsidRDefault="008242B0" w:rsidP="00CD2DE3">
      <w:pPr>
        <w:pStyle w:val="aff4"/>
        <w:numPr>
          <w:ilvl w:val="0"/>
          <w:numId w:val="44"/>
        </w:numPr>
        <w:tabs>
          <w:tab w:val="left" w:pos="993"/>
        </w:tabs>
        <w:spacing w:after="0" w:line="245" w:lineRule="auto"/>
        <w:ind w:left="0" w:firstLine="709"/>
        <w:rPr>
          <w:rFonts w:ascii="Times New Roman" w:hAnsi="Times New Roman"/>
          <w:sz w:val="28"/>
          <w:szCs w:val="28"/>
        </w:rPr>
      </w:pPr>
      <w:r w:rsidRPr="002C5B58">
        <w:rPr>
          <w:rFonts w:ascii="Times New Roman" w:hAnsi="Times New Roman"/>
          <w:sz w:val="28"/>
          <w:szCs w:val="28"/>
        </w:rPr>
        <w:t xml:space="preserve">ввода питания </w:t>
      </w:r>
      <w:r>
        <w:rPr>
          <w:rFonts w:ascii="Times New Roman" w:hAnsi="Times New Roman"/>
          <w:sz w:val="28"/>
          <w:szCs w:val="28"/>
        </w:rPr>
        <w:t>(</w:t>
      </w:r>
      <w:r w:rsidRPr="002C5B58">
        <w:rPr>
          <w:rFonts w:ascii="Times New Roman" w:hAnsi="Times New Roman"/>
          <w:sz w:val="28"/>
          <w:szCs w:val="28"/>
        </w:rPr>
        <w:t>5 В</w:t>
      </w:r>
      <w:r>
        <w:rPr>
          <w:rFonts w:ascii="Times New Roman" w:hAnsi="Times New Roman"/>
          <w:sz w:val="28"/>
          <w:szCs w:val="28"/>
        </w:rPr>
        <w:t>),</w:t>
      </w:r>
    </w:p>
    <w:p w:rsidR="00140035" w:rsidRPr="002C5B58" w:rsidRDefault="008242B0" w:rsidP="00A54EAC">
      <w:pPr>
        <w:pStyle w:val="aff4"/>
        <w:spacing w:after="0" w:line="245" w:lineRule="auto"/>
        <w:ind w:left="0"/>
        <w:rPr>
          <w:rFonts w:ascii="Times New Roman" w:hAnsi="Times New Roman"/>
          <w:sz w:val="28"/>
          <w:szCs w:val="28"/>
        </w:rPr>
      </w:pPr>
      <w:r>
        <w:rPr>
          <w:rFonts w:ascii="Times New Roman" w:hAnsi="Times New Roman"/>
          <w:sz w:val="28"/>
          <w:szCs w:val="28"/>
        </w:rPr>
        <w:t xml:space="preserve">а также </w:t>
      </w:r>
      <w:r w:rsidRPr="002C5B58">
        <w:rPr>
          <w:rFonts w:ascii="Times New Roman" w:hAnsi="Times New Roman"/>
          <w:sz w:val="28"/>
          <w:szCs w:val="28"/>
        </w:rPr>
        <w:t>контроллер</w:t>
      </w:r>
      <w:r>
        <w:rPr>
          <w:rFonts w:ascii="Times New Roman" w:hAnsi="Times New Roman"/>
          <w:sz w:val="28"/>
          <w:szCs w:val="28"/>
        </w:rPr>
        <w:t xml:space="preserve">, </w:t>
      </w:r>
      <w:r w:rsidR="00140035" w:rsidRPr="006565F8">
        <w:rPr>
          <w:rFonts w:ascii="Times New Roman" w:hAnsi="Times New Roman"/>
          <w:i/>
          <w:sz w:val="28"/>
          <w:szCs w:val="28"/>
          <w:lang w:val="en-US"/>
        </w:rPr>
        <w:t>GPS</w:t>
      </w:r>
      <w:r w:rsidR="00140035" w:rsidRPr="002C5B58">
        <w:rPr>
          <w:rFonts w:ascii="Times New Roman" w:hAnsi="Times New Roman"/>
          <w:sz w:val="28"/>
          <w:szCs w:val="28"/>
        </w:rPr>
        <w:t xml:space="preserve"> керамическую антенну</w:t>
      </w:r>
      <w:r>
        <w:rPr>
          <w:rFonts w:ascii="Times New Roman" w:hAnsi="Times New Roman"/>
          <w:sz w:val="28"/>
          <w:szCs w:val="28"/>
        </w:rPr>
        <w:t xml:space="preserve">, </w:t>
      </w:r>
      <w:r w:rsidR="00140035" w:rsidRPr="006565F8">
        <w:rPr>
          <w:rFonts w:ascii="Times New Roman" w:hAnsi="Times New Roman"/>
          <w:i/>
          <w:sz w:val="28"/>
          <w:szCs w:val="28"/>
          <w:lang w:val="en-US"/>
        </w:rPr>
        <w:t>GPS</w:t>
      </w:r>
      <w:r w:rsidR="00140035" w:rsidRPr="002C5B58">
        <w:rPr>
          <w:rFonts w:ascii="Times New Roman" w:hAnsi="Times New Roman"/>
          <w:sz w:val="28"/>
          <w:szCs w:val="28"/>
        </w:rPr>
        <w:t xml:space="preserve"> резервную батарею</w:t>
      </w:r>
      <w:r>
        <w:rPr>
          <w:rFonts w:ascii="Times New Roman" w:hAnsi="Times New Roman"/>
          <w:sz w:val="28"/>
          <w:szCs w:val="28"/>
        </w:rPr>
        <w:t xml:space="preserve">, </w:t>
      </w:r>
      <w:r w:rsidR="006565F8">
        <w:rPr>
          <w:rFonts w:ascii="Times New Roman" w:hAnsi="Times New Roman"/>
          <w:sz w:val="28"/>
          <w:szCs w:val="28"/>
        </w:rPr>
        <w:t>и</w:t>
      </w:r>
      <w:r w:rsidR="00140035" w:rsidRPr="002C5B58">
        <w:rPr>
          <w:rFonts w:ascii="Times New Roman" w:hAnsi="Times New Roman"/>
          <w:sz w:val="28"/>
          <w:szCs w:val="28"/>
        </w:rPr>
        <w:t xml:space="preserve">нтерфейс </w:t>
      </w:r>
      <w:r w:rsidR="00140035" w:rsidRPr="006565F8">
        <w:rPr>
          <w:rFonts w:ascii="Times New Roman" w:hAnsi="Times New Roman"/>
          <w:i/>
          <w:sz w:val="28"/>
          <w:szCs w:val="28"/>
          <w:lang w:val="en-US"/>
        </w:rPr>
        <w:t>GPS</w:t>
      </w:r>
      <w:r w:rsidR="00140035" w:rsidRPr="002C5B58">
        <w:rPr>
          <w:rFonts w:ascii="Times New Roman" w:hAnsi="Times New Roman"/>
          <w:sz w:val="28"/>
          <w:szCs w:val="28"/>
        </w:rPr>
        <w:t xml:space="preserve"> конфигурации</w:t>
      </w:r>
      <w:r>
        <w:rPr>
          <w:rFonts w:ascii="Times New Roman" w:hAnsi="Times New Roman"/>
          <w:sz w:val="28"/>
          <w:szCs w:val="28"/>
        </w:rPr>
        <w:t>.</w:t>
      </w:r>
    </w:p>
    <w:p w:rsidR="006565F8" w:rsidRPr="008242B0" w:rsidRDefault="008242B0" w:rsidP="00A54EAC">
      <w:pPr>
        <w:spacing w:line="245" w:lineRule="auto"/>
        <w:ind w:firstLine="709"/>
        <w:jc w:val="both"/>
        <w:rPr>
          <w:sz w:val="28"/>
          <w:szCs w:val="28"/>
        </w:rPr>
      </w:pPr>
      <w:r w:rsidRPr="008242B0">
        <w:rPr>
          <w:sz w:val="28"/>
          <w:szCs w:val="28"/>
        </w:rPr>
        <w:t>К п</w:t>
      </w:r>
      <w:r w:rsidR="00140035" w:rsidRPr="008242B0">
        <w:rPr>
          <w:sz w:val="28"/>
          <w:szCs w:val="28"/>
        </w:rPr>
        <w:t>реимущества</w:t>
      </w:r>
      <w:r w:rsidRPr="008242B0">
        <w:rPr>
          <w:sz w:val="28"/>
          <w:szCs w:val="28"/>
        </w:rPr>
        <w:t>м</w:t>
      </w:r>
      <w:r w:rsidR="00140035" w:rsidRPr="008242B0">
        <w:rPr>
          <w:sz w:val="28"/>
          <w:szCs w:val="28"/>
        </w:rPr>
        <w:t xml:space="preserve"> полезной модели</w:t>
      </w:r>
      <w:r w:rsidRPr="008242B0">
        <w:rPr>
          <w:sz w:val="28"/>
          <w:szCs w:val="28"/>
        </w:rPr>
        <w:t xml:space="preserve"> относятся</w:t>
      </w:r>
      <w:r w:rsidR="00140035" w:rsidRPr="008242B0">
        <w:rPr>
          <w:sz w:val="28"/>
          <w:szCs w:val="28"/>
        </w:rPr>
        <w:t xml:space="preserve"> </w:t>
      </w:r>
      <w:r w:rsidRPr="008242B0">
        <w:rPr>
          <w:sz w:val="28"/>
          <w:szCs w:val="28"/>
        </w:rPr>
        <w:t>миниатюрность</w:t>
      </w:r>
      <w:r w:rsidR="00140035" w:rsidRPr="008242B0">
        <w:rPr>
          <w:sz w:val="28"/>
          <w:szCs w:val="28"/>
        </w:rPr>
        <w:t>, выс</w:t>
      </w:r>
      <w:r w:rsidR="00140035" w:rsidRPr="008242B0">
        <w:rPr>
          <w:sz w:val="28"/>
          <w:szCs w:val="28"/>
        </w:rPr>
        <w:t>о</w:t>
      </w:r>
      <w:r w:rsidR="00140035" w:rsidRPr="008242B0">
        <w:rPr>
          <w:sz w:val="28"/>
          <w:szCs w:val="28"/>
        </w:rPr>
        <w:t>кая точность позиционирования</w:t>
      </w:r>
      <w:r w:rsidRPr="008242B0">
        <w:rPr>
          <w:sz w:val="28"/>
          <w:szCs w:val="28"/>
        </w:rPr>
        <w:t xml:space="preserve"> и </w:t>
      </w:r>
      <w:r w:rsidR="00140035" w:rsidRPr="008242B0">
        <w:rPr>
          <w:sz w:val="28"/>
          <w:szCs w:val="28"/>
        </w:rPr>
        <w:t>курса, высокая стабильность частоты, малое потребление электроэнергии, низкая стоимость.</w:t>
      </w:r>
    </w:p>
    <w:p w:rsidR="00140035" w:rsidRPr="002C5B58" w:rsidRDefault="00140035" w:rsidP="00A54EAC">
      <w:pPr>
        <w:pageBreakBefore/>
        <w:ind w:firstLine="709"/>
        <w:jc w:val="both"/>
        <w:rPr>
          <w:sz w:val="28"/>
          <w:szCs w:val="28"/>
        </w:rPr>
      </w:pPr>
      <w:r w:rsidRPr="002C5B58">
        <w:rPr>
          <w:sz w:val="28"/>
          <w:szCs w:val="28"/>
        </w:rPr>
        <w:lastRenderedPageBreak/>
        <w:t xml:space="preserve">В патенте Китая № </w:t>
      </w:r>
      <w:r w:rsidRPr="002C5B58">
        <w:rPr>
          <w:sz w:val="28"/>
          <w:szCs w:val="28"/>
          <w:lang w:val="en-US"/>
        </w:rPr>
        <w:t>CN</w:t>
      </w:r>
      <w:r w:rsidRPr="002C5B58">
        <w:rPr>
          <w:sz w:val="28"/>
          <w:szCs w:val="28"/>
        </w:rPr>
        <w:t xml:space="preserve"> 107091998 изобретением является магнитный датчик для магнитной навигации беспилотного летательного аппарата. Датчик содержит магниторезистивный сенсорный чип, усилительную сх</w:t>
      </w:r>
      <w:r w:rsidRPr="002C5B58">
        <w:rPr>
          <w:sz w:val="28"/>
          <w:szCs w:val="28"/>
        </w:rPr>
        <w:t>е</w:t>
      </w:r>
      <w:r w:rsidRPr="00AB058C">
        <w:rPr>
          <w:sz w:val="28"/>
          <w:szCs w:val="28"/>
        </w:rPr>
        <w:t xml:space="preserve">му, микропроцессор. </w:t>
      </w:r>
      <w:r w:rsidR="006565F8" w:rsidRPr="00AB058C">
        <w:rPr>
          <w:sz w:val="28"/>
          <w:szCs w:val="28"/>
        </w:rPr>
        <w:t xml:space="preserve">Такой </w:t>
      </w:r>
      <w:r w:rsidRPr="00AB058C">
        <w:rPr>
          <w:sz w:val="28"/>
          <w:szCs w:val="28"/>
        </w:rPr>
        <w:t xml:space="preserve">датчик имеет </w:t>
      </w:r>
      <w:r w:rsidR="008242B0" w:rsidRPr="00AB058C">
        <w:rPr>
          <w:sz w:val="28"/>
          <w:szCs w:val="28"/>
        </w:rPr>
        <w:t>высокие</w:t>
      </w:r>
      <w:r w:rsidRPr="00AB058C">
        <w:rPr>
          <w:sz w:val="28"/>
          <w:szCs w:val="28"/>
        </w:rPr>
        <w:t xml:space="preserve"> точность позиционир</w:t>
      </w:r>
      <w:r w:rsidRPr="00AB058C">
        <w:rPr>
          <w:sz w:val="28"/>
          <w:szCs w:val="28"/>
        </w:rPr>
        <w:t>о</w:t>
      </w:r>
      <w:r w:rsidRPr="002C5B58">
        <w:rPr>
          <w:sz w:val="28"/>
          <w:szCs w:val="28"/>
        </w:rPr>
        <w:t>вания</w:t>
      </w:r>
      <w:r w:rsidR="008242B0">
        <w:rPr>
          <w:sz w:val="28"/>
          <w:szCs w:val="28"/>
        </w:rPr>
        <w:t xml:space="preserve"> и </w:t>
      </w:r>
      <w:r w:rsidRPr="002C5B58">
        <w:rPr>
          <w:sz w:val="28"/>
          <w:szCs w:val="28"/>
        </w:rPr>
        <w:t>надежность, низкую стоимость и может использоваться для пр</w:t>
      </w:r>
      <w:r w:rsidRPr="002C5B58">
        <w:rPr>
          <w:sz w:val="28"/>
          <w:szCs w:val="28"/>
        </w:rPr>
        <w:t>о</w:t>
      </w:r>
      <w:r w:rsidRPr="002C5B58">
        <w:rPr>
          <w:sz w:val="28"/>
          <w:szCs w:val="28"/>
        </w:rPr>
        <w:t>мышленного применения беспилотного летательного аппарата с магнитной навигацией.</w:t>
      </w:r>
    </w:p>
    <w:p w:rsidR="00140035" w:rsidRDefault="00140035" w:rsidP="00140035">
      <w:pPr>
        <w:ind w:firstLine="709"/>
        <w:jc w:val="both"/>
        <w:rPr>
          <w:sz w:val="28"/>
          <w:szCs w:val="28"/>
        </w:rPr>
      </w:pPr>
      <w:r w:rsidRPr="00AB058C">
        <w:rPr>
          <w:sz w:val="28"/>
          <w:szCs w:val="28"/>
        </w:rPr>
        <w:t xml:space="preserve">Из анализа </w:t>
      </w:r>
      <w:r w:rsidR="006565F8" w:rsidRPr="00AB058C">
        <w:rPr>
          <w:sz w:val="28"/>
          <w:szCs w:val="28"/>
        </w:rPr>
        <w:t xml:space="preserve">приведенной выше </w:t>
      </w:r>
      <w:r w:rsidRPr="00AB058C">
        <w:rPr>
          <w:sz w:val="28"/>
          <w:szCs w:val="28"/>
        </w:rPr>
        <w:t>патентной информации следует, что</w:t>
      </w:r>
      <w:r>
        <w:rPr>
          <w:sz w:val="28"/>
          <w:szCs w:val="28"/>
        </w:rPr>
        <w:t xml:space="preserve"> приоритетным направлением развития геомагнитной навигации является создание навигационных систем комбинированного типа, использующих магнитные навигационные системы как дублирующие или запасные по о</w:t>
      </w:r>
      <w:r>
        <w:rPr>
          <w:sz w:val="28"/>
          <w:szCs w:val="28"/>
        </w:rPr>
        <w:t>т</w:t>
      </w:r>
      <w:r>
        <w:rPr>
          <w:sz w:val="28"/>
          <w:szCs w:val="28"/>
        </w:rPr>
        <w:t>ношению к блоку спутниковой навигации. Существеная роль в повышении точности геомагнитной навигации принадлежит методам обработки изм</w:t>
      </w:r>
      <w:r>
        <w:rPr>
          <w:sz w:val="28"/>
          <w:szCs w:val="28"/>
        </w:rPr>
        <w:t>е</w:t>
      </w:r>
      <w:r>
        <w:rPr>
          <w:sz w:val="28"/>
          <w:szCs w:val="28"/>
        </w:rPr>
        <w:t>рительной  информации.</w:t>
      </w:r>
    </w:p>
    <w:p w:rsidR="00140035" w:rsidRDefault="00140035" w:rsidP="004F27C8">
      <w:pPr>
        <w:ind w:firstLine="709"/>
        <w:jc w:val="center"/>
        <w:rPr>
          <w:sz w:val="28"/>
          <w:szCs w:val="28"/>
        </w:rPr>
      </w:pPr>
    </w:p>
    <w:p w:rsidR="00140035" w:rsidRDefault="004F27C8" w:rsidP="004F27C8">
      <w:pPr>
        <w:jc w:val="center"/>
      </w:pPr>
      <w:r>
        <w:t>БИБЛИОГРАФИЧЕСКИЙ С</w:t>
      </w:r>
      <w:r w:rsidRPr="00224687">
        <w:t>ПИСОК</w:t>
      </w:r>
    </w:p>
    <w:p w:rsidR="005F0B74" w:rsidRPr="00224687" w:rsidRDefault="005F0B74" w:rsidP="004F27C8">
      <w:pPr>
        <w:jc w:val="center"/>
      </w:pPr>
    </w:p>
    <w:p w:rsidR="00140035" w:rsidRPr="00224687" w:rsidRDefault="00140035" w:rsidP="005C6DF2">
      <w:pPr>
        <w:pStyle w:val="aff4"/>
        <w:numPr>
          <w:ilvl w:val="0"/>
          <w:numId w:val="42"/>
        </w:numPr>
        <w:tabs>
          <w:tab w:val="left" w:pos="993"/>
        </w:tabs>
        <w:spacing w:after="0" w:line="240" w:lineRule="auto"/>
        <w:ind w:left="0" w:firstLine="709"/>
        <w:jc w:val="both"/>
        <w:rPr>
          <w:rFonts w:ascii="Times New Roman" w:hAnsi="Times New Roman"/>
          <w:sz w:val="24"/>
          <w:szCs w:val="24"/>
        </w:rPr>
      </w:pPr>
      <w:r w:rsidRPr="00224687">
        <w:rPr>
          <w:rFonts w:ascii="Times New Roman" w:hAnsi="Times New Roman"/>
          <w:i/>
          <w:sz w:val="24"/>
          <w:szCs w:val="24"/>
        </w:rPr>
        <w:t>Игнатьев А.</w:t>
      </w:r>
      <w:r w:rsidR="006565F8">
        <w:rPr>
          <w:rFonts w:ascii="Times New Roman" w:hAnsi="Times New Roman"/>
          <w:i/>
          <w:sz w:val="24"/>
          <w:szCs w:val="24"/>
        </w:rPr>
        <w:t xml:space="preserve"> </w:t>
      </w:r>
      <w:r w:rsidRPr="00224687">
        <w:rPr>
          <w:rFonts w:ascii="Times New Roman" w:hAnsi="Times New Roman"/>
          <w:i/>
          <w:sz w:val="24"/>
          <w:szCs w:val="24"/>
        </w:rPr>
        <w:t>А.</w:t>
      </w:r>
      <w:r w:rsidRPr="006565F8">
        <w:rPr>
          <w:rFonts w:ascii="Times New Roman" w:hAnsi="Times New Roman"/>
          <w:sz w:val="24"/>
          <w:szCs w:val="24"/>
        </w:rPr>
        <w:t>,</w:t>
      </w:r>
      <w:r w:rsidRPr="00224687">
        <w:rPr>
          <w:rFonts w:ascii="Times New Roman" w:hAnsi="Times New Roman"/>
          <w:i/>
          <w:sz w:val="24"/>
          <w:szCs w:val="24"/>
        </w:rPr>
        <w:t xml:space="preserve"> Куликов М.</w:t>
      </w:r>
      <w:r w:rsidR="006565F8">
        <w:rPr>
          <w:rFonts w:ascii="Times New Roman" w:hAnsi="Times New Roman"/>
          <w:i/>
          <w:sz w:val="24"/>
          <w:szCs w:val="24"/>
        </w:rPr>
        <w:t xml:space="preserve"> </w:t>
      </w:r>
      <w:r w:rsidRPr="00224687">
        <w:rPr>
          <w:rFonts w:ascii="Times New Roman" w:hAnsi="Times New Roman"/>
          <w:i/>
          <w:sz w:val="24"/>
          <w:szCs w:val="24"/>
        </w:rPr>
        <w:t>Н.</w:t>
      </w:r>
      <w:r w:rsidRPr="006565F8">
        <w:rPr>
          <w:rFonts w:ascii="Times New Roman" w:hAnsi="Times New Roman"/>
          <w:sz w:val="24"/>
          <w:szCs w:val="24"/>
        </w:rPr>
        <w:t>,</w:t>
      </w:r>
      <w:r w:rsidRPr="00224687">
        <w:rPr>
          <w:rFonts w:ascii="Times New Roman" w:hAnsi="Times New Roman"/>
          <w:i/>
          <w:sz w:val="24"/>
          <w:szCs w:val="24"/>
        </w:rPr>
        <w:t xml:space="preserve"> Кудрявцева С.</w:t>
      </w:r>
      <w:r w:rsidR="006565F8">
        <w:rPr>
          <w:rFonts w:ascii="Times New Roman" w:hAnsi="Times New Roman"/>
          <w:i/>
          <w:sz w:val="24"/>
          <w:szCs w:val="24"/>
        </w:rPr>
        <w:t xml:space="preserve"> </w:t>
      </w:r>
      <w:r w:rsidRPr="00224687">
        <w:rPr>
          <w:rFonts w:ascii="Times New Roman" w:hAnsi="Times New Roman"/>
          <w:i/>
          <w:sz w:val="24"/>
          <w:szCs w:val="24"/>
        </w:rPr>
        <w:t>П</w:t>
      </w:r>
      <w:r w:rsidRPr="00CD2DE3">
        <w:rPr>
          <w:rFonts w:ascii="Times New Roman" w:hAnsi="Times New Roman"/>
          <w:sz w:val="24"/>
          <w:szCs w:val="24"/>
        </w:rPr>
        <w:t xml:space="preserve">., </w:t>
      </w:r>
      <w:r w:rsidRPr="00224687">
        <w:rPr>
          <w:rFonts w:ascii="Times New Roman" w:hAnsi="Times New Roman"/>
          <w:i/>
          <w:sz w:val="24"/>
          <w:szCs w:val="24"/>
        </w:rPr>
        <w:t>Романченко Л.</w:t>
      </w:r>
      <w:r w:rsidR="006565F8">
        <w:rPr>
          <w:rFonts w:ascii="Times New Roman" w:hAnsi="Times New Roman"/>
          <w:i/>
          <w:sz w:val="24"/>
          <w:szCs w:val="24"/>
        </w:rPr>
        <w:t xml:space="preserve"> </w:t>
      </w:r>
      <w:r w:rsidRPr="00224687">
        <w:rPr>
          <w:rFonts w:ascii="Times New Roman" w:hAnsi="Times New Roman"/>
          <w:i/>
          <w:sz w:val="24"/>
          <w:szCs w:val="24"/>
        </w:rPr>
        <w:t>А.</w:t>
      </w:r>
      <w:r w:rsidRPr="006565F8">
        <w:rPr>
          <w:rFonts w:ascii="Times New Roman" w:hAnsi="Times New Roman"/>
          <w:sz w:val="24"/>
          <w:szCs w:val="24"/>
        </w:rPr>
        <w:t>,</w:t>
      </w:r>
      <w:r w:rsidR="006565F8">
        <w:rPr>
          <w:rFonts w:ascii="Times New Roman" w:hAnsi="Times New Roman"/>
          <w:i/>
          <w:sz w:val="24"/>
          <w:szCs w:val="24"/>
        </w:rPr>
        <w:t xml:space="preserve"> Страх</w:t>
      </w:r>
      <w:r w:rsidR="006565F8">
        <w:rPr>
          <w:rFonts w:ascii="Times New Roman" w:hAnsi="Times New Roman"/>
          <w:i/>
          <w:sz w:val="24"/>
          <w:szCs w:val="24"/>
        </w:rPr>
        <w:t>о</w:t>
      </w:r>
      <w:r w:rsidR="006565F8">
        <w:rPr>
          <w:rFonts w:ascii="Times New Roman" w:hAnsi="Times New Roman"/>
          <w:i/>
          <w:sz w:val="24"/>
          <w:szCs w:val="24"/>
        </w:rPr>
        <w:t>ва </w:t>
      </w:r>
      <w:r w:rsidRPr="00224687">
        <w:rPr>
          <w:rFonts w:ascii="Times New Roman" w:hAnsi="Times New Roman"/>
          <w:i/>
          <w:sz w:val="24"/>
          <w:szCs w:val="24"/>
        </w:rPr>
        <w:t>Л.</w:t>
      </w:r>
      <w:r w:rsidR="006565F8">
        <w:rPr>
          <w:rFonts w:ascii="Times New Roman" w:hAnsi="Times New Roman"/>
          <w:i/>
          <w:sz w:val="24"/>
          <w:szCs w:val="24"/>
        </w:rPr>
        <w:t xml:space="preserve"> </w:t>
      </w:r>
      <w:r w:rsidRPr="00224687">
        <w:rPr>
          <w:rFonts w:ascii="Times New Roman" w:hAnsi="Times New Roman"/>
          <w:i/>
          <w:sz w:val="24"/>
          <w:szCs w:val="24"/>
        </w:rPr>
        <w:t xml:space="preserve">Л. </w:t>
      </w:r>
      <w:r w:rsidRPr="00224687">
        <w:rPr>
          <w:rFonts w:ascii="Times New Roman" w:hAnsi="Times New Roman"/>
          <w:sz w:val="24"/>
          <w:szCs w:val="24"/>
        </w:rPr>
        <w:t>Автономные навигационные системы (патентно-информационные исследов</w:t>
      </w:r>
      <w:r w:rsidRPr="00224687">
        <w:rPr>
          <w:rFonts w:ascii="Times New Roman" w:hAnsi="Times New Roman"/>
          <w:sz w:val="24"/>
          <w:szCs w:val="24"/>
        </w:rPr>
        <w:t>а</w:t>
      </w:r>
      <w:r w:rsidRPr="00224687">
        <w:rPr>
          <w:rFonts w:ascii="Times New Roman" w:hAnsi="Times New Roman"/>
          <w:sz w:val="24"/>
          <w:szCs w:val="24"/>
        </w:rPr>
        <w:t>ния) // Гетеромагнитная микроэлектроника</w:t>
      </w:r>
      <w:proofErr w:type="gramStart"/>
      <w:r w:rsidRPr="00224687">
        <w:rPr>
          <w:rFonts w:ascii="Times New Roman" w:hAnsi="Times New Roman"/>
          <w:sz w:val="24"/>
          <w:szCs w:val="24"/>
        </w:rPr>
        <w:t xml:space="preserve"> :</w:t>
      </w:r>
      <w:proofErr w:type="gramEnd"/>
      <w:r w:rsidRPr="00224687">
        <w:rPr>
          <w:rFonts w:ascii="Times New Roman" w:hAnsi="Times New Roman"/>
          <w:sz w:val="24"/>
          <w:szCs w:val="24"/>
        </w:rPr>
        <w:t xml:space="preserve"> сб. науч. тр. Саратов : Изд-во Сарат. ун-та, 2008. Вып. 5 : Прикладные аспекты микро- и наноэлек</w:t>
      </w:r>
      <w:r w:rsidR="006565F8">
        <w:rPr>
          <w:rFonts w:ascii="Times New Roman" w:hAnsi="Times New Roman"/>
          <w:sz w:val="24"/>
          <w:szCs w:val="24"/>
        </w:rPr>
        <w:t>троники. С. 104–</w:t>
      </w:r>
      <w:r w:rsidRPr="00224687">
        <w:rPr>
          <w:rFonts w:ascii="Times New Roman" w:hAnsi="Times New Roman"/>
          <w:sz w:val="24"/>
          <w:szCs w:val="24"/>
        </w:rPr>
        <w:t>112.</w:t>
      </w:r>
    </w:p>
    <w:p w:rsidR="00140035" w:rsidRPr="00224687" w:rsidRDefault="00140035" w:rsidP="005C6DF2">
      <w:pPr>
        <w:pStyle w:val="aff4"/>
        <w:numPr>
          <w:ilvl w:val="0"/>
          <w:numId w:val="42"/>
        </w:numPr>
        <w:tabs>
          <w:tab w:val="left" w:pos="993"/>
        </w:tabs>
        <w:spacing w:after="0" w:line="240" w:lineRule="auto"/>
        <w:ind w:left="0" w:firstLine="709"/>
        <w:jc w:val="both"/>
        <w:rPr>
          <w:rFonts w:ascii="Times New Roman" w:hAnsi="Times New Roman"/>
          <w:sz w:val="24"/>
          <w:szCs w:val="24"/>
        </w:rPr>
      </w:pPr>
      <w:r w:rsidRPr="00224687">
        <w:rPr>
          <w:rFonts w:ascii="Times New Roman" w:hAnsi="Times New Roman"/>
          <w:i/>
          <w:sz w:val="24"/>
          <w:szCs w:val="24"/>
        </w:rPr>
        <w:t>Игнатьев А.</w:t>
      </w:r>
      <w:r w:rsidR="006565F8">
        <w:rPr>
          <w:rFonts w:ascii="Times New Roman" w:hAnsi="Times New Roman"/>
          <w:i/>
          <w:sz w:val="24"/>
          <w:szCs w:val="24"/>
        </w:rPr>
        <w:t xml:space="preserve"> </w:t>
      </w:r>
      <w:r w:rsidRPr="00224687">
        <w:rPr>
          <w:rFonts w:ascii="Times New Roman" w:hAnsi="Times New Roman"/>
          <w:i/>
          <w:sz w:val="24"/>
          <w:szCs w:val="24"/>
        </w:rPr>
        <w:t>А</w:t>
      </w:r>
      <w:r w:rsidRPr="00CD2DE3">
        <w:rPr>
          <w:rFonts w:ascii="Times New Roman" w:hAnsi="Times New Roman"/>
          <w:sz w:val="24"/>
          <w:szCs w:val="24"/>
        </w:rPr>
        <w:t xml:space="preserve">., </w:t>
      </w:r>
      <w:r w:rsidRPr="00224687">
        <w:rPr>
          <w:rFonts w:ascii="Times New Roman" w:hAnsi="Times New Roman"/>
          <w:i/>
          <w:sz w:val="24"/>
          <w:szCs w:val="24"/>
        </w:rPr>
        <w:t>Кудрявцева С.</w:t>
      </w:r>
      <w:r w:rsidR="006565F8">
        <w:rPr>
          <w:rFonts w:ascii="Times New Roman" w:hAnsi="Times New Roman"/>
          <w:i/>
          <w:sz w:val="24"/>
          <w:szCs w:val="24"/>
        </w:rPr>
        <w:t xml:space="preserve"> </w:t>
      </w:r>
      <w:r w:rsidRPr="00224687">
        <w:rPr>
          <w:rFonts w:ascii="Times New Roman" w:hAnsi="Times New Roman"/>
          <w:i/>
          <w:sz w:val="24"/>
          <w:szCs w:val="24"/>
        </w:rPr>
        <w:t>П.</w:t>
      </w:r>
      <w:r w:rsidRPr="006565F8">
        <w:rPr>
          <w:rFonts w:ascii="Times New Roman" w:hAnsi="Times New Roman"/>
          <w:sz w:val="24"/>
          <w:szCs w:val="24"/>
        </w:rPr>
        <w:t>,</w:t>
      </w:r>
      <w:r w:rsidR="006565F8">
        <w:rPr>
          <w:rFonts w:ascii="Times New Roman" w:hAnsi="Times New Roman"/>
          <w:i/>
          <w:sz w:val="24"/>
          <w:szCs w:val="24"/>
        </w:rPr>
        <w:t xml:space="preserve"> </w:t>
      </w:r>
      <w:r w:rsidRPr="00224687">
        <w:rPr>
          <w:rFonts w:ascii="Times New Roman" w:hAnsi="Times New Roman"/>
          <w:i/>
          <w:sz w:val="24"/>
          <w:szCs w:val="24"/>
        </w:rPr>
        <w:t>Куликов М.</w:t>
      </w:r>
      <w:r w:rsidR="006565F8">
        <w:rPr>
          <w:rFonts w:ascii="Times New Roman" w:hAnsi="Times New Roman"/>
          <w:i/>
          <w:sz w:val="24"/>
          <w:szCs w:val="24"/>
        </w:rPr>
        <w:t xml:space="preserve"> </w:t>
      </w:r>
      <w:r w:rsidRPr="00224687">
        <w:rPr>
          <w:rFonts w:ascii="Times New Roman" w:hAnsi="Times New Roman"/>
          <w:i/>
          <w:sz w:val="24"/>
          <w:szCs w:val="24"/>
        </w:rPr>
        <w:t>Н.</w:t>
      </w:r>
      <w:r w:rsidRPr="006565F8">
        <w:rPr>
          <w:rFonts w:ascii="Times New Roman" w:hAnsi="Times New Roman"/>
          <w:sz w:val="24"/>
          <w:szCs w:val="24"/>
        </w:rPr>
        <w:t>,</w:t>
      </w:r>
      <w:r w:rsidRPr="00224687">
        <w:rPr>
          <w:rFonts w:ascii="Times New Roman" w:hAnsi="Times New Roman"/>
          <w:i/>
          <w:sz w:val="24"/>
          <w:szCs w:val="24"/>
        </w:rPr>
        <w:t xml:space="preserve"> Страхова Л.</w:t>
      </w:r>
      <w:r w:rsidR="006565F8">
        <w:rPr>
          <w:rFonts w:ascii="Times New Roman" w:hAnsi="Times New Roman"/>
          <w:i/>
          <w:sz w:val="24"/>
          <w:szCs w:val="24"/>
        </w:rPr>
        <w:t xml:space="preserve"> </w:t>
      </w:r>
      <w:r w:rsidRPr="006565F8">
        <w:rPr>
          <w:rFonts w:ascii="Times New Roman" w:hAnsi="Times New Roman"/>
          <w:i/>
          <w:sz w:val="24"/>
          <w:szCs w:val="24"/>
        </w:rPr>
        <w:t>Л</w:t>
      </w:r>
      <w:r w:rsidRPr="00224687">
        <w:rPr>
          <w:rFonts w:ascii="Times New Roman" w:hAnsi="Times New Roman"/>
          <w:sz w:val="24"/>
          <w:szCs w:val="24"/>
        </w:rPr>
        <w:t>. Магнитная навигация подвижных объектов (анализ патентной документации) // Гетеромагнитная микроэлектроника</w:t>
      </w:r>
      <w:proofErr w:type="gramStart"/>
      <w:r w:rsidRPr="00224687">
        <w:rPr>
          <w:rFonts w:ascii="Times New Roman" w:hAnsi="Times New Roman"/>
          <w:sz w:val="24"/>
          <w:szCs w:val="24"/>
        </w:rPr>
        <w:t xml:space="preserve"> :</w:t>
      </w:r>
      <w:proofErr w:type="gramEnd"/>
      <w:r w:rsidRPr="00224687">
        <w:rPr>
          <w:rFonts w:ascii="Times New Roman" w:hAnsi="Times New Roman"/>
          <w:sz w:val="24"/>
          <w:szCs w:val="24"/>
        </w:rPr>
        <w:t xml:space="preserve"> сб. науч. тр. Саратов : Изд-во Сарат. ун-та, 2012. Вып. 12 : Гетер</w:t>
      </w:r>
      <w:r w:rsidRPr="00224687">
        <w:rPr>
          <w:rFonts w:ascii="Times New Roman" w:hAnsi="Times New Roman"/>
          <w:sz w:val="24"/>
          <w:szCs w:val="24"/>
        </w:rPr>
        <w:t>о</w:t>
      </w:r>
      <w:r w:rsidRPr="00224687">
        <w:rPr>
          <w:rFonts w:ascii="Times New Roman" w:hAnsi="Times New Roman"/>
          <w:sz w:val="24"/>
          <w:szCs w:val="24"/>
        </w:rPr>
        <w:t>магнитная микро- и наноэлектроника. Методические аспекты физического образования. Эк</w:t>
      </w:r>
      <w:r w:rsidR="006565F8">
        <w:rPr>
          <w:rFonts w:ascii="Times New Roman" w:hAnsi="Times New Roman"/>
          <w:sz w:val="24"/>
          <w:szCs w:val="24"/>
        </w:rPr>
        <w:t>ономика в промышленности. С. 76–</w:t>
      </w:r>
      <w:r w:rsidRPr="00224687">
        <w:rPr>
          <w:rFonts w:ascii="Times New Roman" w:hAnsi="Times New Roman"/>
          <w:sz w:val="24"/>
          <w:szCs w:val="24"/>
        </w:rPr>
        <w:t>94.</w:t>
      </w:r>
    </w:p>
    <w:p w:rsidR="00140035" w:rsidRPr="00224687" w:rsidRDefault="006565F8" w:rsidP="005C6DF2">
      <w:pPr>
        <w:pStyle w:val="aff4"/>
        <w:numPr>
          <w:ilvl w:val="0"/>
          <w:numId w:val="42"/>
        </w:numPr>
        <w:tabs>
          <w:tab w:val="left" w:pos="993"/>
        </w:tabs>
        <w:spacing w:after="160" w:line="240" w:lineRule="auto"/>
        <w:ind w:left="0" w:firstLine="709"/>
        <w:jc w:val="both"/>
        <w:rPr>
          <w:rFonts w:ascii="Times New Roman" w:hAnsi="Times New Roman"/>
          <w:sz w:val="24"/>
          <w:szCs w:val="24"/>
        </w:rPr>
      </w:pPr>
      <w:r w:rsidRPr="00224687">
        <w:rPr>
          <w:rFonts w:ascii="Times New Roman" w:hAnsi="Times New Roman"/>
          <w:i/>
          <w:sz w:val="24"/>
          <w:szCs w:val="24"/>
        </w:rPr>
        <w:t>Игнатьев А.</w:t>
      </w:r>
      <w:r>
        <w:rPr>
          <w:rFonts w:ascii="Times New Roman" w:hAnsi="Times New Roman"/>
          <w:i/>
          <w:sz w:val="24"/>
          <w:szCs w:val="24"/>
        </w:rPr>
        <w:t xml:space="preserve"> </w:t>
      </w:r>
      <w:r w:rsidRPr="00224687">
        <w:rPr>
          <w:rFonts w:ascii="Times New Roman" w:hAnsi="Times New Roman"/>
          <w:i/>
          <w:sz w:val="24"/>
          <w:szCs w:val="24"/>
        </w:rPr>
        <w:t>А</w:t>
      </w:r>
      <w:r w:rsidRPr="00CD2DE3">
        <w:rPr>
          <w:rFonts w:ascii="Times New Roman" w:hAnsi="Times New Roman"/>
          <w:sz w:val="24"/>
          <w:szCs w:val="24"/>
        </w:rPr>
        <w:t xml:space="preserve">., </w:t>
      </w:r>
      <w:r w:rsidRPr="00224687">
        <w:rPr>
          <w:rFonts w:ascii="Times New Roman" w:hAnsi="Times New Roman"/>
          <w:i/>
          <w:sz w:val="24"/>
          <w:szCs w:val="24"/>
        </w:rPr>
        <w:t>Кудрявцева С.</w:t>
      </w:r>
      <w:r>
        <w:rPr>
          <w:rFonts w:ascii="Times New Roman" w:hAnsi="Times New Roman"/>
          <w:i/>
          <w:sz w:val="24"/>
          <w:szCs w:val="24"/>
        </w:rPr>
        <w:t xml:space="preserve"> </w:t>
      </w:r>
      <w:r w:rsidRPr="00224687">
        <w:rPr>
          <w:rFonts w:ascii="Times New Roman" w:hAnsi="Times New Roman"/>
          <w:i/>
          <w:sz w:val="24"/>
          <w:szCs w:val="24"/>
        </w:rPr>
        <w:t>П.</w:t>
      </w:r>
      <w:r w:rsidRPr="006565F8">
        <w:rPr>
          <w:rFonts w:ascii="Times New Roman" w:hAnsi="Times New Roman"/>
          <w:sz w:val="24"/>
          <w:szCs w:val="24"/>
        </w:rPr>
        <w:t>,</w:t>
      </w:r>
      <w:r>
        <w:rPr>
          <w:rFonts w:ascii="Times New Roman" w:hAnsi="Times New Roman"/>
          <w:i/>
          <w:sz w:val="24"/>
          <w:szCs w:val="24"/>
        </w:rPr>
        <w:t xml:space="preserve"> </w:t>
      </w:r>
      <w:r w:rsidRPr="00224687">
        <w:rPr>
          <w:rFonts w:ascii="Times New Roman" w:hAnsi="Times New Roman"/>
          <w:i/>
          <w:sz w:val="24"/>
          <w:szCs w:val="24"/>
        </w:rPr>
        <w:t>Романченко Л.</w:t>
      </w:r>
      <w:r>
        <w:rPr>
          <w:rFonts w:ascii="Times New Roman" w:hAnsi="Times New Roman"/>
          <w:i/>
          <w:sz w:val="24"/>
          <w:szCs w:val="24"/>
        </w:rPr>
        <w:t xml:space="preserve"> </w:t>
      </w:r>
      <w:r w:rsidRPr="00224687">
        <w:rPr>
          <w:rFonts w:ascii="Times New Roman" w:hAnsi="Times New Roman"/>
          <w:i/>
          <w:sz w:val="24"/>
          <w:szCs w:val="24"/>
        </w:rPr>
        <w:t>А.</w:t>
      </w:r>
      <w:r>
        <w:rPr>
          <w:rFonts w:ascii="Times New Roman" w:hAnsi="Times New Roman"/>
          <w:i/>
          <w:sz w:val="24"/>
          <w:szCs w:val="24"/>
        </w:rPr>
        <w:t xml:space="preserve"> </w:t>
      </w:r>
      <w:r w:rsidR="00140035" w:rsidRPr="00224687">
        <w:rPr>
          <w:rFonts w:ascii="Times New Roman" w:hAnsi="Times New Roman"/>
          <w:sz w:val="24"/>
          <w:szCs w:val="24"/>
        </w:rPr>
        <w:t xml:space="preserve">Устройства для магнитной навигации (обзор патентов) </w:t>
      </w:r>
      <w:r w:rsidR="00140035" w:rsidRPr="006565F8">
        <w:rPr>
          <w:rFonts w:ascii="Times New Roman" w:hAnsi="Times New Roman"/>
          <w:sz w:val="24"/>
          <w:szCs w:val="24"/>
        </w:rPr>
        <w:t>// Гетеромагнитная микроэлектроника</w:t>
      </w:r>
      <w:proofErr w:type="gramStart"/>
      <w:r w:rsidRPr="006565F8">
        <w:rPr>
          <w:rFonts w:ascii="Times New Roman" w:hAnsi="Times New Roman"/>
          <w:sz w:val="24"/>
          <w:szCs w:val="24"/>
        </w:rPr>
        <w:t xml:space="preserve"> :</w:t>
      </w:r>
      <w:proofErr w:type="gramEnd"/>
      <w:r w:rsidRPr="006565F8">
        <w:rPr>
          <w:rFonts w:ascii="Times New Roman" w:hAnsi="Times New Roman"/>
          <w:sz w:val="24"/>
          <w:szCs w:val="24"/>
        </w:rPr>
        <w:t xml:space="preserve"> сб. науч. тр. Сар</w:t>
      </w:r>
      <w:r w:rsidRPr="006565F8">
        <w:rPr>
          <w:rFonts w:ascii="Times New Roman" w:hAnsi="Times New Roman"/>
          <w:sz w:val="24"/>
          <w:szCs w:val="24"/>
        </w:rPr>
        <w:t>а</w:t>
      </w:r>
      <w:r w:rsidRPr="006565F8">
        <w:rPr>
          <w:rFonts w:ascii="Times New Roman" w:hAnsi="Times New Roman"/>
          <w:sz w:val="24"/>
          <w:szCs w:val="24"/>
        </w:rPr>
        <w:t>тов </w:t>
      </w:r>
      <w:r w:rsidR="00140035" w:rsidRPr="006565F8">
        <w:rPr>
          <w:rFonts w:ascii="Times New Roman" w:hAnsi="Times New Roman"/>
          <w:sz w:val="24"/>
          <w:szCs w:val="24"/>
        </w:rPr>
        <w:t xml:space="preserve">: </w:t>
      </w:r>
      <w:r w:rsidRPr="006565F8">
        <w:rPr>
          <w:rFonts w:ascii="Times New Roman" w:hAnsi="Times New Roman"/>
          <w:sz w:val="24"/>
          <w:szCs w:val="24"/>
        </w:rPr>
        <w:t>Изд-во ОАО «Институт критических технологий», 2017. Вып. 22 : Теоретические и экспериментальные исследования, компьютерные технологии. Методические аспекты физического образования. Экономика в промышленности. С. 32–</w:t>
      </w:r>
      <w:r w:rsidR="00140035" w:rsidRPr="006565F8">
        <w:rPr>
          <w:rFonts w:ascii="Times New Roman" w:hAnsi="Times New Roman"/>
          <w:sz w:val="24"/>
          <w:szCs w:val="24"/>
        </w:rPr>
        <w:t>35.</w:t>
      </w:r>
    </w:p>
    <w:p w:rsidR="00140035" w:rsidRPr="00784E34" w:rsidRDefault="006565F8" w:rsidP="005C6DF2">
      <w:pPr>
        <w:pStyle w:val="aff4"/>
        <w:numPr>
          <w:ilvl w:val="0"/>
          <w:numId w:val="42"/>
        </w:numPr>
        <w:tabs>
          <w:tab w:val="left" w:pos="993"/>
        </w:tabs>
        <w:spacing w:after="0" w:line="240" w:lineRule="auto"/>
        <w:ind w:left="0" w:firstLine="709"/>
        <w:jc w:val="both"/>
        <w:rPr>
          <w:rFonts w:ascii="Times New Roman" w:hAnsi="Times New Roman"/>
          <w:sz w:val="24"/>
          <w:szCs w:val="24"/>
        </w:rPr>
      </w:pPr>
      <w:r w:rsidRPr="00224687">
        <w:rPr>
          <w:rFonts w:ascii="Times New Roman" w:hAnsi="Times New Roman"/>
          <w:i/>
          <w:sz w:val="24"/>
          <w:szCs w:val="24"/>
        </w:rPr>
        <w:t>Игнатьев А.</w:t>
      </w:r>
      <w:r>
        <w:rPr>
          <w:rFonts w:ascii="Times New Roman" w:hAnsi="Times New Roman"/>
          <w:i/>
          <w:sz w:val="24"/>
          <w:szCs w:val="24"/>
        </w:rPr>
        <w:t xml:space="preserve"> </w:t>
      </w:r>
      <w:r w:rsidRPr="00224687">
        <w:rPr>
          <w:rFonts w:ascii="Times New Roman" w:hAnsi="Times New Roman"/>
          <w:i/>
          <w:sz w:val="24"/>
          <w:szCs w:val="24"/>
        </w:rPr>
        <w:t>А</w:t>
      </w:r>
      <w:r w:rsidRPr="00CD2DE3">
        <w:rPr>
          <w:rFonts w:ascii="Times New Roman" w:hAnsi="Times New Roman"/>
          <w:sz w:val="24"/>
          <w:szCs w:val="24"/>
        </w:rPr>
        <w:t xml:space="preserve">., </w:t>
      </w:r>
      <w:r w:rsidRPr="00224687">
        <w:rPr>
          <w:rFonts w:ascii="Times New Roman" w:hAnsi="Times New Roman"/>
          <w:i/>
          <w:sz w:val="24"/>
          <w:szCs w:val="24"/>
        </w:rPr>
        <w:t>Кудрявцева С.</w:t>
      </w:r>
      <w:r>
        <w:rPr>
          <w:rFonts w:ascii="Times New Roman" w:hAnsi="Times New Roman"/>
          <w:i/>
          <w:sz w:val="24"/>
          <w:szCs w:val="24"/>
        </w:rPr>
        <w:t xml:space="preserve"> </w:t>
      </w:r>
      <w:r w:rsidRPr="00224687">
        <w:rPr>
          <w:rFonts w:ascii="Times New Roman" w:hAnsi="Times New Roman"/>
          <w:i/>
          <w:sz w:val="24"/>
          <w:szCs w:val="24"/>
        </w:rPr>
        <w:t>П.</w:t>
      </w:r>
      <w:r w:rsidRPr="006565F8">
        <w:rPr>
          <w:rFonts w:ascii="Times New Roman" w:hAnsi="Times New Roman"/>
          <w:sz w:val="24"/>
          <w:szCs w:val="24"/>
        </w:rPr>
        <w:t>,</w:t>
      </w:r>
      <w:r w:rsidR="00140035" w:rsidRPr="00224687">
        <w:rPr>
          <w:rFonts w:ascii="Times New Roman" w:hAnsi="Times New Roman"/>
          <w:i/>
          <w:sz w:val="24"/>
          <w:szCs w:val="24"/>
        </w:rPr>
        <w:t xml:space="preserve"> Маслов</w:t>
      </w:r>
      <w:r w:rsidRPr="006565F8">
        <w:rPr>
          <w:rFonts w:ascii="Times New Roman" w:hAnsi="Times New Roman"/>
          <w:i/>
          <w:sz w:val="24"/>
          <w:szCs w:val="24"/>
        </w:rPr>
        <w:t xml:space="preserve"> </w:t>
      </w:r>
      <w:r w:rsidRPr="00224687">
        <w:rPr>
          <w:rFonts w:ascii="Times New Roman" w:hAnsi="Times New Roman"/>
          <w:i/>
          <w:sz w:val="24"/>
          <w:szCs w:val="24"/>
        </w:rPr>
        <w:t>А.</w:t>
      </w:r>
      <w:r>
        <w:rPr>
          <w:rFonts w:ascii="Times New Roman" w:hAnsi="Times New Roman"/>
          <w:i/>
          <w:sz w:val="24"/>
          <w:szCs w:val="24"/>
        </w:rPr>
        <w:t xml:space="preserve"> </w:t>
      </w:r>
      <w:r w:rsidRPr="00224687">
        <w:rPr>
          <w:rFonts w:ascii="Times New Roman" w:hAnsi="Times New Roman"/>
          <w:i/>
          <w:sz w:val="24"/>
          <w:szCs w:val="24"/>
        </w:rPr>
        <w:t>А.</w:t>
      </w:r>
      <w:r w:rsidR="00140035" w:rsidRPr="006565F8">
        <w:rPr>
          <w:rFonts w:ascii="Times New Roman" w:hAnsi="Times New Roman"/>
          <w:sz w:val="24"/>
          <w:szCs w:val="24"/>
        </w:rPr>
        <w:t>,</w:t>
      </w:r>
      <w:r w:rsidR="00140035" w:rsidRPr="00224687">
        <w:rPr>
          <w:rFonts w:ascii="Times New Roman" w:hAnsi="Times New Roman"/>
          <w:i/>
          <w:sz w:val="24"/>
          <w:szCs w:val="24"/>
        </w:rPr>
        <w:t xml:space="preserve"> Васильев</w:t>
      </w:r>
      <w:r w:rsidR="00140035" w:rsidRPr="00224687">
        <w:rPr>
          <w:rFonts w:ascii="Times New Roman" w:hAnsi="Times New Roman"/>
          <w:sz w:val="24"/>
          <w:szCs w:val="24"/>
        </w:rPr>
        <w:t xml:space="preserve"> </w:t>
      </w:r>
      <w:r w:rsidRPr="00224687">
        <w:rPr>
          <w:rFonts w:ascii="Times New Roman" w:hAnsi="Times New Roman"/>
          <w:i/>
          <w:sz w:val="24"/>
          <w:szCs w:val="24"/>
        </w:rPr>
        <w:t>А.</w:t>
      </w:r>
      <w:r>
        <w:rPr>
          <w:rFonts w:ascii="Times New Roman" w:hAnsi="Times New Roman"/>
          <w:i/>
          <w:sz w:val="24"/>
          <w:szCs w:val="24"/>
        </w:rPr>
        <w:t xml:space="preserve"> В.</w:t>
      </w:r>
      <w:r w:rsidRPr="00224687">
        <w:rPr>
          <w:rFonts w:ascii="Times New Roman" w:hAnsi="Times New Roman"/>
          <w:i/>
          <w:sz w:val="24"/>
          <w:szCs w:val="24"/>
        </w:rPr>
        <w:t xml:space="preserve"> </w:t>
      </w:r>
      <w:r w:rsidR="00140035" w:rsidRPr="00224687">
        <w:rPr>
          <w:rFonts w:ascii="Times New Roman" w:hAnsi="Times New Roman"/>
          <w:sz w:val="24"/>
          <w:szCs w:val="24"/>
        </w:rPr>
        <w:t>Высокочувств</w:t>
      </w:r>
      <w:r w:rsidR="00140035" w:rsidRPr="00224687">
        <w:rPr>
          <w:rFonts w:ascii="Times New Roman" w:hAnsi="Times New Roman"/>
          <w:sz w:val="24"/>
          <w:szCs w:val="24"/>
        </w:rPr>
        <w:t>и</w:t>
      </w:r>
      <w:r w:rsidR="00140035" w:rsidRPr="00224687">
        <w:rPr>
          <w:rFonts w:ascii="Times New Roman" w:hAnsi="Times New Roman"/>
          <w:sz w:val="24"/>
          <w:szCs w:val="24"/>
        </w:rPr>
        <w:t>тельные сенсоры слабых магнитных полей (обзор патентов) // Гетеромагнитная микр</w:t>
      </w:r>
      <w:r w:rsidR="00140035" w:rsidRPr="00224687">
        <w:rPr>
          <w:rFonts w:ascii="Times New Roman" w:hAnsi="Times New Roman"/>
          <w:sz w:val="24"/>
          <w:szCs w:val="24"/>
        </w:rPr>
        <w:t>о</w:t>
      </w:r>
      <w:r w:rsidR="00140035" w:rsidRPr="00224687">
        <w:rPr>
          <w:rFonts w:ascii="Times New Roman" w:hAnsi="Times New Roman"/>
          <w:sz w:val="24"/>
          <w:szCs w:val="24"/>
        </w:rPr>
        <w:t>электроника</w:t>
      </w:r>
      <w:proofErr w:type="gramStart"/>
      <w:r w:rsidR="00CD2DE3">
        <w:rPr>
          <w:rFonts w:ascii="Times New Roman" w:hAnsi="Times New Roman"/>
          <w:sz w:val="24"/>
          <w:szCs w:val="24"/>
        </w:rPr>
        <w:t xml:space="preserve"> </w:t>
      </w:r>
      <w:r w:rsidR="00140035" w:rsidRPr="00224687">
        <w:rPr>
          <w:rFonts w:ascii="Times New Roman" w:hAnsi="Times New Roman"/>
          <w:sz w:val="24"/>
          <w:szCs w:val="24"/>
        </w:rPr>
        <w:t>:</w:t>
      </w:r>
      <w:proofErr w:type="gramEnd"/>
      <w:r w:rsidR="00140035" w:rsidRPr="00224687">
        <w:rPr>
          <w:rFonts w:ascii="Times New Roman" w:hAnsi="Times New Roman"/>
          <w:sz w:val="24"/>
          <w:szCs w:val="24"/>
        </w:rPr>
        <w:t xml:space="preserve"> сб. науч. тр. Саратов : Изд-во Сарат. ун-та, </w:t>
      </w:r>
      <w:r w:rsidR="00140035" w:rsidRPr="00784E34">
        <w:rPr>
          <w:rFonts w:ascii="Times New Roman" w:hAnsi="Times New Roman"/>
          <w:sz w:val="24"/>
          <w:szCs w:val="24"/>
        </w:rPr>
        <w:t>2012. Вып. 12 : Гетеромагни</w:t>
      </w:r>
      <w:r w:rsidR="00140035" w:rsidRPr="00784E34">
        <w:rPr>
          <w:rFonts w:ascii="Times New Roman" w:hAnsi="Times New Roman"/>
          <w:sz w:val="24"/>
          <w:szCs w:val="24"/>
        </w:rPr>
        <w:t>т</w:t>
      </w:r>
      <w:r w:rsidR="00140035" w:rsidRPr="00784E34">
        <w:rPr>
          <w:rFonts w:ascii="Times New Roman" w:hAnsi="Times New Roman"/>
          <w:sz w:val="24"/>
          <w:szCs w:val="24"/>
        </w:rPr>
        <w:t>ная микро- и наноэлектроника. Методические аспекты физического образования. Эк</w:t>
      </w:r>
      <w:r w:rsidR="00140035" w:rsidRPr="00784E34">
        <w:rPr>
          <w:rFonts w:ascii="Times New Roman" w:hAnsi="Times New Roman"/>
          <w:sz w:val="24"/>
          <w:szCs w:val="24"/>
        </w:rPr>
        <w:t>о</w:t>
      </w:r>
      <w:r w:rsidR="00140035" w:rsidRPr="00784E34">
        <w:rPr>
          <w:rFonts w:ascii="Times New Roman" w:hAnsi="Times New Roman"/>
          <w:sz w:val="24"/>
          <w:szCs w:val="24"/>
        </w:rPr>
        <w:t xml:space="preserve">номика в промышленности. </w:t>
      </w:r>
      <w:r w:rsidR="00784E34" w:rsidRPr="00784E34">
        <w:rPr>
          <w:rFonts w:ascii="Times New Roman" w:hAnsi="Times New Roman"/>
          <w:sz w:val="24"/>
          <w:szCs w:val="24"/>
        </w:rPr>
        <w:t>С. 38–</w:t>
      </w:r>
      <w:r w:rsidR="00140035" w:rsidRPr="00784E34">
        <w:rPr>
          <w:rFonts w:ascii="Times New Roman" w:hAnsi="Times New Roman"/>
          <w:sz w:val="24"/>
          <w:szCs w:val="24"/>
        </w:rPr>
        <w:t>40.</w:t>
      </w:r>
    </w:p>
    <w:p w:rsidR="00140035" w:rsidRPr="003213F7" w:rsidRDefault="004E65EB" w:rsidP="00140035">
      <w:pPr>
        <w:widowControl w:val="0"/>
        <w:tabs>
          <w:tab w:val="left" w:pos="993"/>
        </w:tabs>
        <w:spacing w:line="235" w:lineRule="auto"/>
        <w:contextualSpacing/>
        <w:jc w:val="both"/>
      </w:pPr>
      <w:r>
        <w:rPr>
          <w:noProof/>
        </w:rPr>
        <w:pict>
          <v:shape id="_x0000_s1900145" type="#_x0000_t202" style="position:absolute;left:0;text-align:left;margin-left:208.45pt;margin-top:189.65pt;width:46.85pt;height:40.2pt;z-index:251746304" stroked="f">
            <v:textbox>
              <w:txbxContent>
                <w:p w:rsidR="004E65EB" w:rsidRDefault="004E65EB"/>
              </w:txbxContent>
            </v:textbox>
          </v:shape>
        </w:pict>
      </w:r>
    </w:p>
    <w:p w:rsidR="002D65E3" w:rsidRPr="0043258E" w:rsidRDefault="002D65E3" w:rsidP="00EE5158">
      <w:pPr>
        <w:pStyle w:val="aff4"/>
        <w:pageBreakBefore/>
        <w:tabs>
          <w:tab w:val="left" w:pos="1134"/>
        </w:tabs>
        <w:spacing w:after="0" w:line="240"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376A26" w:rsidP="00EE5158">
      <w:pPr>
        <w:mirrorIndents/>
        <w:jc w:val="both"/>
      </w:pPr>
      <w:r>
        <w:rPr>
          <w:noProof/>
        </w:rPr>
        <w:pict>
          <v:group id="_x0000_s1488319" style="position:absolute;left:0;text-align:left;margin-left:.1pt;margin-top:1.1pt;width:457.75pt;height:5.35pt;z-index:251708416" coordorigin="1569,1784" coordsize="8941,107">
            <v:shape id="_x0000_s1488320" type="#_x0000_t32" style="position:absolute;left:1569;top:1784;width:8941;height:0" o:connectortype="straight"/>
            <v:shape id="_x0000_s1488321" type="#_x0000_t32" style="position:absolute;left:1569;top:1891;width:8941;height:0" o:connectortype="straight"/>
          </v:group>
        </w:pict>
      </w:r>
    </w:p>
    <w:p w:rsidR="007D2357" w:rsidRDefault="007D2357" w:rsidP="00EE5158">
      <w:pPr>
        <w:mirrorIndents/>
        <w:jc w:val="both"/>
      </w:pPr>
    </w:p>
    <w:p w:rsidR="00F903AE" w:rsidRPr="00817D26" w:rsidRDefault="00F903AE" w:rsidP="00F903AE">
      <w:r w:rsidRPr="00817D26">
        <w:t>УДК 539.1.08</w:t>
      </w:r>
    </w:p>
    <w:p w:rsidR="00F903AE" w:rsidRPr="00817D26" w:rsidRDefault="00F903AE" w:rsidP="00F903AE">
      <w:pPr>
        <w:jc w:val="center"/>
      </w:pPr>
    </w:p>
    <w:p w:rsidR="00F903AE" w:rsidRPr="00EE54C7" w:rsidRDefault="00F903AE" w:rsidP="00F903AE">
      <w:pPr>
        <w:jc w:val="center"/>
        <w:rPr>
          <w:b/>
        </w:rPr>
      </w:pPr>
      <w:r w:rsidRPr="00EE54C7">
        <w:rPr>
          <w:b/>
        </w:rPr>
        <w:t xml:space="preserve">МЕТОДЫ ОПРЕДЕЛЕНИЯ </w:t>
      </w:r>
    </w:p>
    <w:p w:rsidR="00F903AE" w:rsidRPr="00EE54C7" w:rsidRDefault="00F903AE" w:rsidP="00F903AE">
      <w:pPr>
        <w:jc w:val="center"/>
      </w:pPr>
      <w:r w:rsidRPr="00EE54C7">
        <w:rPr>
          <w:b/>
        </w:rPr>
        <w:t>КОЭФФИЦИЕНТА ПОВЕРХНОСТНОГО НАТЯЖЕНИЯ</w:t>
      </w:r>
      <w:r w:rsidR="00EE54C7" w:rsidRPr="00EE54C7">
        <w:rPr>
          <w:b/>
        </w:rPr>
        <w:t xml:space="preserve"> ЖИДКОСТИ</w:t>
      </w:r>
    </w:p>
    <w:p w:rsidR="00EE54C7" w:rsidRPr="00CD2DE3" w:rsidRDefault="00EE54C7" w:rsidP="00F903AE">
      <w:pPr>
        <w:jc w:val="center"/>
      </w:pPr>
    </w:p>
    <w:p w:rsidR="00F903AE" w:rsidRDefault="00F903AE" w:rsidP="00F903AE">
      <w:pPr>
        <w:jc w:val="center"/>
        <w:rPr>
          <w:b/>
        </w:rPr>
      </w:pPr>
      <w:r w:rsidRPr="00817D26">
        <w:rPr>
          <w:b/>
        </w:rPr>
        <w:t>Л. А. Романченко</w:t>
      </w:r>
      <w:r w:rsidR="001B1EA6">
        <w:rPr>
          <w:b/>
        </w:rPr>
        <w:t xml:space="preserve">, </w:t>
      </w:r>
      <w:r w:rsidR="001B1EA6" w:rsidRPr="001B1EA6">
        <w:rPr>
          <w:b/>
        </w:rPr>
        <w:t>К. П. Кочуганова</w:t>
      </w:r>
    </w:p>
    <w:p w:rsidR="00F903AE" w:rsidRPr="00817D26" w:rsidRDefault="00F903AE" w:rsidP="00F903AE">
      <w:pPr>
        <w:jc w:val="center"/>
      </w:pPr>
    </w:p>
    <w:p w:rsidR="00F903AE" w:rsidRPr="00817D26" w:rsidRDefault="00F903AE" w:rsidP="00F903AE">
      <w:pPr>
        <w:autoSpaceDE w:val="0"/>
        <w:autoSpaceDN w:val="0"/>
        <w:adjustRightInd w:val="0"/>
        <w:jc w:val="center"/>
        <w:rPr>
          <w:rFonts w:eastAsia="TimesNewRomanPSMT"/>
        </w:rPr>
      </w:pPr>
      <w:r w:rsidRPr="00817D26">
        <w:rPr>
          <w:rFonts w:eastAsia="TimesNewRomanPSMT"/>
        </w:rPr>
        <w:t>Саратовский национальный исследовательский</w:t>
      </w:r>
    </w:p>
    <w:p w:rsidR="00F903AE" w:rsidRPr="00817D26" w:rsidRDefault="00F903AE" w:rsidP="00F903AE">
      <w:pPr>
        <w:autoSpaceDE w:val="0"/>
        <w:autoSpaceDN w:val="0"/>
        <w:adjustRightInd w:val="0"/>
        <w:jc w:val="center"/>
        <w:rPr>
          <w:rFonts w:eastAsia="TimesNewRomanPSMT"/>
        </w:rPr>
      </w:pPr>
      <w:r w:rsidRPr="00817D26">
        <w:rPr>
          <w:rFonts w:eastAsia="TimesNewRomanPSMT"/>
        </w:rPr>
        <w:t>государственный университет имени Н. Г. Чернышевского</w:t>
      </w:r>
    </w:p>
    <w:p w:rsidR="00F903AE" w:rsidRPr="00817D26" w:rsidRDefault="00F903AE" w:rsidP="00F903AE">
      <w:pPr>
        <w:autoSpaceDE w:val="0"/>
        <w:autoSpaceDN w:val="0"/>
        <w:adjustRightInd w:val="0"/>
        <w:jc w:val="center"/>
        <w:rPr>
          <w:rFonts w:eastAsia="TimesNewRomanPSMT"/>
        </w:rPr>
      </w:pPr>
      <w:r w:rsidRPr="00817D26">
        <w:rPr>
          <w:rFonts w:eastAsia="TimesNewRomanPSMT"/>
        </w:rPr>
        <w:t>Россия, 410012, Саратов, Астраханская, 83</w:t>
      </w:r>
    </w:p>
    <w:p w:rsidR="00F903AE" w:rsidRPr="00817D26" w:rsidRDefault="00F903AE" w:rsidP="00F903AE">
      <w:pPr>
        <w:jc w:val="center"/>
      </w:pPr>
      <w:r w:rsidRPr="00817D26">
        <w:rPr>
          <w:rFonts w:eastAsia="TimesNewRomanPSMT"/>
          <w:lang w:val="en-US"/>
        </w:rPr>
        <w:t>E</w:t>
      </w:r>
      <w:r w:rsidRPr="00817D26">
        <w:rPr>
          <w:rFonts w:eastAsia="TimesNewRomanPSMT"/>
        </w:rPr>
        <w:t>-</w:t>
      </w:r>
      <w:r w:rsidRPr="00817D26">
        <w:rPr>
          <w:rFonts w:eastAsia="TimesNewRomanPSMT"/>
          <w:lang w:val="en-US"/>
        </w:rPr>
        <w:t>mail</w:t>
      </w:r>
      <w:r w:rsidRPr="00817D26">
        <w:rPr>
          <w:rFonts w:eastAsia="TimesNewRomanPSMT"/>
        </w:rPr>
        <w:t xml:space="preserve">: </w:t>
      </w:r>
      <w:proofErr w:type="spellStart"/>
      <w:r w:rsidRPr="00817D26">
        <w:rPr>
          <w:rFonts w:eastAsia="TimesNewRomanPSMT"/>
          <w:lang w:val="en-US"/>
        </w:rPr>
        <w:t>lari</w:t>
      </w:r>
      <w:proofErr w:type="spellEnd"/>
      <w:r w:rsidRPr="00817D26">
        <w:rPr>
          <w:rFonts w:eastAsia="TimesNewRomanPSMT"/>
        </w:rPr>
        <w:t>_</w:t>
      </w:r>
      <w:proofErr w:type="spellStart"/>
      <w:r w:rsidRPr="00817D26">
        <w:rPr>
          <w:rFonts w:eastAsia="TimesNewRomanPSMT"/>
          <w:lang w:val="en-US"/>
        </w:rPr>
        <w:t>rrr</w:t>
      </w:r>
      <w:proofErr w:type="spellEnd"/>
      <w:r w:rsidRPr="00817D26">
        <w:rPr>
          <w:rFonts w:eastAsia="TimesNewRomanPSMT"/>
        </w:rPr>
        <w:t>@</w:t>
      </w:r>
      <w:r w:rsidRPr="00817D26">
        <w:rPr>
          <w:rFonts w:eastAsia="TimesNewRomanPSMT"/>
          <w:lang w:val="en-US"/>
        </w:rPr>
        <w:t>mail</w:t>
      </w:r>
      <w:r w:rsidRPr="00817D26">
        <w:rPr>
          <w:rFonts w:eastAsia="TimesNewRomanPSMT"/>
        </w:rPr>
        <w:t>.</w:t>
      </w:r>
      <w:proofErr w:type="spellStart"/>
      <w:r w:rsidRPr="00817D26">
        <w:rPr>
          <w:rFonts w:eastAsia="TimesNewRomanPSMT"/>
          <w:lang w:val="en-US"/>
        </w:rPr>
        <w:t>ru</w:t>
      </w:r>
      <w:proofErr w:type="spellEnd"/>
    </w:p>
    <w:p w:rsidR="00F903AE" w:rsidRPr="00817D26" w:rsidRDefault="00F903AE" w:rsidP="00F903AE">
      <w:pPr>
        <w:jc w:val="center"/>
      </w:pPr>
    </w:p>
    <w:p w:rsidR="00F903AE" w:rsidRDefault="00F903AE" w:rsidP="00F903AE">
      <w:pPr>
        <w:ind w:firstLine="708"/>
        <w:jc w:val="both"/>
      </w:pPr>
      <w:r w:rsidRPr="00EE54C7">
        <w:t>В статье представлены три метода определения коэффициента поверхностного</w:t>
      </w:r>
      <w:r w:rsidRPr="00817D26">
        <w:t xml:space="preserve"> натяжения жидкости в общем физическом практикуме при изучении дисциплины «М</w:t>
      </w:r>
      <w:r w:rsidRPr="00817D26">
        <w:t>о</w:t>
      </w:r>
      <w:r w:rsidRPr="00817D26">
        <w:t>лекулярная физика». Проведено сравнение этих методов по сложности их выполнения.</w:t>
      </w:r>
    </w:p>
    <w:p w:rsidR="00F903AE" w:rsidRPr="001B1EA6" w:rsidRDefault="00F903AE" w:rsidP="00F903AE">
      <w:pPr>
        <w:ind w:firstLine="709"/>
        <w:jc w:val="both"/>
        <w:rPr>
          <w:sz w:val="28"/>
          <w:szCs w:val="28"/>
        </w:rPr>
      </w:pPr>
      <w:r w:rsidRPr="001B1EA6">
        <w:rPr>
          <w:i/>
        </w:rPr>
        <w:t>Ключевые слова</w:t>
      </w:r>
      <w:r w:rsidRPr="001B1EA6">
        <w:t>:</w:t>
      </w:r>
      <w:r w:rsidR="001B1EA6" w:rsidRPr="001B1EA6">
        <w:t xml:space="preserve"> поверхностное натяжение жидкости, физический практикум.</w:t>
      </w:r>
    </w:p>
    <w:p w:rsidR="00F903AE" w:rsidRPr="001B1EA6" w:rsidRDefault="00F903AE" w:rsidP="00F903AE">
      <w:pPr>
        <w:ind w:firstLine="708"/>
        <w:jc w:val="both"/>
      </w:pPr>
    </w:p>
    <w:p w:rsidR="00F903AE" w:rsidRPr="001B1EA6" w:rsidRDefault="001B1EA6" w:rsidP="001B1EA6">
      <w:pPr>
        <w:jc w:val="center"/>
        <w:rPr>
          <w:lang w:val="en-US"/>
        </w:rPr>
      </w:pPr>
      <w:r w:rsidRPr="001B1EA6">
        <w:rPr>
          <w:b/>
          <w:lang w:val="en-US"/>
        </w:rPr>
        <w:t xml:space="preserve">Methods for Determining of Liquid Surface Tension Coefficient </w:t>
      </w:r>
    </w:p>
    <w:p w:rsidR="001B1EA6" w:rsidRPr="00CD2DE3" w:rsidRDefault="001B1EA6" w:rsidP="00F903AE">
      <w:pPr>
        <w:jc w:val="center"/>
        <w:rPr>
          <w:lang w:val="en-US"/>
        </w:rPr>
      </w:pPr>
    </w:p>
    <w:p w:rsidR="00F903AE" w:rsidRPr="001B1EA6" w:rsidRDefault="00F903AE" w:rsidP="00F903AE">
      <w:pPr>
        <w:jc w:val="center"/>
        <w:rPr>
          <w:b/>
          <w:lang w:val="en-US"/>
        </w:rPr>
      </w:pPr>
      <w:r w:rsidRPr="001B1EA6">
        <w:rPr>
          <w:b/>
          <w:lang w:val="en-US"/>
        </w:rPr>
        <w:t xml:space="preserve">L. A. </w:t>
      </w:r>
      <w:proofErr w:type="spellStart"/>
      <w:r w:rsidRPr="001B1EA6">
        <w:rPr>
          <w:b/>
          <w:lang w:val="en-US"/>
        </w:rPr>
        <w:t>Romanchenko</w:t>
      </w:r>
      <w:proofErr w:type="spellEnd"/>
      <w:r w:rsidR="001B1EA6" w:rsidRPr="001B1EA6">
        <w:rPr>
          <w:b/>
          <w:lang w:val="en-US"/>
        </w:rPr>
        <w:t>, K.</w:t>
      </w:r>
      <w:r w:rsidR="00CD2DE3" w:rsidRPr="00CD2DE3">
        <w:rPr>
          <w:b/>
          <w:lang w:val="en-US"/>
        </w:rPr>
        <w:t xml:space="preserve"> </w:t>
      </w:r>
      <w:r w:rsidR="001B1EA6" w:rsidRPr="001B1EA6">
        <w:rPr>
          <w:b/>
          <w:lang w:val="en-US"/>
        </w:rPr>
        <w:t xml:space="preserve">P. </w:t>
      </w:r>
      <w:proofErr w:type="spellStart"/>
      <w:r w:rsidR="001B1EA6" w:rsidRPr="001B1EA6">
        <w:rPr>
          <w:b/>
          <w:lang w:val="en-US"/>
        </w:rPr>
        <w:t>Kochuganova</w:t>
      </w:r>
      <w:proofErr w:type="spellEnd"/>
    </w:p>
    <w:p w:rsidR="00F903AE" w:rsidRPr="001B1EA6" w:rsidRDefault="00F903AE" w:rsidP="00F903AE">
      <w:pPr>
        <w:jc w:val="center"/>
        <w:rPr>
          <w:lang w:val="en-US"/>
        </w:rPr>
      </w:pPr>
    </w:p>
    <w:p w:rsidR="00F903AE" w:rsidRPr="008E2D36" w:rsidRDefault="001B1EA6" w:rsidP="00F903AE">
      <w:pPr>
        <w:ind w:firstLine="708"/>
        <w:jc w:val="both"/>
        <w:rPr>
          <w:lang w:val="en-US"/>
        </w:rPr>
      </w:pPr>
      <w:r w:rsidRPr="001B1EA6">
        <w:rPr>
          <w:lang w:val="en-US"/>
        </w:rPr>
        <w:t>In the article there are presented three methods for determining of liquid surface te</w:t>
      </w:r>
      <w:r w:rsidRPr="001B1EA6">
        <w:rPr>
          <w:lang w:val="en-US"/>
        </w:rPr>
        <w:t>n</w:t>
      </w:r>
      <w:r w:rsidRPr="001B1EA6">
        <w:rPr>
          <w:lang w:val="en-US"/>
        </w:rPr>
        <w:t>sion coefficient in the general physical laboratory practice when studying discipline “Molec</w:t>
      </w:r>
      <w:r w:rsidRPr="001B1EA6">
        <w:rPr>
          <w:lang w:val="en-US"/>
        </w:rPr>
        <w:t>u</w:t>
      </w:r>
      <w:r w:rsidRPr="001B1EA6">
        <w:rPr>
          <w:lang w:val="en-US"/>
        </w:rPr>
        <w:t>lar physics”. The</w:t>
      </w:r>
      <w:r w:rsidRPr="008E2D36">
        <w:rPr>
          <w:lang w:val="en-US"/>
        </w:rPr>
        <w:t xml:space="preserve"> </w:t>
      </w:r>
      <w:r w:rsidRPr="001B1EA6">
        <w:rPr>
          <w:lang w:val="en-US"/>
        </w:rPr>
        <w:t>methods</w:t>
      </w:r>
      <w:r w:rsidRPr="008E2D36">
        <w:rPr>
          <w:lang w:val="en-US"/>
        </w:rPr>
        <w:t xml:space="preserve"> </w:t>
      </w:r>
      <w:r w:rsidRPr="001B1EA6">
        <w:rPr>
          <w:lang w:val="en-US"/>
        </w:rPr>
        <w:t>are</w:t>
      </w:r>
      <w:r w:rsidRPr="008E2D36">
        <w:rPr>
          <w:lang w:val="en-US"/>
        </w:rPr>
        <w:t xml:space="preserve"> </w:t>
      </w:r>
      <w:r w:rsidRPr="001B1EA6">
        <w:rPr>
          <w:lang w:val="en-US"/>
        </w:rPr>
        <w:t>compared</w:t>
      </w:r>
      <w:r w:rsidRPr="008E2D36">
        <w:rPr>
          <w:lang w:val="en-US"/>
        </w:rPr>
        <w:t xml:space="preserve"> </w:t>
      </w:r>
      <w:r w:rsidRPr="001B1EA6">
        <w:rPr>
          <w:lang w:val="en-US"/>
        </w:rPr>
        <w:t>in</w:t>
      </w:r>
      <w:r w:rsidRPr="008E2D36">
        <w:rPr>
          <w:lang w:val="en-US"/>
        </w:rPr>
        <w:t xml:space="preserve"> </w:t>
      </w:r>
      <w:r w:rsidRPr="001B1EA6">
        <w:rPr>
          <w:lang w:val="en-US"/>
        </w:rPr>
        <w:t>complexity</w:t>
      </w:r>
      <w:r w:rsidRPr="008E2D36">
        <w:rPr>
          <w:lang w:val="en-US"/>
        </w:rPr>
        <w:t xml:space="preserve"> </w:t>
      </w:r>
      <w:r w:rsidRPr="001B1EA6">
        <w:rPr>
          <w:lang w:val="en-US"/>
        </w:rPr>
        <w:t>of</w:t>
      </w:r>
      <w:r w:rsidRPr="008E2D36">
        <w:rPr>
          <w:lang w:val="en-US"/>
        </w:rPr>
        <w:t xml:space="preserve"> </w:t>
      </w:r>
      <w:r w:rsidRPr="001B1EA6">
        <w:rPr>
          <w:lang w:val="en-US"/>
        </w:rPr>
        <w:t>the</w:t>
      </w:r>
      <w:r w:rsidRPr="008E2D36">
        <w:rPr>
          <w:lang w:val="en-US"/>
        </w:rPr>
        <w:t xml:space="preserve"> </w:t>
      </w:r>
      <w:r w:rsidRPr="001B1EA6">
        <w:rPr>
          <w:lang w:val="en-US"/>
        </w:rPr>
        <w:t>execution</w:t>
      </w:r>
      <w:r w:rsidRPr="008E2D36">
        <w:rPr>
          <w:lang w:val="en-US"/>
        </w:rPr>
        <w:t>.</w:t>
      </w:r>
    </w:p>
    <w:p w:rsidR="00F903AE" w:rsidRPr="001B1EA6" w:rsidRDefault="00F903AE" w:rsidP="00F903AE">
      <w:pPr>
        <w:ind w:firstLine="709"/>
        <w:jc w:val="both"/>
        <w:rPr>
          <w:sz w:val="28"/>
          <w:szCs w:val="28"/>
          <w:lang w:val="en-US"/>
        </w:rPr>
      </w:pPr>
      <w:r w:rsidRPr="001B1EA6">
        <w:rPr>
          <w:i/>
          <w:lang w:val="en-US"/>
        </w:rPr>
        <w:t>Key words</w:t>
      </w:r>
      <w:r w:rsidRPr="001B1EA6">
        <w:rPr>
          <w:lang w:val="en-US"/>
        </w:rPr>
        <w:t>:</w:t>
      </w:r>
      <w:r w:rsidR="001B1EA6" w:rsidRPr="001B1EA6">
        <w:rPr>
          <w:lang w:val="en-US"/>
        </w:rPr>
        <w:t xml:space="preserve"> liquid surface tension, physical laboratory practice.</w:t>
      </w:r>
    </w:p>
    <w:p w:rsidR="00F903AE" w:rsidRPr="001B1EA6" w:rsidRDefault="00F903AE" w:rsidP="00F903AE">
      <w:pPr>
        <w:ind w:firstLine="709"/>
        <w:jc w:val="both"/>
        <w:rPr>
          <w:sz w:val="28"/>
          <w:szCs w:val="28"/>
          <w:lang w:val="en-US"/>
        </w:rPr>
      </w:pPr>
    </w:p>
    <w:p w:rsidR="00F903AE" w:rsidRPr="00EE54C7" w:rsidRDefault="00F903AE" w:rsidP="00F903AE">
      <w:pPr>
        <w:ind w:firstLine="709"/>
        <w:jc w:val="both"/>
        <w:rPr>
          <w:sz w:val="28"/>
          <w:szCs w:val="28"/>
        </w:rPr>
      </w:pPr>
      <w:r w:rsidRPr="00EE54C7">
        <w:rPr>
          <w:sz w:val="28"/>
          <w:szCs w:val="28"/>
        </w:rPr>
        <w:t>Обучение студентов естественнонаучных факультетов включает об</w:t>
      </w:r>
      <w:r w:rsidRPr="00EE54C7">
        <w:rPr>
          <w:sz w:val="28"/>
          <w:szCs w:val="28"/>
        </w:rPr>
        <w:t>я</w:t>
      </w:r>
      <w:r w:rsidRPr="00EE54C7">
        <w:rPr>
          <w:sz w:val="28"/>
          <w:szCs w:val="28"/>
        </w:rPr>
        <w:t xml:space="preserve">зательное изучение физики, в том числе раздела «Молекулярная физика». В рамках этого раздела </w:t>
      </w:r>
      <w:r w:rsidR="00EE54C7" w:rsidRPr="00EE54C7">
        <w:rPr>
          <w:sz w:val="28"/>
          <w:szCs w:val="28"/>
        </w:rPr>
        <w:t>изучается</w:t>
      </w:r>
      <w:r w:rsidRPr="00EE54C7">
        <w:rPr>
          <w:sz w:val="28"/>
          <w:szCs w:val="28"/>
        </w:rPr>
        <w:t xml:space="preserve"> </w:t>
      </w:r>
      <w:r w:rsidR="00EE54C7" w:rsidRPr="00EE54C7">
        <w:rPr>
          <w:sz w:val="28"/>
          <w:szCs w:val="28"/>
        </w:rPr>
        <w:t>я</w:t>
      </w:r>
      <w:r w:rsidRPr="00EE54C7">
        <w:rPr>
          <w:sz w:val="28"/>
          <w:szCs w:val="28"/>
        </w:rPr>
        <w:t>вление поверхностного натяжения жидк</w:t>
      </w:r>
      <w:r w:rsidRPr="00EE54C7">
        <w:rPr>
          <w:sz w:val="28"/>
          <w:szCs w:val="28"/>
        </w:rPr>
        <w:t>о</w:t>
      </w:r>
      <w:r w:rsidRPr="00EE54C7">
        <w:rPr>
          <w:sz w:val="28"/>
          <w:szCs w:val="28"/>
        </w:rPr>
        <w:t>стей и предусм</w:t>
      </w:r>
      <w:r w:rsidR="00EE54C7" w:rsidRPr="00EE54C7">
        <w:rPr>
          <w:sz w:val="28"/>
          <w:szCs w:val="28"/>
        </w:rPr>
        <w:t>отрено</w:t>
      </w:r>
      <w:r w:rsidRPr="00EE54C7">
        <w:rPr>
          <w:sz w:val="28"/>
          <w:szCs w:val="28"/>
        </w:rPr>
        <w:t xml:space="preserve"> выполнение лабораторной работы [1–3]. В статье </w:t>
      </w:r>
      <w:r w:rsidR="00EE54C7" w:rsidRPr="00EE54C7">
        <w:rPr>
          <w:sz w:val="28"/>
          <w:szCs w:val="28"/>
        </w:rPr>
        <w:t>приведены три</w:t>
      </w:r>
      <w:r w:rsidRPr="00EE54C7">
        <w:rPr>
          <w:sz w:val="28"/>
          <w:szCs w:val="28"/>
        </w:rPr>
        <w:t xml:space="preserve"> метод</w:t>
      </w:r>
      <w:r w:rsidR="00EE54C7" w:rsidRPr="00EE54C7">
        <w:rPr>
          <w:sz w:val="28"/>
          <w:szCs w:val="28"/>
        </w:rPr>
        <w:t>а</w:t>
      </w:r>
      <w:r w:rsidRPr="00EE54C7">
        <w:rPr>
          <w:sz w:val="28"/>
          <w:szCs w:val="28"/>
        </w:rPr>
        <w:t xml:space="preserve"> определения </w:t>
      </w:r>
      <w:r w:rsidR="00EE54C7" w:rsidRPr="00EE54C7">
        <w:rPr>
          <w:sz w:val="28"/>
          <w:szCs w:val="28"/>
        </w:rPr>
        <w:t>коэффициента поверхностного натяж</w:t>
      </w:r>
      <w:r w:rsidR="00EE54C7" w:rsidRPr="00EE54C7">
        <w:rPr>
          <w:sz w:val="28"/>
          <w:szCs w:val="28"/>
        </w:rPr>
        <w:t>е</w:t>
      </w:r>
      <w:r w:rsidR="00EE54C7" w:rsidRPr="00EE54C7">
        <w:rPr>
          <w:sz w:val="28"/>
          <w:szCs w:val="28"/>
        </w:rPr>
        <w:t xml:space="preserve">ния </w:t>
      </w:r>
      <w:r w:rsidRPr="00EE54C7">
        <w:rPr>
          <w:sz w:val="28"/>
          <w:szCs w:val="28"/>
        </w:rPr>
        <w:t>жидкости и проведено их сравнение</w:t>
      </w:r>
      <w:r w:rsidR="00EE54C7" w:rsidRPr="00EE54C7">
        <w:rPr>
          <w:sz w:val="28"/>
          <w:szCs w:val="28"/>
        </w:rPr>
        <w:t xml:space="preserve"> по сложности их выполнения</w:t>
      </w:r>
      <w:r w:rsidRPr="00EE54C7">
        <w:rPr>
          <w:sz w:val="28"/>
          <w:szCs w:val="28"/>
        </w:rPr>
        <w:t>.</w:t>
      </w:r>
      <w:r w:rsidR="00EE54C7" w:rsidRPr="00EE54C7">
        <w:rPr>
          <w:sz w:val="28"/>
          <w:szCs w:val="28"/>
        </w:rPr>
        <w:t xml:space="preserve"> </w:t>
      </w:r>
    </w:p>
    <w:p w:rsidR="00F903AE" w:rsidRDefault="00F903AE" w:rsidP="007D0447">
      <w:pPr>
        <w:rPr>
          <w:sz w:val="28"/>
          <w:szCs w:val="28"/>
        </w:rPr>
      </w:pPr>
    </w:p>
    <w:p w:rsidR="00F903AE" w:rsidRDefault="00F903AE" w:rsidP="00F903AE">
      <w:pPr>
        <w:jc w:val="center"/>
        <w:rPr>
          <w:i/>
          <w:sz w:val="28"/>
          <w:szCs w:val="28"/>
        </w:rPr>
      </w:pPr>
      <w:r w:rsidRPr="00492743">
        <w:rPr>
          <w:i/>
          <w:sz w:val="28"/>
          <w:szCs w:val="28"/>
        </w:rPr>
        <w:t xml:space="preserve">Определение коэффициента </w:t>
      </w:r>
    </w:p>
    <w:p w:rsidR="00F903AE" w:rsidRPr="00492743" w:rsidRDefault="00F903AE" w:rsidP="00F903AE">
      <w:pPr>
        <w:jc w:val="center"/>
        <w:rPr>
          <w:i/>
          <w:sz w:val="28"/>
          <w:szCs w:val="28"/>
        </w:rPr>
      </w:pPr>
      <w:r w:rsidRPr="00492743">
        <w:rPr>
          <w:i/>
          <w:sz w:val="28"/>
          <w:szCs w:val="28"/>
        </w:rPr>
        <w:t>поверхностного натяжения жидкости методом капель</w:t>
      </w:r>
    </w:p>
    <w:p w:rsidR="00F903AE" w:rsidRPr="00DF2CC6" w:rsidRDefault="00F903AE" w:rsidP="00F903AE">
      <w:pPr>
        <w:jc w:val="both"/>
        <w:rPr>
          <w:i/>
          <w:sz w:val="20"/>
          <w:szCs w:val="20"/>
        </w:rPr>
      </w:pPr>
    </w:p>
    <w:p w:rsidR="00F903AE" w:rsidRPr="00626E17" w:rsidRDefault="00F903AE" w:rsidP="00F903AE">
      <w:pPr>
        <w:ind w:firstLine="709"/>
        <w:jc w:val="both"/>
        <w:rPr>
          <w:spacing w:val="-2"/>
        </w:rPr>
      </w:pPr>
      <w:r>
        <w:rPr>
          <w:spacing w:val="-2"/>
          <w:sz w:val="28"/>
          <w:szCs w:val="28"/>
        </w:rPr>
        <w:t xml:space="preserve">В основе метода капель лежит явление образования капли на конце </w:t>
      </w:r>
      <w:r w:rsidRPr="00EE54C7">
        <w:rPr>
          <w:spacing w:val="-2"/>
          <w:sz w:val="28"/>
          <w:szCs w:val="28"/>
        </w:rPr>
        <w:t>капилляра и ее отрыв от него. Вытеканию</w:t>
      </w:r>
      <w:r w:rsidRPr="00626E17">
        <w:rPr>
          <w:spacing w:val="-2"/>
          <w:sz w:val="28"/>
          <w:szCs w:val="28"/>
        </w:rPr>
        <w:t xml:space="preserve"> жидкости из капилляра препятс</w:t>
      </w:r>
      <w:r w:rsidRPr="00626E17">
        <w:rPr>
          <w:spacing w:val="-2"/>
          <w:sz w:val="28"/>
          <w:szCs w:val="28"/>
        </w:rPr>
        <w:t>т</w:t>
      </w:r>
      <w:r w:rsidRPr="00626E17">
        <w:rPr>
          <w:spacing w:val="-2"/>
          <w:sz w:val="28"/>
          <w:szCs w:val="28"/>
        </w:rPr>
        <w:t>вует поверхностная пленка, затягивающая отверстие. Под действием силы тяжести капли пленка прогибается, растягивается и увеличивается, стремясь прио</w:t>
      </w:r>
      <w:r>
        <w:rPr>
          <w:spacing w:val="-2"/>
          <w:sz w:val="28"/>
          <w:szCs w:val="28"/>
        </w:rPr>
        <w:t>брести сферическую форму (рис. 1</w:t>
      </w:r>
      <w:r w:rsidRPr="00626E17">
        <w:rPr>
          <w:spacing w:val="-2"/>
          <w:sz w:val="28"/>
          <w:szCs w:val="28"/>
        </w:rPr>
        <w:t>)</w:t>
      </w:r>
      <w:r w:rsidRPr="00626E17">
        <w:rPr>
          <w:spacing w:val="-2"/>
        </w:rPr>
        <w:t xml:space="preserve">. </w:t>
      </w:r>
    </w:p>
    <w:p w:rsidR="00F903AE" w:rsidRDefault="00F903AE" w:rsidP="00F903AE">
      <w:pPr>
        <w:ind w:firstLine="709"/>
        <w:jc w:val="both"/>
        <w:rPr>
          <w:sz w:val="28"/>
          <w:szCs w:val="28"/>
        </w:rPr>
      </w:pPr>
      <w:r w:rsidRPr="00194460">
        <w:rPr>
          <w:sz w:val="28"/>
          <w:szCs w:val="28"/>
        </w:rPr>
        <w:t>В некоторый момент у капли появляется перетяжка («шейка»), рад</w:t>
      </w:r>
      <w:r w:rsidRPr="00194460">
        <w:rPr>
          <w:sz w:val="28"/>
          <w:szCs w:val="28"/>
        </w:rPr>
        <w:t>и</w:t>
      </w:r>
      <w:r w:rsidRPr="00194460">
        <w:rPr>
          <w:sz w:val="28"/>
          <w:szCs w:val="28"/>
        </w:rPr>
        <w:t>ус которой можно приблизительно считать равным радиусу капилляра. По окружности этой перетяжки действуют силы поверхностного натяжения, препятствующие отрыву капли. Эти силы направлены по касательной к п</w:t>
      </w:r>
      <w:r w:rsidRPr="00194460">
        <w:rPr>
          <w:sz w:val="28"/>
          <w:szCs w:val="28"/>
        </w:rPr>
        <w:t>о</w:t>
      </w:r>
      <w:r w:rsidRPr="00194460">
        <w:rPr>
          <w:sz w:val="28"/>
          <w:szCs w:val="28"/>
        </w:rPr>
        <w:t>верхности жидкости и перпендикулярно границе перетяжки, т.</w:t>
      </w:r>
      <w:r>
        <w:rPr>
          <w:sz w:val="28"/>
          <w:szCs w:val="28"/>
        </w:rPr>
        <w:t xml:space="preserve"> </w:t>
      </w:r>
      <w:r w:rsidRPr="00194460">
        <w:rPr>
          <w:sz w:val="28"/>
          <w:szCs w:val="28"/>
        </w:rPr>
        <w:t>е. верт</w:t>
      </w:r>
      <w:r w:rsidRPr="00194460">
        <w:rPr>
          <w:sz w:val="28"/>
          <w:szCs w:val="28"/>
        </w:rPr>
        <w:t>и</w:t>
      </w:r>
      <w:r w:rsidRPr="00194460">
        <w:rPr>
          <w:sz w:val="28"/>
          <w:szCs w:val="28"/>
        </w:rPr>
        <w:lastRenderedPageBreak/>
        <w:t>кально</w:t>
      </w:r>
      <w:r>
        <w:rPr>
          <w:sz w:val="28"/>
          <w:szCs w:val="28"/>
        </w:rPr>
        <w:t xml:space="preserve"> вверх</w:t>
      </w:r>
      <w:r w:rsidRPr="00194460">
        <w:rPr>
          <w:sz w:val="28"/>
          <w:szCs w:val="28"/>
        </w:rPr>
        <w:t>. Равнодействующую этих сил ввиду си</w:t>
      </w:r>
      <w:r w:rsidRPr="00194460">
        <w:rPr>
          <w:sz w:val="28"/>
          <w:szCs w:val="28"/>
        </w:rPr>
        <w:t>м</w:t>
      </w:r>
      <w:r w:rsidRPr="00194460">
        <w:rPr>
          <w:sz w:val="28"/>
          <w:szCs w:val="28"/>
        </w:rPr>
        <w:t>метричной формы контура можно считать приложенной в центре сечения «шейки». Силу п</w:t>
      </w:r>
      <w:r w:rsidRPr="00194460">
        <w:rPr>
          <w:sz w:val="28"/>
          <w:szCs w:val="28"/>
        </w:rPr>
        <w:t>о</w:t>
      </w:r>
      <w:r w:rsidRPr="00194460">
        <w:rPr>
          <w:sz w:val="28"/>
          <w:szCs w:val="28"/>
        </w:rPr>
        <w:t xml:space="preserve">верхностного натяжения при отрыве капли можно </w:t>
      </w:r>
      <w:r>
        <w:rPr>
          <w:sz w:val="28"/>
          <w:szCs w:val="28"/>
        </w:rPr>
        <w:t>вычислить</w:t>
      </w:r>
      <w:r w:rsidRPr="00194460">
        <w:rPr>
          <w:sz w:val="28"/>
          <w:szCs w:val="28"/>
        </w:rPr>
        <w:t>, зная радиус пер</w:t>
      </w:r>
      <w:r w:rsidRPr="00194460">
        <w:rPr>
          <w:sz w:val="28"/>
          <w:szCs w:val="28"/>
        </w:rPr>
        <w:t>е</w:t>
      </w:r>
      <w:r w:rsidRPr="00194460">
        <w:rPr>
          <w:sz w:val="28"/>
          <w:szCs w:val="28"/>
        </w:rPr>
        <w:t xml:space="preserve">тяжки: </w:t>
      </w:r>
    </w:p>
    <w:p w:rsidR="00B3164B" w:rsidRPr="007862DA" w:rsidRDefault="00376A26" w:rsidP="00F903AE">
      <w:pPr>
        <w:ind w:firstLine="709"/>
        <w:jc w:val="both"/>
      </w:pPr>
      <w:r>
        <w:rPr>
          <w:noProof/>
        </w:rPr>
        <w:pict>
          <v:group id="_x0000_s1864711" editas="canvas" style="position:absolute;left:0;text-align:left;margin-left:.2pt;margin-top:-58.55pt;width:96.05pt;height:233.6pt;z-index:251727872" coordorigin="1701,11034" coordsize="1921,4672">
            <o:lock v:ext="edit" aspectratio="t"/>
            <v:shape id="_x0000_s1864712" type="#_x0000_t75" style="position:absolute;left:1701;top:11034;width:1921;height:4672" o:preferrelative="f">
              <v:fill o:detectmouseclick="t"/>
              <v:path o:extrusionok="t" o:connecttype="none"/>
              <o:lock v:ext="edit" text="t"/>
            </v:shape>
            <v:shape id="_x0000_s1864713" type="#_x0000_t75" style="position:absolute;left:2209;top:11261;width:950;height:3312">
              <v:imagedata r:id="rId450" o:title="" gain="2.5" blacklevel="-9830f" grayscale="t"/>
            </v:shape>
            <v:shape id="_x0000_s1864714" type="#_x0000_t202" style="position:absolute;left:2374;top:14556;width:612;height:368" stroked="f">
              <v:fill opacity="0"/>
              <v:textbox style="mso-next-textbox:#_x0000_s1864714" inset="0,0,0,0">
                <w:txbxContent>
                  <w:p w:rsidR="002B2587" w:rsidRPr="009668C5" w:rsidRDefault="002B2587" w:rsidP="00B3164B">
                    <w:pPr>
                      <w:jc w:val="center"/>
                      <w:rPr>
                        <w:i/>
                        <w:lang w:val="en-US"/>
                      </w:rPr>
                    </w:pPr>
                    <w:proofErr w:type="gramStart"/>
                    <w:r w:rsidRPr="009668C5">
                      <w:rPr>
                        <w:i/>
                        <w:lang w:val="en-US"/>
                      </w:rPr>
                      <w:t>m</w:t>
                    </w:r>
                    <w:r w:rsidRPr="009668C5">
                      <w:rPr>
                        <w:b/>
                        <w:lang w:val="en-US"/>
                      </w:rPr>
                      <w:t>g</w:t>
                    </w:r>
                    <w:proofErr w:type="gramEnd"/>
                  </w:p>
                </w:txbxContent>
              </v:textbox>
            </v:shape>
            <v:shape id="_x0000_s1864715" type="#_x0000_t202" style="position:absolute;left:2439;top:11034;width:612;height:368" stroked="f">
              <v:fill opacity="0"/>
              <v:textbox style="mso-next-textbox:#_x0000_s1864715" inset="0,0,0,0">
                <w:txbxContent>
                  <w:p w:rsidR="002B2587" w:rsidRPr="009668C5" w:rsidRDefault="002B2587" w:rsidP="00B3164B">
                    <w:pPr>
                      <w:jc w:val="center"/>
                      <w:rPr>
                        <w:vertAlign w:val="subscript"/>
                      </w:rPr>
                    </w:pPr>
                    <w:r w:rsidRPr="009668C5">
                      <w:rPr>
                        <w:b/>
                        <w:lang w:val="en-US"/>
                      </w:rPr>
                      <w:t>F</w:t>
                    </w:r>
                    <w:r w:rsidRPr="009668C5">
                      <w:rPr>
                        <w:vertAlign w:val="subscript"/>
                      </w:rPr>
                      <w:t>н</w:t>
                    </w:r>
                  </w:p>
                </w:txbxContent>
              </v:textbox>
            </v:shape>
            <v:shape id="_x0000_s1864716" type="#_x0000_t202" style="position:absolute;left:1798;top:14942;width:1786;height:647" stroked="f">
              <v:fill opacity="0"/>
              <v:textbox style="mso-next-textbox:#_x0000_s1864716" inset="0,0,0,0">
                <w:txbxContent>
                  <w:p w:rsidR="002B2587" w:rsidRPr="001B1EA6" w:rsidRDefault="002B2587" w:rsidP="00B3164B">
                    <w:pPr>
                      <w:jc w:val="both"/>
                    </w:pPr>
                    <w:r w:rsidRPr="001B1EA6">
                      <w:t>Рис. 1. Образ</w:t>
                    </w:r>
                    <w:r w:rsidRPr="001B1EA6">
                      <w:t>о</w:t>
                    </w:r>
                    <w:r w:rsidRPr="001B1EA6">
                      <w:t>вание капли</w:t>
                    </w:r>
                  </w:p>
                </w:txbxContent>
              </v:textbox>
            </v:shape>
            <v:oval id="_x0000_s1864717" style="position:absolute;left:2374;top:12812;width:612;height:234">
              <v:stroke dashstyle="longDash"/>
            </v:oval>
            <w10:wrap type="square"/>
          </v:group>
        </w:pict>
      </w:r>
    </w:p>
    <w:tbl>
      <w:tblPr>
        <w:tblpPr w:leftFromText="180" w:rightFromText="180" w:vertAnchor="text" w:horzAnchor="margin" w:tblpXSpec="right" w:tblpY="12"/>
        <w:tblW w:w="0" w:type="auto"/>
        <w:tblLook w:val="04A0"/>
      </w:tblPr>
      <w:tblGrid>
        <w:gridCol w:w="6487"/>
        <w:gridCol w:w="709"/>
      </w:tblGrid>
      <w:tr w:rsidR="00B3164B" w:rsidRPr="00194460" w:rsidTr="007862DA">
        <w:tc>
          <w:tcPr>
            <w:tcW w:w="6487" w:type="dxa"/>
          </w:tcPr>
          <w:p w:rsidR="00B3164B" w:rsidRPr="00194460" w:rsidRDefault="00B3164B" w:rsidP="007862DA">
            <w:pPr>
              <w:ind w:firstLine="709"/>
              <w:jc w:val="center"/>
              <w:rPr>
                <w:sz w:val="28"/>
                <w:szCs w:val="28"/>
                <w:lang w:val="en-US"/>
              </w:rPr>
            </w:pPr>
            <w:r>
              <w:rPr>
                <w:i/>
                <w:sz w:val="28"/>
                <w:szCs w:val="28"/>
                <w:lang w:val="en-US"/>
              </w:rPr>
              <w:t>F</w:t>
            </w:r>
            <w:r>
              <w:rPr>
                <w:sz w:val="28"/>
                <w:szCs w:val="28"/>
                <w:vertAlign w:val="subscript"/>
              </w:rPr>
              <w:t>н</w:t>
            </w:r>
            <w:r w:rsidRPr="00194460">
              <w:rPr>
                <w:i/>
                <w:sz w:val="28"/>
                <w:szCs w:val="28"/>
                <w:lang w:val="en-US"/>
              </w:rPr>
              <w:t xml:space="preserve"> = </w:t>
            </w:r>
            <w:r w:rsidRPr="00194460">
              <w:rPr>
                <w:sz w:val="28"/>
                <w:szCs w:val="28"/>
                <w:lang w:val="en-US"/>
              </w:rPr>
              <w:t>2π</w:t>
            </w:r>
            <w:r w:rsidRPr="00194460">
              <w:rPr>
                <w:i/>
                <w:sz w:val="28"/>
                <w:szCs w:val="28"/>
                <w:lang w:val="en-US"/>
              </w:rPr>
              <w:t>r</w:t>
            </w:r>
            <w:r w:rsidRPr="00194460">
              <w:rPr>
                <w:sz w:val="28"/>
                <w:szCs w:val="28"/>
                <w:lang w:val="en-US"/>
              </w:rPr>
              <w:t>α,</w:t>
            </w:r>
          </w:p>
        </w:tc>
        <w:tc>
          <w:tcPr>
            <w:tcW w:w="709" w:type="dxa"/>
            <w:vAlign w:val="center"/>
          </w:tcPr>
          <w:p w:rsidR="00B3164B" w:rsidRPr="00194460" w:rsidRDefault="00B3164B" w:rsidP="007862DA">
            <w:pPr>
              <w:jc w:val="right"/>
              <w:rPr>
                <w:sz w:val="28"/>
                <w:szCs w:val="28"/>
              </w:rPr>
            </w:pPr>
            <w:r>
              <w:rPr>
                <w:sz w:val="28"/>
                <w:szCs w:val="28"/>
              </w:rPr>
              <w:t>(1</w:t>
            </w:r>
            <w:r w:rsidRPr="00194460">
              <w:rPr>
                <w:sz w:val="28"/>
                <w:szCs w:val="28"/>
              </w:rPr>
              <w:t>)</w:t>
            </w:r>
          </w:p>
        </w:tc>
      </w:tr>
    </w:tbl>
    <w:p w:rsidR="00F903AE" w:rsidRPr="00B3164B" w:rsidRDefault="00F903AE" w:rsidP="00F903AE">
      <w:pPr>
        <w:jc w:val="both"/>
        <w:rPr>
          <w:sz w:val="20"/>
          <w:szCs w:val="20"/>
        </w:rPr>
      </w:pPr>
    </w:p>
    <w:p w:rsidR="00F903AE" w:rsidRDefault="00F903AE" w:rsidP="00F903AE">
      <w:pPr>
        <w:jc w:val="both"/>
        <w:rPr>
          <w:sz w:val="28"/>
          <w:szCs w:val="28"/>
        </w:rPr>
      </w:pPr>
      <w:r w:rsidRPr="00194460">
        <w:rPr>
          <w:sz w:val="28"/>
          <w:szCs w:val="28"/>
        </w:rPr>
        <w:t xml:space="preserve">где </w:t>
      </w:r>
      <w:r w:rsidRPr="00194460">
        <w:rPr>
          <w:i/>
          <w:sz w:val="28"/>
          <w:szCs w:val="28"/>
          <w:lang w:val="en-US"/>
        </w:rPr>
        <w:t>r</w:t>
      </w:r>
      <w:r>
        <w:rPr>
          <w:sz w:val="28"/>
          <w:szCs w:val="28"/>
        </w:rPr>
        <w:t xml:space="preserve"> – радиус перетяжки;</w:t>
      </w:r>
      <w:r w:rsidRPr="00194460">
        <w:rPr>
          <w:sz w:val="28"/>
          <w:szCs w:val="28"/>
        </w:rPr>
        <w:t xml:space="preserve"> 2π</w:t>
      </w:r>
      <w:r w:rsidRPr="00194460">
        <w:rPr>
          <w:i/>
          <w:sz w:val="28"/>
          <w:szCs w:val="28"/>
          <w:lang w:val="en-US"/>
        </w:rPr>
        <w:t>r</w:t>
      </w:r>
      <w:r>
        <w:rPr>
          <w:sz w:val="28"/>
          <w:szCs w:val="28"/>
        </w:rPr>
        <w:t xml:space="preserve"> – длина окружности пер</w:t>
      </w:r>
      <w:r>
        <w:rPr>
          <w:sz w:val="28"/>
          <w:szCs w:val="28"/>
        </w:rPr>
        <w:t>е</w:t>
      </w:r>
      <w:r>
        <w:rPr>
          <w:sz w:val="28"/>
          <w:szCs w:val="28"/>
        </w:rPr>
        <w:t>тяжки;</w:t>
      </w:r>
      <w:r w:rsidRPr="00194460">
        <w:rPr>
          <w:sz w:val="28"/>
          <w:szCs w:val="28"/>
        </w:rPr>
        <w:t xml:space="preserve"> α – коэффициент поверхностного натяжения жи</w:t>
      </w:r>
      <w:r w:rsidRPr="00194460">
        <w:rPr>
          <w:sz w:val="28"/>
          <w:szCs w:val="28"/>
        </w:rPr>
        <w:t>д</w:t>
      </w:r>
      <w:r w:rsidRPr="00194460">
        <w:rPr>
          <w:sz w:val="28"/>
          <w:szCs w:val="28"/>
        </w:rPr>
        <w:t xml:space="preserve">кости. В момент отрыва капли сила тяжести </w:t>
      </w:r>
      <w:r w:rsidRPr="00194460">
        <w:rPr>
          <w:i/>
          <w:sz w:val="28"/>
          <w:szCs w:val="28"/>
          <w:lang w:val="en-US"/>
        </w:rPr>
        <w:t>mg</w:t>
      </w:r>
      <w:r w:rsidRPr="00194460">
        <w:rPr>
          <w:i/>
          <w:sz w:val="28"/>
          <w:szCs w:val="28"/>
        </w:rPr>
        <w:t xml:space="preserve"> </w:t>
      </w:r>
      <w:r w:rsidRPr="00194460">
        <w:rPr>
          <w:sz w:val="28"/>
          <w:szCs w:val="28"/>
        </w:rPr>
        <w:t>и сила п</w:t>
      </w:r>
      <w:r w:rsidRPr="00194460">
        <w:rPr>
          <w:sz w:val="28"/>
          <w:szCs w:val="28"/>
        </w:rPr>
        <w:t>о</w:t>
      </w:r>
      <w:r w:rsidRPr="00194460">
        <w:rPr>
          <w:sz w:val="28"/>
          <w:szCs w:val="28"/>
        </w:rPr>
        <w:t xml:space="preserve">верхностного натяжения </w:t>
      </w:r>
      <w:r>
        <w:rPr>
          <w:i/>
          <w:sz w:val="28"/>
          <w:szCs w:val="28"/>
          <w:lang w:val="en-US"/>
        </w:rPr>
        <w:t>F</w:t>
      </w:r>
      <w:r>
        <w:rPr>
          <w:sz w:val="28"/>
          <w:szCs w:val="28"/>
          <w:vertAlign w:val="subscript"/>
        </w:rPr>
        <w:t>н</w:t>
      </w:r>
      <w:r w:rsidRPr="00645752">
        <w:rPr>
          <w:i/>
          <w:sz w:val="28"/>
          <w:szCs w:val="28"/>
        </w:rPr>
        <w:t xml:space="preserve"> </w:t>
      </w:r>
      <w:r w:rsidRPr="00194460">
        <w:rPr>
          <w:sz w:val="28"/>
          <w:szCs w:val="28"/>
        </w:rPr>
        <w:t xml:space="preserve">равны по модулю: </w:t>
      </w:r>
    </w:p>
    <w:p w:rsidR="00F903AE" w:rsidRPr="00B3164B" w:rsidRDefault="00F903AE" w:rsidP="00F903AE">
      <w:pPr>
        <w:jc w:val="both"/>
        <w:rPr>
          <w:sz w:val="20"/>
          <w:szCs w:val="20"/>
        </w:rPr>
      </w:pPr>
    </w:p>
    <w:tbl>
      <w:tblPr>
        <w:tblW w:w="0" w:type="auto"/>
        <w:tblLook w:val="04A0"/>
      </w:tblPr>
      <w:tblGrid>
        <w:gridCol w:w="6487"/>
        <w:gridCol w:w="709"/>
      </w:tblGrid>
      <w:tr w:rsidR="00F903AE" w:rsidRPr="00194460" w:rsidTr="00B3164B">
        <w:tc>
          <w:tcPr>
            <w:tcW w:w="6487" w:type="dxa"/>
          </w:tcPr>
          <w:p w:rsidR="00F903AE" w:rsidRPr="0044509E" w:rsidRDefault="00F903AE" w:rsidP="002529DB">
            <w:pPr>
              <w:ind w:firstLine="709"/>
              <w:jc w:val="center"/>
              <w:rPr>
                <w:sz w:val="28"/>
                <w:szCs w:val="28"/>
              </w:rPr>
            </w:pPr>
            <w:r w:rsidRPr="00194460">
              <w:rPr>
                <w:sz w:val="28"/>
                <w:szCs w:val="28"/>
                <w:lang w:val="en-US"/>
              </w:rPr>
              <w:t>2π</w:t>
            </w:r>
            <w:r w:rsidRPr="00194460">
              <w:rPr>
                <w:i/>
                <w:sz w:val="28"/>
                <w:szCs w:val="28"/>
                <w:lang w:val="en-US"/>
              </w:rPr>
              <w:t>r</w:t>
            </w:r>
            <w:r w:rsidRPr="00194460">
              <w:rPr>
                <w:sz w:val="28"/>
                <w:szCs w:val="28"/>
                <w:lang w:val="en-US"/>
              </w:rPr>
              <w:t xml:space="preserve">α = </w:t>
            </w:r>
            <w:r w:rsidRPr="00194460">
              <w:rPr>
                <w:i/>
                <w:sz w:val="28"/>
                <w:szCs w:val="28"/>
                <w:lang w:val="en-US"/>
              </w:rPr>
              <w:t>mg</w:t>
            </w:r>
            <w:r>
              <w:rPr>
                <w:sz w:val="28"/>
                <w:szCs w:val="28"/>
              </w:rPr>
              <w:t>,</w:t>
            </w:r>
          </w:p>
        </w:tc>
        <w:tc>
          <w:tcPr>
            <w:tcW w:w="709" w:type="dxa"/>
            <w:vAlign w:val="center"/>
          </w:tcPr>
          <w:p w:rsidR="00F903AE" w:rsidRPr="00194460" w:rsidRDefault="00F903AE" w:rsidP="002529DB">
            <w:pPr>
              <w:jc w:val="right"/>
              <w:rPr>
                <w:sz w:val="28"/>
                <w:szCs w:val="28"/>
              </w:rPr>
            </w:pPr>
            <w:r w:rsidRPr="00194460">
              <w:rPr>
                <w:sz w:val="28"/>
                <w:szCs w:val="28"/>
              </w:rPr>
              <w:t>(</w:t>
            </w:r>
            <w:r>
              <w:rPr>
                <w:sz w:val="28"/>
                <w:szCs w:val="28"/>
              </w:rPr>
              <w:t>2</w:t>
            </w:r>
            <w:r w:rsidRPr="00194460">
              <w:rPr>
                <w:sz w:val="28"/>
                <w:szCs w:val="28"/>
              </w:rPr>
              <w:t>)</w:t>
            </w:r>
          </w:p>
        </w:tc>
      </w:tr>
    </w:tbl>
    <w:p w:rsidR="00F903AE" w:rsidRPr="00F90740" w:rsidRDefault="00F903AE" w:rsidP="00F903AE">
      <w:pPr>
        <w:rPr>
          <w:sz w:val="28"/>
          <w:szCs w:val="28"/>
        </w:rPr>
      </w:pPr>
      <w:r>
        <w:rPr>
          <w:sz w:val="28"/>
          <w:szCs w:val="28"/>
        </w:rPr>
        <w:t xml:space="preserve">тогда </w:t>
      </w:r>
      <w:r w:rsidRPr="0044509E">
        <w:rPr>
          <w:position w:val="-26"/>
          <w:sz w:val="28"/>
          <w:szCs w:val="28"/>
          <w:lang w:val="en-US"/>
        </w:rPr>
        <w:object w:dxaOrig="859" w:dyaOrig="620">
          <v:shape id="_x0000_i1212" type="#_x0000_t75" style="width:46.9pt;height:34.35pt" o:ole="">
            <v:imagedata r:id="rId451" o:title=""/>
          </v:shape>
          <o:OLEObject Type="Embed" ProgID="Equation.3" ShapeID="_x0000_i1212" DrawAspect="Content" ObjectID="_1591189527" r:id="rId452"/>
        </w:object>
      </w:r>
      <w:r w:rsidRPr="0044509E">
        <w:rPr>
          <w:position w:val="6"/>
          <w:sz w:val="28"/>
          <w:szCs w:val="28"/>
        </w:rPr>
        <w:t>.</w:t>
      </w:r>
    </w:p>
    <w:p w:rsidR="00F903AE" w:rsidRDefault="00F903AE" w:rsidP="00F903AE">
      <w:pPr>
        <w:ind w:firstLine="709"/>
        <w:jc w:val="both"/>
        <w:rPr>
          <w:sz w:val="28"/>
          <w:szCs w:val="28"/>
        </w:rPr>
      </w:pPr>
      <w:r w:rsidRPr="00194460">
        <w:rPr>
          <w:sz w:val="28"/>
          <w:szCs w:val="28"/>
        </w:rPr>
        <w:t xml:space="preserve">Таким образом, зная массу капли </w:t>
      </w:r>
      <w:r w:rsidRPr="00194460">
        <w:rPr>
          <w:i/>
          <w:sz w:val="28"/>
          <w:szCs w:val="28"/>
          <w:lang w:val="en-US"/>
        </w:rPr>
        <w:t>m</w:t>
      </w:r>
      <w:r w:rsidRPr="00194460">
        <w:rPr>
          <w:i/>
          <w:sz w:val="28"/>
          <w:szCs w:val="28"/>
        </w:rPr>
        <w:t xml:space="preserve"> </w:t>
      </w:r>
      <w:r w:rsidRPr="00194460">
        <w:rPr>
          <w:sz w:val="28"/>
          <w:szCs w:val="28"/>
        </w:rPr>
        <w:t xml:space="preserve">и радиус перетяжки </w:t>
      </w:r>
      <w:r w:rsidRPr="00194460">
        <w:rPr>
          <w:i/>
          <w:sz w:val="28"/>
          <w:szCs w:val="28"/>
          <w:lang w:val="en-US"/>
        </w:rPr>
        <w:t>r</w:t>
      </w:r>
      <w:r w:rsidRPr="00194460">
        <w:rPr>
          <w:sz w:val="28"/>
          <w:szCs w:val="28"/>
        </w:rPr>
        <w:t>, можно о</w:t>
      </w:r>
      <w:r w:rsidRPr="00194460">
        <w:rPr>
          <w:sz w:val="28"/>
          <w:szCs w:val="28"/>
        </w:rPr>
        <w:t>п</w:t>
      </w:r>
      <w:r w:rsidRPr="00194460">
        <w:rPr>
          <w:sz w:val="28"/>
          <w:szCs w:val="28"/>
        </w:rPr>
        <w:t>ределить коэффициент поверхностного натяжения жидкости. Однако изм</w:t>
      </w:r>
      <w:r w:rsidRPr="00194460">
        <w:rPr>
          <w:sz w:val="28"/>
          <w:szCs w:val="28"/>
        </w:rPr>
        <w:t>е</w:t>
      </w:r>
      <w:r w:rsidRPr="00194460">
        <w:rPr>
          <w:sz w:val="28"/>
          <w:szCs w:val="28"/>
        </w:rPr>
        <w:t>рить радиус перетяжки в учебной лаборатории достаточно сложно, поэтому на практике часто пользуются методом сравнения коэффициентов повер</w:t>
      </w:r>
      <w:r w:rsidRPr="00194460">
        <w:rPr>
          <w:sz w:val="28"/>
          <w:szCs w:val="28"/>
        </w:rPr>
        <w:t>х</w:t>
      </w:r>
      <w:r w:rsidRPr="00194460">
        <w:rPr>
          <w:sz w:val="28"/>
          <w:szCs w:val="28"/>
        </w:rPr>
        <w:t>ностного натяжения двух жидко</w:t>
      </w:r>
      <w:r>
        <w:rPr>
          <w:sz w:val="28"/>
          <w:szCs w:val="28"/>
        </w:rPr>
        <w:t xml:space="preserve">стей – исследуемой и эталонной, </w:t>
      </w:r>
      <w:r w:rsidRPr="00194460">
        <w:rPr>
          <w:sz w:val="28"/>
          <w:szCs w:val="28"/>
        </w:rPr>
        <w:t>коэфф</w:t>
      </w:r>
      <w:r w:rsidRPr="00194460">
        <w:rPr>
          <w:sz w:val="28"/>
          <w:szCs w:val="28"/>
        </w:rPr>
        <w:t>и</w:t>
      </w:r>
      <w:r w:rsidRPr="00194460">
        <w:rPr>
          <w:sz w:val="28"/>
          <w:szCs w:val="28"/>
        </w:rPr>
        <w:t>циент поверхностного натяжения кото</w:t>
      </w:r>
      <w:r>
        <w:rPr>
          <w:sz w:val="28"/>
          <w:szCs w:val="28"/>
        </w:rPr>
        <w:t>рой уже известен</w:t>
      </w:r>
      <w:r w:rsidRPr="00194460">
        <w:rPr>
          <w:sz w:val="28"/>
          <w:szCs w:val="28"/>
        </w:rPr>
        <w:t>. В качестве эт</w:t>
      </w:r>
      <w:r w:rsidRPr="00194460">
        <w:rPr>
          <w:sz w:val="28"/>
          <w:szCs w:val="28"/>
        </w:rPr>
        <w:t>а</w:t>
      </w:r>
      <w:r w:rsidRPr="00194460">
        <w:rPr>
          <w:sz w:val="28"/>
          <w:szCs w:val="28"/>
        </w:rPr>
        <w:t>лонной жидкости обычно и</w:t>
      </w:r>
      <w:r>
        <w:rPr>
          <w:sz w:val="28"/>
          <w:szCs w:val="28"/>
        </w:rPr>
        <w:t>спользуют дистиллированную воду, для кот</w:t>
      </w:r>
      <w:r>
        <w:rPr>
          <w:sz w:val="28"/>
          <w:szCs w:val="28"/>
        </w:rPr>
        <w:t>о</w:t>
      </w:r>
      <w:r>
        <w:rPr>
          <w:sz w:val="28"/>
          <w:szCs w:val="28"/>
        </w:rPr>
        <w:t>рой</w:t>
      </w:r>
      <w:r w:rsidRPr="00194460">
        <w:rPr>
          <w:sz w:val="28"/>
          <w:szCs w:val="28"/>
        </w:rPr>
        <w:t xml:space="preserve"> выражени</w:t>
      </w:r>
      <w:r>
        <w:rPr>
          <w:sz w:val="28"/>
          <w:szCs w:val="28"/>
        </w:rPr>
        <w:t>е (2</w:t>
      </w:r>
      <w:r w:rsidRPr="00194460">
        <w:rPr>
          <w:sz w:val="28"/>
          <w:szCs w:val="28"/>
        </w:rPr>
        <w:t>) можно записать</w:t>
      </w:r>
      <w:r>
        <w:rPr>
          <w:sz w:val="28"/>
          <w:szCs w:val="28"/>
        </w:rPr>
        <w:t xml:space="preserve"> следующим образом:</w:t>
      </w:r>
    </w:p>
    <w:p w:rsidR="00F903AE" w:rsidRPr="00C503B1" w:rsidRDefault="00F903AE" w:rsidP="00F903AE">
      <w:pPr>
        <w:ind w:firstLine="709"/>
        <w:jc w:val="both"/>
        <w:rPr>
          <w:sz w:val="28"/>
          <w:szCs w:val="28"/>
        </w:rPr>
      </w:pPr>
    </w:p>
    <w:tbl>
      <w:tblPr>
        <w:tblW w:w="0" w:type="auto"/>
        <w:tblInd w:w="108" w:type="dxa"/>
        <w:tblLook w:val="04A0"/>
      </w:tblPr>
      <w:tblGrid>
        <w:gridCol w:w="8647"/>
        <w:gridCol w:w="589"/>
      </w:tblGrid>
      <w:tr w:rsidR="00F903AE" w:rsidRPr="00C503B1" w:rsidTr="002529DB">
        <w:tc>
          <w:tcPr>
            <w:tcW w:w="8647" w:type="dxa"/>
          </w:tcPr>
          <w:p w:rsidR="00F903AE" w:rsidRPr="00C503B1" w:rsidRDefault="00F903AE" w:rsidP="002529DB">
            <w:pPr>
              <w:ind w:firstLine="743"/>
              <w:jc w:val="center"/>
              <w:rPr>
                <w:sz w:val="28"/>
                <w:szCs w:val="28"/>
              </w:rPr>
            </w:pPr>
            <w:r w:rsidRPr="00C503B1">
              <w:rPr>
                <w:sz w:val="28"/>
                <w:szCs w:val="28"/>
                <w:lang w:val="en-US"/>
              </w:rPr>
              <w:t>2π</w:t>
            </w:r>
            <w:r w:rsidRPr="00C503B1">
              <w:rPr>
                <w:i/>
                <w:sz w:val="28"/>
                <w:szCs w:val="28"/>
                <w:lang w:val="en-US"/>
              </w:rPr>
              <w:t>r</w:t>
            </w:r>
            <w:r w:rsidRPr="00C503B1">
              <w:rPr>
                <w:sz w:val="28"/>
                <w:szCs w:val="28"/>
                <w:vertAlign w:val="subscript"/>
              </w:rPr>
              <w:t>0</w:t>
            </w:r>
            <w:r w:rsidRPr="00C503B1">
              <w:rPr>
                <w:sz w:val="28"/>
                <w:szCs w:val="28"/>
                <w:lang w:val="en-US"/>
              </w:rPr>
              <w:t>α</w:t>
            </w:r>
            <w:r w:rsidRPr="00C503B1">
              <w:rPr>
                <w:sz w:val="28"/>
                <w:szCs w:val="28"/>
                <w:vertAlign w:val="subscript"/>
              </w:rPr>
              <w:t>0</w:t>
            </w:r>
            <w:r w:rsidRPr="00C503B1">
              <w:rPr>
                <w:sz w:val="28"/>
                <w:szCs w:val="28"/>
                <w:lang w:val="en-US"/>
              </w:rPr>
              <w:t xml:space="preserve"> = </w:t>
            </w:r>
            <w:r w:rsidRPr="00C503B1">
              <w:rPr>
                <w:i/>
                <w:sz w:val="28"/>
                <w:szCs w:val="28"/>
                <w:lang w:val="en-US"/>
              </w:rPr>
              <w:t>m</w:t>
            </w:r>
            <w:r w:rsidRPr="00C503B1">
              <w:rPr>
                <w:sz w:val="28"/>
                <w:szCs w:val="28"/>
                <w:vertAlign w:val="subscript"/>
              </w:rPr>
              <w:t>0</w:t>
            </w:r>
            <w:r w:rsidRPr="00C503B1">
              <w:rPr>
                <w:i/>
                <w:sz w:val="28"/>
                <w:szCs w:val="28"/>
              </w:rPr>
              <w:t xml:space="preserve"> </w:t>
            </w:r>
            <w:r w:rsidRPr="00C503B1">
              <w:rPr>
                <w:i/>
                <w:sz w:val="28"/>
                <w:szCs w:val="28"/>
                <w:lang w:val="en-US"/>
              </w:rPr>
              <w:t>g</w:t>
            </w:r>
            <w:r w:rsidRPr="00C503B1">
              <w:rPr>
                <w:sz w:val="28"/>
                <w:szCs w:val="28"/>
              </w:rPr>
              <w:t>,</w:t>
            </w:r>
          </w:p>
        </w:tc>
        <w:tc>
          <w:tcPr>
            <w:tcW w:w="589" w:type="dxa"/>
            <w:vAlign w:val="center"/>
          </w:tcPr>
          <w:p w:rsidR="00F903AE" w:rsidRPr="00C503B1" w:rsidRDefault="00F903AE" w:rsidP="002529DB">
            <w:pPr>
              <w:jc w:val="right"/>
              <w:rPr>
                <w:sz w:val="28"/>
                <w:szCs w:val="28"/>
              </w:rPr>
            </w:pPr>
            <w:r w:rsidRPr="00C503B1">
              <w:rPr>
                <w:sz w:val="28"/>
                <w:szCs w:val="28"/>
              </w:rPr>
              <w:t>(3)</w:t>
            </w:r>
          </w:p>
        </w:tc>
      </w:tr>
    </w:tbl>
    <w:p w:rsidR="00F903AE" w:rsidRPr="00C503B1" w:rsidRDefault="00F903AE" w:rsidP="00F903AE">
      <w:pPr>
        <w:jc w:val="both"/>
        <w:rPr>
          <w:sz w:val="28"/>
          <w:szCs w:val="28"/>
        </w:rPr>
      </w:pPr>
    </w:p>
    <w:p w:rsidR="00F903AE" w:rsidRPr="00C503B1" w:rsidRDefault="00F903AE" w:rsidP="00F903AE">
      <w:pPr>
        <w:jc w:val="both"/>
        <w:rPr>
          <w:sz w:val="28"/>
          <w:szCs w:val="28"/>
        </w:rPr>
      </w:pPr>
      <w:r w:rsidRPr="00C503B1">
        <w:rPr>
          <w:sz w:val="28"/>
          <w:szCs w:val="28"/>
        </w:rPr>
        <w:t xml:space="preserve">где </w:t>
      </w:r>
      <w:r w:rsidRPr="00C503B1">
        <w:rPr>
          <w:i/>
          <w:sz w:val="28"/>
          <w:szCs w:val="28"/>
          <w:lang w:val="en-US"/>
        </w:rPr>
        <w:t>r</w:t>
      </w:r>
      <w:r w:rsidRPr="00C503B1">
        <w:rPr>
          <w:sz w:val="28"/>
          <w:szCs w:val="28"/>
          <w:vertAlign w:val="subscript"/>
        </w:rPr>
        <w:t>0</w:t>
      </w:r>
      <w:r w:rsidRPr="00C503B1">
        <w:rPr>
          <w:sz w:val="28"/>
          <w:szCs w:val="28"/>
        </w:rPr>
        <w:t>, α</w:t>
      </w:r>
      <w:r w:rsidRPr="00C503B1">
        <w:rPr>
          <w:sz w:val="28"/>
          <w:szCs w:val="28"/>
          <w:vertAlign w:val="subscript"/>
        </w:rPr>
        <w:t>0</w:t>
      </w:r>
      <w:r w:rsidRPr="00C503B1">
        <w:rPr>
          <w:sz w:val="28"/>
          <w:szCs w:val="28"/>
        </w:rPr>
        <w:t xml:space="preserve"> и </w:t>
      </w:r>
      <w:r w:rsidRPr="00C503B1">
        <w:rPr>
          <w:i/>
          <w:sz w:val="28"/>
          <w:szCs w:val="28"/>
          <w:lang w:val="en-US"/>
        </w:rPr>
        <w:t>m</w:t>
      </w:r>
      <w:r w:rsidRPr="00C503B1">
        <w:rPr>
          <w:sz w:val="28"/>
          <w:szCs w:val="28"/>
          <w:vertAlign w:val="subscript"/>
        </w:rPr>
        <w:t>0</w:t>
      </w:r>
      <w:r w:rsidRPr="00C503B1">
        <w:rPr>
          <w:sz w:val="28"/>
          <w:szCs w:val="28"/>
        </w:rPr>
        <w:t xml:space="preserve"> – радиус перетяжки капли, коэффициент поверхностного н</w:t>
      </w:r>
      <w:r w:rsidRPr="00C503B1">
        <w:rPr>
          <w:sz w:val="28"/>
          <w:szCs w:val="28"/>
        </w:rPr>
        <w:t>а</w:t>
      </w:r>
      <w:r w:rsidRPr="00C503B1">
        <w:rPr>
          <w:sz w:val="28"/>
          <w:szCs w:val="28"/>
        </w:rPr>
        <w:t xml:space="preserve">тяжения и масса одной капли эталонной жидкости соответственно. </w:t>
      </w:r>
    </w:p>
    <w:p w:rsidR="00F903AE" w:rsidRPr="00C503B1" w:rsidRDefault="00F903AE" w:rsidP="00F903AE">
      <w:pPr>
        <w:ind w:firstLine="709"/>
        <w:jc w:val="both"/>
        <w:rPr>
          <w:sz w:val="28"/>
          <w:szCs w:val="28"/>
        </w:rPr>
      </w:pPr>
      <w:r w:rsidRPr="00C503B1">
        <w:rPr>
          <w:sz w:val="28"/>
          <w:szCs w:val="28"/>
        </w:rPr>
        <w:t>Можно считать, что радиусы перетяжек капель исследуемой и эт</w:t>
      </w:r>
      <w:r w:rsidRPr="00C503B1">
        <w:rPr>
          <w:sz w:val="28"/>
          <w:szCs w:val="28"/>
        </w:rPr>
        <w:t>а</w:t>
      </w:r>
      <w:r w:rsidRPr="00C503B1">
        <w:rPr>
          <w:sz w:val="28"/>
          <w:szCs w:val="28"/>
        </w:rPr>
        <w:t>лонной жидкостей равны (</w:t>
      </w:r>
      <w:r w:rsidRPr="00C503B1">
        <w:rPr>
          <w:i/>
          <w:sz w:val="28"/>
          <w:szCs w:val="28"/>
          <w:lang w:val="en-US"/>
        </w:rPr>
        <w:t>r</w:t>
      </w:r>
      <w:r w:rsidRPr="00C503B1">
        <w:rPr>
          <w:sz w:val="28"/>
          <w:szCs w:val="28"/>
        </w:rPr>
        <w:t xml:space="preserve"> = </w:t>
      </w:r>
      <w:r w:rsidRPr="00C503B1">
        <w:rPr>
          <w:i/>
          <w:sz w:val="28"/>
          <w:szCs w:val="28"/>
          <w:lang w:val="en-US"/>
        </w:rPr>
        <w:t>r</w:t>
      </w:r>
      <w:r w:rsidRPr="00C503B1">
        <w:rPr>
          <w:sz w:val="28"/>
          <w:szCs w:val="28"/>
          <w:vertAlign w:val="subscript"/>
        </w:rPr>
        <w:t>0</w:t>
      </w:r>
      <w:r w:rsidRPr="00C503B1">
        <w:rPr>
          <w:sz w:val="28"/>
          <w:szCs w:val="28"/>
        </w:rPr>
        <w:t>). Поделив почленно (2) на</w:t>
      </w:r>
      <w:r w:rsidR="00641523">
        <w:rPr>
          <w:sz w:val="28"/>
          <w:szCs w:val="28"/>
        </w:rPr>
        <w:t xml:space="preserve"> </w:t>
      </w:r>
      <w:r w:rsidRPr="00C503B1">
        <w:rPr>
          <w:sz w:val="28"/>
          <w:szCs w:val="28"/>
        </w:rPr>
        <w:t>(3), получим</w:t>
      </w:r>
    </w:p>
    <w:p w:rsidR="00B3164B" w:rsidRPr="00C503B1" w:rsidRDefault="00B3164B" w:rsidP="00F903AE">
      <w:pPr>
        <w:ind w:firstLine="709"/>
        <w:jc w:val="both"/>
      </w:pPr>
    </w:p>
    <w:p w:rsidR="00F903AE" w:rsidRPr="00C503B1" w:rsidRDefault="00F903AE" w:rsidP="00F903AE">
      <w:pPr>
        <w:jc w:val="center"/>
        <w:rPr>
          <w:sz w:val="28"/>
          <w:szCs w:val="28"/>
        </w:rPr>
      </w:pPr>
      <w:r w:rsidRPr="00C503B1">
        <w:rPr>
          <w:position w:val="-30"/>
          <w:sz w:val="28"/>
          <w:szCs w:val="28"/>
        </w:rPr>
        <w:object w:dxaOrig="920" w:dyaOrig="680">
          <v:shape id="_x0000_i1213" type="#_x0000_t75" style="width:54.4pt;height:39.35pt" o:ole="">
            <v:imagedata r:id="rId453" o:title=""/>
          </v:shape>
          <o:OLEObject Type="Embed" ProgID="Equation.3" ShapeID="_x0000_i1213" DrawAspect="Content" ObjectID="_1591189528" r:id="rId454"/>
        </w:object>
      </w:r>
      <w:r w:rsidRPr="00C503B1">
        <w:rPr>
          <w:position w:val="8"/>
          <w:sz w:val="28"/>
          <w:szCs w:val="28"/>
        </w:rPr>
        <w:t>.</w:t>
      </w:r>
    </w:p>
    <w:p w:rsidR="00F903AE" w:rsidRPr="00C503B1" w:rsidRDefault="00F903AE" w:rsidP="00F903AE">
      <w:pPr>
        <w:ind w:firstLine="709"/>
      </w:pPr>
    </w:p>
    <w:p w:rsidR="00F903AE" w:rsidRPr="00C503B1" w:rsidRDefault="00F903AE" w:rsidP="00F903AE">
      <w:pPr>
        <w:ind w:firstLine="709"/>
        <w:rPr>
          <w:sz w:val="28"/>
          <w:szCs w:val="28"/>
        </w:rPr>
      </w:pPr>
      <w:r w:rsidRPr="00C503B1">
        <w:rPr>
          <w:sz w:val="28"/>
          <w:szCs w:val="28"/>
        </w:rPr>
        <w:t>Тогда выражение для расчета коэффициент</w:t>
      </w:r>
      <w:r w:rsidR="00726E16" w:rsidRPr="00C503B1">
        <w:rPr>
          <w:sz w:val="28"/>
          <w:szCs w:val="28"/>
        </w:rPr>
        <w:t>а</w:t>
      </w:r>
      <w:r w:rsidRPr="00C503B1">
        <w:rPr>
          <w:sz w:val="28"/>
          <w:szCs w:val="28"/>
        </w:rPr>
        <w:t xml:space="preserve"> поверхностного натяж</w:t>
      </w:r>
      <w:r w:rsidRPr="00C503B1">
        <w:rPr>
          <w:sz w:val="28"/>
          <w:szCs w:val="28"/>
        </w:rPr>
        <w:t>е</w:t>
      </w:r>
      <w:r w:rsidRPr="00C503B1">
        <w:rPr>
          <w:sz w:val="28"/>
          <w:szCs w:val="28"/>
        </w:rPr>
        <w:t>ния исследуемой ж</w:t>
      </w:r>
      <w:r w:rsidR="00726E16" w:rsidRPr="00C503B1">
        <w:rPr>
          <w:sz w:val="28"/>
          <w:szCs w:val="28"/>
        </w:rPr>
        <w:t>идкости примет вид:</w:t>
      </w:r>
    </w:p>
    <w:p w:rsidR="00F903AE" w:rsidRPr="00C503B1" w:rsidRDefault="00F903AE" w:rsidP="00F903AE">
      <w:pPr>
        <w:ind w:firstLine="709"/>
      </w:pPr>
    </w:p>
    <w:tbl>
      <w:tblPr>
        <w:tblW w:w="0" w:type="auto"/>
        <w:tblLook w:val="04A0"/>
      </w:tblPr>
      <w:tblGrid>
        <w:gridCol w:w="8676"/>
        <w:gridCol w:w="669"/>
      </w:tblGrid>
      <w:tr w:rsidR="00F903AE" w:rsidRPr="00C503B1" w:rsidTr="002529DB">
        <w:tc>
          <w:tcPr>
            <w:tcW w:w="8897" w:type="dxa"/>
          </w:tcPr>
          <w:p w:rsidR="00F903AE" w:rsidRPr="00C503B1" w:rsidRDefault="00F903AE" w:rsidP="002529DB">
            <w:pPr>
              <w:ind w:firstLine="709"/>
              <w:jc w:val="center"/>
              <w:rPr>
                <w:sz w:val="28"/>
                <w:szCs w:val="28"/>
              </w:rPr>
            </w:pPr>
            <w:r w:rsidRPr="00C503B1">
              <w:rPr>
                <w:position w:val="-30"/>
                <w:sz w:val="28"/>
                <w:szCs w:val="28"/>
              </w:rPr>
              <w:object w:dxaOrig="1020" w:dyaOrig="680">
                <v:shape id="_x0000_i1214" type="#_x0000_t75" style="width:58.6pt;height:39.35pt" o:ole="">
                  <v:imagedata r:id="rId455" o:title=""/>
                </v:shape>
                <o:OLEObject Type="Embed" ProgID="Equation.3" ShapeID="_x0000_i1214" DrawAspect="Content" ObjectID="_1591189529" r:id="rId456"/>
              </w:object>
            </w:r>
            <w:r w:rsidRPr="00C503B1">
              <w:rPr>
                <w:position w:val="6"/>
                <w:sz w:val="28"/>
                <w:szCs w:val="28"/>
              </w:rPr>
              <w:t>.</w:t>
            </w:r>
          </w:p>
        </w:tc>
        <w:tc>
          <w:tcPr>
            <w:tcW w:w="673" w:type="dxa"/>
            <w:vAlign w:val="center"/>
          </w:tcPr>
          <w:p w:rsidR="00F903AE" w:rsidRPr="00C503B1" w:rsidRDefault="00F903AE" w:rsidP="002529DB">
            <w:pPr>
              <w:jc w:val="right"/>
              <w:rPr>
                <w:sz w:val="28"/>
                <w:szCs w:val="28"/>
              </w:rPr>
            </w:pPr>
            <w:r w:rsidRPr="00C503B1">
              <w:rPr>
                <w:sz w:val="28"/>
                <w:szCs w:val="28"/>
              </w:rPr>
              <w:t>(4)</w:t>
            </w:r>
          </w:p>
        </w:tc>
      </w:tr>
    </w:tbl>
    <w:p w:rsidR="00F903AE" w:rsidRPr="00C503B1" w:rsidRDefault="00F903AE" w:rsidP="00F903AE"/>
    <w:p w:rsidR="00F903AE" w:rsidRPr="00726E16" w:rsidRDefault="00F903AE" w:rsidP="00F903AE">
      <w:pPr>
        <w:ind w:firstLine="709"/>
        <w:jc w:val="both"/>
        <w:rPr>
          <w:sz w:val="28"/>
          <w:szCs w:val="28"/>
        </w:rPr>
      </w:pPr>
      <w:r w:rsidRPr="00726E16">
        <w:rPr>
          <w:sz w:val="28"/>
          <w:szCs w:val="28"/>
        </w:rPr>
        <w:t>В состав оборудования для выполнения лабораторной работы «Опр</w:t>
      </w:r>
      <w:r w:rsidRPr="00726E16">
        <w:rPr>
          <w:sz w:val="28"/>
          <w:szCs w:val="28"/>
        </w:rPr>
        <w:t>е</w:t>
      </w:r>
      <w:r w:rsidRPr="00726E16">
        <w:rPr>
          <w:sz w:val="28"/>
          <w:szCs w:val="28"/>
        </w:rPr>
        <w:t>деление коэффициента поверхностного натяжения жидкости методом к</w:t>
      </w:r>
      <w:r w:rsidRPr="00726E16">
        <w:rPr>
          <w:sz w:val="28"/>
          <w:szCs w:val="28"/>
        </w:rPr>
        <w:t>а</w:t>
      </w:r>
      <w:r w:rsidRPr="00726E16">
        <w:rPr>
          <w:sz w:val="28"/>
          <w:szCs w:val="28"/>
        </w:rPr>
        <w:t xml:space="preserve">пель» входят </w:t>
      </w:r>
      <w:r w:rsidR="00726E16" w:rsidRPr="00726E16">
        <w:rPr>
          <w:sz w:val="28"/>
          <w:szCs w:val="28"/>
        </w:rPr>
        <w:t>капельница</w:t>
      </w:r>
      <w:r w:rsidRPr="00726E16">
        <w:rPr>
          <w:sz w:val="28"/>
          <w:szCs w:val="28"/>
        </w:rPr>
        <w:t xml:space="preserve"> с возможностью регулировки скорости отрыва</w:t>
      </w:r>
      <w:r w:rsidR="00726E16" w:rsidRPr="00726E16">
        <w:rPr>
          <w:sz w:val="28"/>
          <w:szCs w:val="28"/>
        </w:rPr>
        <w:t xml:space="preserve"> жидкости, 3 стаканчика, аналитические весы</w:t>
      </w:r>
      <w:r w:rsidRPr="00726E16">
        <w:rPr>
          <w:sz w:val="28"/>
          <w:szCs w:val="28"/>
        </w:rPr>
        <w:t xml:space="preserve"> и набо</w:t>
      </w:r>
      <w:r w:rsidR="00726E16" w:rsidRPr="00726E16">
        <w:rPr>
          <w:sz w:val="28"/>
          <w:szCs w:val="28"/>
        </w:rPr>
        <w:t>р</w:t>
      </w:r>
      <w:r w:rsidRPr="00726E16">
        <w:rPr>
          <w:sz w:val="28"/>
          <w:szCs w:val="28"/>
        </w:rPr>
        <w:t xml:space="preserve"> разновесов.</w:t>
      </w:r>
    </w:p>
    <w:p w:rsidR="00F903AE" w:rsidRPr="009A24BC" w:rsidRDefault="00F903AE" w:rsidP="00D77D58">
      <w:pPr>
        <w:pageBreakBefore/>
        <w:spacing w:line="235" w:lineRule="auto"/>
        <w:jc w:val="center"/>
        <w:rPr>
          <w:i/>
          <w:sz w:val="28"/>
          <w:szCs w:val="28"/>
        </w:rPr>
      </w:pPr>
      <w:r w:rsidRPr="009A24BC">
        <w:rPr>
          <w:i/>
          <w:sz w:val="28"/>
          <w:szCs w:val="28"/>
        </w:rPr>
        <w:lastRenderedPageBreak/>
        <w:t xml:space="preserve">Определение коэффициента поверхностного натяжения </w:t>
      </w:r>
    </w:p>
    <w:p w:rsidR="00F903AE" w:rsidRPr="009A24BC" w:rsidRDefault="00F903AE" w:rsidP="00D77D58">
      <w:pPr>
        <w:spacing w:line="235" w:lineRule="auto"/>
        <w:ind w:firstLine="709"/>
        <w:jc w:val="both"/>
        <w:rPr>
          <w:i/>
          <w:caps/>
          <w:sz w:val="28"/>
          <w:szCs w:val="28"/>
        </w:rPr>
      </w:pPr>
      <w:r w:rsidRPr="009A24BC">
        <w:rPr>
          <w:i/>
          <w:sz w:val="28"/>
          <w:szCs w:val="28"/>
        </w:rPr>
        <w:t xml:space="preserve">методом газовых пузырьков </w:t>
      </w:r>
      <w:r w:rsidRPr="009F2F48">
        <w:rPr>
          <w:sz w:val="28"/>
          <w:szCs w:val="28"/>
        </w:rPr>
        <w:t>(</w:t>
      </w:r>
      <w:r w:rsidRPr="009A24BC">
        <w:rPr>
          <w:i/>
          <w:sz w:val="28"/>
          <w:szCs w:val="28"/>
        </w:rPr>
        <w:t>при постоянной температуре</w:t>
      </w:r>
      <w:r w:rsidRPr="009F2F48">
        <w:rPr>
          <w:sz w:val="28"/>
          <w:szCs w:val="28"/>
        </w:rPr>
        <w:t>)</w:t>
      </w:r>
    </w:p>
    <w:p w:rsidR="00F903AE" w:rsidRPr="009A24BC" w:rsidRDefault="00F903AE" w:rsidP="00D77D58">
      <w:pPr>
        <w:spacing w:line="235" w:lineRule="auto"/>
        <w:ind w:firstLine="709"/>
        <w:jc w:val="center"/>
        <w:rPr>
          <w:i/>
          <w:sz w:val="28"/>
          <w:szCs w:val="28"/>
        </w:rPr>
      </w:pPr>
    </w:p>
    <w:p w:rsidR="00F903AE" w:rsidRPr="009A24BC" w:rsidRDefault="00F903AE" w:rsidP="00D77D58">
      <w:pPr>
        <w:spacing w:line="235" w:lineRule="auto"/>
        <w:ind w:firstLine="708"/>
        <w:jc w:val="both"/>
        <w:rPr>
          <w:sz w:val="28"/>
          <w:szCs w:val="28"/>
        </w:rPr>
      </w:pPr>
      <w:r w:rsidRPr="00ED3693">
        <w:rPr>
          <w:sz w:val="28"/>
          <w:szCs w:val="28"/>
        </w:rPr>
        <w:t>В основе данного метода лежит усл</w:t>
      </w:r>
      <w:r>
        <w:rPr>
          <w:sz w:val="28"/>
          <w:szCs w:val="28"/>
        </w:rPr>
        <w:t xml:space="preserve">овие равновесия давлений </w:t>
      </w:r>
      <w:r w:rsidRPr="009A24BC">
        <w:rPr>
          <w:sz w:val="28"/>
          <w:szCs w:val="28"/>
        </w:rPr>
        <w:t xml:space="preserve">внутри газового пузырька и снаружи. </w:t>
      </w:r>
    </w:p>
    <w:p w:rsidR="00F903AE" w:rsidRPr="00B3164B" w:rsidRDefault="00F903AE" w:rsidP="00D77D58">
      <w:pPr>
        <w:spacing w:line="235" w:lineRule="auto"/>
        <w:ind w:firstLine="709"/>
        <w:jc w:val="both"/>
        <w:rPr>
          <w:spacing w:val="-2"/>
          <w:sz w:val="28"/>
          <w:szCs w:val="28"/>
        </w:rPr>
      </w:pPr>
      <w:r w:rsidRPr="00B3164B">
        <w:rPr>
          <w:noProof/>
          <w:spacing w:val="-2"/>
          <w:sz w:val="28"/>
          <w:szCs w:val="28"/>
        </w:rPr>
        <w:t>Если в</w:t>
      </w:r>
      <w:r w:rsidRPr="00B3164B">
        <w:rPr>
          <w:spacing w:val="-2"/>
          <w:sz w:val="28"/>
          <w:szCs w:val="28"/>
        </w:rPr>
        <w:t xml:space="preserve"> сосуде с жидкостью плотностью ρ на глубине </w:t>
      </w:r>
      <w:r w:rsidRPr="00B3164B">
        <w:rPr>
          <w:i/>
          <w:spacing w:val="-2"/>
          <w:sz w:val="28"/>
          <w:szCs w:val="28"/>
          <w:lang w:val="en-US"/>
        </w:rPr>
        <w:t>D</w:t>
      </w:r>
      <w:r w:rsidRPr="00B3164B">
        <w:rPr>
          <w:i/>
          <w:spacing w:val="-2"/>
          <w:sz w:val="28"/>
          <w:szCs w:val="28"/>
        </w:rPr>
        <w:t xml:space="preserve"> </w:t>
      </w:r>
      <w:r w:rsidRPr="00B3164B">
        <w:rPr>
          <w:spacing w:val="-2"/>
          <w:sz w:val="28"/>
          <w:szCs w:val="28"/>
        </w:rPr>
        <w:t>(рис. 2) нах</w:t>
      </w:r>
      <w:r w:rsidRPr="00B3164B">
        <w:rPr>
          <w:spacing w:val="-2"/>
          <w:sz w:val="28"/>
          <w:szCs w:val="28"/>
        </w:rPr>
        <w:t>о</w:t>
      </w:r>
      <w:r w:rsidRPr="00B3164B">
        <w:rPr>
          <w:spacing w:val="-2"/>
          <w:sz w:val="28"/>
          <w:szCs w:val="28"/>
        </w:rPr>
        <w:t>дится газовый пузырек, который не изменяет свой объем (выполняется усл</w:t>
      </w:r>
      <w:r w:rsidRPr="00B3164B">
        <w:rPr>
          <w:spacing w:val="-2"/>
          <w:sz w:val="28"/>
          <w:szCs w:val="28"/>
        </w:rPr>
        <w:t>о</w:t>
      </w:r>
      <w:r w:rsidRPr="00B3164B">
        <w:rPr>
          <w:spacing w:val="-2"/>
          <w:sz w:val="28"/>
          <w:szCs w:val="28"/>
        </w:rPr>
        <w:t xml:space="preserve">вие равновесия), то давление </w:t>
      </w:r>
      <w:r w:rsidRPr="00B3164B">
        <w:rPr>
          <w:i/>
          <w:spacing w:val="-2"/>
          <w:sz w:val="28"/>
          <w:szCs w:val="28"/>
          <w:lang w:val="en-US"/>
        </w:rPr>
        <w:t>p</w:t>
      </w:r>
      <w:r w:rsidRPr="00B3164B">
        <w:rPr>
          <w:spacing w:val="-2"/>
          <w:sz w:val="28"/>
          <w:szCs w:val="28"/>
        </w:rPr>
        <w:t xml:space="preserve"> внутри пузырька равно давлению снаружи: </w:t>
      </w:r>
    </w:p>
    <w:p w:rsidR="00B3164B" w:rsidRDefault="00B3164B" w:rsidP="00D77D58">
      <w:pPr>
        <w:spacing w:line="235" w:lineRule="auto"/>
        <w:ind w:firstLine="709"/>
        <w:jc w:val="both"/>
        <w:rPr>
          <w:sz w:val="28"/>
          <w:szCs w:val="28"/>
        </w:rPr>
      </w:pPr>
    </w:p>
    <w:tbl>
      <w:tblPr>
        <w:tblW w:w="0" w:type="auto"/>
        <w:tblInd w:w="108" w:type="dxa"/>
        <w:tblLook w:val="04A0"/>
      </w:tblPr>
      <w:tblGrid>
        <w:gridCol w:w="8568"/>
        <w:gridCol w:w="668"/>
      </w:tblGrid>
      <w:tr w:rsidR="00B3164B" w:rsidRPr="00A42D84" w:rsidTr="00B3164B">
        <w:tc>
          <w:tcPr>
            <w:tcW w:w="8568" w:type="dxa"/>
          </w:tcPr>
          <w:p w:rsidR="00B3164B" w:rsidRPr="00CB1014" w:rsidRDefault="00B3164B" w:rsidP="00D77D58">
            <w:pPr>
              <w:spacing w:line="235" w:lineRule="auto"/>
              <w:ind w:firstLine="709"/>
              <w:jc w:val="center"/>
              <w:rPr>
                <w:sz w:val="28"/>
                <w:szCs w:val="28"/>
              </w:rPr>
            </w:pPr>
            <w:r w:rsidRPr="00A42D84">
              <w:rPr>
                <w:i/>
                <w:sz w:val="28"/>
                <w:szCs w:val="28"/>
                <w:lang w:val="en-US"/>
              </w:rPr>
              <w:t>p</w:t>
            </w:r>
            <w:r w:rsidRPr="00A42D84">
              <w:rPr>
                <w:sz w:val="28"/>
                <w:szCs w:val="28"/>
              </w:rPr>
              <w:t xml:space="preserve"> = </w:t>
            </w:r>
            <w:r w:rsidRPr="00A42D84">
              <w:rPr>
                <w:i/>
                <w:sz w:val="28"/>
                <w:szCs w:val="28"/>
                <w:lang w:val="en-US"/>
              </w:rPr>
              <w:t>p</w:t>
            </w:r>
            <w:r w:rsidRPr="00A42D84">
              <w:rPr>
                <w:sz w:val="28"/>
                <w:szCs w:val="28"/>
                <w:vertAlign w:val="subscript"/>
              </w:rPr>
              <w:t>1</w:t>
            </w:r>
            <w:r w:rsidRPr="00A42D84">
              <w:rPr>
                <w:sz w:val="28"/>
                <w:szCs w:val="28"/>
              </w:rPr>
              <w:t>+</w:t>
            </w:r>
            <w:r w:rsidRPr="00A42D84">
              <w:rPr>
                <w:i/>
                <w:sz w:val="28"/>
                <w:szCs w:val="28"/>
              </w:rPr>
              <w:t xml:space="preserve"> </w:t>
            </w:r>
            <w:r w:rsidRPr="00A42D84">
              <w:rPr>
                <w:i/>
                <w:sz w:val="28"/>
                <w:szCs w:val="28"/>
                <w:lang w:val="en-US"/>
              </w:rPr>
              <w:t>p</w:t>
            </w:r>
            <w:r w:rsidRPr="00A42D84">
              <w:rPr>
                <w:sz w:val="28"/>
                <w:szCs w:val="28"/>
                <w:vertAlign w:val="subscript"/>
              </w:rPr>
              <w:t>2</w:t>
            </w:r>
            <w:r w:rsidRPr="00A42D84">
              <w:rPr>
                <w:sz w:val="28"/>
                <w:szCs w:val="28"/>
              </w:rPr>
              <w:t>+</w:t>
            </w:r>
            <w:r w:rsidRPr="00A42D84">
              <w:rPr>
                <w:i/>
                <w:sz w:val="28"/>
                <w:szCs w:val="28"/>
              </w:rPr>
              <w:t xml:space="preserve"> </w:t>
            </w:r>
            <w:r w:rsidRPr="00A42D84">
              <w:rPr>
                <w:i/>
                <w:sz w:val="28"/>
                <w:szCs w:val="28"/>
                <w:lang w:val="en-US"/>
              </w:rPr>
              <w:t>p</w:t>
            </w:r>
            <w:r w:rsidRPr="00A42D84">
              <w:rPr>
                <w:sz w:val="28"/>
                <w:szCs w:val="28"/>
                <w:vertAlign w:val="subscript"/>
              </w:rPr>
              <w:t>3</w:t>
            </w:r>
            <w:r>
              <w:rPr>
                <w:sz w:val="28"/>
                <w:szCs w:val="28"/>
              </w:rPr>
              <w:t>,</w:t>
            </w:r>
          </w:p>
        </w:tc>
        <w:tc>
          <w:tcPr>
            <w:tcW w:w="668" w:type="dxa"/>
            <w:vAlign w:val="center"/>
          </w:tcPr>
          <w:p w:rsidR="00B3164B" w:rsidRPr="00A42D84" w:rsidRDefault="00B3164B" w:rsidP="00D77D58">
            <w:pPr>
              <w:spacing w:line="235" w:lineRule="auto"/>
              <w:jc w:val="right"/>
              <w:rPr>
                <w:sz w:val="28"/>
                <w:szCs w:val="28"/>
              </w:rPr>
            </w:pPr>
            <w:r w:rsidRPr="00A42D84">
              <w:rPr>
                <w:sz w:val="28"/>
                <w:szCs w:val="28"/>
              </w:rPr>
              <w:t>(</w:t>
            </w:r>
            <w:r>
              <w:rPr>
                <w:sz w:val="28"/>
                <w:szCs w:val="28"/>
              </w:rPr>
              <w:t>5</w:t>
            </w:r>
            <w:r w:rsidRPr="00A42D84">
              <w:rPr>
                <w:sz w:val="28"/>
                <w:szCs w:val="28"/>
              </w:rPr>
              <w:t>)</w:t>
            </w:r>
          </w:p>
        </w:tc>
      </w:tr>
    </w:tbl>
    <w:p w:rsidR="00F903AE" w:rsidRDefault="00376A26" w:rsidP="00D77D58">
      <w:pPr>
        <w:spacing w:line="235" w:lineRule="auto"/>
        <w:jc w:val="both"/>
        <w:rPr>
          <w:sz w:val="28"/>
          <w:szCs w:val="28"/>
        </w:rPr>
      </w:pPr>
      <w:r>
        <w:rPr>
          <w:noProof/>
          <w:sz w:val="28"/>
          <w:szCs w:val="28"/>
        </w:rPr>
        <w:pict>
          <v:group id="_x0000_s1799038" editas="canvas" style="position:absolute;left:0;text-align:left;margin-left:324.85pt;margin-top:11.35pt;width:133.3pt;height:201.3pt;z-index:251725824;mso-position-horizontal-relative:text;mso-position-vertical-relative:text" coordorigin="1191,11369" coordsize="2666,4026">
            <o:lock v:ext="edit" aspectratio="t"/>
            <v:shape id="_x0000_s1799039" type="#_x0000_t75" style="position:absolute;left:1191;top:11369;width:2666;height:4026" o:preferrelative="f">
              <v:fill o:detectmouseclick="t"/>
              <v:path o:extrusionok="t" o:connecttype="none"/>
              <o:lock v:ext="edit" text="t"/>
            </v:shape>
            <v:shape id="_x0000_s1799040" type="#_x0000_t75" style="position:absolute;left:1548;top:11473;width:2210;height:2795">
              <v:imagedata r:id="rId457" o:title=""/>
            </v:shape>
            <v:shape id="_x0000_s1799041" type="#_x0000_t202" style="position:absolute;left:3001;top:12027;width:555;height:464" stroked="f">
              <v:fill opacity="0"/>
              <v:textbox inset="2.81939mm,1.40969mm,2.81939mm,1.40969mm">
                <w:txbxContent>
                  <w:p w:rsidR="002B2587" w:rsidRPr="00434AED" w:rsidRDefault="002B2587" w:rsidP="00F903AE">
                    <w:pPr>
                      <w:rPr>
                        <w:i/>
                        <w:lang w:val="en-US"/>
                      </w:rPr>
                    </w:pPr>
                    <w:r w:rsidRPr="00434AED">
                      <w:rPr>
                        <w:i/>
                        <w:lang w:val="en-US"/>
                      </w:rPr>
                      <w:t>D</w:t>
                    </w:r>
                  </w:p>
                </w:txbxContent>
              </v:textbox>
            </v:shape>
            <v:shape id="_x0000_s1799042" type="#_x0000_t202" style="position:absolute;left:1548;top:14268;width:2210;height:995" stroked="f">
              <v:fill opacity="0"/>
              <v:textbox inset="2.81939mm,1.40969mm,2.81939mm,1.40969mm">
                <w:txbxContent>
                  <w:p w:rsidR="002B2587" w:rsidRPr="00726E16" w:rsidRDefault="002B2587" w:rsidP="00726E16">
                    <w:pPr>
                      <w:jc w:val="both"/>
                    </w:pPr>
                    <w:r>
                      <w:t xml:space="preserve">Рис. 2. </w:t>
                    </w:r>
                    <w:r w:rsidRPr="00726E16">
                      <w:t>Газовый пузырек внутри жидкости</w:t>
                    </w:r>
                  </w:p>
                </w:txbxContent>
              </v:textbox>
            </v:shape>
            <v:shape id="_x0000_s1799043" type="#_x0000_t32" style="position:absolute;left:3711;top:11523;width:1;height:2689" o:connectortype="straight" strokeweight="1.5pt"/>
            <v:shape id="_x0000_s1799044" type="#_x0000_t32" style="position:absolute;left:3049;top:11955;width:1;height:522" o:connectortype="straight">
              <v:stroke startarrow="open" startarrowwidth="narrow" endarrow="open" endarrowwidth="narrow"/>
            </v:shape>
            <w10:wrap type="square"/>
          </v:group>
        </w:pict>
      </w:r>
    </w:p>
    <w:p w:rsidR="00F903AE" w:rsidRDefault="00F903AE" w:rsidP="00D77D58">
      <w:pPr>
        <w:spacing w:line="235" w:lineRule="auto"/>
        <w:jc w:val="both"/>
        <w:rPr>
          <w:sz w:val="28"/>
          <w:szCs w:val="28"/>
        </w:rPr>
      </w:pPr>
      <w:r>
        <w:rPr>
          <w:sz w:val="28"/>
          <w:szCs w:val="28"/>
        </w:rPr>
        <w:t>где</w:t>
      </w:r>
      <w:r w:rsidRPr="00A42D84">
        <w:rPr>
          <w:sz w:val="28"/>
          <w:szCs w:val="28"/>
        </w:rPr>
        <w:t xml:space="preserve"> </w:t>
      </w:r>
      <w:r w:rsidRPr="00A42D84">
        <w:rPr>
          <w:i/>
          <w:sz w:val="28"/>
          <w:szCs w:val="28"/>
          <w:lang w:val="en-US"/>
        </w:rPr>
        <w:t>p</w:t>
      </w:r>
      <w:r w:rsidRPr="00A42D84">
        <w:rPr>
          <w:sz w:val="28"/>
          <w:szCs w:val="28"/>
          <w:vertAlign w:val="subscript"/>
        </w:rPr>
        <w:t>1</w:t>
      </w:r>
      <w:r w:rsidRPr="00E83EC3">
        <w:rPr>
          <w:sz w:val="28"/>
          <w:szCs w:val="28"/>
        </w:rPr>
        <w:t xml:space="preserve"> </w:t>
      </w:r>
      <w:r w:rsidRPr="00A42D84">
        <w:rPr>
          <w:sz w:val="28"/>
          <w:szCs w:val="28"/>
        </w:rPr>
        <w:t>–</w:t>
      </w:r>
      <w:r>
        <w:rPr>
          <w:sz w:val="28"/>
          <w:szCs w:val="28"/>
        </w:rPr>
        <w:t xml:space="preserve"> атмосферное давление;</w:t>
      </w:r>
      <w:r w:rsidRPr="00A42D84">
        <w:rPr>
          <w:sz w:val="28"/>
          <w:szCs w:val="28"/>
        </w:rPr>
        <w:t xml:space="preserve"> </w:t>
      </w:r>
      <w:r w:rsidRPr="00A42D84">
        <w:rPr>
          <w:i/>
          <w:sz w:val="28"/>
          <w:szCs w:val="28"/>
          <w:lang w:val="en-US"/>
        </w:rPr>
        <w:t>p</w:t>
      </w:r>
      <w:r w:rsidRPr="00A42D84">
        <w:rPr>
          <w:sz w:val="28"/>
          <w:szCs w:val="28"/>
          <w:vertAlign w:val="subscript"/>
        </w:rPr>
        <w:t>2</w:t>
      </w:r>
      <w:r>
        <w:rPr>
          <w:sz w:val="28"/>
          <w:szCs w:val="28"/>
        </w:rPr>
        <w:t xml:space="preserve"> </w:t>
      </w:r>
      <w:r w:rsidRPr="00A42D84">
        <w:rPr>
          <w:sz w:val="28"/>
          <w:szCs w:val="28"/>
        </w:rPr>
        <w:t>= ρ</w:t>
      </w:r>
      <w:proofErr w:type="spellStart"/>
      <w:r w:rsidRPr="00A42D84">
        <w:rPr>
          <w:i/>
          <w:sz w:val="28"/>
          <w:szCs w:val="28"/>
          <w:lang w:val="en-US"/>
        </w:rPr>
        <w:t>gD</w:t>
      </w:r>
      <w:proofErr w:type="spellEnd"/>
      <w:r w:rsidRPr="00A42D84">
        <w:rPr>
          <w:sz w:val="28"/>
          <w:szCs w:val="28"/>
        </w:rPr>
        <w:t xml:space="preserve"> </w:t>
      </w:r>
      <w:r>
        <w:rPr>
          <w:sz w:val="28"/>
          <w:szCs w:val="28"/>
        </w:rPr>
        <w:t xml:space="preserve">– давление столба </w:t>
      </w:r>
      <w:r w:rsidRPr="00726E16">
        <w:rPr>
          <w:sz w:val="28"/>
          <w:szCs w:val="28"/>
        </w:rPr>
        <w:t xml:space="preserve">жидкости над пузырьком; </w:t>
      </w:r>
      <w:r w:rsidRPr="00726E16">
        <w:rPr>
          <w:i/>
          <w:sz w:val="28"/>
          <w:szCs w:val="28"/>
          <w:lang w:val="en-US"/>
        </w:rPr>
        <w:t>p</w:t>
      </w:r>
      <w:r w:rsidRPr="00726E16">
        <w:rPr>
          <w:sz w:val="28"/>
          <w:szCs w:val="28"/>
          <w:vertAlign w:val="subscript"/>
        </w:rPr>
        <w:t>3</w:t>
      </w:r>
      <w:r w:rsidRPr="00726E16">
        <w:rPr>
          <w:sz w:val="28"/>
          <w:szCs w:val="28"/>
        </w:rPr>
        <w:t xml:space="preserve"> – добавочное давление, возникающее под искривленной повер</w:t>
      </w:r>
      <w:r w:rsidRPr="00726E16">
        <w:rPr>
          <w:sz w:val="28"/>
          <w:szCs w:val="28"/>
        </w:rPr>
        <w:t>х</w:t>
      </w:r>
      <w:r w:rsidRPr="00726E16">
        <w:rPr>
          <w:sz w:val="28"/>
          <w:szCs w:val="28"/>
        </w:rPr>
        <w:t>ностью, которое</w:t>
      </w:r>
      <w:r w:rsidRPr="00A42D84">
        <w:rPr>
          <w:sz w:val="28"/>
          <w:szCs w:val="28"/>
        </w:rPr>
        <w:t xml:space="preserve"> стремится сжать пузырек.</w:t>
      </w:r>
      <w:r>
        <w:rPr>
          <w:sz w:val="28"/>
          <w:szCs w:val="28"/>
        </w:rPr>
        <w:t xml:space="preserve"> </w:t>
      </w:r>
    </w:p>
    <w:p w:rsidR="00F903AE" w:rsidRDefault="00187BA8" w:rsidP="00D77D58">
      <w:pPr>
        <w:spacing w:line="235" w:lineRule="auto"/>
        <w:ind w:firstLine="709"/>
        <w:jc w:val="both"/>
        <w:rPr>
          <w:sz w:val="28"/>
          <w:szCs w:val="28"/>
        </w:rPr>
      </w:pPr>
      <w:r w:rsidRPr="00187BA8">
        <w:rPr>
          <w:sz w:val="28"/>
          <w:szCs w:val="28"/>
        </w:rPr>
        <w:t>Используя формулу</w:t>
      </w:r>
      <w:r w:rsidR="00F903AE" w:rsidRPr="00187BA8">
        <w:rPr>
          <w:sz w:val="28"/>
          <w:szCs w:val="28"/>
        </w:rPr>
        <w:t xml:space="preserve"> Лапласа </w:t>
      </w:r>
      <w:r w:rsidRPr="00187BA8">
        <w:rPr>
          <w:sz w:val="28"/>
          <w:szCs w:val="28"/>
        </w:rPr>
        <w:t>[4],</w:t>
      </w:r>
      <w:r>
        <w:rPr>
          <w:sz w:val="28"/>
          <w:szCs w:val="28"/>
        </w:rPr>
        <w:t xml:space="preserve"> </w:t>
      </w:r>
      <w:r w:rsidR="00F903AE" w:rsidRPr="00A42D84">
        <w:rPr>
          <w:sz w:val="28"/>
          <w:szCs w:val="28"/>
        </w:rPr>
        <w:t>добавочное давление под искрив</w:t>
      </w:r>
      <w:r w:rsidR="00F903AE" w:rsidRPr="00187BA8">
        <w:rPr>
          <w:sz w:val="28"/>
          <w:szCs w:val="28"/>
        </w:rPr>
        <w:t>ленной поверхностью для сф</w:t>
      </w:r>
      <w:r w:rsidR="00F903AE" w:rsidRPr="00187BA8">
        <w:rPr>
          <w:sz w:val="28"/>
          <w:szCs w:val="28"/>
        </w:rPr>
        <w:t>е</w:t>
      </w:r>
      <w:r w:rsidR="00F903AE" w:rsidRPr="00187BA8">
        <w:rPr>
          <w:sz w:val="28"/>
          <w:szCs w:val="28"/>
        </w:rPr>
        <w:t xml:space="preserve">рического пузырька можно рассчитать по формуле </w:t>
      </w:r>
    </w:p>
    <w:p w:rsidR="00B3164B" w:rsidRPr="00187BA8" w:rsidRDefault="00B3164B" w:rsidP="00D77D58">
      <w:pPr>
        <w:spacing w:line="235" w:lineRule="auto"/>
        <w:ind w:firstLine="709"/>
        <w:jc w:val="both"/>
        <w:rPr>
          <w:sz w:val="28"/>
          <w:szCs w:val="28"/>
        </w:rPr>
      </w:pPr>
    </w:p>
    <w:p w:rsidR="00F903AE" w:rsidRPr="00187BA8" w:rsidRDefault="00F903AE" w:rsidP="00CD104D">
      <w:pPr>
        <w:spacing w:line="235" w:lineRule="auto"/>
        <w:jc w:val="center"/>
        <w:rPr>
          <w:sz w:val="28"/>
          <w:szCs w:val="28"/>
        </w:rPr>
      </w:pPr>
      <w:r w:rsidRPr="00187BA8">
        <w:rPr>
          <w:position w:val="-24"/>
          <w:sz w:val="28"/>
          <w:szCs w:val="28"/>
        </w:rPr>
        <w:object w:dxaOrig="1060" w:dyaOrig="620">
          <v:shape id="_x0000_i1215" type="#_x0000_t75" style="width:64.45pt;height:37.65pt" o:ole="">
            <v:imagedata r:id="rId458" o:title=""/>
          </v:shape>
          <o:OLEObject Type="Embed" ProgID="Equation.3" ShapeID="_x0000_i1215" DrawAspect="Content" ObjectID="_1591189530" r:id="rId459"/>
        </w:object>
      </w:r>
      <w:r w:rsidRPr="00187BA8">
        <w:rPr>
          <w:position w:val="8"/>
          <w:sz w:val="28"/>
          <w:szCs w:val="28"/>
        </w:rPr>
        <w:t>,</w:t>
      </w:r>
    </w:p>
    <w:p w:rsidR="00187BA8" w:rsidRDefault="00187BA8" w:rsidP="00D77D58">
      <w:pPr>
        <w:spacing w:line="235" w:lineRule="auto"/>
        <w:jc w:val="both"/>
        <w:rPr>
          <w:sz w:val="28"/>
          <w:szCs w:val="28"/>
        </w:rPr>
      </w:pPr>
    </w:p>
    <w:p w:rsidR="007862DA" w:rsidRDefault="00F903AE" w:rsidP="00D77D58">
      <w:pPr>
        <w:spacing w:line="235" w:lineRule="auto"/>
        <w:jc w:val="both"/>
        <w:rPr>
          <w:sz w:val="28"/>
          <w:szCs w:val="28"/>
        </w:rPr>
      </w:pPr>
      <w:r>
        <w:rPr>
          <w:sz w:val="28"/>
          <w:szCs w:val="28"/>
        </w:rPr>
        <w:t xml:space="preserve">где α – коэффициент поверхностного натяжения жидкости; </w:t>
      </w:r>
      <w:r w:rsidRPr="005618BD">
        <w:rPr>
          <w:i/>
          <w:sz w:val="28"/>
          <w:szCs w:val="28"/>
          <w:lang w:val="en-US"/>
        </w:rPr>
        <w:t>R</w:t>
      </w:r>
      <w:r w:rsidRPr="005618BD">
        <w:rPr>
          <w:i/>
          <w:sz w:val="28"/>
          <w:szCs w:val="28"/>
        </w:rPr>
        <w:t xml:space="preserve"> </w:t>
      </w:r>
      <w:r>
        <w:rPr>
          <w:sz w:val="28"/>
          <w:szCs w:val="28"/>
        </w:rPr>
        <w:t xml:space="preserve">– радиус пузырька. </w:t>
      </w:r>
    </w:p>
    <w:p w:rsidR="00F903AE" w:rsidRDefault="00F903AE" w:rsidP="00D77D58">
      <w:pPr>
        <w:spacing w:line="235" w:lineRule="auto"/>
        <w:ind w:firstLine="709"/>
        <w:jc w:val="both"/>
        <w:rPr>
          <w:sz w:val="28"/>
          <w:szCs w:val="28"/>
        </w:rPr>
      </w:pPr>
      <w:r>
        <w:rPr>
          <w:sz w:val="28"/>
          <w:szCs w:val="28"/>
        </w:rPr>
        <w:t>Тогда</w:t>
      </w:r>
      <w:r w:rsidRPr="00A42D84">
        <w:rPr>
          <w:sz w:val="28"/>
          <w:szCs w:val="28"/>
        </w:rPr>
        <w:t xml:space="preserve"> </w:t>
      </w:r>
      <w:r w:rsidR="00D77D58" w:rsidRPr="006E3BB7">
        <w:rPr>
          <w:position w:val="-24"/>
        </w:rPr>
        <w:object w:dxaOrig="1880" w:dyaOrig="620">
          <v:shape id="_x0000_i1216" type="#_x0000_t75" style="width:106.35pt;height:34.35pt" o:ole="">
            <v:imagedata r:id="rId460" o:title=""/>
          </v:shape>
          <o:OLEObject Type="Embed" ProgID="Equation.3" ShapeID="_x0000_i1216" DrawAspect="Content" ObjectID="_1591189531" r:id="rId461"/>
        </w:object>
      </w:r>
      <w:r>
        <w:t xml:space="preserve"> </w:t>
      </w:r>
      <w:r w:rsidRPr="00483CD3">
        <w:rPr>
          <w:sz w:val="28"/>
          <w:szCs w:val="28"/>
        </w:rPr>
        <w:t xml:space="preserve">и </w:t>
      </w:r>
    </w:p>
    <w:p w:rsidR="00F903AE" w:rsidRPr="0086603E" w:rsidRDefault="00F903AE" w:rsidP="00D77D58">
      <w:pPr>
        <w:spacing w:line="235" w:lineRule="auto"/>
        <w:jc w:val="both"/>
        <w:rPr>
          <w:sz w:val="28"/>
          <w:szCs w:val="28"/>
        </w:rPr>
      </w:pPr>
    </w:p>
    <w:tbl>
      <w:tblPr>
        <w:tblW w:w="0" w:type="auto"/>
        <w:tblLook w:val="04A0"/>
      </w:tblPr>
      <w:tblGrid>
        <w:gridCol w:w="8676"/>
        <w:gridCol w:w="668"/>
      </w:tblGrid>
      <w:tr w:rsidR="00F903AE" w:rsidRPr="00A42D84" w:rsidTr="002529DB">
        <w:tc>
          <w:tcPr>
            <w:tcW w:w="8676" w:type="dxa"/>
          </w:tcPr>
          <w:p w:rsidR="00F903AE" w:rsidRPr="00CB1014" w:rsidRDefault="00F903AE" w:rsidP="00D77D58">
            <w:pPr>
              <w:spacing w:line="235" w:lineRule="auto"/>
              <w:ind w:firstLine="709"/>
              <w:jc w:val="center"/>
              <w:rPr>
                <w:sz w:val="28"/>
                <w:szCs w:val="28"/>
              </w:rPr>
            </w:pPr>
            <w:r w:rsidRPr="00A42D84">
              <w:rPr>
                <w:position w:val="-24"/>
                <w:sz w:val="28"/>
                <w:szCs w:val="28"/>
              </w:rPr>
              <w:object w:dxaOrig="2060" w:dyaOrig="620">
                <v:shape id="_x0000_i1217" type="#_x0000_t75" style="width:130.6pt;height:39.35pt" o:ole="">
                  <v:imagedata r:id="rId462" o:title=""/>
                </v:shape>
                <o:OLEObject Type="Embed" ProgID="Equation.3" ShapeID="_x0000_i1217" DrawAspect="Content" ObjectID="_1591189532" r:id="rId463"/>
              </w:object>
            </w:r>
            <w:r>
              <w:rPr>
                <w:position w:val="6"/>
                <w:sz w:val="28"/>
                <w:szCs w:val="28"/>
              </w:rPr>
              <w:t>.</w:t>
            </w:r>
          </w:p>
        </w:tc>
        <w:tc>
          <w:tcPr>
            <w:tcW w:w="668" w:type="dxa"/>
            <w:vAlign w:val="center"/>
          </w:tcPr>
          <w:p w:rsidR="00F903AE" w:rsidRPr="00A42D84" w:rsidRDefault="00F903AE" w:rsidP="00D77D58">
            <w:pPr>
              <w:spacing w:line="235" w:lineRule="auto"/>
              <w:jc w:val="right"/>
              <w:rPr>
                <w:sz w:val="28"/>
                <w:szCs w:val="28"/>
              </w:rPr>
            </w:pPr>
            <w:r w:rsidRPr="00A42D84">
              <w:rPr>
                <w:sz w:val="28"/>
                <w:szCs w:val="28"/>
              </w:rPr>
              <w:t>(</w:t>
            </w:r>
            <w:r w:rsidR="004112C2">
              <w:rPr>
                <w:sz w:val="28"/>
                <w:szCs w:val="28"/>
              </w:rPr>
              <w:t>6</w:t>
            </w:r>
            <w:r w:rsidRPr="00A42D84">
              <w:rPr>
                <w:sz w:val="28"/>
                <w:szCs w:val="28"/>
              </w:rPr>
              <w:t>)</w:t>
            </w:r>
          </w:p>
        </w:tc>
      </w:tr>
    </w:tbl>
    <w:p w:rsidR="00F903AE" w:rsidRPr="00CB1014" w:rsidRDefault="00F903AE" w:rsidP="00D77D58">
      <w:pPr>
        <w:spacing w:line="235" w:lineRule="auto"/>
        <w:jc w:val="both"/>
        <w:rPr>
          <w:sz w:val="28"/>
          <w:szCs w:val="28"/>
          <w:lang w:val="en-US"/>
        </w:rPr>
      </w:pPr>
    </w:p>
    <w:p w:rsidR="00F903AE" w:rsidRDefault="00F903AE" w:rsidP="00D77D58">
      <w:pPr>
        <w:spacing w:line="235" w:lineRule="auto"/>
        <w:ind w:firstLine="709"/>
        <w:jc w:val="both"/>
        <w:rPr>
          <w:sz w:val="28"/>
          <w:szCs w:val="28"/>
        </w:rPr>
      </w:pPr>
      <w:r>
        <w:rPr>
          <w:sz w:val="28"/>
          <w:szCs w:val="28"/>
        </w:rPr>
        <w:t xml:space="preserve">Общий вид и схема установки </w:t>
      </w:r>
      <w:r w:rsidRPr="00A42D84">
        <w:rPr>
          <w:sz w:val="28"/>
          <w:szCs w:val="28"/>
        </w:rPr>
        <w:t>для определения коэффициента п</w:t>
      </w:r>
      <w:r w:rsidRPr="00A42D84">
        <w:rPr>
          <w:sz w:val="28"/>
          <w:szCs w:val="28"/>
        </w:rPr>
        <w:t>о</w:t>
      </w:r>
      <w:r w:rsidRPr="00A42D84">
        <w:rPr>
          <w:sz w:val="28"/>
          <w:szCs w:val="28"/>
        </w:rPr>
        <w:t>верхностного н</w:t>
      </w:r>
      <w:r>
        <w:rPr>
          <w:sz w:val="28"/>
          <w:szCs w:val="28"/>
        </w:rPr>
        <w:t>а</w:t>
      </w:r>
      <w:r w:rsidRPr="00A42D84">
        <w:rPr>
          <w:sz w:val="28"/>
          <w:szCs w:val="28"/>
        </w:rPr>
        <w:t xml:space="preserve">тяжения методом </w:t>
      </w:r>
      <w:r>
        <w:rPr>
          <w:sz w:val="28"/>
          <w:szCs w:val="28"/>
        </w:rPr>
        <w:t xml:space="preserve">газовых </w:t>
      </w:r>
      <w:r w:rsidRPr="00A42D84">
        <w:rPr>
          <w:sz w:val="28"/>
          <w:szCs w:val="28"/>
        </w:rPr>
        <w:t>пузырьков</w:t>
      </w:r>
      <w:r>
        <w:rPr>
          <w:sz w:val="28"/>
          <w:szCs w:val="28"/>
        </w:rPr>
        <w:t xml:space="preserve"> представлены</w:t>
      </w:r>
      <w:r w:rsidRPr="009E251C">
        <w:rPr>
          <w:sz w:val="28"/>
          <w:szCs w:val="28"/>
        </w:rPr>
        <w:t xml:space="preserve"> </w:t>
      </w:r>
      <w:r>
        <w:rPr>
          <w:sz w:val="28"/>
          <w:szCs w:val="28"/>
        </w:rPr>
        <w:t>на рис. 3. Дополнительное оборудование – стаканчики, ручной насос (или груша), зажим.</w:t>
      </w:r>
    </w:p>
    <w:p w:rsidR="00187BA8" w:rsidRDefault="00187BA8" w:rsidP="00D77D58">
      <w:pPr>
        <w:spacing w:line="235" w:lineRule="auto"/>
        <w:ind w:firstLine="709"/>
        <w:jc w:val="both"/>
        <w:rPr>
          <w:spacing w:val="-4"/>
          <w:sz w:val="28"/>
          <w:szCs w:val="28"/>
        </w:rPr>
      </w:pPr>
      <w:r w:rsidRPr="00A42D84">
        <w:rPr>
          <w:sz w:val="28"/>
          <w:szCs w:val="28"/>
        </w:rPr>
        <w:t xml:space="preserve">В горлышко баллона </w:t>
      </w:r>
      <w:r w:rsidRPr="00B337EC">
        <w:rPr>
          <w:i/>
          <w:sz w:val="28"/>
          <w:szCs w:val="28"/>
        </w:rPr>
        <w:t>6</w:t>
      </w:r>
      <w:r>
        <w:rPr>
          <w:i/>
          <w:sz w:val="28"/>
          <w:szCs w:val="28"/>
        </w:rPr>
        <w:t xml:space="preserve"> </w:t>
      </w:r>
      <w:r w:rsidRPr="00A42D84">
        <w:rPr>
          <w:sz w:val="28"/>
          <w:szCs w:val="28"/>
        </w:rPr>
        <w:t>вставл</w:t>
      </w:r>
      <w:r>
        <w:rPr>
          <w:sz w:val="28"/>
          <w:szCs w:val="28"/>
        </w:rPr>
        <w:t>ена</w:t>
      </w:r>
      <w:r w:rsidRPr="00A42D84">
        <w:rPr>
          <w:sz w:val="28"/>
          <w:szCs w:val="28"/>
        </w:rPr>
        <w:t xml:space="preserve"> пробка с двумя труб</w:t>
      </w:r>
      <w:r>
        <w:rPr>
          <w:sz w:val="28"/>
          <w:szCs w:val="28"/>
        </w:rPr>
        <w:t>ками</w:t>
      </w:r>
      <w:r w:rsidR="00C503B1">
        <w:rPr>
          <w:sz w:val="28"/>
          <w:szCs w:val="28"/>
        </w:rPr>
        <w:t xml:space="preserve"> диаме</w:t>
      </w:r>
      <w:r w:rsidR="00C503B1">
        <w:rPr>
          <w:sz w:val="28"/>
          <w:szCs w:val="28"/>
        </w:rPr>
        <w:t>т</w:t>
      </w:r>
      <w:r w:rsidR="00C503B1">
        <w:rPr>
          <w:sz w:val="28"/>
          <w:szCs w:val="28"/>
        </w:rPr>
        <w:t>ром </w:t>
      </w:r>
      <w:r w:rsidRPr="00A42D84">
        <w:rPr>
          <w:sz w:val="28"/>
          <w:szCs w:val="28"/>
        </w:rPr>
        <w:t>6–</w:t>
      </w:r>
      <w:smartTag w:uri="urn:schemas-microsoft-com:office:smarttags" w:element="metricconverter">
        <w:smartTagPr>
          <w:attr w:name="ProductID" w:val="10 мм"/>
        </w:smartTagPr>
        <w:r w:rsidRPr="00A42D84">
          <w:rPr>
            <w:sz w:val="28"/>
            <w:szCs w:val="28"/>
          </w:rPr>
          <w:t>10 мм</w:t>
        </w:r>
      </w:smartTag>
      <w:r w:rsidRPr="00A42D84">
        <w:rPr>
          <w:sz w:val="28"/>
          <w:szCs w:val="28"/>
        </w:rPr>
        <w:t>. Все соединения гермети</w:t>
      </w:r>
      <w:r>
        <w:rPr>
          <w:sz w:val="28"/>
          <w:szCs w:val="28"/>
        </w:rPr>
        <w:t>зированы</w:t>
      </w:r>
      <w:r w:rsidRPr="00A42D84">
        <w:rPr>
          <w:sz w:val="28"/>
          <w:szCs w:val="28"/>
        </w:rPr>
        <w:t xml:space="preserve">. </w:t>
      </w:r>
      <w:r>
        <w:rPr>
          <w:sz w:val="28"/>
          <w:szCs w:val="28"/>
        </w:rPr>
        <w:t>Во время выполнения з</w:t>
      </w:r>
      <w:r>
        <w:rPr>
          <w:sz w:val="28"/>
          <w:szCs w:val="28"/>
        </w:rPr>
        <w:t>а</w:t>
      </w:r>
      <w:r>
        <w:rPr>
          <w:sz w:val="28"/>
          <w:szCs w:val="28"/>
        </w:rPr>
        <w:t>дания к</w:t>
      </w:r>
      <w:r w:rsidRPr="00A42D84">
        <w:rPr>
          <w:sz w:val="28"/>
          <w:szCs w:val="28"/>
        </w:rPr>
        <w:t xml:space="preserve"> одной из трубок присоедин</w:t>
      </w:r>
      <w:r>
        <w:rPr>
          <w:sz w:val="28"/>
          <w:szCs w:val="28"/>
        </w:rPr>
        <w:t>яют</w:t>
      </w:r>
      <w:r w:rsidRPr="00A42D84">
        <w:rPr>
          <w:sz w:val="28"/>
          <w:szCs w:val="28"/>
        </w:rPr>
        <w:t xml:space="preserve"> </w:t>
      </w:r>
      <w:r>
        <w:rPr>
          <w:sz w:val="28"/>
          <w:szCs w:val="28"/>
        </w:rPr>
        <w:t xml:space="preserve">резиновую грушу </w:t>
      </w:r>
      <w:r w:rsidRPr="00DB5BBE">
        <w:rPr>
          <w:i/>
          <w:sz w:val="28"/>
          <w:szCs w:val="28"/>
        </w:rPr>
        <w:t>1</w:t>
      </w:r>
      <w:r>
        <w:rPr>
          <w:sz w:val="28"/>
          <w:szCs w:val="28"/>
        </w:rPr>
        <w:t xml:space="preserve"> или </w:t>
      </w:r>
      <w:r w:rsidRPr="00A42D84">
        <w:rPr>
          <w:sz w:val="28"/>
          <w:szCs w:val="28"/>
        </w:rPr>
        <w:t>ручной н</w:t>
      </w:r>
      <w:r w:rsidRPr="00A42D84">
        <w:rPr>
          <w:sz w:val="28"/>
          <w:szCs w:val="28"/>
        </w:rPr>
        <w:t>а</w:t>
      </w:r>
      <w:r w:rsidRPr="00A42D84">
        <w:rPr>
          <w:sz w:val="28"/>
          <w:szCs w:val="28"/>
        </w:rPr>
        <w:t>сос. У второй трубки имеется стеклянный кран</w:t>
      </w:r>
      <w:r>
        <w:rPr>
          <w:sz w:val="28"/>
          <w:szCs w:val="28"/>
        </w:rPr>
        <w:t xml:space="preserve"> </w:t>
      </w:r>
      <w:r>
        <w:rPr>
          <w:i/>
          <w:sz w:val="28"/>
          <w:szCs w:val="28"/>
        </w:rPr>
        <w:t>2</w:t>
      </w:r>
      <w:r w:rsidRPr="00A42D84">
        <w:rPr>
          <w:sz w:val="28"/>
          <w:szCs w:val="28"/>
        </w:rPr>
        <w:t>, к которому присоедин</w:t>
      </w:r>
      <w:r w:rsidRPr="00A42D84">
        <w:rPr>
          <w:sz w:val="28"/>
          <w:szCs w:val="28"/>
        </w:rPr>
        <w:t>е</w:t>
      </w:r>
      <w:r w:rsidRPr="00A42D84">
        <w:rPr>
          <w:sz w:val="28"/>
          <w:szCs w:val="28"/>
        </w:rPr>
        <w:t xml:space="preserve">ны параллельно капиллярная трубка </w:t>
      </w:r>
      <w:r w:rsidRPr="00DB5BBE">
        <w:rPr>
          <w:i/>
          <w:sz w:val="28"/>
          <w:szCs w:val="28"/>
        </w:rPr>
        <w:t>3</w:t>
      </w:r>
      <w:r>
        <w:rPr>
          <w:sz w:val="28"/>
          <w:szCs w:val="28"/>
        </w:rPr>
        <w:t xml:space="preserve"> </w:t>
      </w:r>
      <w:r w:rsidRPr="00A42D84">
        <w:rPr>
          <w:sz w:val="28"/>
          <w:szCs w:val="28"/>
        </w:rPr>
        <w:t xml:space="preserve">и </w:t>
      </w:r>
      <w:r w:rsidRPr="00DB5BBE">
        <w:rPr>
          <w:i/>
          <w:sz w:val="28"/>
          <w:szCs w:val="28"/>
          <w:lang w:val="en-US"/>
        </w:rPr>
        <w:t>U</w:t>
      </w:r>
      <w:r>
        <w:rPr>
          <w:sz w:val="28"/>
          <w:szCs w:val="28"/>
        </w:rPr>
        <w:t>-</w:t>
      </w:r>
      <w:r w:rsidRPr="00A42D84">
        <w:rPr>
          <w:sz w:val="28"/>
          <w:szCs w:val="28"/>
        </w:rPr>
        <w:t>образный дифференциальный манометр</w:t>
      </w:r>
      <w:r>
        <w:rPr>
          <w:sz w:val="28"/>
          <w:szCs w:val="28"/>
        </w:rPr>
        <w:t xml:space="preserve"> </w:t>
      </w:r>
      <w:r>
        <w:rPr>
          <w:i/>
          <w:sz w:val="28"/>
          <w:szCs w:val="28"/>
        </w:rPr>
        <w:t>5</w:t>
      </w:r>
      <w:r w:rsidRPr="00A42D84">
        <w:rPr>
          <w:sz w:val="28"/>
          <w:szCs w:val="28"/>
        </w:rPr>
        <w:t>. Глубина погружения капилляра в жидкость отмечается по миллимет</w:t>
      </w:r>
      <w:r>
        <w:rPr>
          <w:sz w:val="28"/>
          <w:szCs w:val="28"/>
        </w:rPr>
        <w:t xml:space="preserve">ровой </w:t>
      </w:r>
      <w:r w:rsidRPr="00A42D84">
        <w:rPr>
          <w:sz w:val="28"/>
          <w:szCs w:val="28"/>
        </w:rPr>
        <w:t xml:space="preserve">шкале, расположенной рядом с капилляром. Исследуемая жидкость наливается в стаканчик </w:t>
      </w:r>
      <w:r w:rsidRPr="00A42D84">
        <w:rPr>
          <w:i/>
          <w:sz w:val="28"/>
          <w:szCs w:val="28"/>
        </w:rPr>
        <w:t>4</w:t>
      </w:r>
      <w:r>
        <w:rPr>
          <w:sz w:val="28"/>
          <w:szCs w:val="28"/>
        </w:rPr>
        <w:t>. Т</w:t>
      </w:r>
      <w:r w:rsidRPr="00A42D84">
        <w:rPr>
          <w:sz w:val="28"/>
          <w:szCs w:val="28"/>
        </w:rPr>
        <w:t xml:space="preserve">рубка </w:t>
      </w:r>
      <w:r w:rsidRPr="00A42D84">
        <w:rPr>
          <w:i/>
          <w:sz w:val="28"/>
          <w:szCs w:val="28"/>
        </w:rPr>
        <w:t>3</w:t>
      </w:r>
      <w:r w:rsidRPr="00A42D84">
        <w:rPr>
          <w:sz w:val="28"/>
          <w:szCs w:val="28"/>
        </w:rPr>
        <w:t xml:space="preserve"> опускает</w:t>
      </w:r>
      <w:r>
        <w:rPr>
          <w:sz w:val="28"/>
          <w:szCs w:val="28"/>
        </w:rPr>
        <w:t xml:space="preserve">ся в </w:t>
      </w:r>
      <w:r w:rsidRPr="00A42D84">
        <w:rPr>
          <w:sz w:val="28"/>
          <w:szCs w:val="28"/>
        </w:rPr>
        <w:t>стаканчик так, что</w:t>
      </w:r>
      <w:r>
        <w:rPr>
          <w:sz w:val="28"/>
          <w:szCs w:val="28"/>
        </w:rPr>
        <w:t>бы конец капилляра оказал</w:t>
      </w:r>
      <w:r w:rsidRPr="00A42D84">
        <w:rPr>
          <w:sz w:val="28"/>
          <w:szCs w:val="28"/>
        </w:rPr>
        <w:t>ся погруженным в жидкость на несколько миллимет</w:t>
      </w:r>
      <w:r>
        <w:rPr>
          <w:sz w:val="28"/>
          <w:szCs w:val="28"/>
        </w:rPr>
        <w:t>ров. В</w:t>
      </w:r>
      <w:r w:rsidRPr="00A42D84">
        <w:rPr>
          <w:sz w:val="28"/>
          <w:szCs w:val="28"/>
        </w:rPr>
        <w:t xml:space="preserve"> баллон </w:t>
      </w:r>
      <w:r w:rsidRPr="004112C2">
        <w:rPr>
          <w:i/>
          <w:sz w:val="28"/>
          <w:szCs w:val="28"/>
        </w:rPr>
        <w:t>6</w:t>
      </w:r>
      <w:r w:rsidRPr="004112C2">
        <w:rPr>
          <w:sz w:val="28"/>
          <w:szCs w:val="28"/>
        </w:rPr>
        <w:t xml:space="preserve"> с помощью груши накачивают</w:t>
      </w:r>
      <w:r w:rsidRPr="00A42D84">
        <w:rPr>
          <w:sz w:val="28"/>
          <w:szCs w:val="28"/>
        </w:rPr>
        <w:t xml:space="preserve"> воздух. Затем о</w:t>
      </w:r>
      <w:r w:rsidRPr="00A42D84">
        <w:rPr>
          <w:sz w:val="28"/>
          <w:szCs w:val="28"/>
        </w:rPr>
        <w:t>т</w:t>
      </w:r>
      <w:r w:rsidRPr="00A42D84">
        <w:rPr>
          <w:sz w:val="28"/>
          <w:szCs w:val="28"/>
        </w:rPr>
        <w:t xml:space="preserve">крывают кран </w:t>
      </w:r>
      <w:r w:rsidRPr="00A42D84">
        <w:rPr>
          <w:i/>
          <w:sz w:val="28"/>
          <w:szCs w:val="28"/>
        </w:rPr>
        <w:t>2</w:t>
      </w:r>
      <w:r w:rsidRPr="00A42D84">
        <w:rPr>
          <w:sz w:val="28"/>
          <w:szCs w:val="28"/>
        </w:rPr>
        <w:t xml:space="preserve"> настолько, чтобы из капилляра в жидкость начали пост</w:t>
      </w:r>
      <w:r w:rsidRPr="00A42D84">
        <w:rPr>
          <w:sz w:val="28"/>
          <w:szCs w:val="28"/>
        </w:rPr>
        <w:t>у</w:t>
      </w:r>
      <w:r w:rsidRPr="00A42D84">
        <w:rPr>
          <w:sz w:val="28"/>
          <w:szCs w:val="28"/>
        </w:rPr>
        <w:lastRenderedPageBreak/>
        <w:t xml:space="preserve">пать отдельные пузырьки газа. </w:t>
      </w:r>
      <w:r>
        <w:rPr>
          <w:sz w:val="28"/>
          <w:szCs w:val="28"/>
        </w:rPr>
        <w:t>В момент о</w:t>
      </w:r>
      <w:r w:rsidRPr="00A42D84">
        <w:rPr>
          <w:sz w:val="28"/>
          <w:szCs w:val="28"/>
        </w:rPr>
        <w:t>трыв</w:t>
      </w:r>
      <w:r>
        <w:rPr>
          <w:sz w:val="28"/>
          <w:szCs w:val="28"/>
        </w:rPr>
        <w:t>а</w:t>
      </w:r>
      <w:r w:rsidRPr="00A42D84">
        <w:rPr>
          <w:sz w:val="28"/>
          <w:szCs w:val="28"/>
        </w:rPr>
        <w:t xml:space="preserve"> пузырька </w:t>
      </w:r>
      <w:r>
        <w:rPr>
          <w:sz w:val="28"/>
          <w:szCs w:val="28"/>
        </w:rPr>
        <w:t>выполняется у</w:t>
      </w:r>
      <w:r>
        <w:rPr>
          <w:sz w:val="28"/>
          <w:szCs w:val="28"/>
        </w:rPr>
        <w:t>с</w:t>
      </w:r>
      <w:r>
        <w:rPr>
          <w:sz w:val="28"/>
          <w:szCs w:val="28"/>
        </w:rPr>
        <w:t xml:space="preserve">ловие равновесия </w:t>
      </w:r>
      <w:r w:rsidR="004112C2">
        <w:rPr>
          <w:sz w:val="28"/>
          <w:szCs w:val="28"/>
        </w:rPr>
        <w:t xml:space="preserve">(5). </w:t>
      </w:r>
      <w:r w:rsidRPr="00FC724B">
        <w:rPr>
          <w:spacing w:val="-4"/>
          <w:sz w:val="28"/>
          <w:szCs w:val="28"/>
        </w:rPr>
        <w:t xml:space="preserve">Манометр </w:t>
      </w:r>
      <w:r w:rsidRPr="00FC724B">
        <w:rPr>
          <w:i/>
          <w:spacing w:val="-4"/>
          <w:sz w:val="28"/>
          <w:szCs w:val="28"/>
        </w:rPr>
        <w:t>5</w:t>
      </w:r>
      <w:r w:rsidRPr="00FC724B">
        <w:rPr>
          <w:spacing w:val="-4"/>
          <w:sz w:val="28"/>
          <w:szCs w:val="28"/>
        </w:rPr>
        <w:t xml:space="preserve"> дает возможность определить, насколько давление внутри пузырька </w:t>
      </w:r>
      <w:r w:rsidRPr="00FC724B">
        <w:rPr>
          <w:i/>
          <w:spacing w:val="-4"/>
          <w:sz w:val="28"/>
          <w:szCs w:val="28"/>
          <w:lang w:val="en-US"/>
        </w:rPr>
        <w:t>p</w:t>
      </w:r>
      <w:r w:rsidRPr="00FC724B">
        <w:rPr>
          <w:spacing w:val="-4"/>
          <w:sz w:val="28"/>
          <w:szCs w:val="28"/>
        </w:rPr>
        <w:t xml:space="preserve"> превышает атмосферное </w:t>
      </w:r>
      <w:r w:rsidRPr="00FC724B">
        <w:rPr>
          <w:i/>
          <w:spacing w:val="-4"/>
          <w:sz w:val="28"/>
          <w:szCs w:val="28"/>
          <w:lang w:val="en-US"/>
        </w:rPr>
        <w:t>p</w:t>
      </w:r>
      <w:r w:rsidRPr="00FC724B">
        <w:rPr>
          <w:spacing w:val="-4"/>
          <w:sz w:val="28"/>
          <w:szCs w:val="28"/>
          <w:vertAlign w:val="subscript"/>
        </w:rPr>
        <w:t>1</w:t>
      </w:r>
      <w:r w:rsidRPr="00FC724B">
        <w:rPr>
          <w:spacing w:val="-4"/>
          <w:sz w:val="28"/>
          <w:szCs w:val="28"/>
        </w:rPr>
        <w:t>:</w:t>
      </w:r>
    </w:p>
    <w:p w:rsidR="004112C2" w:rsidRPr="00B3164B" w:rsidRDefault="004112C2" w:rsidP="00187BA8">
      <w:pPr>
        <w:ind w:firstLine="709"/>
        <w:jc w:val="both"/>
        <w:rPr>
          <w:spacing w:val="-4"/>
          <w:sz w:val="20"/>
          <w:szCs w:val="20"/>
        </w:rPr>
      </w:pPr>
    </w:p>
    <w:p w:rsidR="004112C2" w:rsidRDefault="004112C2" w:rsidP="004112C2">
      <w:pPr>
        <w:jc w:val="center"/>
        <w:rPr>
          <w:sz w:val="28"/>
          <w:szCs w:val="28"/>
        </w:rPr>
      </w:pPr>
      <w:r w:rsidRPr="00A42D84">
        <w:rPr>
          <w:i/>
          <w:sz w:val="28"/>
          <w:szCs w:val="28"/>
          <w:lang w:val="en-US"/>
        </w:rPr>
        <w:t>p</w:t>
      </w:r>
      <w:r>
        <w:rPr>
          <w:i/>
          <w:sz w:val="28"/>
          <w:szCs w:val="28"/>
        </w:rPr>
        <w:t xml:space="preserve"> </w:t>
      </w:r>
      <w:r w:rsidRPr="00A42D84">
        <w:rPr>
          <w:sz w:val="28"/>
          <w:szCs w:val="28"/>
        </w:rPr>
        <w:t>–</w:t>
      </w:r>
      <w:r>
        <w:rPr>
          <w:sz w:val="28"/>
          <w:szCs w:val="28"/>
        </w:rPr>
        <w:t xml:space="preserve"> </w:t>
      </w:r>
      <w:r w:rsidRPr="00A42D84">
        <w:rPr>
          <w:i/>
          <w:sz w:val="28"/>
          <w:szCs w:val="28"/>
          <w:lang w:val="en-US"/>
        </w:rPr>
        <w:t>p</w:t>
      </w:r>
      <w:r w:rsidRPr="00A42D84">
        <w:rPr>
          <w:sz w:val="28"/>
          <w:szCs w:val="28"/>
          <w:vertAlign w:val="subscript"/>
        </w:rPr>
        <w:t>1</w:t>
      </w:r>
      <w:r w:rsidRPr="00A42D84">
        <w:rPr>
          <w:sz w:val="28"/>
          <w:szCs w:val="28"/>
        </w:rPr>
        <w:t xml:space="preserve"> = </w:t>
      </w:r>
      <w:r w:rsidRPr="00A42D84">
        <w:rPr>
          <w:i/>
          <w:sz w:val="28"/>
          <w:szCs w:val="28"/>
        </w:rPr>
        <w:t>ℓ</w:t>
      </w:r>
      <w:r w:rsidRPr="00B337EC">
        <w:rPr>
          <w:sz w:val="28"/>
          <w:szCs w:val="28"/>
          <w:lang w:val="en-US"/>
        </w:rPr>
        <w:t>ρ</w:t>
      </w:r>
      <w:r w:rsidRPr="00A42D84">
        <w:rPr>
          <w:sz w:val="28"/>
          <w:szCs w:val="28"/>
          <w:vertAlign w:val="subscript"/>
        </w:rPr>
        <w:t>1</w:t>
      </w:r>
      <w:r w:rsidRPr="00A42D84">
        <w:rPr>
          <w:i/>
          <w:sz w:val="28"/>
          <w:szCs w:val="28"/>
          <w:lang w:val="en-US"/>
        </w:rPr>
        <w:t>g</w:t>
      </w:r>
      <w:r w:rsidRPr="00A42D84">
        <w:rPr>
          <w:sz w:val="28"/>
          <w:szCs w:val="28"/>
        </w:rPr>
        <w:t>,</w:t>
      </w:r>
    </w:p>
    <w:p w:rsidR="004112C2" w:rsidRPr="00B3164B" w:rsidRDefault="004112C2" w:rsidP="004112C2">
      <w:pPr>
        <w:ind w:firstLine="709"/>
        <w:jc w:val="both"/>
        <w:rPr>
          <w:sz w:val="20"/>
          <w:szCs w:val="20"/>
        </w:rPr>
      </w:pPr>
    </w:p>
    <w:p w:rsidR="004112C2" w:rsidRDefault="004112C2" w:rsidP="004112C2">
      <w:pPr>
        <w:jc w:val="both"/>
        <w:rPr>
          <w:sz w:val="28"/>
          <w:szCs w:val="28"/>
        </w:rPr>
      </w:pPr>
      <w:r w:rsidRPr="00A42D84">
        <w:rPr>
          <w:sz w:val="28"/>
          <w:szCs w:val="28"/>
        </w:rPr>
        <w:t xml:space="preserve">где </w:t>
      </w:r>
      <w:r w:rsidRPr="00A42D84">
        <w:rPr>
          <w:i/>
          <w:sz w:val="28"/>
          <w:szCs w:val="28"/>
        </w:rPr>
        <w:t xml:space="preserve">ℓ – </w:t>
      </w:r>
      <w:r w:rsidRPr="00A42D84">
        <w:rPr>
          <w:sz w:val="28"/>
          <w:szCs w:val="28"/>
        </w:rPr>
        <w:t>перепад уровней в коленах манометра; ρ</w:t>
      </w:r>
      <w:r w:rsidRPr="00A42D84">
        <w:rPr>
          <w:sz w:val="28"/>
          <w:szCs w:val="28"/>
          <w:vertAlign w:val="subscript"/>
        </w:rPr>
        <w:t>1</w:t>
      </w:r>
      <w:r w:rsidR="00376A26" w:rsidRPr="00A42D84">
        <w:rPr>
          <w:sz w:val="28"/>
          <w:szCs w:val="28"/>
        </w:rPr>
        <w:fldChar w:fldCharType="begin"/>
      </w:r>
      <w:r w:rsidRPr="00A42D84">
        <w:rPr>
          <w:sz w:val="28"/>
          <w:szCs w:val="28"/>
        </w:rPr>
        <w:instrText xml:space="preserve"> QUOTE </w:instrText>
      </w:r>
      <m:oMath>
        <m:sSub>
          <m:sSubPr>
            <m:ctrlPr>
              <w:rPr>
                <w:rFonts w:ascii="Cambria Math" w:hAnsi="Cambria Math"/>
                <w:i/>
              </w:rPr>
            </m:ctrlPr>
          </m:sSubPr>
          <m:e>
            <m:r>
              <w:rPr>
                <w:rFonts w:ascii="Cambria Math" w:hAnsi="Cambria Math"/>
              </w:rPr>
              <m:t>ρ</m:t>
            </m:r>
          </m:e>
          <m:sub>
            <m:r>
              <w:rPr>
                <w:rFonts w:ascii="Cambria Math"/>
              </w:rPr>
              <m:t>1</m:t>
            </m:r>
          </m:sub>
        </m:sSub>
      </m:oMath>
      <w:r w:rsidRPr="00A42D84">
        <w:rPr>
          <w:sz w:val="28"/>
          <w:szCs w:val="28"/>
        </w:rPr>
        <w:instrText xml:space="preserve"> </w:instrText>
      </w:r>
      <w:r w:rsidR="00376A26" w:rsidRPr="00A42D84">
        <w:rPr>
          <w:sz w:val="28"/>
          <w:szCs w:val="28"/>
        </w:rPr>
        <w:fldChar w:fldCharType="end"/>
      </w:r>
      <w:r w:rsidRPr="00A42D84">
        <w:rPr>
          <w:sz w:val="28"/>
          <w:szCs w:val="28"/>
        </w:rPr>
        <w:t xml:space="preserve"> – плотность манометрич</w:t>
      </w:r>
      <w:r w:rsidRPr="00A42D84">
        <w:rPr>
          <w:sz w:val="28"/>
          <w:szCs w:val="28"/>
        </w:rPr>
        <w:t>е</w:t>
      </w:r>
      <w:r w:rsidRPr="004112C2">
        <w:rPr>
          <w:sz w:val="28"/>
          <w:szCs w:val="28"/>
        </w:rPr>
        <w:t>ской жидкости. С учетом этого формулу (6) можно записать следующим</w:t>
      </w:r>
      <w:r>
        <w:rPr>
          <w:sz w:val="28"/>
          <w:szCs w:val="28"/>
        </w:rPr>
        <w:t xml:space="preserve"> образом:</w:t>
      </w:r>
      <w:r w:rsidRPr="00A42D84">
        <w:rPr>
          <w:sz w:val="28"/>
          <w:szCs w:val="28"/>
        </w:rPr>
        <w:t xml:space="preserve"> </w:t>
      </w:r>
    </w:p>
    <w:p w:rsidR="004112C2" w:rsidRPr="00A9454A" w:rsidRDefault="004112C2" w:rsidP="004112C2">
      <w:pPr>
        <w:jc w:val="both"/>
        <w:rPr>
          <w:sz w:val="20"/>
          <w:szCs w:val="20"/>
        </w:rPr>
      </w:pPr>
    </w:p>
    <w:tbl>
      <w:tblPr>
        <w:tblW w:w="0" w:type="auto"/>
        <w:tblLook w:val="04A0"/>
      </w:tblPr>
      <w:tblGrid>
        <w:gridCol w:w="8679"/>
        <w:gridCol w:w="666"/>
      </w:tblGrid>
      <w:tr w:rsidR="004112C2" w:rsidRPr="00A42D84" w:rsidTr="00987CA3">
        <w:tc>
          <w:tcPr>
            <w:tcW w:w="8897" w:type="dxa"/>
          </w:tcPr>
          <w:p w:rsidR="004112C2" w:rsidRPr="00A42D84" w:rsidRDefault="00D77D58" w:rsidP="00C503B1">
            <w:pPr>
              <w:ind w:firstLine="709"/>
              <w:jc w:val="center"/>
              <w:rPr>
                <w:sz w:val="28"/>
                <w:szCs w:val="28"/>
                <w:lang w:val="en-US"/>
              </w:rPr>
            </w:pPr>
            <w:r w:rsidRPr="00A42D84">
              <w:rPr>
                <w:position w:val="-24"/>
                <w:sz w:val="28"/>
                <w:szCs w:val="28"/>
              </w:rPr>
              <w:object w:dxaOrig="3580" w:dyaOrig="620">
                <v:shape id="_x0000_i1218" type="#_x0000_t75" style="width:3in;height:36pt" o:ole="">
                  <v:imagedata r:id="rId464" o:title=""/>
                </v:shape>
                <o:OLEObject Type="Embed" ProgID="Equation.3" ShapeID="_x0000_i1218" DrawAspect="Content" ObjectID="_1591189533" r:id="rId465"/>
              </w:object>
            </w:r>
            <w:r w:rsidR="004112C2" w:rsidRPr="00A42D84">
              <w:rPr>
                <w:sz w:val="28"/>
                <w:szCs w:val="28"/>
                <w:lang w:val="en-US"/>
              </w:rPr>
              <w:t>.</w:t>
            </w:r>
          </w:p>
        </w:tc>
        <w:tc>
          <w:tcPr>
            <w:tcW w:w="673" w:type="dxa"/>
            <w:vAlign w:val="center"/>
          </w:tcPr>
          <w:p w:rsidR="004112C2" w:rsidRPr="00A42D84" w:rsidRDefault="004112C2" w:rsidP="00987CA3">
            <w:pPr>
              <w:jc w:val="right"/>
              <w:rPr>
                <w:sz w:val="28"/>
                <w:szCs w:val="28"/>
              </w:rPr>
            </w:pPr>
            <w:r w:rsidRPr="00A42D84">
              <w:rPr>
                <w:sz w:val="28"/>
                <w:szCs w:val="28"/>
              </w:rPr>
              <w:t>(</w:t>
            </w:r>
            <w:r>
              <w:rPr>
                <w:sz w:val="28"/>
                <w:szCs w:val="28"/>
              </w:rPr>
              <w:t>7</w:t>
            </w:r>
            <w:r w:rsidRPr="00A42D84">
              <w:rPr>
                <w:sz w:val="28"/>
                <w:szCs w:val="28"/>
              </w:rPr>
              <w:t>)</w:t>
            </w:r>
          </w:p>
        </w:tc>
      </w:tr>
    </w:tbl>
    <w:p w:rsidR="004112C2" w:rsidRDefault="004112C2" w:rsidP="004112C2">
      <w:pPr>
        <w:ind w:firstLine="708"/>
        <w:jc w:val="both"/>
        <w:rPr>
          <w:sz w:val="28"/>
          <w:szCs w:val="28"/>
        </w:rPr>
      </w:pPr>
    </w:p>
    <w:p w:rsidR="00F903AE" w:rsidRDefault="00376A26" w:rsidP="00F903AE">
      <w:pPr>
        <w:jc w:val="center"/>
        <w:rPr>
          <w:sz w:val="28"/>
          <w:szCs w:val="28"/>
        </w:rPr>
      </w:pPr>
      <w:r w:rsidRPr="00376A26">
        <w:pict>
          <v:group id="_x0000_s1799006" editas="canvas" style="width:442.6pt;height:219.3pt;mso-position-horizontal-relative:char;mso-position-vertical-relative:line" coordorigin="1304,9194" coordsize="8852,4386">
            <o:lock v:ext="edit" aspectratio="t"/>
            <v:shape id="_x0000_s1799007" type="#_x0000_t75" style="position:absolute;left:1304;top:9194;width:8852;height:4386" o:preferrelative="f">
              <v:fill o:detectmouseclick="t"/>
              <v:path o:extrusionok="t" o:connecttype="none"/>
              <o:lock v:ext="edit" text="t"/>
            </v:shape>
            <v:shape id="_x0000_s1799008" type="#_x0000_t75" style="position:absolute;left:1414;top:9194;width:2001;height:3993">
              <v:imagedata r:id="rId466" o:title="" gain="2" blacklevel="1966f" grayscale="t"/>
            </v:shape>
            <v:shape id="_x0000_s1799009" type="#_x0000_t75" style="position:absolute;left:4073;top:9521;width:5749;height:3439">
              <v:imagedata r:id="rId467" o:title=""/>
            </v:shape>
            <v:shape id="_x0000_s1799010" type="#_x0000_t202" style="position:absolute;left:4611;top:12570;width:465;height:375" stroked="f">
              <v:fill opacity="0"/>
              <v:textbox style="mso-next-textbox:#_x0000_s1799010" inset="0,0,0,0">
                <w:txbxContent>
                  <w:p w:rsidR="002B2587" w:rsidRPr="0086603E" w:rsidRDefault="002B2587" w:rsidP="00F903AE">
                    <w:pPr>
                      <w:ind w:firstLine="142"/>
                      <w:rPr>
                        <w:i/>
                        <w:lang w:val="en-US"/>
                      </w:rPr>
                    </w:pPr>
                    <w:r w:rsidRPr="0086603E">
                      <w:rPr>
                        <w:i/>
                        <w:lang w:val="en-US"/>
                      </w:rPr>
                      <w:t>1</w:t>
                    </w:r>
                  </w:p>
                </w:txbxContent>
              </v:textbox>
            </v:shape>
            <v:shape id="_x0000_s1799011" type="#_x0000_t202" style="position:absolute;left:6895;top:12396;width:465;height:375" stroked="f">
              <v:fill opacity="0"/>
              <v:textbox style="mso-next-textbox:#_x0000_s1799011" inset="0,0,0,0">
                <w:txbxContent>
                  <w:p w:rsidR="002B2587" w:rsidRPr="0086603E" w:rsidRDefault="002B2587" w:rsidP="00F903AE">
                    <w:pPr>
                      <w:ind w:firstLine="142"/>
                      <w:rPr>
                        <w:i/>
                        <w:lang w:val="en-US"/>
                      </w:rPr>
                    </w:pPr>
                    <w:r w:rsidRPr="0086603E">
                      <w:rPr>
                        <w:i/>
                        <w:lang w:val="en-US"/>
                      </w:rPr>
                      <w:t>6</w:t>
                    </w:r>
                  </w:p>
                </w:txbxContent>
              </v:textbox>
            </v:shape>
            <v:shape id="_x0000_s1799012" type="#_x0000_t202" style="position:absolute;left:9326;top:12374;width:465;height:375" stroked="f">
              <v:fill opacity="0"/>
              <v:textbox style="mso-next-textbox:#_x0000_s1799012" inset="0,0,0,0">
                <w:txbxContent>
                  <w:p w:rsidR="002B2587" w:rsidRPr="0086603E" w:rsidRDefault="002B2587" w:rsidP="00F903AE">
                    <w:pPr>
                      <w:ind w:firstLine="142"/>
                      <w:rPr>
                        <w:i/>
                        <w:lang w:val="en-US"/>
                      </w:rPr>
                    </w:pPr>
                    <w:r w:rsidRPr="0086603E">
                      <w:rPr>
                        <w:i/>
                        <w:lang w:val="en-US"/>
                      </w:rPr>
                      <w:t>4</w:t>
                    </w:r>
                  </w:p>
                </w:txbxContent>
              </v:textbox>
            </v:shape>
            <v:shape id="_x0000_s1799013" type="#_x0000_t202" style="position:absolute;left:9262;top:11445;width:465;height:375" stroked="f">
              <v:fill opacity="0"/>
              <v:textbox style="mso-next-textbox:#_x0000_s1799013" inset="0,0,0,0">
                <w:txbxContent>
                  <w:p w:rsidR="002B2587" w:rsidRPr="0086603E" w:rsidRDefault="002B2587" w:rsidP="00F903AE">
                    <w:pPr>
                      <w:ind w:firstLine="142"/>
                      <w:rPr>
                        <w:i/>
                        <w:lang w:val="en-US"/>
                      </w:rPr>
                    </w:pPr>
                    <w:r w:rsidRPr="0086603E">
                      <w:rPr>
                        <w:i/>
                        <w:lang w:val="en-US"/>
                      </w:rPr>
                      <w:t>3</w:t>
                    </w:r>
                  </w:p>
                </w:txbxContent>
              </v:textbox>
            </v:shape>
            <v:shape id="_x0000_s1799014" type="#_x0000_t202" style="position:absolute;left:7245;top:11460;width:465;height:375" stroked="f">
              <v:fill opacity="0"/>
              <v:textbox style="mso-next-textbox:#_x0000_s1799014" inset="0,0,0,0">
                <w:txbxContent>
                  <w:p w:rsidR="002B2587" w:rsidRPr="0086603E" w:rsidRDefault="002B2587" w:rsidP="00F903AE">
                    <w:pPr>
                      <w:ind w:firstLine="142"/>
                      <w:rPr>
                        <w:i/>
                        <w:lang w:val="en-US"/>
                      </w:rPr>
                    </w:pPr>
                    <w:r w:rsidRPr="0086603E">
                      <w:rPr>
                        <w:i/>
                        <w:lang w:val="en-US"/>
                      </w:rPr>
                      <w:t>5</w:t>
                    </w:r>
                  </w:p>
                </w:txbxContent>
              </v:textbox>
            </v:shape>
            <v:shape id="_x0000_s1799015" type="#_x0000_t202" style="position:absolute;left:7079;top:10335;width:465;height:375" stroked="f">
              <v:fill opacity="0"/>
              <v:textbox style="mso-next-textbox:#_x0000_s1799015" inset="0,0,0,0">
                <w:txbxContent>
                  <w:p w:rsidR="002B2587" w:rsidRPr="0086603E" w:rsidRDefault="002B2587" w:rsidP="00F903AE">
                    <w:pPr>
                      <w:ind w:firstLine="142"/>
                      <w:rPr>
                        <w:i/>
                      </w:rPr>
                    </w:pPr>
                    <w:r w:rsidRPr="0086603E">
                      <w:rPr>
                        <w:i/>
                      </w:rPr>
                      <w:t>2</w:t>
                    </w:r>
                  </w:p>
                </w:txbxContent>
              </v:textbox>
            </v:shape>
            <v:shape id="_x0000_s1799016" type="#_x0000_t202" style="position:absolute;left:2287;top:13190;width:465;height:375" stroked="f">
              <v:fill opacity="0"/>
              <v:textbox style="mso-next-textbox:#_x0000_s1799016" inset="0,0,0,0">
                <w:txbxContent>
                  <w:p w:rsidR="002B2587" w:rsidRPr="00CB1014" w:rsidRDefault="002B2587" w:rsidP="00F903AE">
                    <w:pPr>
                      <w:ind w:firstLine="142"/>
                      <w:rPr>
                        <w:i/>
                      </w:rPr>
                    </w:pPr>
                    <w:r>
                      <w:rPr>
                        <w:i/>
                      </w:rPr>
                      <w:t>а</w:t>
                    </w:r>
                  </w:p>
                </w:txbxContent>
              </v:textbox>
            </v:shape>
            <v:shape id="_x0000_s1799017" type="#_x0000_t202" style="position:absolute;left:7079;top:13190;width:465;height:375" stroked="f">
              <v:fill opacity="0"/>
              <v:textbox style="mso-next-textbox:#_x0000_s1799017" inset="0,0,0,0">
                <w:txbxContent>
                  <w:p w:rsidR="002B2587" w:rsidRPr="00CB1014" w:rsidRDefault="002B2587" w:rsidP="00F903AE">
                    <w:pPr>
                      <w:ind w:firstLine="142"/>
                      <w:rPr>
                        <w:i/>
                      </w:rPr>
                    </w:pPr>
                    <w:r>
                      <w:rPr>
                        <w:i/>
                      </w:rPr>
                      <w:t>б</w:t>
                    </w:r>
                  </w:p>
                </w:txbxContent>
              </v:textbox>
            </v:shape>
            <w10:wrap type="none"/>
            <w10:anchorlock/>
          </v:group>
        </w:pict>
      </w:r>
    </w:p>
    <w:p w:rsidR="00F903AE" w:rsidRPr="009C022A" w:rsidRDefault="00F903AE" w:rsidP="00F903AE">
      <w:pPr>
        <w:ind w:left="426" w:right="623"/>
        <w:jc w:val="both"/>
      </w:pPr>
      <w:r>
        <w:t xml:space="preserve">Рис. 3. Лабораторная установка </w:t>
      </w:r>
      <w:r w:rsidRPr="00CB1014">
        <w:t>для определения коэффициента поверхнос</w:t>
      </w:r>
      <w:r w:rsidRPr="00CB1014">
        <w:t>т</w:t>
      </w:r>
      <w:r w:rsidRPr="00CB1014">
        <w:t>ного натяжения методом газовых пузырьков</w:t>
      </w:r>
      <w:r>
        <w:t xml:space="preserve">: </w:t>
      </w:r>
      <w:r>
        <w:rPr>
          <w:i/>
        </w:rPr>
        <w:t xml:space="preserve">а – </w:t>
      </w:r>
      <w:r w:rsidRPr="009C022A">
        <w:t xml:space="preserve">общий </w:t>
      </w:r>
      <w:proofErr w:type="gramStart"/>
      <w:r w:rsidRPr="009C022A">
        <w:t>вид</w:t>
      </w:r>
      <w:r>
        <w:t xml:space="preserve">; </w:t>
      </w:r>
      <w:r>
        <w:rPr>
          <w:i/>
        </w:rPr>
        <w:t>б</w:t>
      </w:r>
      <w:proofErr w:type="gramEnd"/>
      <w:r w:rsidRPr="007D0447">
        <w:t xml:space="preserve"> </w:t>
      </w:r>
      <w:r>
        <w:rPr>
          <w:i/>
        </w:rPr>
        <w:t>–</w:t>
      </w:r>
      <w:r w:rsidRPr="007D0447">
        <w:t xml:space="preserve"> </w:t>
      </w:r>
      <w:r w:rsidRPr="009C022A">
        <w:t>схема уст</w:t>
      </w:r>
      <w:r w:rsidRPr="009C022A">
        <w:t>а</w:t>
      </w:r>
      <w:r w:rsidRPr="009C022A">
        <w:t xml:space="preserve">новки: </w:t>
      </w:r>
      <w:r w:rsidRPr="009C022A">
        <w:rPr>
          <w:i/>
        </w:rPr>
        <w:t>1</w:t>
      </w:r>
      <w:r w:rsidRPr="009C022A">
        <w:t xml:space="preserve"> – резиновая груша; </w:t>
      </w:r>
      <w:r w:rsidRPr="009C022A">
        <w:rPr>
          <w:i/>
        </w:rPr>
        <w:t>2</w:t>
      </w:r>
      <w:r w:rsidRPr="007D0447">
        <w:t xml:space="preserve"> </w:t>
      </w:r>
      <w:r w:rsidRPr="009C022A">
        <w:rPr>
          <w:i/>
        </w:rPr>
        <w:t>–</w:t>
      </w:r>
      <w:r w:rsidRPr="007D0447">
        <w:t xml:space="preserve"> </w:t>
      </w:r>
      <w:r w:rsidRPr="009C022A">
        <w:t xml:space="preserve">стеклянный кран; </w:t>
      </w:r>
      <w:r w:rsidRPr="009C022A">
        <w:rPr>
          <w:i/>
        </w:rPr>
        <w:t>3</w:t>
      </w:r>
      <w:r w:rsidR="00CD7470" w:rsidRPr="007D0447">
        <w:t xml:space="preserve"> </w:t>
      </w:r>
      <w:r w:rsidRPr="009C022A">
        <w:rPr>
          <w:i/>
        </w:rPr>
        <w:t>–</w:t>
      </w:r>
      <w:r w:rsidRPr="007D0447">
        <w:t xml:space="preserve"> </w:t>
      </w:r>
      <w:r w:rsidRPr="009C022A">
        <w:t xml:space="preserve">капиллярная трубка; </w:t>
      </w:r>
      <w:r w:rsidR="00C503B1">
        <w:t xml:space="preserve">      </w:t>
      </w:r>
      <w:r w:rsidRPr="009C022A">
        <w:rPr>
          <w:i/>
        </w:rPr>
        <w:t>5</w:t>
      </w:r>
      <w:r w:rsidRPr="007D0447">
        <w:t xml:space="preserve"> </w:t>
      </w:r>
      <w:r w:rsidRPr="009C022A">
        <w:rPr>
          <w:i/>
        </w:rPr>
        <w:t>–</w:t>
      </w:r>
      <w:r w:rsidRPr="007D0447">
        <w:t xml:space="preserve"> </w:t>
      </w:r>
      <w:r w:rsidRPr="009C022A">
        <w:rPr>
          <w:i/>
          <w:lang w:val="en-US"/>
        </w:rPr>
        <w:t>U</w:t>
      </w:r>
      <w:r w:rsidRPr="009C022A">
        <w:t xml:space="preserve">-образный дифференциальный манометр; </w:t>
      </w:r>
      <w:r w:rsidRPr="009C022A">
        <w:rPr>
          <w:i/>
        </w:rPr>
        <w:t>6</w:t>
      </w:r>
      <w:r w:rsidRPr="007D0447">
        <w:t xml:space="preserve"> </w:t>
      </w:r>
      <w:r w:rsidRPr="009C022A">
        <w:rPr>
          <w:i/>
        </w:rPr>
        <w:t>–</w:t>
      </w:r>
      <w:r w:rsidRPr="007D0447">
        <w:t xml:space="preserve"> </w:t>
      </w:r>
      <w:r w:rsidRPr="009C022A">
        <w:t xml:space="preserve">стеклянный баллон </w:t>
      </w:r>
      <w:r w:rsidRPr="00D909C5">
        <w:t>емк</w:t>
      </w:r>
      <w:r w:rsidRPr="00D909C5">
        <w:t>о</w:t>
      </w:r>
      <w:r w:rsidRPr="00D909C5">
        <w:t>стью 10–15 л</w:t>
      </w:r>
    </w:p>
    <w:p w:rsidR="00F903AE" w:rsidRPr="0079577C" w:rsidRDefault="00F903AE" w:rsidP="00F903AE">
      <w:pPr>
        <w:ind w:firstLine="709"/>
        <w:jc w:val="both"/>
        <w:rPr>
          <w:sz w:val="28"/>
          <w:szCs w:val="28"/>
        </w:rPr>
      </w:pPr>
    </w:p>
    <w:p w:rsidR="00F903AE" w:rsidRDefault="00F903AE" w:rsidP="00F903AE">
      <w:pPr>
        <w:ind w:firstLine="708"/>
        <w:jc w:val="both"/>
        <w:rPr>
          <w:sz w:val="28"/>
          <w:szCs w:val="28"/>
        </w:rPr>
      </w:pPr>
      <w:r w:rsidRPr="00A42D84">
        <w:rPr>
          <w:sz w:val="28"/>
          <w:szCs w:val="28"/>
        </w:rPr>
        <w:t xml:space="preserve">Входящий в рабочую формулу радиус пузырька </w:t>
      </w:r>
      <w:r w:rsidRPr="00A42D84">
        <w:rPr>
          <w:i/>
          <w:sz w:val="28"/>
          <w:szCs w:val="28"/>
          <w:lang w:val="en-US"/>
        </w:rPr>
        <w:t>R</w:t>
      </w:r>
      <w:r w:rsidRPr="00A42D84">
        <w:rPr>
          <w:sz w:val="28"/>
          <w:szCs w:val="28"/>
        </w:rPr>
        <w:t xml:space="preserve"> трудно измерить непосредственно. Поэтому его значение определяют, используя эталонную жидкость с известным коэффициентом поверхностного натяжения α</w:t>
      </w:r>
      <w:r w:rsidRPr="00A42D84">
        <w:rPr>
          <w:sz w:val="28"/>
          <w:szCs w:val="28"/>
          <w:vertAlign w:val="subscript"/>
        </w:rPr>
        <w:t>0</w:t>
      </w:r>
      <w:r w:rsidR="00376A26" w:rsidRPr="00A42D84">
        <w:rPr>
          <w:sz w:val="28"/>
          <w:szCs w:val="28"/>
        </w:rPr>
        <w:fldChar w:fldCharType="begin"/>
      </w:r>
      <w:r w:rsidRPr="00A42D84">
        <w:rPr>
          <w:sz w:val="28"/>
          <w:szCs w:val="28"/>
        </w:rPr>
        <w:instrText xml:space="preserve"> QUOTE </w:instrText>
      </w:r>
      <m:oMath>
        <m:sSub>
          <m:sSubPr>
            <m:ctrlPr>
              <w:rPr>
                <w:rFonts w:ascii="Cambria Math" w:hAnsi="Cambria Math"/>
                <w:i/>
              </w:rPr>
            </m:ctrlPr>
          </m:sSubPr>
          <m:e>
            <m:r>
              <w:rPr>
                <w:rFonts w:ascii="Cambria Math" w:hAnsi="Cambria Math"/>
              </w:rPr>
              <m:t>α</m:t>
            </m:r>
          </m:e>
          <m:sub>
            <m:r>
              <w:rPr>
                <w:rFonts w:ascii="Cambria Math"/>
              </w:rPr>
              <m:t>0</m:t>
            </m:r>
          </m:sub>
        </m:sSub>
      </m:oMath>
      <w:r w:rsidRPr="00A42D84">
        <w:rPr>
          <w:sz w:val="28"/>
          <w:szCs w:val="28"/>
        </w:rPr>
        <w:instrText xml:space="preserve"> </w:instrText>
      </w:r>
      <w:r w:rsidR="00376A26" w:rsidRPr="00A42D84">
        <w:rPr>
          <w:sz w:val="28"/>
          <w:szCs w:val="28"/>
        </w:rPr>
        <w:fldChar w:fldCharType="end"/>
      </w:r>
      <w:r w:rsidRPr="00A42D84">
        <w:rPr>
          <w:sz w:val="28"/>
          <w:szCs w:val="28"/>
        </w:rPr>
        <w:t xml:space="preserve">. При таком определении </w:t>
      </w:r>
      <w:r w:rsidRPr="00A42D84">
        <w:rPr>
          <w:i/>
          <w:sz w:val="28"/>
          <w:szCs w:val="28"/>
          <w:lang w:val="en-US"/>
        </w:rPr>
        <w:t>R</w:t>
      </w:r>
      <w:r w:rsidRPr="00A42D84">
        <w:rPr>
          <w:i/>
          <w:sz w:val="28"/>
          <w:szCs w:val="28"/>
        </w:rPr>
        <w:t xml:space="preserve"> </w:t>
      </w:r>
      <w:r w:rsidRPr="00A42D84">
        <w:rPr>
          <w:sz w:val="28"/>
          <w:szCs w:val="28"/>
        </w:rPr>
        <w:t>метод следует считать относительным.</w:t>
      </w:r>
    </w:p>
    <w:p w:rsidR="00F903AE" w:rsidRDefault="00F903AE" w:rsidP="00F903AE">
      <w:pPr>
        <w:ind w:firstLine="709"/>
        <w:jc w:val="both"/>
        <w:rPr>
          <w:sz w:val="28"/>
          <w:szCs w:val="28"/>
        </w:rPr>
      </w:pPr>
      <w:r>
        <w:rPr>
          <w:sz w:val="28"/>
          <w:szCs w:val="28"/>
        </w:rPr>
        <w:t>Работа выполняется в два этапа. Сначала определяется радиус газов</w:t>
      </w:r>
      <w:r>
        <w:rPr>
          <w:sz w:val="28"/>
          <w:szCs w:val="28"/>
        </w:rPr>
        <w:t>о</w:t>
      </w:r>
      <w:r>
        <w:rPr>
          <w:sz w:val="28"/>
          <w:szCs w:val="28"/>
        </w:rPr>
        <w:t>го пузырька, а затем – коэффициент поверхностного натяжения исследу</w:t>
      </w:r>
      <w:r>
        <w:rPr>
          <w:sz w:val="28"/>
          <w:szCs w:val="28"/>
        </w:rPr>
        <w:t>е</w:t>
      </w:r>
      <w:r>
        <w:rPr>
          <w:sz w:val="28"/>
          <w:szCs w:val="28"/>
        </w:rPr>
        <w:t>мой жидкости.</w:t>
      </w:r>
    </w:p>
    <w:p w:rsidR="00F903AE" w:rsidRPr="0086603E" w:rsidRDefault="00F903AE" w:rsidP="00F903AE">
      <w:pPr>
        <w:rPr>
          <w:sz w:val="28"/>
          <w:szCs w:val="28"/>
        </w:rPr>
      </w:pPr>
    </w:p>
    <w:p w:rsidR="00F903AE" w:rsidRPr="00F903AE" w:rsidRDefault="00F903AE" w:rsidP="00F903AE">
      <w:pPr>
        <w:pStyle w:val="Style2"/>
        <w:widowControl/>
        <w:jc w:val="center"/>
        <w:rPr>
          <w:rStyle w:val="FontStyle24"/>
          <w:rFonts w:ascii="Times New Roman" w:hAnsi="Times New Roman" w:cs="Times New Roman"/>
          <w:i/>
          <w:sz w:val="28"/>
          <w:szCs w:val="28"/>
          <w:lang w:bidi="ru-RU"/>
        </w:rPr>
      </w:pPr>
      <w:r w:rsidRPr="00F903AE">
        <w:rPr>
          <w:rStyle w:val="FontStyle24"/>
          <w:rFonts w:ascii="Times New Roman" w:hAnsi="Times New Roman" w:cs="Times New Roman"/>
          <w:i/>
          <w:sz w:val="28"/>
          <w:szCs w:val="28"/>
          <w:lang w:bidi="ru-RU"/>
        </w:rPr>
        <w:t>Метод отрыва кольца</w:t>
      </w:r>
    </w:p>
    <w:p w:rsidR="00F903AE" w:rsidRPr="00F903AE" w:rsidRDefault="00F903AE" w:rsidP="00F903AE">
      <w:pPr>
        <w:pStyle w:val="Style2"/>
        <w:widowControl/>
        <w:jc w:val="center"/>
        <w:rPr>
          <w:rStyle w:val="FontStyle24"/>
          <w:rFonts w:ascii="Times New Roman" w:hAnsi="Times New Roman" w:cs="Times New Roman"/>
          <w:i/>
          <w:sz w:val="28"/>
          <w:szCs w:val="28"/>
          <w:lang w:bidi="ru-RU"/>
        </w:rPr>
      </w:pPr>
    </w:p>
    <w:p w:rsidR="00F903AE" w:rsidRDefault="00F903AE" w:rsidP="00F903AE">
      <w:pPr>
        <w:pStyle w:val="Style2"/>
        <w:widowControl/>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Определение поверхностного натяжения методом отрыва кольца св</w:t>
      </w:r>
      <w:r w:rsidRPr="00F903AE">
        <w:rPr>
          <w:rStyle w:val="FontStyle24"/>
          <w:rFonts w:ascii="Times New Roman" w:hAnsi="Times New Roman" w:cs="Times New Roman"/>
          <w:sz w:val="28"/>
          <w:szCs w:val="28"/>
          <w:lang w:bidi="ru-RU"/>
        </w:rPr>
        <w:t>о</w:t>
      </w:r>
      <w:r w:rsidRPr="00F903AE">
        <w:rPr>
          <w:rStyle w:val="FontStyle24"/>
          <w:rFonts w:ascii="Times New Roman" w:hAnsi="Times New Roman" w:cs="Times New Roman"/>
          <w:sz w:val="28"/>
          <w:szCs w:val="28"/>
          <w:lang w:bidi="ru-RU"/>
        </w:rPr>
        <w:t xml:space="preserve">дится к измерению силы </w:t>
      </w:r>
      <w:r w:rsidRPr="00F903AE">
        <w:rPr>
          <w:rStyle w:val="FontStyle24"/>
          <w:rFonts w:ascii="Times New Roman" w:hAnsi="Times New Roman" w:cs="Times New Roman"/>
          <w:i/>
          <w:sz w:val="28"/>
          <w:szCs w:val="28"/>
          <w:lang w:val="en-US" w:bidi="ru-RU"/>
        </w:rPr>
        <w:t>F</w:t>
      </w:r>
      <w:r w:rsidRPr="00F903AE">
        <w:rPr>
          <w:rStyle w:val="FontStyle24"/>
          <w:rFonts w:ascii="Times New Roman" w:hAnsi="Times New Roman" w:cs="Times New Roman"/>
          <w:sz w:val="28"/>
          <w:szCs w:val="28"/>
          <w:lang w:bidi="ru-RU"/>
        </w:rPr>
        <w:t>, необходимой для отрыва проволочного кольца от поверхности жидкости. Сила поверхностного натяжения опреде</w:t>
      </w:r>
      <w:r w:rsidR="00C503B1">
        <w:rPr>
          <w:rStyle w:val="FontStyle24"/>
          <w:rFonts w:ascii="Times New Roman" w:hAnsi="Times New Roman" w:cs="Times New Roman"/>
          <w:sz w:val="28"/>
          <w:szCs w:val="28"/>
          <w:lang w:bidi="ru-RU"/>
        </w:rPr>
        <w:t>ляется в этом случае по формуле</w:t>
      </w:r>
    </w:p>
    <w:p w:rsidR="00F903AE" w:rsidRDefault="00F903AE" w:rsidP="00FC4EA8">
      <w:pPr>
        <w:pStyle w:val="Style2"/>
        <w:widowControl/>
        <w:spacing w:line="235" w:lineRule="auto"/>
        <w:ind w:firstLine="708"/>
        <w:jc w:val="center"/>
        <w:rPr>
          <w:rStyle w:val="FontStyle24"/>
          <w:rFonts w:ascii="Times New Roman" w:hAnsi="Times New Roman" w:cs="Times New Roman"/>
          <w:position w:val="-10"/>
          <w:sz w:val="28"/>
          <w:szCs w:val="28"/>
          <w:lang w:bidi="ru-RU"/>
        </w:rPr>
      </w:pPr>
      <w:r w:rsidRPr="00F903AE">
        <w:rPr>
          <w:rStyle w:val="FontStyle24"/>
          <w:rFonts w:ascii="Times New Roman" w:hAnsi="Times New Roman" w:cs="Times New Roman"/>
          <w:position w:val="-10"/>
          <w:sz w:val="28"/>
          <w:szCs w:val="28"/>
          <w:lang w:bidi="ru-RU"/>
        </w:rPr>
        <w:object w:dxaOrig="3200" w:dyaOrig="340">
          <v:shape id="_x0000_i1219" type="#_x0000_t75" style="width:190.9pt;height:19.25pt" o:ole="">
            <v:imagedata r:id="rId468" o:title=""/>
          </v:shape>
          <o:OLEObject Type="Embed" ProgID="Equation.3" ShapeID="_x0000_i1219" DrawAspect="Content" ObjectID="_1591189534" r:id="rId469"/>
        </w:object>
      </w:r>
    </w:p>
    <w:p w:rsidR="004112C2" w:rsidRPr="00F903AE" w:rsidRDefault="004112C2" w:rsidP="00FC4EA8">
      <w:pPr>
        <w:pStyle w:val="Style2"/>
        <w:widowControl/>
        <w:spacing w:line="235" w:lineRule="auto"/>
        <w:ind w:firstLine="708"/>
        <w:jc w:val="center"/>
        <w:rPr>
          <w:rStyle w:val="FontStyle24"/>
          <w:rFonts w:ascii="Times New Roman" w:hAnsi="Times New Roman" w:cs="Times New Roman"/>
          <w:sz w:val="28"/>
          <w:szCs w:val="28"/>
          <w:lang w:bidi="ru-RU"/>
        </w:rPr>
      </w:pPr>
    </w:p>
    <w:p w:rsidR="00F903AE" w:rsidRPr="00F903AE" w:rsidRDefault="00F903AE" w:rsidP="00FC4EA8">
      <w:pPr>
        <w:pStyle w:val="Style2"/>
        <w:widowControl/>
        <w:spacing w:line="235" w:lineRule="auto"/>
        <w:ind w:firstLine="0"/>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 xml:space="preserve">где </w:t>
      </w:r>
      <w:r w:rsidRPr="00F903AE">
        <w:rPr>
          <w:rStyle w:val="FontStyle24"/>
          <w:rFonts w:ascii="Times New Roman" w:hAnsi="Times New Roman" w:cs="Times New Roman"/>
          <w:i/>
          <w:sz w:val="28"/>
          <w:szCs w:val="28"/>
          <w:lang w:val="en-US" w:bidi="ru-RU"/>
        </w:rPr>
        <w:t>R</w:t>
      </w:r>
      <w:r w:rsidR="004112C2" w:rsidRPr="00255B00">
        <w:rPr>
          <w:rStyle w:val="FontStyle24"/>
          <w:rFonts w:ascii="Times New Roman" w:hAnsi="Times New Roman" w:cs="Times New Roman"/>
          <w:sz w:val="28"/>
          <w:szCs w:val="28"/>
          <w:lang w:bidi="ru-RU"/>
        </w:rPr>
        <w:t>'</w:t>
      </w:r>
      <w:r w:rsidRPr="00F903AE">
        <w:rPr>
          <w:rStyle w:val="FontStyle24"/>
          <w:rFonts w:ascii="Times New Roman" w:hAnsi="Times New Roman" w:cs="Times New Roman"/>
          <w:sz w:val="28"/>
          <w:szCs w:val="28"/>
          <w:lang w:bidi="ru-RU"/>
        </w:rPr>
        <w:t xml:space="preserve"> – внутренний радиус кол</w:t>
      </w:r>
      <w:r w:rsidR="00D77D58">
        <w:rPr>
          <w:rStyle w:val="FontStyle24"/>
          <w:rFonts w:ascii="Times New Roman" w:hAnsi="Times New Roman" w:cs="Times New Roman"/>
          <w:sz w:val="28"/>
          <w:szCs w:val="28"/>
          <w:lang w:bidi="ru-RU"/>
        </w:rPr>
        <w:t>ьца;</w:t>
      </w:r>
      <w:r w:rsidRPr="00F903AE">
        <w:rPr>
          <w:rStyle w:val="FontStyle24"/>
          <w:rFonts w:ascii="Times New Roman" w:hAnsi="Times New Roman" w:cs="Times New Roman"/>
          <w:sz w:val="28"/>
          <w:szCs w:val="28"/>
          <w:lang w:bidi="ru-RU"/>
        </w:rPr>
        <w:t xml:space="preserve"> </w:t>
      </w:r>
      <w:r w:rsidRPr="00F903AE">
        <w:rPr>
          <w:rStyle w:val="FontStyle24"/>
          <w:rFonts w:ascii="Times New Roman" w:hAnsi="Times New Roman" w:cs="Times New Roman"/>
          <w:i/>
          <w:sz w:val="28"/>
          <w:szCs w:val="28"/>
          <w:lang w:val="en-US" w:bidi="ru-RU"/>
        </w:rPr>
        <w:t>R</w:t>
      </w:r>
      <w:r w:rsidR="00D77D58">
        <w:rPr>
          <w:rStyle w:val="FontStyle24"/>
          <w:rFonts w:ascii="Times New Roman" w:hAnsi="Times New Roman" w:cs="Times New Roman"/>
          <w:sz w:val="28"/>
          <w:szCs w:val="28"/>
          <w:lang w:bidi="ru-RU"/>
        </w:rPr>
        <w:t xml:space="preserve"> – средний радиус кольца;</w:t>
      </w:r>
      <w:r w:rsidRPr="00F903AE">
        <w:rPr>
          <w:rStyle w:val="FontStyle24"/>
          <w:rFonts w:ascii="Times New Roman" w:hAnsi="Times New Roman" w:cs="Times New Roman"/>
          <w:sz w:val="28"/>
          <w:szCs w:val="28"/>
          <w:lang w:bidi="ru-RU"/>
        </w:rPr>
        <w:t xml:space="preserve"> </w:t>
      </w:r>
      <w:r w:rsidRPr="00F903AE">
        <w:rPr>
          <w:rStyle w:val="FontStyle24"/>
          <w:rFonts w:ascii="Times New Roman" w:hAnsi="Times New Roman" w:cs="Times New Roman"/>
          <w:i/>
          <w:sz w:val="28"/>
          <w:szCs w:val="28"/>
          <w:lang w:val="en-US" w:bidi="ru-RU"/>
        </w:rPr>
        <w:t>r</w:t>
      </w:r>
      <w:r w:rsidRPr="00F903AE">
        <w:rPr>
          <w:rStyle w:val="FontStyle24"/>
          <w:rFonts w:ascii="Times New Roman" w:hAnsi="Times New Roman" w:cs="Times New Roman"/>
          <w:sz w:val="28"/>
          <w:szCs w:val="28"/>
          <w:lang w:bidi="ru-RU"/>
        </w:rPr>
        <w:t xml:space="preserve"> – радиус проволоки, из которой изготовлено кольцо (</w:t>
      </w:r>
      <w:r w:rsidRPr="00F903AE">
        <w:rPr>
          <w:rStyle w:val="FontStyle24"/>
          <w:rFonts w:ascii="Times New Roman" w:hAnsi="Times New Roman" w:cs="Times New Roman"/>
          <w:i/>
          <w:sz w:val="28"/>
          <w:szCs w:val="28"/>
          <w:lang w:val="en-US" w:bidi="ru-RU"/>
        </w:rPr>
        <w:t>r</w:t>
      </w:r>
      <w:r w:rsidRPr="00255B00">
        <w:rPr>
          <w:rStyle w:val="FontStyle24"/>
          <w:rFonts w:ascii="Times New Roman" w:hAnsi="Times New Roman" w:cs="Times New Roman"/>
          <w:sz w:val="28"/>
          <w:szCs w:val="28"/>
          <w:lang w:bidi="ru-RU"/>
        </w:rPr>
        <w:t xml:space="preserve"> &lt;&lt; </w:t>
      </w:r>
      <w:r w:rsidRPr="00F903AE">
        <w:rPr>
          <w:rStyle w:val="FontStyle24"/>
          <w:rFonts w:ascii="Times New Roman" w:hAnsi="Times New Roman" w:cs="Times New Roman"/>
          <w:i/>
          <w:sz w:val="28"/>
          <w:szCs w:val="28"/>
          <w:lang w:val="en-US" w:bidi="ru-RU"/>
        </w:rPr>
        <w:t>R</w:t>
      </w:r>
      <w:r w:rsidRPr="00F903AE">
        <w:rPr>
          <w:rStyle w:val="FontStyle24"/>
          <w:rFonts w:ascii="Times New Roman" w:hAnsi="Times New Roman" w:cs="Times New Roman"/>
          <w:sz w:val="28"/>
          <w:szCs w:val="28"/>
          <w:lang w:bidi="ru-RU"/>
        </w:rPr>
        <w:t xml:space="preserve">). </w:t>
      </w:r>
    </w:p>
    <w:p w:rsidR="00F903AE" w:rsidRPr="00F903AE" w:rsidRDefault="00F903AE"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Данное соотношение справедливо только в том случае, когда вместе с кольцом поднимается и столбик жидкости в виде полого цилиндра пр</w:t>
      </w:r>
      <w:r w:rsidRPr="00F903AE">
        <w:rPr>
          <w:rStyle w:val="FontStyle24"/>
          <w:rFonts w:ascii="Times New Roman" w:hAnsi="Times New Roman" w:cs="Times New Roman"/>
          <w:sz w:val="28"/>
          <w:szCs w:val="28"/>
          <w:lang w:bidi="ru-RU"/>
        </w:rPr>
        <w:t>а</w:t>
      </w:r>
      <w:r w:rsidRPr="00F903AE">
        <w:rPr>
          <w:rStyle w:val="FontStyle24"/>
          <w:rFonts w:ascii="Times New Roman" w:hAnsi="Times New Roman" w:cs="Times New Roman"/>
          <w:sz w:val="28"/>
          <w:szCs w:val="28"/>
          <w:lang w:bidi="ru-RU"/>
        </w:rPr>
        <w:t>вильной формы. Поэтому одним из основных условий для этого метода я</w:t>
      </w:r>
      <w:r w:rsidRPr="00F903AE">
        <w:rPr>
          <w:rStyle w:val="FontStyle24"/>
          <w:rFonts w:ascii="Times New Roman" w:hAnsi="Times New Roman" w:cs="Times New Roman"/>
          <w:sz w:val="28"/>
          <w:szCs w:val="28"/>
          <w:lang w:bidi="ru-RU"/>
        </w:rPr>
        <w:t>в</w:t>
      </w:r>
      <w:r w:rsidRPr="00F903AE">
        <w:rPr>
          <w:rStyle w:val="FontStyle24"/>
          <w:rFonts w:ascii="Times New Roman" w:hAnsi="Times New Roman" w:cs="Times New Roman"/>
          <w:sz w:val="28"/>
          <w:szCs w:val="28"/>
          <w:lang w:bidi="ru-RU"/>
        </w:rPr>
        <w:t>ляется полное смачивание кольца при погружении.</w:t>
      </w:r>
    </w:p>
    <w:p w:rsidR="00F903AE" w:rsidRDefault="00F903AE"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При проведении эксперимента металлическое кольцо с острой ни</w:t>
      </w:r>
      <w:r w:rsidRPr="00F903AE">
        <w:rPr>
          <w:rStyle w:val="FontStyle24"/>
          <w:rFonts w:ascii="Times New Roman" w:hAnsi="Times New Roman" w:cs="Times New Roman"/>
          <w:sz w:val="28"/>
          <w:szCs w:val="28"/>
          <w:lang w:bidi="ru-RU"/>
        </w:rPr>
        <w:t>ж</w:t>
      </w:r>
      <w:r w:rsidRPr="00F903AE">
        <w:rPr>
          <w:rStyle w:val="FontStyle24"/>
          <w:rFonts w:ascii="Times New Roman" w:hAnsi="Times New Roman" w:cs="Times New Roman"/>
          <w:sz w:val="28"/>
          <w:szCs w:val="28"/>
          <w:lang w:bidi="ru-RU"/>
        </w:rPr>
        <w:t>ней кромкой свисает в горизонтальном положении с точного динамоме</w:t>
      </w:r>
      <w:r w:rsidRPr="00F903AE">
        <w:rPr>
          <w:rStyle w:val="FontStyle24"/>
          <w:rFonts w:ascii="Times New Roman" w:hAnsi="Times New Roman" w:cs="Times New Roman"/>
          <w:sz w:val="28"/>
          <w:szCs w:val="28"/>
          <w:lang w:bidi="ru-RU"/>
        </w:rPr>
        <w:t>т</w:t>
      </w:r>
      <w:r w:rsidRPr="00F903AE">
        <w:rPr>
          <w:rStyle w:val="FontStyle24"/>
          <w:rFonts w:ascii="Times New Roman" w:hAnsi="Times New Roman" w:cs="Times New Roman"/>
          <w:sz w:val="28"/>
          <w:szCs w:val="28"/>
          <w:lang w:bidi="ru-RU"/>
        </w:rPr>
        <w:t>ра</w:t>
      </w:r>
      <w:r w:rsidR="00FC4EA8">
        <w:rPr>
          <w:rStyle w:val="FontStyle24"/>
          <w:rFonts w:ascii="Times New Roman" w:hAnsi="Times New Roman" w:cs="Times New Roman"/>
          <w:sz w:val="28"/>
          <w:szCs w:val="28"/>
          <w:lang w:bidi="ru-RU"/>
        </w:rPr>
        <w:t> </w:t>
      </w:r>
      <w:r w:rsidR="00FC4EA8" w:rsidRPr="00F903AE">
        <w:rPr>
          <w:rStyle w:val="FontStyle24"/>
          <w:rFonts w:ascii="Times New Roman" w:hAnsi="Times New Roman" w:cs="Times New Roman"/>
          <w:sz w:val="28"/>
          <w:szCs w:val="28"/>
          <w:lang w:bidi="ru-RU"/>
        </w:rPr>
        <w:t>(рис. 4)</w:t>
      </w:r>
      <w:r w:rsidRPr="00F903AE">
        <w:rPr>
          <w:rStyle w:val="FontStyle24"/>
          <w:rFonts w:ascii="Times New Roman" w:hAnsi="Times New Roman" w:cs="Times New Roman"/>
          <w:sz w:val="28"/>
          <w:szCs w:val="28"/>
          <w:lang w:bidi="ru-RU"/>
        </w:rPr>
        <w:t xml:space="preserve">. Сначала кольцо полностью погружено в исследуемую жидкость, затем оно медленно извлекается из жидкости до полного отрыва. </w:t>
      </w:r>
    </w:p>
    <w:p w:rsidR="00E17450" w:rsidRPr="00FC4EA8" w:rsidRDefault="00E17450" w:rsidP="00FC4EA8">
      <w:pPr>
        <w:pStyle w:val="Style2"/>
        <w:widowControl/>
        <w:spacing w:line="235" w:lineRule="auto"/>
        <w:ind w:firstLine="708"/>
        <w:jc w:val="both"/>
        <w:rPr>
          <w:rStyle w:val="FontStyle24"/>
          <w:rFonts w:ascii="Times New Roman" w:hAnsi="Times New Roman" w:cs="Times New Roman"/>
          <w:sz w:val="28"/>
          <w:szCs w:val="28"/>
          <w:lang w:bidi="ru-RU"/>
        </w:rPr>
      </w:pPr>
    </w:p>
    <w:p w:rsidR="002529DB" w:rsidRPr="00F903AE" w:rsidRDefault="00376A26" w:rsidP="00FC4EA8">
      <w:pPr>
        <w:pStyle w:val="Style2"/>
        <w:widowControl/>
        <w:spacing w:line="235" w:lineRule="auto"/>
        <w:ind w:firstLine="0"/>
        <w:jc w:val="center"/>
        <w:rPr>
          <w:rStyle w:val="FontStyle24"/>
          <w:rFonts w:ascii="Times New Roman" w:hAnsi="Times New Roman" w:cs="Times New Roman"/>
          <w:sz w:val="28"/>
          <w:szCs w:val="28"/>
          <w:lang w:bidi="ru-RU"/>
        </w:rPr>
      </w:pPr>
      <w:r w:rsidRPr="00376A26">
        <w:rPr>
          <w:rStyle w:val="FontStyle24"/>
          <w:rFonts w:ascii="Times New Roman" w:hAnsi="Times New Roman" w:cs="Times New Roman"/>
          <w:sz w:val="28"/>
          <w:szCs w:val="28"/>
          <w:lang w:bidi="ru-RU"/>
        </w:rPr>
      </w:r>
      <w:r>
        <w:rPr>
          <w:rStyle w:val="FontStyle24"/>
          <w:rFonts w:ascii="Times New Roman" w:hAnsi="Times New Roman" w:cs="Times New Roman"/>
          <w:sz w:val="28"/>
          <w:szCs w:val="28"/>
          <w:lang w:bidi="ru-RU"/>
        </w:rPr>
        <w:pict>
          <v:group id="_x0000_s1799123" editas="canvas" style="width:376.9pt;height:243.8pt;mso-position-horizontal-relative:char;mso-position-vertical-relative:line" coordorigin="1995,5164" coordsize="7538,4876">
            <o:lock v:ext="edit" aspectratio="t"/>
            <v:shape id="_x0000_s1799124" type="#_x0000_t75" style="position:absolute;left:1995;top:5164;width:7538;height:4876" o:preferrelative="f">
              <v:fill o:detectmouseclick="t"/>
              <v:path o:extrusionok="t" o:connecttype="none"/>
              <o:lock v:ext="edit" text="t"/>
            </v:shape>
            <v:shape id="_x0000_s1899732" type="#_x0000_t202" style="position:absolute;left:3584;top:9554;width:519;height:469" stroked="f">
              <v:fill opacity="0"/>
              <v:textbox>
                <w:txbxContent>
                  <w:p w:rsidR="002B2587" w:rsidRPr="00E17450" w:rsidRDefault="002B2587" w:rsidP="007862DA">
                    <w:pPr>
                      <w:rPr>
                        <w:i/>
                      </w:rPr>
                    </w:pPr>
                    <w:r w:rsidRPr="00E17450">
                      <w:rPr>
                        <w:i/>
                      </w:rPr>
                      <w:t>а</w:t>
                    </w:r>
                  </w:p>
                </w:txbxContent>
              </v:textbox>
            </v:shape>
            <v:shape id="_x0000_s1899733" type="#_x0000_t202" style="position:absolute;left:7402;top:9571;width:519;height:469" stroked="f">
              <v:textbox>
                <w:txbxContent>
                  <w:p w:rsidR="002B2587" w:rsidRPr="00E17450" w:rsidRDefault="002B2587" w:rsidP="007862DA">
                    <w:pPr>
                      <w:rPr>
                        <w:i/>
                      </w:rPr>
                    </w:pPr>
                    <w:r>
                      <w:rPr>
                        <w:i/>
                      </w:rPr>
                      <w:t>б</w:t>
                    </w:r>
                  </w:p>
                </w:txbxContent>
              </v:textbox>
            </v:shape>
            <v:shape id="_x0000_s1899734" type="#_x0000_t75" style="position:absolute;left:5871;top:6633;width:3384;height:2297">
              <v:imagedata r:id="rId470" o:title="" grayscale="t"/>
            </v:shape>
            <v:shape id="_x0000_s1899735" type="#_x0000_t202" style="position:absolute;left:7254;top:6416;width:703;height:469" stroked="f">
              <v:fill opacity="0"/>
              <v:textbox>
                <w:txbxContent>
                  <w:p w:rsidR="002B2587" w:rsidRPr="00D60263" w:rsidRDefault="002B2587" w:rsidP="007862DA">
                    <w:pPr>
                      <w:rPr>
                        <w:i/>
                        <w:lang w:val="en-US"/>
                      </w:rPr>
                    </w:pPr>
                    <w:r w:rsidRPr="00D60263">
                      <w:t>2</w:t>
                    </w:r>
                    <w:r>
                      <w:rPr>
                        <w:i/>
                        <w:lang w:val="en-US"/>
                      </w:rPr>
                      <w:t>R</w:t>
                    </w:r>
                  </w:p>
                </w:txbxContent>
              </v:textbox>
            </v:shape>
            <v:shape id="_x0000_s1899736" type="#_x0000_t202" style="position:absolute;left:7475;top:6989;width:667;height:469" stroked="f">
              <v:fill opacity="0"/>
              <v:textbox>
                <w:txbxContent>
                  <w:p w:rsidR="002B2587" w:rsidRPr="00D60263" w:rsidRDefault="002B2587" w:rsidP="007862DA">
                    <w:pPr>
                      <w:rPr>
                        <w:i/>
                        <w:lang w:val="en-US"/>
                      </w:rPr>
                    </w:pPr>
                    <w:r>
                      <w:rPr>
                        <w:i/>
                        <w:lang w:val="en-US"/>
                      </w:rPr>
                      <w:t>F</w:t>
                    </w:r>
                  </w:p>
                </w:txbxContent>
              </v:textbox>
            </v:shape>
            <v:shape id="_x0000_s1899941" type="#_x0000_t75" style="position:absolute;left:2576;top:5208;width:2085;height:4526">
              <v:imagedata r:id="rId471" o:title=""/>
            </v:shape>
            <w10:wrap type="none"/>
            <w10:anchorlock/>
          </v:group>
        </w:pict>
      </w:r>
    </w:p>
    <w:p w:rsidR="00F903AE" w:rsidRPr="007862DA" w:rsidRDefault="00F903AE" w:rsidP="00CD104D">
      <w:pPr>
        <w:spacing w:line="235" w:lineRule="auto"/>
        <w:ind w:firstLine="1418"/>
        <w:jc w:val="both"/>
      </w:pPr>
      <w:r w:rsidRPr="005E7AC7">
        <w:t xml:space="preserve">Рис. 4. </w:t>
      </w:r>
      <w:r w:rsidR="00FC4EA8" w:rsidRPr="007862DA">
        <w:t>Внешний вид установки (</w:t>
      </w:r>
      <w:r w:rsidR="00FC4EA8" w:rsidRPr="007862DA">
        <w:rPr>
          <w:i/>
        </w:rPr>
        <w:t>а</w:t>
      </w:r>
      <w:r w:rsidR="00FC4EA8" w:rsidRPr="007862DA">
        <w:t>) и с</w:t>
      </w:r>
      <w:r w:rsidR="00E17450" w:rsidRPr="007862DA">
        <w:t>хема опыта</w:t>
      </w:r>
      <w:r w:rsidR="00FC4EA8" w:rsidRPr="007862DA">
        <w:t xml:space="preserve"> (</w:t>
      </w:r>
      <w:r w:rsidR="00FC4EA8" w:rsidRPr="007862DA">
        <w:rPr>
          <w:i/>
        </w:rPr>
        <w:t>б</w:t>
      </w:r>
      <w:r w:rsidR="00FC4EA8" w:rsidRPr="007862DA">
        <w:t>)</w:t>
      </w:r>
    </w:p>
    <w:p w:rsidR="00F903AE" w:rsidRPr="00E17450" w:rsidRDefault="00F903AE" w:rsidP="00FC4EA8">
      <w:pPr>
        <w:pStyle w:val="Style2"/>
        <w:widowControl/>
        <w:spacing w:line="235" w:lineRule="auto"/>
        <w:jc w:val="center"/>
        <w:rPr>
          <w:rStyle w:val="FontStyle24"/>
          <w:rFonts w:ascii="Times New Roman" w:hAnsi="Times New Roman" w:cs="Times New Roman"/>
          <w:sz w:val="20"/>
          <w:szCs w:val="20"/>
          <w:lang w:bidi="ru-RU"/>
        </w:rPr>
      </w:pPr>
    </w:p>
    <w:p w:rsidR="00F903AE" w:rsidRPr="00F903AE" w:rsidRDefault="00F903AE"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Сила Архимеда мала, поэтому ее действием можно пренебречь. Тогда коэффициент поверхностного натяжения в данной работе можно рассч</w:t>
      </w:r>
      <w:r w:rsidRPr="00F903AE">
        <w:rPr>
          <w:rStyle w:val="FontStyle24"/>
          <w:rFonts w:ascii="Times New Roman" w:hAnsi="Times New Roman" w:cs="Times New Roman"/>
          <w:sz w:val="28"/>
          <w:szCs w:val="28"/>
          <w:lang w:bidi="ru-RU"/>
        </w:rPr>
        <w:t>и</w:t>
      </w:r>
      <w:r w:rsidRPr="00F903AE">
        <w:rPr>
          <w:rStyle w:val="FontStyle24"/>
          <w:rFonts w:ascii="Times New Roman" w:hAnsi="Times New Roman" w:cs="Times New Roman"/>
          <w:sz w:val="28"/>
          <w:szCs w:val="28"/>
          <w:lang w:bidi="ru-RU"/>
        </w:rPr>
        <w:t>тать по формуле</w:t>
      </w:r>
    </w:p>
    <w:p w:rsidR="00F903AE" w:rsidRPr="00C503B1" w:rsidRDefault="00F903AE" w:rsidP="00FC4EA8">
      <w:pPr>
        <w:pStyle w:val="Style2"/>
        <w:widowControl/>
        <w:spacing w:line="235" w:lineRule="auto"/>
        <w:ind w:firstLine="708"/>
        <w:jc w:val="both"/>
        <w:rPr>
          <w:rStyle w:val="FontStyle24"/>
          <w:rFonts w:ascii="Times New Roman" w:hAnsi="Times New Roman" w:cs="Times New Roman"/>
          <w:sz w:val="20"/>
          <w:szCs w:val="20"/>
          <w:lang w:bidi="ru-RU"/>
        </w:rPr>
      </w:pPr>
    </w:p>
    <w:tbl>
      <w:tblPr>
        <w:tblW w:w="0" w:type="auto"/>
        <w:tblLook w:val="04A0"/>
      </w:tblPr>
      <w:tblGrid>
        <w:gridCol w:w="8681"/>
        <w:gridCol w:w="664"/>
      </w:tblGrid>
      <w:tr w:rsidR="00F903AE" w:rsidRPr="00F903AE" w:rsidTr="004112C2">
        <w:trPr>
          <w:trHeight w:val="747"/>
        </w:trPr>
        <w:tc>
          <w:tcPr>
            <w:tcW w:w="8897" w:type="dxa"/>
          </w:tcPr>
          <w:p w:rsidR="00F903AE" w:rsidRPr="00F903AE" w:rsidRDefault="00D77D58" w:rsidP="00FC4EA8">
            <w:pPr>
              <w:pStyle w:val="Style2"/>
              <w:widowControl/>
              <w:spacing w:line="235" w:lineRule="auto"/>
              <w:ind w:firstLine="709"/>
              <w:jc w:val="center"/>
              <w:rPr>
                <w:rStyle w:val="FontStyle24"/>
                <w:rFonts w:ascii="Times New Roman" w:hAnsi="Times New Roman" w:cs="Times New Roman"/>
                <w:sz w:val="28"/>
                <w:szCs w:val="28"/>
                <w:lang w:bidi="ru-RU"/>
              </w:rPr>
            </w:pPr>
            <w:r w:rsidRPr="00F903AE">
              <w:rPr>
                <w:rStyle w:val="FontStyle24"/>
                <w:rFonts w:ascii="Times New Roman" w:hAnsi="Times New Roman" w:cs="Times New Roman"/>
                <w:position w:val="-24"/>
                <w:sz w:val="28"/>
                <w:szCs w:val="28"/>
                <w:lang w:bidi="ru-RU"/>
              </w:rPr>
              <w:object w:dxaOrig="1200" w:dyaOrig="620">
                <v:shape id="_x0000_i1220" type="#_x0000_t75" style="width:69.5pt;height:35.15pt" o:ole="">
                  <v:imagedata r:id="rId472" o:title=""/>
                </v:shape>
                <o:OLEObject Type="Embed" ProgID="Equation.3" ShapeID="_x0000_i1220" DrawAspect="Content" ObjectID="_1591189535" r:id="rId473"/>
              </w:object>
            </w:r>
            <w:r w:rsidRPr="00D77D58">
              <w:rPr>
                <w:rStyle w:val="FontStyle24"/>
                <w:rFonts w:ascii="Times New Roman" w:hAnsi="Times New Roman" w:cs="Times New Roman"/>
                <w:position w:val="8"/>
                <w:sz w:val="28"/>
                <w:szCs w:val="28"/>
                <w:lang w:bidi="ru-RU"/>
              </w:rPr>
              <w:t>,</w:t>
            </w:r>
          </w:p>
        </w:tc>
        <w:tc>
          <w:tcPr>
            <w:tcW w:w="674" w:type="dxa"/>
            <w:vAlign w:val="center"/>
          </w:tcPr>
          <w:p w:rsidR="00F903AE" w:rsidRPr="00F903AE" w:rsidRDefault="004112C2" w:rsidP="00FC4EA8">
            <w:pPr>
              <w:pStyle w:val="Style2"/>
              <w:widowControl/>
              <w:spacing w:line="235" w:lineRule="auto"/>
              <w:jc w:val="right"/>
              <w:rPr>
                <w:rStyle w:val="FontStyle24"/>
                <w:rFonts w:ascii="Times New Roman" w:hAnsi="Times New Roman" w:cs="Times New Roman"/>
                <w:sz w:val="28"/>
                <w:szCs w:val="28"/>
                <w:lang w:bidi="ru-RU"/>
              </w:rPr>
            </w:pPr>
            <w:r>
              <w:rPr>
                <w:rStyle w:val="FontStyle24"/>
                <w:rFonts w:ascii="Times New Roman" w:hAnsi="Times New Roman" w:cs="Times New Roman"/>
                <w:sz w:val="28"/>
                <w:szCs w:val="28"/>
                <w:lang w:bidi="ru-RU"/>
              </w:rPr>
              <w:t>(8</w:t>
            </w:r>
            <w:r w:rsidR="00F903AE" w:rsidRPr="00F903AE">
              <w:rPr>
                <w:rStyle w:val="FontStyle24"/>
                <w:rFonts w:ascii="Times New Roman" w:hAnsi="Times New Roman" w:cs="Times New Roman"/>
                <w:sz w:val="28"/>
                <w:szCs w:val="28"/>
                <w:lang w:bidi="ru-RU"/>
              </w:rPr>
              <w:t>)</w:t>
            </w:r>
          </w:p>
        </w:tc>
      </w:tr>
    </w:tbl>
    <w:p w:rsidR="00F903AE" w:rsidRPr="00FC4EA8" w:rsidRDefault="00F903AE" w:rsidP="00FC4EA8">
      <w:pPr>
        <w:pStyle w:val="Style2"/>
        <w:widowControl/>
        <w:spacing w:line="235" w:lineRule="auto"/>
        <w:ind w:firstLine="708"/>
        <w:jc w:val="both"/>
        <w:rPr>
          <w:rStyle w:val="FontStyle24"/>
          <w:rFonts w:ascii="Times New Roman" w:hAnsi="Times New Roman" w:cs="Times New Roman"/>
          <w:sz w:val="20"/>
          <w:szCs w:val="20"/>
          <w:lang w:bidi="ru-RU"/>
        </w:rPr>
      </w:pPr>
    </w:p>
    <w:p w:rsidR="00F903AE" w:rsidRPr="00F903AE" w:rsidRDefault="00F903AE" w:rsidP="00FC4EA8">
      <w:pPr>
        <w:pStyle w:val="Style2"/>
        <w:widowControl/>
        <w:spacing w:line="235" w:lineRule="auto"/>
        <w:ind w:firstLine="0"/>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 xml:space="preserve">где </w:t>
      </w:r>
      <w:r w:rsidRPr="00F903AE">
        <w:rPr>
          <w:rStyle w:val="FontStyle24"/>
          <w:rFonts w:ascii="Times New Roman" w:hAnsi="Times New Roman" w:cs="Times New Roman"/>
          <w:i/>
          <w:sz w:val="28"/>
          <w:szCs w:val="28"/>
          <w:lang w:val="en-US" w:bidi="ru-RU"/>
        </w:rPr>
        <w:t>F</w:t>
      </w:r>
      <w:r w:rsidRPr="00F903AE">
        <w:rPr>
          <w:rStyle w:val="FontStyle24"/>
          <w:rFonts w:ascii="Times New Roman" w:hAnsi="Times New Roman" w:cs="Times New Roman"/>
          <w:sz w:val="28"/>
          <w:szCs w:val="28"/>
          <w:vertAlign w:val="subscript"/>
          <w:lang w:bidi="ru-RU"/>
        </w:rPr>
        <w:t>1</w:t>
      </w:r>
      <w:r w:rsidRPr="00641523">
        <w:rPr>
          <w:rStyle w:val="FontStyle24"/>
          <w:rFonts w:ascii="Times New Roman" w:hAnsi="Times New Roman" w:cs="Times New Roman"/>
          <w:sz w:val="28"/>
          <w:szCs w:val="28"/>
          <w:lang w:bidi="ru-RU"/>
        </w:rPr>
        <w:t xml:space="preserve"> </w:t>
      </w:r>
      <w:r w:rsidRPr="00F903AE">
        <w:rPr>
          <w:rStyle w:val="FontStyle24"/>
          <w:rFonts w:ascii="Times New Roman" w:hAnsi="Times New Roman" w:cs="Times New Roman"/>
          <w:sz w:val="28"/>
          <w:szCs w:val="28"/>
          <w:lang w:bidi="ru-RU"/>
        </w:rPr>
        <w:t xml:space="preserve">– показания динамометра при полном погружении кольца; </w:t>
      </w:r>
      <w:r w:rsidRPr="00F903AE">
        <w:rPr>
          <w:rStyle w:val="FontStyle24"/>
          <w:rFonts w:ascii="Times New Roman" w:hAnsi="Times New Roman" w:cs="Times New Roman"/>
          <w:i/>
          <w:sz w:val="28"/>
          <w:szCs w:val="28"/>
          <w:lang w:val="en-US" w:bidi="ru-RU"/>
        </w:rPr>
        <w:t>F</w:t>
      </w:r>
      <w:r w:rsidRPr="00F903AE">
        <w:rPr>
          <w:rStyle w:val="FontStyle24"/>
          <w:rFonts w:ascii="Times New Roman" w:hAnsi="Times New Roman" w:cs="Times New Roman"/>
          <w:sz w:val="28"/>
          <w:szCs w:val="28"/>
          <w:vertAlign w:val="subscript"/>
          <w:lang w:bidi="ru-RU"/>
        </w:rPr>
        <w:t>2</w:t>
      </w:r>
      <w:r w:rsidRPr="00F903AE">
        <w:rPr>
          <w:rStyle w:val="FontStyle24"/>
          <w:rFonts w:ascii="Times New Roman" w:hAnsi="Times New Roman" w:cs="Times New Roman"/>
          <w:sz w:val="28"/>
          <w:szCs w:val="28"/>
          <w:lang w:bidi="ru-RU"/>
        </w:rPr>
        <w:t xml:space="preserve"> – пок</w:t>
      </w:r>
      <w:r w:rsidRPr="00F903AE">
        <w:rPr>
          <w:rStyle w:val="FontStyle24"/>
          <w:rFonts w:ascii="Times New Roman" w:hAnsi="Times New Roman" w:cs="Times New Roman"/>
          <w:sz w:val="28"/>
          <w:szCs w:val="28"/>
          <w:lang w:bidi="ru-RU"/>
        </w:rPr>
        <w:t>а</w:t>
      </w:r>
      <w:r w:rsidRPr="00F903AE">
        <w:rPr>
          <w:rStyle w:val="FontStyle24"/>
          <w:rFonts w:ascii="Times New Roman" w:hAnsi="Times New Roman" w:cs="Times New Roman"/>
          <w:sz w:val="28"/>
          <w:szCs w:val="28"/>
          <w:lang w:bidi="ru-RU"/>
        </w:rPr>
        <w:t>зания динамометра в момент отрыва кольца.</w:t>
      </w:r>
    </w:p>
    <w:p w:rsidR="00F903AE" w:rsidRPr="004112C2" w:rsidRDefault="00F903AE"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Необходимое оборудование для проведения эксперимента методом отрыва кольца – прецизионный динамометр</w:t>
      </w:r>
      <w:r w:rsidR="004112C2" w:rsidRPr="004112C2">
        <w:rPr>
          <w:rStyle w:val="FontStyle24"/>
          <w:rFonts w:ascii="Times New Roman" w:hAnsi="Times New Roman" w:cs="Times New Roman"/>
          <w:sz w:val="28"/>
          <w:szCs w:val="28"/>
          <w:lang w:bidi="ru-RU"/>
        </w:rPr>
        <w:t xml:space="preserve"> </w:t>
      </w:r>
      <w:r w:rsidRPr="00F903AE">
        <w:rPr>
          <w:rStyle w:val="FontStyle24"/>
          <w:rFonts w:ascii="Times New Roman" w:hAnsi="Times New Roman" w:cs="Times New Roman"/>
          <w:sz w:val="28"/>
          <w:szCs w:val="28"/>
          <w:lang w:bidi="ru-RU"/>
        </w:rPr>
        <w:t xml:space="preserve">с точностью до 0,05 Н, легкое кольцо на нитях, емкость для его погружения. </w:t>
      </w:r>
      <w:r w:rsidRPr="004112C2">
        <w:rPr>
          <w:rStyle w:val="FontStyle24"/>
          <w:rFonts w:ascii="Times New Roman" w:hAnsi="Times New Roman" w:cs="Times New Roman"/>
          <w:sz w:val="28"/>
          <w:szCs w:val="28"/>
          <w:lang w:bidi="ru-RU"/>
        </w:rPr>
        <w:t>Равномерность отрыва кол</w:t>
      </w:r>
      <w:r w:rsidRPr="004112C2">
        <w:rPr>
          <w:rStyle w:val="FontStyle24"/>
          <w:rFonts w:ascii="Times New Roman" w:hAnsi="Times New Roman" w:cs="Times New Roman"/>
          <w:sz w:val="28"/>
          <w:szCs w:val="28"/>
          <w:lang w:bidi="ru-RU"/>
        </w:rPr>
        <w:t>ь</w:t>
      </w:r>
      <w:r w:rsidRPr="004112C2">
        <w:rPr>
          <w:rStyle w:val="FontStyle24"/>
          <w:rFonts w:ascii="Times New Roman" w:hAnsi="Times New Roman" w:cs="Times New Roman"/>
          <w:sz w:val="28"/>
          <w:szCs w:val="28"/>
          <w:lang w:bidi="ru-RU"/>
        </w:rPr>
        <w:t>ца от поверхности жидкости обеспечивает подъемный механизм</w:t>
      </w:r>
      <w:r w:rsidR="005E7AC7">
        <w:rPr>
          <w:rStyle w:val="FontStyle24"/>
          <w:rFonts w:ascii="Times New Roman" w:hAnsi="Times New Roman" w:cs="Times New Roman"/>
          <w:sz w:val="28"/>
          <w:szCs w:val="28"/>
          <w:lang w:bidi="ru-RU"/>
        </w:rPr>
        <w:t>.</w:t>
      </w:r>
    </w:p>
    <w:p w:rsidR="00F903AE" w:rsidRPr="00FC4EA8" w:rsidRDefault="00F903AE" w:rsidP="00FC4EA8">
      <w:pPr>
        <w:pStyle w:val="Style2"/>
        <w:widowControl/>
        <w:spacing w:line="235" w:lineRule="auto"/>
        <w:ind w:firstLine="708"/>
        <w:jc w:val="both"/>
        <w:rPr>
          <w:rStyle w:val="FontStyle24"/>
          <w:rFonts w:ascii="Times New Roman" w:hAnsi="Times New Roman" w:cs="Times New Roman"/>
          <w:spacing w:val="-2"/>
          <w:sz w:val="28"/>
          <w:szCs w:val="28"/>
          <w:lang w:bidi="ru-RU"/>
        </w:rPr>
      </w:pPr>
      <w:r w:rsidRPr="00FC4EA8">
        <w:rPr>
          <w:rStyle w:val="FontStyle24"/>
          <w:rFonts w:ascii="Times New Roman" w:hAnsi="Times New Roman" w:cs="Times New Roman"/>
          <w:spacing w:val="-2"/>
          <w:sz w:val="28"/>
          <w:szCs w:val="28"/>
          <w:lang w:bidi="ru-RU"/>
        </w:rPr>
        <w:t>Наиболее сложным из всех рассмотренных методов является метод г</w:t>
      </w:r>
      <w:r w:rsidRPr="00FC4EA8">
        <w:rPr>
          <w:rStyle w:val="FontStyle24"/>
          <w:rFonts w:ascii="Times New Roman" w:hAnsi="Times New Roman" w:cs="Times New Roman"/>
          <w:spacing w:val="-2"/>
          <w:sz w:val="28"/>
          <w:szCs w:val="28"/>
          <w:lang w:bidi="ru-RU"/>
        </w:rPr>
        <w:t>а</w:t>
      </w:r>
      <w:r w:rsidRPr="00FC4EA8">
        <w:rPr>
          <w:rStyle w:val="FontStyle24"/>
          <w:rFonts w:ascii="Times New Roman" w:hAnsi="Times New Roman" w:cs="Times New Roman"/>
          <w:spacing w:val="-2"/>
          <w:sz w:val="28"/>
          <w:szCs w:val="28"/>
          <w:lang w:bidi="ru-RU"/>
        </w:rPr>
        <w:t>зовых пузырьков, так как для его проведения необходимо наличие спец</w:t>
      </w:r>
      <w:r w:rsidRPr="00FC4EA8">
        <w:rPr>
          <w:rStyle w:val="FontStyle24"/>
          <w:rFonts w:ascii="Times New Roman" w:hAnsi="Times New Roman" w:cs="Times New Roman"/>
          <w:spacing w:val="-2"/>
          <w:sz w:val="28"/>
          <w:szCs w:val="28"/>
          <w:lang w:bidi="ru-RU"/>
        </w:rPr>
        <w:t>и</w:t>
      </w:r>
      <w:r w:rsidRPr="00FC4EA8">
        <w:rPr>
          <w:rStyle w:val="FontStyle24"/>
          <w:rFonts w:ascii="Times New Roman" w:hAnsi="Times New Roman" w:cs="Times New Roman"/>
          <w:spacing w:val="-2"/>
          <w:sz w:val="28"/>
          <w:szCs w:val="28"/>
          <w:lang w:bidi="ru-RU"/>
        </w:rPr>
        <w:t>ального оборудования. Кроме того, для расчета коэффициента поверхнос</w:t>
      </w:r>
      <w:r w:rsidRPr="00FC4EA8">
        <w:rPr>
          <w:rStyle w:val="FontStyle24"/>
          <w:rFonts w:ascii="Times New Roman" w:hAnsi="Times New Roman" w:cs="Times New Roman"/>
          <w:spacing w:val="-2"/>
          <w:sz w:val="28"/>
          <w:szCs w:val="28"/>
          <w:lang w:bidi="ru-RU"/>
        </w:rPr>
        <w:t>т</w:t>
      </w:r>
      <w:r w:rsidRPr="00FC4EA8">
        <w:rPr>
          <w:rStyle w:val="FontStyle24"/>
          <w:rFonts w:ascii="Times New Roman" w:hAnsi="Times New Roman" w:cs="Times New Roman"/>
          <w:spacing w:val="-2"/>
          <w:sz w:val="28"/>
          <w:szCs w:val="28"/>
          <w:lang w:bidi="ru-RU"/>
        </w:rPr>
        <w:lastRenderedPageBreak/>
        <w:t>ного натяжения сначала необходимо определить радиус капилляра, польз</w:t>
      </w:r>
      <w:r w:rsidRPr="00FC4EA8">
        <w:rPr>
          <w:rStyle w:val="FontStyle24"/>
          <w:rFonts w:ascii="Times New Roman" w:hAnsi="Times New Roman" w:cs="Times New Roman"/>
          <w:spacing w:val="-2"/>
          <w:sz w:val="28"/>
          <w:szCs w:val="28"/>
          <w:lang w:bidi="ru-RU"/>
        </w:rPr>
        <w:t>у</w:t>
      </w:r>
      <w:r w:rsidRPr="00FC4EA8">
        <w:rPr>
          <w:rStyle w:val="FontStyle24"/>
          <w:rFonts w:ascii="Times New Roman" w:hAnsi="Times New Roman" w:cs="Times New Roman"/>
          <w:spacing w:val="-2"/>
          <w:sz w:val="28"/>
          <w:szCs w:val="28"/>
          <w:lang w:bidi="ru-RU"/>
        </w:rPr>
        <w:t>ясь эталонной жидкостью. В случае неточного экспериментального опред</w:t>
      </w:r>
      <w:r w:rsidRPr="00FC4EA8">
        <w:rPr>
          <w:rStyle w:val="FontStyle24"/>
          <w:rFonts w:ascii="Times New Roman" w:hAnsi="Times New Roman" w:cs="Times New Roman"/>
          <w:spacing w:val="-2"/>
          <w:sz w:val="28"/>
          <w:szCs w:val="28"/>
          <w:lang w:bidi="ru-RU"/>
        </w:rPr>
        <w:t>е</w:t>
      </w:r>
      <w:r w:rsidRPr="00FC4EA8">
        <w:rPr>
          <w:rStyle w:val="FontStyle24"/>
          <w:rFonts w:ascii="Times New Roman" w:hAnsi="Times New Roman" w:cs="Times New Roman"/>
          <w:spacing w:val="-2"/>
          <w:sz w:val="28"/>
          <w:szCs w:val="28"/>
          <w:lang w:bidi="ru-RU"/>
        </w:rPr>
        <w:t>ления радиуса капилляра автоматически снижается и точность определения коэффициента поверхностного натяжения исследуемой жидкости. Во время проведения данного эксперимента необходимо очень плавно и аккуратно о</w:t>
      </w:r>
      <w:r w:rsidRPr="00FC4EA8">
        <w:rPr>
          <w:rStyle w:val="FontStyle24"/>
          <w:rFonts w:ascii="Times New Roman" w:hAnsi="Times New Roman" w:cs="Times New Roman"/>
          <w:spacing w:val="-2"/>
          <w:sz w:val="28"/>
          <w:szCs w:val="28"/>
          <w:lang w:bidi="ru-RU"/>
        </w:rPr>
        <w:t>т</w:t>
      </w:r>
      <w:r w:rsidRPr="00FC4EA8">
        <w:rPr>
          <w:rStyle w:val="FontStyle24"/>
          <w:rFonts w:ascii="Times New Roman" w:hAnsi="Times New Roman" w:cs="Times New Roman"/>
          <w:spacing w:val="-2"/>
          <w:sz w:val="28"/>
          <w:szCs w:val="28"/>
          <w:lang w:bidi="ru-RU"/>
        </w:rPr>
        <w:t>крывать кран, регулирующий выход пузырька в жидкость, чтобы из капи</w:t>
      </w:r>
      <w:r w:rsidRPr="00FC4EA8">
        <w:rPr>
          <w:rStyle w:val="FontStyle24"/>
          <w:rFonts w:ascii="Times New Roman" w:hAnsi="Times New Roman" w:cs="Times New Roman"/>
          <w:spacing w:val="-2"/>
          <w:sz w:val="28"/>
          <w:szCs w:val="28"/>
          <w:lang w:bidi="ru-RU"/>
        </w:rPr>
        <w:t>л</w:t>
      </w:r>
      <w:r w:rsidRPr="00FC4EA8">
        <w:rPr>
          <w:rStyle w:val="FontStyle24"/>
          <w:rFonts w:ascii="Times New Roman" w:hAnsi="Times New Roman" w:cs="Times New Roman"/>
          <w:spacing w:val="-2"/>
          <w:sz w:val="28"/>
          <w:szCs w:val="28"/>
          <w:lang w:bidi="ru-RU"/>
        </w:rPr>
        <w:t>ляра в жидкость выходил один пузырек, а не струя воздуха. На практике осуществить такое достаточно сложно и требуется время, чтобы студент научился открывать кран так, как того требует эксперимент. Однако такой способ определения коэффициента поверхностного натяжения интересен, и при удачном выполнении дает студенту чувство удовлетворения от прод</w:t>
      </w:r>
      <w:r w:rsidRPr="00FC4EA8">
        <w:rPr>
          <w:rStyle w:val="FontStyle24"/>
          <w:rFonts w:ascii="Times New Roman" w:hAnsi="Times New Roman" w:cs="Times New Roman"/>
          <w:spacing w:val="-2"/>
          <w:sz w:val="28"/>
          <w:szCs w:val="28"/>
          <w:lang w:bidi="ru-RU"/>
        </w:rPr>
        <w:t>е</w:t>
      </w:r>
      <w:r w:rsidRPr="00FC4EA8">
        <w:rPr>
          <w:rStyle w:val="FontStyle24"/>
          <w:rFonts w:ascii="Times New Roman" w:hAnsi="Times New Roman" w:cs="Times New Roman"/>
          <w:spacing w:val="-2"/>
          <w:sz w:val="28"/>
          <w:szCs w:val="28"/>
          <w:lang w:bidi="ru-RU"/>
        </w:rPr>
        <w:t>ланной сложной работы, тем самым повышая его мотивацию к обучению.</w:t>
      </w:r>
    </w:p>
    <w:p w:rsidR="00F903AE" w:rsidRPr="00F903AE" w:rsidRDefault="00F903AE"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Метод отрыва кольца по сложности выполнения занимает второе м</w:t>
      </w:r>
      <w:r w:rsidRPr="00F903AE">
        <w:rPr>
          <w:rStyle w:val="FontStyle24"/>
          <w:rFonts w:ascii="Times New Roman" w:hAnsi="Times New Roman" w:cs="Times New Roman"/>
          <w:sz w:val="28"/>
          <w:szCs w:val="28"/>
          <w:lang w:bidi="ru-RU"/>
        </w:rPr>
        <w:t>е</w:t>
      </w:r>
      <w:r w:rsidRPr="00F903AE">
        <w:rPr>
          <w:rStyle w:val="FontStyle24"/>
          <w:rFonts w:ascii="Times New Roman" w:hAnsi="Times New Roman" w:cs="Times New Roman"/>
          <w:sz w:val="28"/>
          <w:szCs w:val="28"/>
          <w:lang w:bidi="ru-RU"/>
        </w:rPr>
        <w:t xml:space="preserve">сто, так как для его реализации экспериментатору необходимо иметь очень точный и высокочувствительный </w:t>
      </w:r>
      <w:r w:rsidRPr="004112C2">
        <w:rPr>
          <w:rStyle w:val="FontStyle24"/>
          <w:rFonts w:ascii="Times New Roman" w:hAnsi="Times New Roman" w:cs="Times New Roman"/>
          <w:sz w:val="28"/>
          <w:szCs w:val="28"/>
          <w:lang w:bidi="ru-RU"/>
        </w:rPr>
        <w:t xml:space="preserve">динамометр и </w:t>
      </w:r>
      <w:r w:rsidR="004112C2" w:rsidRPr="004112C2">
        <w:rPr>
          <w:rStyle w:val="FontStyle24"/>
          <w:rFonts w:ascii="Times New Roman" w:hAnsi="Times New Roman" w:cs="Times New Roman"/>
          <w:sz w:val="28"/>
          <w:szCs w:val="28"/>
          <w:lang w:bidi="ru-RU"/>
        </w:rPr>
        <w:t xml:space="preserve">очень тонкое </w:t>
      </w:r>
      <w:r w:rsidRPr="004112C2">
        <w:rPr>
          <w:rStyle w:val="FontStyle24"/>
          <w:rFonts w:ascii="Times New Roman" w:hAnsi="Times New Roman" w:cs="Times New Roman"/>
          <w:sz w:val="28"/>
          <w:szCs w:val="28"/>
          <w:lang w:bidi="ru-RU"/>
        </w:rPr>
        <w:t xml:space="preserve">кольцо </w:t>
      </w:r>
      <w:r w:rsidR="004112C2" w:rsidRPr="004112C2">
        <w:rPr>
          <w:rStyle w:val="FontStyle24"/>
          <w:rFonts w:ascii="Times New Roman" w:hAnsi="Times New Roman" w:cs="Times New Roman"/>
          <w:sz w:val="28"/>
          <w:szCs w:val="28"/>
          <w:lang w:bidi="ru-RU"/>
        </w:rPr>
        <w:t>с в</w:t>
      </w:r>
      <w:r w:rsidR="004112C2" w:rsidRPr="004112C2">
        <w:rPr>
          <w:rStyle w:val="FontStyle24"/>
          <w:rFonts w:ascii="Times New Roman" w:hAnsi="Times New Roman" w:cs="Times New Roman"/>
          <w:sz w:val="28"/>
          <w:szCs w:val="28"/>
          <w:lang w:bidi="ru-RU"/>
        </w:rPr>
        <w:t>ы</w:t>
      </w:r>
      <w:r w:rsidR="004112C2" w:rsidRPr="004112C2">
        <w:rPr>
          <w:rStyle w:val="FontStyle24"/>
          <w:rFonts w:ascii="Times New Roman" w:hAnsi="Times New Roman" w:cs="Times New Roman"/>
          <w:sz w:val="28"/>
          <w:szCs w:val="28"/>
          <w:lang w:bidi="ru-RU"/>
        </w:rPr>
        <w:t>сокой точностью обработки поверхности</w:t>
      </w:r>
      <w:r w:rsidRPr="004112C2">
        <w:rPr>
          <w:rStyle w:val="FontStyle24"/>
          <w:rFonts w:ascii="Times New Roman" w:hAnsi="Times New Roman" w:cs="Times New Roman"/>
          <w:sz w:val="28"/>
          <w:szCs w:val="28"/>
          <w:lang w:bidi="ru-RU"/>
        </w:rPr>
        <w:t>.</w:t>
      </w:r>
      <w:r w:rsidRPr="00F903AE">
        <w:rPr>
          <w:rStyle w:val="FontStyle24"/>
          <w:rFonts w:ascii="Times New Roman" w:hAnsi="Times New Roman" w:cs="Times New Roman"/>
          <w:sz w:val="28"/>
          <w:szCs w:val="28"/>
          <w:lang w:bidi="ru-RU"/>
        </w:rPr>
        <w:t xml:space="preserve"> Подвешивание кольца </w:t>
      </w:r>
      <w:r w:rsidRPr="00ED3693">
        <w:rPr>
          <w:rStyle w:val="FontStyle24"/>
          <w:rFonts w:ascii="Times New Roman" w:hAnsi="Times New Roman" w:cs="Times New Roman"/>
          <w:sz w:val="28"/>
          <w:szCs w:val="28"/>
          <w:lang w:bidi="ru-RU"/>
        </w:rPr>
        <w:t>осущест</w:t>
      </w:r>
      <w:r w:rsidRPr="00ED3693">
        <w:rPr>
          <w:rStyle w:val="FontStyle24"/>
          <w:rFonts w:ascii="Times New Roman" w:hAnsi="Times New Roman" w:cs="Times New Roman"/>
          <w:sz w:val="28"/>
          <w:szCs w:val="28"/>
          <w:lang w:bidi="ru-RU"/>
        </w:rPr>
        <w:t>в</w:t>
      </w:r>
      <w:r w:rsidRPr="00ED3693">
        <w:rPr>
          <w:rStyle w:val="FontStyle24"/>
          <w:rFonts w:ascii="Times New Roman" w:hAnsi="Times New Roman" w:cs="Times New Roman"/>
          <w:sz w:val="28"/>
          <w:szCs w:val="28"/>
          <w:lang w:bidi="ru-RU"/>
        </w:rPr>
        <w:t xml:space="preserve">ляется с помощью невесомых нитей, продетых в специальные симметрично расположенные отверстия на </w:t>
      </w:r>
      <w:r w:rsidR="00ED3693" w:rsidRPr="00ED3693">
        <w:rPr>
          <w:rStyle w:val="FontStyle24"/>
          <w:rFonts w:ascii="Times New Roman" w:hAnsi="Times New Roman" w:cs="Times New Roman"/>
          <w:sz w:val="28"/>
          <w:szCs w:val="28"/>
          <w:lang w:bidi="ru-RU"/>
        </w:rPr>
        <w:t xml:space="preserve">его </w:t>
      </w:r>
      <w:r w:rsidRPr="00ED3693">
        <w:rPr>
          <w:rStyle w:val="FontStyle24"/>
          <w:rFonts w:ascii="Times New Roman" w:hAnsi="Times New Roman" w:cs="Times New Roman"/>
          <w:sz w:val="28"/>
          <w:szCs w:val="28"/>
          <w:lang w:bidi="ru-RU"/>
        </w:rPr>
        <w:t>стенках,</w:t>
      </w:r>
      <w:r w:rsidR="00ED3693" w:rsidRPr="00ED3693">
        <w:rPr>
          <w:rStyle w:val="FontStyle24"/>
          <w:rFonts w:ascii="Times New Roman" w:hAnsi="Times New Roman" w:cs="Times New Roman"/>
          <w:sz w:val="28"/>
          <w:szCs w:val="28"/>
          <w:lang w:bidi="ru-RU"/>
        </w:rPr>
        <w:t xml:space="preserve"> при этом</w:t>
      </w:r>
      <w:r w:rsidRPr="00ED3693">
        <w:rPr>
          <w:rStyle w:val="FontStyle24"/>
          <w:rFonts w:ascii="Times New Roman" w:hAnsi="Times New Roman" w:cs="Times New Roman"/>
          <w:sz w:val="28"/>
          <w:szCs w:val="28"/>
          <w:lang w:bidi="ru-RU"/>
        </w:rPr>
        <w:t xml:space="preserve"> </w:t>
      </w:r>
      <w:r w:rsidR="00ED3693" w:rsidRPr="00ED3693">
        <w:rPr>
          <w:rStyle w:val="FontStyle24"/>
          <w:rFonts w:ascii="Times New Roman" w:hAnsi="Times New Roman" w:cs="Times New Roman"/>
          <w:sz w:val="28"/>
          <w:szCs w:val="28"/>
          <w:lang w:bidi="ru-RU"/>
        </w:rPr>
        <w:t>положение кольца</w:t>
      </w:r>
      <w:r w:rsidRPr="00ED3693">
        <w:rPr>
          <w:rStyle w:val="FontStyle24"/>
          <w:rFonts w:ascii="Times New Roman" w:hAnsi="Times New Roman" w:cs="Times New Roman"/>
          <w:sz w:val="28"/>
          <w:szCs w:val="28"/>
          <w:lang w:bidi="ru-RU"/>
        </w:rPr>
        <w:t xml:space="preserve"> должно быть строго горизонтальным. Если подъемный механизм, обесп</w:t>
      </w:r>
      <w:r w:rsidRPr="00ED3693">
        <w:rPr>
          <w:rStyle w:val="FontStyle24"/>
          <w:rFonts w:ascii="Times New Roman" w:hAnsi="Times New Roman" w:cs="Times New Roman"/>
          <w:sz w:val="28"/>
          <w:szCs w:val="28"/>
          <w:lang w:bidi="ru-RU"/>
        </w:rPr>
        <w:t>е</w:t>
      </w:r>
      <w:r w:rsidRPr="00ED3693">
        <w:rPr>
          <w:rStyle w:val="FontStyle24"/>
          <w:rFonts w:ascii="Times New Roman" w:hAnsi="Times New Roman" w:cs="Times New Roman"/>
          <w:sz w:val="28"/>
          <w:szCs w:val="28"/>
          <w:lang w:bidi="ru-RU"/>
        </w:rPr>
        <w:t>чивающий</w:t>
      </w:r>
      <w:r w:rsidRPr="00F903AE">
        <w:rPr>
          <w:rStyle w:val="FontStyle24"/>
          <w:rFonts w:ascii="Times New Roman" w:hAnsi="Times New Roman" w:cs="Times New Roman"/>
          <w:sz w:val="28"/>
          <w:szCs w:val="28"/>
          <w:lang w:bidi="ru-RU"/>
        </w:rPr>
        <w:t xml:space="preserve"> равномерность отрыва кольца, отсутствует в лаборатории, то можно и вручную равномерно поднимать динамометр с кольцом, но то</w:t>
      </w:r>
      <w:r w:rsidRPr="00F903AE">
        <w:rPr>
          <w:rStyle w:val="FontStyle24"/>
          <w:rFonts w:ascii="Times New Roman" w:hAnsi="Times New Roman" w:cs="Times New Roman"/>
          <w:sz w:val="28"/>
          <w:szCs w:val="28"/>
          <w:lang w:bidi="ru-RU"/>
        </w:rPr>
        <w:t>ч</w:t>
      </w:r>
      <w:r w:rsidRPr="00F903AE">
        <w:rPr>
          <w:rStyle w:val="FontStyle24"/>
          <w:rFonts w:ascii="Times New Roman" w:hAnsi="Times New Roman" w:cs="Times New Roman"/>
          <w:sz w:val="28"/>
          <w:szCs w:val="28"/>
          <w:lang w:bidi="ru-RU"/>
        </w:rPr>
        <w:t xml:space="preserve">ность эксперимента от этого будет несколько снижена. </w:t>
      </w:r>
    </w:p>
    <w:p w:rsidR="00B552DF" w:rsidRDefault="00F903AE"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03AE">
        <w:rPr>
          <w:rStyle w:val="FontStyle24"/>
          <w:rFonts w:ascii="Times New Roman" w:hAnsi="Times New Roman" w:cs="Times New Roman"/>
          <w:sz w:val="28"/>
          <w:szCs w:val="28"/>
          <w:lang w:bidi="ru-RU"/>
        </w:rPr>
        <w:t>Метод капель является самым простым из трех описанных в статье. Для проведения эксперимента необходима капельница, стаканчики или другая лабораторная посуда, весы и секундомер. Все это легко можно на</w:t>
      </w:r>
      <w:r w:rsidRPr="00F903AE">
        <w:rPr>
          <w:rStyle w:val="FontStyle24"/>
          <w:rFonts w:ascii="Times New Roman" w:hAnsi="Times New Roman" w:cs="Times New Roman"/>
          <w:sz w:val="28"/>
          <w:szCs w:val="28"/>
          <w:lang w:bidi="ru-RU"/>
        </w:rPr>
        <w:t>й</w:t>
      </w:r>
      <w:r w:rsidRPr="00F903AE">
        <w:rPr>
          <w:rStyle w:val="FontStyle24"/>
          <w:rFonts w:ascii="Times New Roman" w:hAnsi="Times New Roman" w:cs="Times New Roman"/>
          <w:sz w:val="28"/>
          <w:szCs w:val="28"/>
          <w:lang w:bidi="ru-RU"/>
        </w:rPr>
        <w:t xml:space="preserve">ти в любой физической лаборатории. Проведение эксперимента не требует специальных условий. Расчет по рабочей формуле также очень прост, что позволяет быстро оценить результат. </w:t>
      </w:r>
    </w:p>
    <w:p w:rsidR="00B552DF" w:rsidRDefault="00F91A41" w:rsidP="00FC4EA8">
      <w:pPr>
        <w:pStyle w:val="Style2"/>
        <w:widowControl/>
        <w:spacing w:line="235" w:lineRule="auto"/>
        <w:ind w:firstLine="708"/>
        <w:jc w:val="both"/>
        <w:rPr>
          <w:rStyle w:val="FontStyle24"/>
          <w:rFonts w:ascii="Times New Roman" w:hAnsi="Times New Roman" w:cs="Times New Roman"/>
          <w:sz w:val="28"/>
          <w:szCs w:val="28"/>
          <w:lang w:bidi="ru-RU"/>
        </w:rPr>
      </w:pPr>
      <w:r w:rsidRPr="00F91A41">
        <w:rPr>
          <w:rStyle w:val="FontStyle24"/>
          <w:rFonts w:ascii="Times New Roman" w:hAnsi="Times New Roman" w:cs="Times New Roman"/>
          <w:sz w:val="28"/>
          <w:szCs w:val="28"/>
          <w:lang w:bidi="ru-RU"/>
        </w:rPr>
        <w:t>Лабораторные работы, основанные на приведенных в статье методах определения коэффициента поверхностного натяжения жидкости, могут использоватья в учебном процессе для обучения студентов естественнон</w:t>
      </w:r>
      <w:r w:rsidRPr="00F91A41">
        <w:rPr>
          <w:rStyle w:val="FontStyle24"/>
          <w:rFonts w:ascii="Times New Roman" w:hAnsi="Times New Roman" w:cs="Times New Roman"/>
          <w:sz w:val="28"/>
          <w:szCs w:val="28"/>
          <w:lang w:bidi="ru-RU"/>
        </w:rPr>
        <w:t>а</w:t>
      </w:r>
      <w:r w:rsidRPr="00F91A41">
        <w:rPr>
          <w:rStyle w:val="FontStyle24"/>
          <w:rFonts w:ascii="Times New Roman" w:hAnsi="Times New Roman" w:cs="Times New Roman"/>
          <w:sz w:val="28"/>
          <w:szCs w:val="28"/>
          <w:lang w:bidi="ru-RU"/>
        </w:rPr>
        <w:t>учных направлений.</w:t>
      </w:r>
    </w:p>
    <w:p w:rsidR="00B552DF" w:rsidRDefault="00B552DF" w:rsidP="00FC4EA8">
      <w:pPr>
        <w:pStyle w:val="Style2"/>
        <w:widowControl/>
        <w:spacing w:line="235" w:lineRule="auto"/>
        <w:ind w:firstLine="708"/>
        <w:jc w:val="both"/>
        <w:rPr>
          <w:rStyle w:val="FontStyle24"/>
          <w:rFonts w:ascii="Times New Roman" w:hAnsi="Times New Roman" w:cs="Times New Roman"/>
          <w:sz w:val="28"/>
          <w:szCs w:val="28"/>
          <w:lang w:bidi="ru-RU"/>
        </w:rPr>
      </w:pPr>
    </w:p>
    <w:p w:rsidR="00F903AE" w:rsidRPr="00255B00" w:rsidRDefault="00F903AE" w:rsidP="00FC4EA8">
      <w:pPr>
        <w:pStyle w:val="Style2"/>
        <w:widowControl/>
        <w:spacing w:line="235" w:lineRule="auto"/>
        <w:ind w:firstLine="0"/>
        <w:jc w:val="center"/>
        <w:rPr>
          <w:lang w:bidi="ru-RU"/>
        </w:rPr>
      </w:pPr>
      <w:r w:rsidRPr="00255B00">
        <w:t>БИБЛИОГРАФИЧЕСКИЙ СПИСОК</w:t>
      </w:r>
    </w:p>
    <w:p w:rsidR="00F903AE" w:rsidRPr="00255B00" w:rsidRDefault="00F903AE" w:rsidP="00FC4EA8">
      <w:pPr>
        <w:pStyle w:val="Style2"/>
        <w:widowControl/>
        <w:spacing w:line="235" w:lineRule="auto"/>
        <w:ind w:firstLine="0"/>
        <w:jc w:val="center"/>
        <w:rPr>
          <w:rStyle w:val="FontStyle24"/>
          <w:rFonts w:ascii="Times New Roman" w:hAnsi="Times New Roman" w:cs="Times New Roman"/>
          <w:sz w:val="28"/>
          <w:szCs w:val="28"/>
          <w:lang w:bidi="ru-RU"/>
        </w:rPr>
      </w:pPr>
    </w:p>
    <w:p w:rsidR="00F903AE" w:rsidRPr="0072248C" w:rsidRDefault="00F903AE" w:rsidP="00FC4EA8">
      <w:pPr>
        <w:pStyle w:val="Style2"/>
        <w:widowControl/>
        <w:numPr>
          <w:ilvl w:val="0"/>
          <w:numId w:val="29"/>
        </w:numPr>
        <w:tabs>
          <w:tab w:val="left" w:pos="993"/>
          <w:tab w:val="left" w:pos="1134"/>
        </w:tabs>
        <w:spacing w:line="235" w:lineRule="auto"/>
        <w:ind w:left="0" w:firstLine="709"/>
        <w:jc w:val="both"/>
        <w:rPr>
          <w:sz w:val="28"/>
          <w:szCs w:val="28"/>
          <w:lang w:bidi="ru-RU"/>
        </w:rPr>
      </w:pPr>
      <w:r w:rsidRPr="00BF74E7">
        <w:rPr>
          <w:i/>
        </w:rPr>
        <w:t>Романченко Л. А</w:t>
      </w:r>
      <w:r w:rsidR="00255B00">
        <w:rPr>
          <w:i/>
        </w:rPr>
        <w:t>.</w:t>
      </w:r>
      <w:r w:rsidRPr="0072248C">
        <w:t xml:space="preserve">, </w:t>
      </w:r>
      <w:r w:rsidRPr="00BF74E7">
        <w:rPr>
          <w:i/>
        </w:rPr>
        <w:t>Малярчук В. А</w:t>
      </w:r>
      <w:r w:rsidRPr="0072248C">
        <w:t>. Физичес</w:t>
      </w:r>
      <w:r>
        <w:t>кий практикум.</w:t>
      </w:r>
      <w:r w:rsidRPr="0072248C">
        <w:t xml:space="preserve"> Терм</w:t>
      </w:r>
      <w:r>
        <w:t>одинамика и молекулярная физика</w:t>
      </w:r>
      <w:r w:rsidR="00C503B1">
        <w:t xml:space="preserve"> </w:t>
      </w:r>
      <w:r>
        <w:t>:</w:t>
      </w:r>
      <w:r w:rsidRPr="0072248C">
        <w:t xml:space="preserve"> </w:t>
      </w:r>
      <w:r>
        <w:t>у</w:t>
      </w:r>
      <w:r w:rsidRPr="0072248C">
        <w:t>чеб</w:t>
      </w:r>
      <w:proofErr w:type="gramStart"/>
      <w:r>
        <w:t>.</w:t>
      </w:r>
      <w:r w:rsidRPr="0072248C">
        <w:t>-</w:t>
      </w:r>
      <w:proofErr w:type="gramEnd"/>
      <w:r w:rsidRPr="0072248C">
        <w:t>метод. пособие для студентов физического и других ест</w:t>
      </w:r>
      <w:r w:rsidRPr="0072248C">
        <w:t>е</w:t>
      </w:r>
      <w:r w:rsidRPr="0072248C">
        <w:t>ст</w:t>
      </w:r>
      <w:r>
        <w:t>венных факультетов : в 2 ч. /</w:t>
      </w:r>
      <w:r w:rsidRPr="0072248C">
        <w:t xml:space="preserve"> под ред. проф. А.</w:t>
      </w:r>
      <w:r>
        <w:t xml:space="preserve"> </w:t>
      </w:r>
      <w:r w:rsidRPr="0072248C">
        <w:t>А. Иг</w:t>
      </w:r>
      <w:r>
        <w:t xml:space="preserve">натьева. </w:t>
      </w:r>
      <w:r w:rsidRPr="0072248C">
        <w:t>Саратов</w:t>
      </w:r>
      <w:r>
        <w:t xml:space="preserve"> : Изд-во Сарат. ун-та, 2012.</w:t>
      </w:r>
      <w:r w:rsidRPr="0072248C">
        <w:t xml:space="preserve"> </w:t>
      </w:r>
      <w:r>
        <w:t>Ч.</w:t>
      </w:r>
      <w:r w:rsidRPr="0072248C">
        <w:t xml:space="preserve"> 1. С. 12</w:t>
      </w:r>
      <w:r>
        <w:t>–</w:t>
      </w:r>
      <w:r w:rsidRPr="0072248C">
        <w:t>23.</w:t>
      </w:r>
    </w:p>
    <w:p w:rsidR="00F903AE" w:rsidRPr="00F57A01" w:rsidRDefault="00F903AE" w:rsidP="00FC4EA8">
      <w:pPr>
        <w:pStyle w:val="Style2"/>
        <w:widowControl/>
        <w:numPr>
          <w:ilvl w:val="0"/>
          <w:numId w:val="29"/>
        </w:numPr>
        <w:tabs>
          <w:tab w:val="left" w:pos="993"/>
          <w:tab w:val="left" w:pos="1134"/>
        </w:tabs>
        <w:spacing w:line="235" w:lineRule="auto"/>
        <w:ind w:left="0" w:firstLine="709"/>
        <w:jc w:val="both"/>
        <w:rPr>
          <w:sz w:val="28"/>
          <w:szCs w:val="28"/>
          <w:lang w:bidi="ru-RU"/>
        </w:rPr>
      </w:pPr>
      <w:r w:rsidRPr="00F57A01">
        <w:rPr>
          <w:i/>
        </w:rPr>
        <w:t>Осовская И.</w:t>
      </w:r>
      <w:r>
        <w:rPr>
          <w:i/>
        </w:rPr>
        <w:t xml:space="preserve"> </w:t>
      </w:r>
      <w:r w:rsidRPr="00F57A01">
        <w:rPr>
          <w:i/>
        </w:rPr>
        <w:t>И</w:t>
      </w:r>
      <w:r w:rsidRPr="00436498">
        <w:t xml:space="preserve">., </w:t>
      </w:r>
      <w:r w:rsidRPr="00F57A01">
        <w:rPr>
          <w:i/>
        </w:rPr>
        <w:t>Демьянцева Е.</w:t>
      </w:r>
      <w:r>
        <w:rPr>
          <w:i/>
        </w:rPr>
        <w:t xml:space="preserve"> </w:t>
      </w:r>
      <w:r w:rsidRPr="00F57A01">
        <w:rPr>
          <w:i/>
        </w:rPr>
        <w:t>Ю</w:t>
      </w:r>
      <w:r w:rsidRPr="00436498">
        <w:t xml:space="preserve">., </w:t>
      </w:r>
      <w:r w:rsidRPr="00F57A01">
        <w:rPr>
          <w:i/>
        </w:rPr>
        <w:t>Андранович О.</w:t>
      </w:r>
      <w:r>
        <w:rPr>
          <w:i/>
        </w:rPr>
        <w:t xml:space="preserve"> </w:t>
      </w:r>
      <w:r w:rsidRPr="00F57A01">
        <w:rPr>
          <w:i/>
        </w:rPr>
        <w:t>С.</w:t>
      </w:r>
      <w:r w:rsidRPr="00F57A01">
        <w:t xml:space="preserve"> Определение поверхн</w:t>
      </w:r>
      <w:r w:rsidRPr="00F57A01">
        <w:t>о</w:t>
      </w:r>
      <w:r w:rsidRPr="00F57A01">
        <w:t>стного натяжения методом отрыва кольца Дю-Нуи</w:t>
      </w:r>
      <w:r>
        <w:t xml:space="preserve"> </w:t>
      </w:r>
      <w:r w:rsidRPr="00F57A01">
        <w:t>: учеб</w:t>
      </w:r>
      <w:r>
        <w:t>.-</w:t>
      </w:r>
      <w:r w:rsidRPr="00F57A01">
        <w:t>метод</w:t>
      </w:r>
      <w:r>
        <w:t>.</w:t>
      </w:r>
      <w:r w:rsidRPr="00F57A01">
        <w:t xml:space="preserve"> пособие</w:t>
      </w:r>
      <w:r>
        <w:t xml:space="preserve">. СПб. : Изд-во ВШТЭ СПбГУПТД. 2016. </w:t>
      </w:r>
      <w:r w:rsidRPr="00F57A01">
        <w:t>24</w:t>
      </w:r>
      <w:r>
        <w:t xml:space="preserve"> </w:t>
      </w:r>
      <w:r w:rsidRPr="00F57A01">
        <w:t>с</w:t>
      </w:r>
      <w:r>
        <w:t>.</w:t>
      </w:r>
    </w:p>
    <w:p w:rsidR="00F903AE" w:rsidRPr="00187BA8" w:rsidRDefault="00F903AE" w:rsidP="00FC4EA8">
      <w:pPr>
        <w:pStyle w:val="Style2"/>
        <w:widowControl/>
        <w:numPr>
          <w:ilvl w:val="0"/>
          <w:numId w:val="29"/>
        </w:numPr>
        <w:tabs>
          <w:tab w:val="left" w:pos="993"/>
          <w:tab w:val="left" w:pos="1134"/>
        </w:tabs>
        <w:spacing w:line="235" w:lineRule="auto"/>
        <w:ind w:left="0" w:firstLine="709"/>
        <w:jc w:val="both"/>
        <w:rPr>
          <w:sz w:val="28"/>
          <w:szCs w:val="28"/>
          <w:lang w:bidi="ru-RU"/>
        </w:rPr>
      </w:pPr>
      <w:r w:rsidRPr="0072248C">
        <w:rPr>
          <w:i/>
        </w:rPr>
        <w:t>Романченко</w:t>
      </w:r>
      <w:r w:rsidRPr="0072248C">
        <w:t xml:space="preserve"> </w:t>
      </w:r>
      <w:r w:rsidRPr="0072248C">
        <w:rPr>
          <w:i/>
        </w:rPr>
        <w:t>Л.</w:t>
      </w:r>
      <w:r>
        <w:rPr>
          <w:i/>
        </w:rPr>
        <w:t xml:space="preserve"> </w:t>
      </w:r>
      <w:r w:rsidRPr="0072248C">
        <w:rPr>
          <w:i/>
        </w:rPr>
        <w:t xml:space="preserve">А. </w:t>
      </w:r>
      <w:r w:rsidRPr="0072248C">
        <w:t>Об опыте повышения качества знаний по дисциплине «Ф</w:t>
      </w:r>
      <w:r w:rsidRPr="0072248C">
        <w:t>и</w:t>
      </w:r>
      <w:r w:rsidRPr="0072248C">
        <w:t>зика» в рамках направления «Техносферная безопасность» // Качество педагогического образования</w:t>
      </w:r>
      <w:r>
        <w:t xml:space="preserve"> </w:t>
      </w:r>
      <w:r w:rsidRPr="0072248C">
        <w:t>: методология, теория и практика</w:t>
      </w:r>
      <w:r>
        <w:t xml:space="preserve"> </w:t>
      </w:r>
      <w:r w:rsidRPr="0072248C">
        <w:t xml:space="preserve">: </w:t>
      </w:r>
      <w:r>
        <w:t>с</w:t>
      </w:r>
      <w:r w:rsidRPr="0072248C">
        <w:t xml:space="preserve">б. науч. </w:t>
      </w:r>
      <w:r>
        <w:t>т</w:t>
      </w:r>
      <w:r w:rsidRPr="0072248C">
        <w:t>р</w:t>
      </w:r>
      <w:r>
        <w:t>. десятой междунар.</w:t>
      </w:r>
      <w:r w:rsidRPr="0072248C">
        <w:t xml:space="preserve"> заоч</w:t>
      </w:r>
      <w:r>
        <w:t>н.</w:t>
      </w:r>
      <w:r w:rsidRPr="0072248C">
        <w:t xml:space="preserve"> науч</w:t>
      </w:r>
      <w:r>
        <w:t>.</w:t>
      </w:r>
      <w:r w:rsidRPr="0072248C">
        <w:t>-метод</w:t>
      </w:r>
      <w:r>
        <w:t>.</w:t>
      </w:r>
      <w:r w:rsidRPr="0072248C">
        <w:t xml:space="preserve"> конф</w:t>
      </w:r>
      <w:r>
        <w:t xml:space="preserve">. </w:t>
      </w:r>
      <w:r w:rsidRPr="0072248C">
        <w:t>Саратов</w:t>
      </w:r>
      <w:r>
        <w:t xml:space="preserve"> : Изд-во СРОО «Центр "</w:t>
      </w:r>
      <w:r w:rsidRPr="0072248C">
        <w:t>Просвеще</w:t>
      </w:r>
      <w:r>
        <w:t xml:space="preserve">ние"», 2014. </w:t>
      </w:r>
      <w:r w:rsidRPr="0072248C">
        <w:t>С.</w:t>
      </w:r>
      <w:r>
        <w:t xml:space="preserve"> </w:t>
      </w:r>
      <w:r w:rsidRPr="0072248C">
        <w:t>196</w:t>
      </w:r>
      <w:r>
        <w:t>–</w:t>
      </w:r>
      <w:r w:rsidRPr="0072248C">
        <w:t>198</w:t>
      </w:r>
      <w:r>
        <w:t>.</w:t>
      </w:r>
    </w:p>
    <w:p w:rsidR="00187BA8" w:rsidRPr="00436498" w:rsidRDefault="004E65EB" w:rsidP="00FC4EA8">
      <w:pPr>
        <w:pStyle w:val="Style2"/>
        <w:widowControl/>
        <w:numPr>
          <w:ilvl w:val="0"/>
          <w:numId w:val="29"/>
        </w:numPr>
        <w:tabs>
          <w:tab w:val="left" w:pos="993"/>
          <w:tab w:val="left" w:pos="1134"/>
        </w:tabs>
        <w:spacing w:line="235" w:lineRule="auto"/>
        <w:ind w:left="0" w:firstLine="709"/>
        <w:jc w:val="both"/>
        <w:rPr>
          <w:sz w:val="28"/>
          <w:szCs w:val="28"/>
          <w:lang w:bidi="ru-RU"/>
        </w:rPr>
      </w:pPr>
      <w:r>
        <w:rPr>
          <w:rFonts w:eastAsia="HiddenHorzOCR"/>
          <w:i/>
          <w:noProof/>
        </w:rPr>
        <w:pict>
          <v:shape id="_x0000_s1900146" type="#_x0000_t202" style="position:absolute;left:0;text-align:left;margin-left:215.15pt;margin-top:33pt;width:42.7pt;height:28.5pt;z-index:251747328" stroked="f">
            <v:textbox>
              <w:txbxContent>
                <w:p w:rsidR="004E65EB" w:rsidRDefault="004E65EB"/>
              </w:txbxContent>
            </v:textbox>
          </v:shape>
        </w:pict>
      </w:r>
      <w:r w:rsidR="00187BA8" w:rsidRPr="00D95919">
        <w:rPr>
          <w:rFonts w:eastAsia="HiddenHorzOCR"/>
          <w:i/>
        </w:rPr>
        <w:t>Савельев И.</w:t>
      </w:r>
      <w:r w:rsidR="00255B00">
        <w:rPr>
          <w:rFonts w:eastAsia="HiddenHorzOCR"/>
          <w:i/>
        </w:rPr>
        <w:t xml:space="preserve"> </w:t>
      </w:r>
      <w:r w:rsidR="00187BA8" w:rsidRPr="00D95919">
        <w:rPr>
          <w:rFonts w:eastAsia="HiddenHorzOCR"/>
          <w:i/>
        </w:rPr>
        <w:t>В.</w:t>
      </w:r>
      <w:r w:rsidR="00187BA8" w:rsidRPr="00D95919">
        <w:rPr>
          <w:rFonts w:eastAsia="HiddenHorzOCR"/>
        </w:rPr>
        <w:t xml:space="preserve"> Курс общей физики для втузов</w:t>
      </w:r>
      <w:proofErr w:type="gramStart"/>
      <w:r w:rsidR="00C503B1">
        <w:rPr>
          <w:rFonts w:eastAsia="HiddenHorzOCR"/>
        </w:rPr>
        <w:t xml:space="preserve"> :</w:t>
      </w:r>
      <w:proofErr w:type="gramEnd"/>
      <w:r w:rsidR="00187BA8" w:rsidRPr="00D95919">
        <w:rPr>
          <w:rFonts w:eastAsia="HiddenHorzOCR"/>
        </w:rPr>
        <w:t xml:space="preserve"> в 5 т. Т. 3 : Молекулярная ф</w:t>
      </w:r>
      <w:r w:rsidR="00187BA8" w:rsidRPr="00D95919">
        <w:rPr>
          <w:rFonts w:eastAsia="HiddenHorzOCR"/>
        </w:rPr>
        <w:t>и</w:t>
      </w:r>
      <w:r w:rsidR="00187BA8" w:rsidRPr="00D95919">
        <w:rPr>
          <w:rFonts w:eastAsia="HiddenHorzOCR"/>
        </w:rPr>
        <w:t>зика и терм</w:t>
      </w:r>
      <w:r w:rsidR="00C503B1">
        <w:rPr>
          <w:rFonts w:eastAsia="HiddenHorzOCR"/>
        </w:rPr>
        <w:t>одинамика. М.</w:t>
      </w:r>
      <w:proofErr w:type="gramStart"/>
      <w:r w:rsidR="00C503B1">
        <w:rPr>
          <w:rFonts w:eastAsia="HiddenHorzOCR"/>
        </w:rPr>
        <w:t xml:space="preserve"> :</w:t>
      </w:r>
      <w:proofErr w:type="gramEnd"/>
      <w:r w:rsidR="00C503B1">
        <w:rPr>
          <w:rFonts w:eastAsia="HiddenHorzOCR"/>
        </w:rPr>
        <w:t xml:space="preserve"> КноРус, 2009. </w:t>
      </w:r>
      <w:r w:rsidR="00187BA8" w:rsidRPr="00D95919">
        <w:rPr>
          <w:rFonts w:eastAsia="HiddenHorzOCR"/>
        </w:rPr>
        <w:t>208 с.</w:t>
      </w:r>
    </w:p>
    <w:p w:rsidR="00C03628" w:rsidRDefault="00C03628" w:rsidP="005F647E">
      <w:pPr>
        <w:pageBreakBefore/>
        <w:spacing w:line="247" w:lineRule="auto"/>
        <w:mirrorIndents/>
        <w:jc w:val="center"/>
        <w:rPr>
          <w:b/>
          <w:sz w:val="28"/>
          <w:szCs w:val="28"/>
        </w:rPr>
      </w:pPr>
      <w:r w:rsidRPr="00C03628">
        <w:rPr>
          <w:b/>
          <w:sz w:val="28"/>
          <w:szCs w:val="28"/>
        </w:rPr>
        <w:lastRenderedPageBreak/>
        <w:t>ЭКОНОМИКА В ПРОМЫШЛЕННОСТИ</w:t>
      </w:r>
    </w:p>
    <w:p w:rsidR="009D35BE" w:rsidRDefault="00376A26" w:rsidP="00AA4893">
      <w:pPr>
        <w:spacing w:line="235" w:lineRule="auto"/>
        <w:mirrorIndents/>
        <w:jc w:val="center"/>
      </w:pPr>
      <w:r>
        <w:rPr>
          <w:noProof/>
        </w:rPr>
        <w:pict>
          <v:group id="_x0000_s1488322" style="position:absolute;left:0;text-align:left;margin-left:.35pt;margin-top:2.95pt;width:454.55pt;height:5.35pt;z-index:251709440" coordorigin="1569,1784" coordsize="8941,107">
            <v:shape id="_x0000_s1488323" type="#_x0000_t32" style="position:absolute;left:1569;top:1784;width:8941;height:0" o:connectortype="straight"/>
            <v:shape id="_x0000_s1488324" type="#_x0000_t32" style="position:absolute;left:1569;top:1891;width:8941;height:0" o:connectortype="straight"/>
          </v:group>
        </w:pict>
      </w:r>
    </w:p>
    <w:p w:rsidR="009D35BE" w:rsidRDefault="009D35BE" w:rsidP="00505BAB">
      <w:pPr>
        <w:spacing w:line="245" w:lineRule="auto"/>
        <w:mirrorIndents/>
        <w:jc w:val="center"/>
      </w:pPr>
    </w:p>
    <w:p w:rsidR="007604E3" w:rsidRPr="002529DB" w:rsidRDefault="007604E3" w:rsidP="002529DB">
      <w:pPr>
        <w:spacing w:line="245" w:lineRule="auto"/>
        <w:mirrorIndents/>
        <w:jc w:val="center"/>
      </w:pPr>
    </w:p>
    <w:p w:rsidR="002529DB" w:rsidRPr="002529DB" w:rsidRDefault="002529DB" w:rsidP="002529DB">
      <w:pPr>
        <w:pStyle w:val="aff4"/>
        <w:tabs>
          <w:tab w:val="left" w:pos="-1560"/>
          <w:tab w:val="left" w:pos="-1134"/>
          <w:tab w:val="left" w:pos="-709"/>
        </w:tabs>
        <w:spacing w:after="0"/>
        <w:ind w:left="0"/>
        <w:contextualSpacing w:val="0"/>
        <w:rPr>
          <w:rFonts w:ascii="Times New Roman" w:hAnsi="Times New Roman"/>
          <w:sz w:val="24"/>
          <w:szCs w:val="24"/>
        </w:rPr>
      </w:pPr>
      <w:r w:rsidRPr="002529DB">
        <w:rPr>
          <w:rFonts w:ascii="Times New Roman" w:hAnsi="Times New Roman"/>
          <w:sz w:val="24"/>
          <w:szCs w:val="24"/>
        </w:rPr>
        <w:t>УДК 332.143</w:t>
      </w:r>
    </w:p>
    <w:p w:rsidR="002529DB" w:rsidRPr="002529DB" w:rsidRDefault="002529DB" w:rsidP="002529DB">
      <w:pPr>
        <w:pStyle w:val="aff4"/>
        <w:tabs>
          <w:tab w:val="left" w:pos="-1560"/>
          <w:tab w:val="left" w:pos="-1134"/>
          <w:tab w:val="left" w:pos="-709"/>
        </w:tabs>
        <w:spacing w:after="0"/>
        <w:ind w:left="0"/>
        <w:contextualSpacing w:val="0"/>
        <w:rPr>
          <w:rFonts w:ascii="Times New Roman" w:hAnsi="Times New Roman"/>
          <w:sz w:val="24"/>
          <w:szCs w:val="24"/>
        </w:rPr>
      </w:pPr>
    </w:p>
    <w:p w:rsidR="002529DB" w:rsidRPr="002529DB" w:rsidRDefault="002529DB" w:rsidP="002529DB">
      <w:pPr>
        <w:pStyle w:val="aff4"/>
        <w:tabs>
          <w:tab w:val="left" w:pos="-1560"/>
          <w:tab w:val="left" w:pos="-1134"/>
          <w:tab w:val="left" w:pos="-709"/>
        </w:tabs>
        <w:spacing w:after="0"/>
        <w:ind w:left="0"/>
        <w:contextualSpacing w:val="0"/>
        <w:jc w:val="center"/>
        <w:rPr>
          <w:rFonts w:ascii="Times New Roman" w:hAnsi="Times New Roman"/>
          <w:b/>
          <w:caps/>
          <w:sz w:val="24"/>
          <w:szCs w:val="24"/>
        </w:rPr>
      </w:pPr>
      <w:r w:rsidRPr="002529DB">
        <w:rPr>
          <w:rFonts w:ascii="Times New Roman" w:hAnsi="Times New Roman"/>
          <w:b/>
          <w:caps/>
          <w:sz w:val="24"/>
          <w:szCs w:val="24"/>
        </w:rPr>
        <w:t xml:space="preserve">состояние и перспективы развития Инновационной </w:t>
      </w:r>
    </w:p>
    <w:p w:rsidR="002529DB" w:rsidRPr="002529DB" w:rsidRDefault="002529DB" w:rsidP="002529DB">
      <w:pPr>
        <w:pStyle w:val="aff4"/>
        <w:tabs>
          <w:tab w:val="left" w:pos="-1560"/>
          <w:tab w:val="left" w:pos="-1134"/>
          <w:tab w:val="left" w:pos="-709"/>
        </w:tabs>
        <w:spacing w:after="0"/>
        <w:ind w:left="0"/>
        <w:contextualSpacing w:val="0"/>
        <w:jc w:val="center"/>
        <w:rPr>
          <w:rFonts w:ascii="Times New Roman" w:hAnsi="Times New Roman"/>
          <w:b/>
          <w:caps/>
          <w:sz w:val="24"/>
          <w:szCs w:val="24"/>
        </w:rPr>
      </w:pPr>
      <w:r w:rsidRPr="002529DB">
        <w:rPr>
          <w:rFonts w:ascii="Times New Roman" w:hAnsi="Times New Roman"/>
          <w:b/>
          <w:caps/>
          <w:sz w:val="24"/>
          <w:szCs w:val="24"/>
        </w:rPr>
        <w:t xml:space="preserve">деятельности в Саратовской области </w:t>
      </w:r>
    </w:p>
    <w:p w:rsidR="002529DB" w:rsidRPr="002529DB" w:rsidRDefault="002529DB" w:rsidP="002529DB">
      <w:pPr>
        <w:jc w:val="center"/>
        <w:rPr>
          <w:b/>
        </w:rPr>
      </w:pPr>
    </w:p>
    <w:p w:rsidR="002529DB" w:rsidRPr="00FF3F6F" w:rsidRDefault="002529DB" w:rsidP="002529DB">
      <w:pPr>
        <w:jc w:val="center"/>
        <w:rPr>
          <w:b/>
        </w:rPr>
      </w:pPr>
      <w:r w:rsidRPr="00FF3F6F">
        <w:rPr>
          <w:b/>
        </w:rPr>
        <w:t>О.</w:t>
      </w:r>
      <w:r>
        <w:rPr>
          <w:b/>
        </w:rPr>
        <w:t xml:space="preserve"> </w:t>
      </w:r>
      <w:r w:rsidRPr="00FF3F6F">
        <w:rPr>
          <w:b/>
        </w:rPr>
        <w:t>В. Краснова</w:t>
      </w:r>
    </w:p>
    <w:p w:rsidR="002529DB" w:rsidRPr="00FF3F6F" w:rsidRDefault="002529DB" w:rsidP="002529DB">
      <w:pPr>
        <w:jc w:val="center"/>
        <w:rPr>
          <w:b/>
        </w:rPr>
      </w:pPr>
    </w:p>
    <w:p w:rsidR="002529DB" w:rsidRDefault="002529DB" w:rsidP="002529DB">
      <w:pPr>
        <w:jc w:val="center"/>
      </w:pPr>
      <w:r w:rsidRPr="00FF3F6F">
        <w:t xml:space="preserve">Саратовский государственный технический университет </w:t>
      </w:r>
    </w:p>
    <w:p w:rsidR="002529DB" w:rsidRPr="00FF3F6F" w:rsidRDefault="002529DB" w:rsidP="002529DB">
      <w:pPr>
        <w:jc w:val="center"/>
      </w:pPr>
      <w:r w:rsidRPr="00FF3F6F">
        <w:t>имени Гагарина Ю.</w:t>
      </w:r>
      <w:r>
        <w:t xml:space="preserve"> А.</w:t>
      </w:r>
    </w:p>
    <w:p w:rsidR="002529DB" w:rsidRPr="00FF3F6F" w:rsidRDefault="002529DB" w:rsidP="002529DB">
      <w:pPr>
        <w:jc w:val="center"/>
      </w:pPr>
      <w:r>
        <w:t>Россия, 410054, Саратов, Политехническая</w:t>
      </w:r>
      <w:r w:rsidRPr="00FF3F6F">
        <w:t>, 77</w:t>
      </w:r>
    </w:p>
    <w:p w:rsidR="002529DB" w:rsidRPr="00FF3F6F" w:rsidRDefault="002529DB" w:rsidP="002529DB">
      <w:pPr>
        <w:jc w:val="center"/>
      </w:pPr>
      <w:r w:rsidRPr="00FF3F6F">
        <w:rPr>
          <w:lang w:val="en-US"/>
        </w:rPr>
        <w:t>E</w:t>
      </w:r>
      <w:r w:rsidRPr="00FF3F6F">
        <w:t>-</w:t>
      </w:r>
      <w:r w:rsidRPr="00FF3F6F">
        <w:rPr>
          <w:lang w:val="en-US"/>
        </w:rPr>
        <w:t>mail</w:t>
      </w:r>
      <w:r w:rsidRPr="00FF3F6F">
        <w:t xml:space="preserve">: </w:t>
      </w:r>
      <w:proofErr w:type="spellStart"/>
      <w:r w:rsidRPr="00FF3F6F">
        <w:rPr>
          <w:lang w:val="en-US"/>
        </w:rPr>
        <w:t>krasnovaov</w:t>
      </w:r>
      <w:proofErr w:type="spellEnd"/>
      <w:r w:rsidRPr="00FF3F6F">
        <w:t>760831@</w:t>
      </w:r>
      <w:r w:rsidRPr="00FF3F6F">
        <w:rPr>
          <w:lang w:val="en-US"/>
        </w:rPr>
        <w:t>mail</w:t>
      </w:r>
      <w:r w:rsidRPr="00FF3F6F">
        <w:t>.</w:t>
      </w:r>
      <w:proofErr w:type="spellStart"/>
      <w:r w:rsidRPr="00FF3F6F">
        <w:rPr>
          <w:lang w:val="en-US"/>
        </w:rPr>
        <w:t>ru</w:t>
      </w:r>
      <w:proofErr w:type="spellEnd"/>
    </w:p>
    <w:p w:rsidR="002529DB" w:rsidRPr="00FF3F6F" w:rsidRDefault="002529DB" w:rsidP="002529DB">
      <w:pPr>
        <w:jc w:val="center"/>
      </w:pPr>
    </w:p>
    <w:p w:rsidR="002529DB" w:rsidRPr="00FF3F6F" w:rsidRDefault="002529DB" w:rsidP="002529DB">
      <w:pPr>
        <w:ind w:firstLine="709"/>
        <w:jc w:val="both"/>
      </w:pPr>
      <w:r w:rsidRPr="00FF3F6F">
        <w:t xml:space="preserve">Статья посвящена анализу инновационной деятельности </w:t>
      </w:r>
      <w:r>
        <w:t xml:space="preserve">в </w:t>
      </w:r>
      <w:r w:rsidRPr="00FF3F6F">
        <w:t>Саратовской области в пе</w:t>
      </w:r>
      <w:r>
        <w:t xml:space="preserve">риод с 2010 </w:t>
      </w:r>
      <w:r w:rsidR="008671FA">
        <w:t xml:space="preserve">г. </w:t>
      </w:r>
      <w:r>
        <w:t>по 2016 г</w:t>
      </w:r>
      <w:r w:rsidRPr="00E84B07">
        <w:t>. Приводятся количественные и качественные характеристики показателей инновационной деятельности, предлагаются направления</w:t>
      </w:r>
      <w:r w:rsidRPr="00FF3F6F">
        <w:t xml:space="preserve"> эффективного управления инновационной дея</w:t>
      </w:r>
      <w:r>
        <w:t>тельностью</w:t>
      </w:r>
      <w:r w:rsidRPr="00FF3F6F">
        <w:t xml:space="preserve"> области в будущем.</w:t>
      </w:r>
    </w:p>
    <w:p w:rsidR="002529DB" w:rsidRPr="00FF3F6F" w:rsidRDefault="002529DB" w:rsidP="002529DB">
      <w:pPr>
        <w:ind w:firstLine="709"/>
        <w:jc w:val="both"/>
      </w:pPr>
      <w:r w:rsidRPr="00FF3F6F">
        <w:rPr>
          <w:i/>
        </w:rPr>
        <w:t>Ключевые слова</w:t>
      </w:r>
      <w:r w:rsidRPr="00CA382C">
        <w:t>:</w:t>
      </w:r>
      <w:r w:rsidRPr="00FF3F6F">
        <w:t xml:space="preserve"> инновационная деятельность, инновационная активность, инн</w:t>
      </w:r>
      <w:r w:rsidRPr="00FF3F6F">
        <w:t>о</w:t>
      </w:r>
      <w:r w:rsidRPr="00FF3F6F">
        <w:t>вационный продукт и услуга, инновационный проект.</w:t>
      </w:r>
    </w:p>
    <w:p w:rsidR="002529DB" w:rsidRPr="002529DB" w:rsidRDefault="002529DB" w:rsidP="002529DB">
      <w:pPr>
        <w:ind w:firstLine="567"/>
        <w:jc w:val="both"/>
      </w:pPr>
    </w:p>
    <w:p w:rsidR="002529DB" w:rsidRPr="002529DB" w:rsidRDefault="002529DB" w:rsidP="002529DB">
      <w:pPr>
        <w:pStyle w:val="aff4"/>
        <w:tabs>
          <w:tab w:val="left" w:pos="-1560"/>
          <w:tab w:val="left" w:pos="-1134"/>
          <w:tab w:val="left" w:pos="-709"/>
        </w:tabs>
        <w:spacing w:after="0"/>
        <w:ind w:left="0"/>
        <w:contextualSpacing w:val="0"/>
        <w:jc w:val="center"/>
        <w:rPr>
          <w:rFonts w:ascii="Times New Roman" w:hAnsi="Times New Roman"/>
          <w:b/>
          <w:caps/>
          <w:sz w:val="24"/>
          <w:szCs w:val="24"/>
          <w:lang w:val="en-US"/>
        </w:rPr>
      </w:pPr>
      <w:r w:rsidRPr="002529DB">
        <w:rPr>
          <w:rFonts w:ascii="Times New Roman" w:hAnsi="Times New Roman"/>
          <w:b/>
          <w:sz w:val="24"/>
          <w:szCs w:val="24"/>
          <w:lang w:val="en-US"/>
        </w:rPr>
        <w:t>Status and Prospects of Development of Innovative</w:t>
      </w:r>
    </w:p>
    <w:p w:rsidR="002529DB" w:rsidRPr="002529DB" w:rsidRDefault="002529DB" w:rsidP="002529DB">
      <w:pPr>
        <w:pStyle w:val="aff4"/>
        <w:tabs>
          <w:tab w:val="left" w:pos="-1560"/>
          <w:tab w:val="left" w:pos="-1134"/>
          <w:tab w:val="left" w:pos="-709"/>
        </w:tabs>
        <w:spacing w:after="0"/>
        <w:ind w:left="0"/>
        <w:contextualSpacing w:val="0"/>
        <w:jc w:val="center"/>
        <w:rPr>
          <w:rFonts w:ascii="Times New Roman" w:hAnsi="Times New Roman"/>
          <w:b/>
          <w:caps/>
          <w:sz w:val="24"/>
          <w:szCs w:val="24"/>
          <w:lang w:val="en-US"/>
        </w:rPr>
      </w:pPr>
      <w:r w:rsidRPr="002529DB">
        <w:rPr>
          <w:rFonts w:ascii="Times New Roman" w:hAnsi="Times New Roman"/>
          <w:b/>
          <w:sz w:val="24"/>
          <w:szCs w:val="24"/>
          <w:lang w:val="en-US"/>
        </w:rPr>
        <w:t>Activities in the Saratov Region</w:t>
      </w:r>
    </w:p>
    <w:p w:rsidR="002529DB" w:rsidRPr="002529DB" w:rsidRDefault="002529DB" w:rsidP="002529DB">
      <w:pPr>
        <w:jc w:val="center"/>
        <w:rPr>
          <w:lang w:val="en-US"/>
        </w:rPr>
      </w:pPr>
    </w:p>
    <w:p w:rsidR="002529DB" w:rsidRPr="00FF3F6F" w:rsidRDefault="002529DB" w:rsidP="002529DB">
      <w:pPr>
        <w:jc w:val="center"/>
        <w:rPr>
          <w:b/>
          <w:lang w:val="en-US"/>
        </w:rPr>
      </w:pPr>
      <w:r w:rsidRPr="00FF3F6F">
        <w:rPr>
          <w:b/>
          <w:lang w:val="en-US"/>
        </w:rPr>
        <w:t>O.</w:t>
      </w:r>
      <w:r w:rsidRPr="00BC406F">
        <w:rPr>
          <w:b/>
          <w:lang w:val="en-US"/>
        </w:rPr>
        <w:t xml:space="preserve"> </w:t>
      </w:r>
      <w:r w:rsidRPr="00FF3F6F">
        <w:rPr>
          <w:b/>
          <w:lang w:val="en-US"/>
        </w:rPr>
        <w:t xml:space="preserve">V. </w:t>
      </w:r>
      <w:proofErr w:type="spellStart"/>
      <w:r w:rsidRPr="00FF3F6F">
        <w:rPr>
          <w:b/>
          <w:lang w:val="en-US"/>
        </w:rPr>
        <w:t>Krasnova</w:t>
      </w:r>
      <w:proofErr w:type="spellEnd"/>
    </w:p>
    <w:p w:rsidR="002529DB" w:rsidRPr="00A129A8" w:rsidRDefault="002529DB" w:rsidP="002529DB">
      <w:pPr>
        <w:jc w:val="center"/>
        <w:rPr>
          <w:lang w:val="en-US"/>
        </w:rPr>
      </w:pPr>
    </w:p>
    <w:p w:rsidR="002529DB" w:rsidRPr="00E84B07" w:rsidRDefault="002529DB" w:rsidP="002529DB">
      <w:pPr>
        <w:ind w:firstLine="709"/>
        <w:jc w:val="both"/>
        <w:rPr>
          <w:lang w:val="en-US"/>
        </w:rPr>
      </w:pPr>
      <w:r w:rsidRPr="00B374B8">
        <w:rPr>
          <w:lang w:val="en-US"/>
        </w:rPr>
        <w:t xml:space="preserve">The article is devoted to the analysis of innovative activity of the Saratov region in the period from 2010 to 2016. </w:t>
      </w:r>
      <w:r w:rsidRPr="00E84B07">
        <w:rPr>
          <w:lang w:val="en-US"/>
        </w:rPr>
        <w:t>Quantitative and qualitative characteristics of the innovation activ</w:t>
      </w:r>
      <w:r w:rsidRPr="00E84B07">
        <w:rPr>
          <w:lang w:val="en-US"/>
        </w:rPr>
        <w:t>i</w:t>
      </w:r>
      <w:r w:rsidRPr="00E84B07">
        <w:rPr>
          <w:lang w:val="en-US"/>
        </w:rPr>
        <w:t>ty indicators are presented, and directions for effective management of the region's innovative activity are proposed in the future.</w:t>
      </w:r>
    </w:p>
    <w:p w:rsidR="002529DB" w:rsidRPr="00FF3F6F" w:rsidRDefault="002529DB" w:rsidP="002529DB">
      <w:pPr>
        <w:ind w:firstLine="709"/>
        <w:jc w:val="both"/>
        <w:rPr>
          <w:lang w:val="en-US"/>
        </w:rPr>
      </w:pPr>
      <w:r w:rsidRPr="00FF3F6F">
        <w:rPr>
          <w:i/>
          <w:lang w:val="en-US"/>
        </w:rPr>
        <w:t>Key words</w:t>
      </w:r>
      <w:r w:rsidRPr="00A129A8">
        <w:rPr>
          <w:lang w:val="en-US"/>
        </w:rPr>
        <w:t xml:space="preserve">: </w:t>
      </w:r>
      <w:r w:rsidRPr="00FF3F6F">
        <w:rPr>
          <w:lang w:val="en-US"/>
        </w:rPr>
        <w:t>innovation activity, innovative activity, innovative product and service, i</w:t>
      </w:r>
      <w:r w:rsidRPr="00FF3F6F">
        <w:rPr>
          <w:lang w:val="en-US"/>
        </w:rPr>
        <w:t>n</w:t>
      </w:r>
      <w:r w:rsidRPr="00FF3F6F">
        <w:rPr>
          <w:lang w:val="en-US"/>
        </w:rPr>
        <w:t>novative project.</w:t>
      </w:r>
    </w:p>
    <w:p w:rsidR="002529DB" w:rsidRPr="00FF3F6F" w:rsidRDefault="002529DB" w:rsidP="002529DB">
      <w:pPr>
        <w:ind w:firstLine="426"/>
        <w:jc w:val="both"/>
        <w:rPr>
          <w:sz w:val="28"/>
          <w:szCs w:val="28"/>
          <w:lang w:val="en-US"/>
        </w:rPr>
      </w:pPr>
    </w:p>
    <w:p w:rsidR="002529DB" w:rsidRPr="00AD502D" w:rsidRDefault="002529DB" w:rsidP="00AD502D">
      <w:pPr>
        <w:ind w:firstLine="709"/>
        <w:jc w:val="both"/>
        <w:rPr>
          <w:sz w:val="28"/>
          <w:szCs w:val="28"/>
        </w:rPr>
      </w:pPr>
      <w:r w:rsidRPr="00AD502D">
        <w:rPr>
          <w:sz w:val="28"/>
          <w:szCs w:val="28"/>
        </w:rPr>
        <w:t>В последнее десятилетие инновационная деятельность субъектов Российской Федерации претерпела существенные изменения, которые та</w:t>
      </w:r>
      <w:r w:rsidRPr="00AD502D">
        <w:rPr>
          <w:sz w:val="28"/>
          <w:szCs w:val="28"/>
        </w:rPr>
        <w:t>к</w:t>
      </w:r>
      <w:r w:rsidRPr="00AD502D">
        <w:rPr>
          <w:sz w:val="28"/>
          <w:szCs w:val="28"/>
        </w:rPr>
        <w:t xml:space="preserve">же произошли и в Саратовской области. </w:t>
      </w:r>
    </w:p>
    <w:p w:rsidR="002529DB" w:rsidRPr="00AD502D" w:rsidRDefault="002529DB" w:rsidP="00AD502D">
      <w:pPr>
        <w:ind w:firstLine="709"/>
        <w:jc w:val="both"/>
        <w:rPr>
          <w:sz w:val="28"/>
          <w:szCs w:val="28"/>
        </w:rPr>
      </w:pPr>
      <w:r w:rsidRPr="00AD502D">
        <w:rPr>
          <w:sz w:val="28"/>
          <w:szCs w:val="28"/>
        </w:rPr>
        <w:t>В качестве временного интервала для исследования инновационной деятельности в Саратовской области были выбраны 2010–2016 гг. – неле</w:t>
      </w:r>
      <w:r w:rsidRPr="00AD502D">
        <w:rPr>
          <w:sz w:val="28"/>
          <w:szCs w:val="28"/>
        </w:rPr>
        <w:t>г</w:t>
      </w:r>
      <w:r w:rsidRPr="00AD502D">
        <w:rPr>
          <w:sz w:val="28"/>
          <w:szCs w:val="28"/>
        </w:rPr>
        <w:t>кий период мирового финансового кризиса, а также западных санкций, н</w:t>
      </w:r>
      <w:r w:rsidRPr="00AD502D">
        <w:rPr>
          <w:sz w:val="28"/>
          <w:szCs w:val="28"/>
        </w:rPr>
        <w:t>а</w:t>
      </w:r>
      <w:r w:rsidRPr="00AD502D">
        <w:rPr>
          <w:sz w:val="28"/>
          <w:szCs w:val="28"/>
        </w:rPr>
        <w:t>правленных на ослабление мировых экономических позиций России.</w:t>
      </w:r>
    </w:p>
    <w:p w:rsidR="002529DB" w:rsidRPr="00AD502D" w:rsidRDefault="002529DB" w:rsidP="00AD502D">
      <w:pPr>
        <w:ind w:firstLine="709"/>
        <w:jc w:val="both"/>
        <w:rPr>
          <w:sz w:val="28"/>
          <w:szCs w:val="28"/>
        </w:rPr>
      </w:pPr>
      <w:r w:rsidRPr="00AD502D">
        <w:rPr>
          <w:sz w:val="28"/>
          <w:szCs w:val="28"/>
        </w:rPr>
        <w:t>Для проведения аналитического исследования были выбраны сл</w:t>
      </w:r>
      <w:r w:rsidRPr="00AD502D">
        <w:rPr>
          <w:sz w:val="28"/>
          <w:szCs w:val="28"/>
        </w:rPr>
        <w:t>е</w:t>
      </w:r>
      <w:r w:rsidRPr="00AD502D">
        <w:rPr>
          <w:sz w:val="28"/>
          <w:szCs w:val="28"/>
        </w:rPr>
        <w:t>дующие показатели:</w:t>
      </w:r>
    </w:p>
    <w:p w:rsidR="002529DB" w:rsidRPr="00AD502D" w:rsidRDefault="002529DB" w:rsidP="00255B00">
      <w:pPr>
        <w:numPr>
          <w:ilvl w:val="0"/>
          <w:numId w:val="23"/>
        </w:numPr>
        <w:tabs>
          <w:tab w:val="left" w:pos="1134"/>
        </w:tabs>
        <w:ind w:left="0" w:firstLine="709"/>
        <w:jc w:val="both"/>
        <w:rPr>
          <w:sz w:val="28"/>
          <w:szCs w:val="28"/>
        </w:rPr>
      </w:pPr>
      <w:r w:rsidRPr="00AD502D">
        <w:rPr>
          <w:sz w:val="28"/>
          <w:szCs w:val="28"/>
        </w:rPr>
        <w:t>численность персонала, занятого научными исследованиями и разработками;</w:t>
      </w:r>
    </w:p>
    <w:p w:rsidR="002529DB" w:rsidRPr="002529DB" w:rsidRDefault="002529DB" w:rsidP="005C6DF2">
      <w:pPr>
        <w:pStyle w:val="aff4"/>
        <w:numPr>
          <w:ilvl w:val="0"/>
          <w:numId w:val="31"/>
        </w:numPr>
        <w:tabs>
          <w:tab w:val="left" w:pos="1134"/>
        </w:tabs>
        <w:spacing w:after="0" w:line="240" w:lineRule="auto"/>
        <w:ind w:left="0" w:firstLine="709"/>
        <w:jc w:val="both"/>
        <w:rPr>
          <w:rFonts w:ascii="Times New Roman" w:hAnsi="Times New Roman"/>
          <w:sz w:val="28"/>
          <w:szCs w:val="28"/>
        </w:rPr>
      </w:pPr>
      <w:r w:rsidRPr="002529DB">
        <w:rPr>
          <w:rFonts w:ascii="Times New Roman" w:hAnsi="Times New Roman"/>
          <w:sz w:val="28"/>
          <w:szCs w:val="28"/>
        </w:rPr>
        <w:t>численность исследователей, имеющих ученую степень;</w:t>
      </w:r>
    </w:p>
    <w:p w:rsidR="002529DB" w:rsidRPr="002529DB" w:rsidRDefault="002529DB" w:rsidP="005C6DF2">
      <w:pPr>
        <w:pStyle w:val="aff4"/>
        <w:numPr>
          <w:ilvl w:val="0"/>
          <w:numId w:val="31"/>
        </w:numPr>
        <w:tabs>
          <w:tab w:val="left" w:pos="1134"/>
        </w:tabs>
        <w:spacing w:after="0" w:line="240" w:lineRule="auto"/>
        <w:ind w:left="0" w:firstLine="709"/>
        <w:jc w:val="both"/>
        <w:rPr>
          <w:rFonts w:ascii="Times New Roman" w:hAnsi="Times New Roman"/>
          <w:sz w:val="28"/>
          <w:szCs w:val="28"/>
        </w:rPr>
      </w:pPr>
      <w:r w:rsidRPr="002529DB">
        <w:rPr>
          <w:rFonts w:ascii="Times New Roman" w:hAnsi="Times New Roman"/>
          <w:sz w:val="28"/>
          <w:szCs w:val="28"/>
        </w:rPr>
        <w:t xml:space="preserve">поступление патентных заявок и охранных документов; </w:t>
      </w:r>
    </w:p>
    <w:p w:rsidR="002529DB" w:rsidRPr="002529DB" w:rsidRDefault="002529DB" w:rsidP="00745558">
      <w:pPr>
        <w:pStyle w:val="aff4"/>
        <w:numPr>
          <w:ilvl w:val="0"/>
          <w:numId w:val="31"/>
        </w:numPr>
        <w:tabs>
          <w:tab w:val="left" w:pos="1134"/>
        </w:tabs>
        <w:spacing w:after="0" w:line="242" w:lineRule="auto"/>
        <w:ind w:left="0" w:firstLine="709"/>
        <w:jc w:val="both"/>
        <w:rPr>
          <w:rFonts w:ascii="Times New Roman" w:hAnsi="Times New Roman"/>
          <w:sz w:val="28"/>
          <w:szCs w:val="28"/>
        </w:rPr>
      </w:pPr>
      <w:r w:rsidRPr="002529DB">
        <w:rPr>
          <w:rFonts w:ascii="Times New Roman" w:hAnsi="Times New Roman"/>
          <w:sz w:val="28"/>
          <w:szCs w:val="28"/>
        </w:rPr>
        <w:lastRenderedPageBreak/>
        <w:t xml:space="preserve">внутренние затраты на научные исследования и разработки; </w:t>
      </w:r>
    </w:p>
    <w:p w:rsidR="002529DB" w:rsidRPr="002529DB" w:rsidRDefault="002529DB" w:rsidP="00745558">
      <w:pPr>
        <w:pStyle w:val="aff4"/>
        <w:numPr>
          <w:ilvl w:val="0"/>
          <w:numId w:val="31"/>
        </w:numPr>
        <w:tabs>
          <w:tab w:val="left" w:pos="1134"/>
        </w:tabs>
        <w:spacing w:after="0" w:line="242" w:lineRule="auto"/>
        <w:ind w:left="0" w:firstLine="709"/>
        <w:jc w:val="both"/>
        <w:rPr>
          <w:rFonts w:ascii="Times New Roman" w:hAnsi="Times New Roman"/>
          <w:sz w:val="28"/>
          <w:szCs w:val="28"/>
        </w:rPr>
      </w:pPr>
      <w:r w:rsidRPr="002529DB">
        <w:rPr>
          <w:rFonts w:ascii="Times New Roman" w:hAnsi="Times New Roman"/>
          <w:sz w:val="28"/>
          <w:szCs w:val="28"/>
        </w:rPr>
        <w:t>количество разработанных передовых производственных техн</w:t>
      </w:r>
      <w:r w:rsidRPr="002529DB">
        <w:rPr>
          <w:rFonts w:ascii="Times New Roman" w:hAnsi="Times New Roman"/>
          <w:sz w:val="28"/>
          <w:szCs w:val="28"/>
        </w:rPr>
        <w:t>о</w:t>
      </w:r>
      <w:r w:rsidRPr="002529DB">
        <w:rPr>
          <w:rFonts w:ascii="Times New Roman" w:hAnsi="Times New Roman"/>
          <w:sz w:val="28"/>
          <w:szCs w:val="28"/>
        </w:rPr>
        <w:t xml:space="preserve">логий; </w:t>
      </w:r>
    </w:p>
    <w:p w:rsidR="002529DB" w:rsidRPr="002529DB" w:rsidRDefault="002529DB" w:rsidP="00745558">
      <w:pPr>
        <w:pStyle w:val="aff4"/>
        <w:numPr>
          <w:ilvl w:val="0"/>
          <w:numId w:val="31"/>
        </w:numPr>
        <w:tabs>
          <w:tab w:val="left" w:pos="1134"/>
        </w:tabs>
        <w:spacing w:after="0" w:line="242" w:lineRule="auto"/>
        <w:ind w:left="0" w:firstLine="709"/>
        <w:jc w:val="both"/>
        <w:rPr>
          <w:rFonts w:ascii="Times New Roman" w:hAnsi="Times New Roman"/>
          <w:sz w:val="28"/>
          <w:szCs w:val="28"/>
        </w:rPr>
      </w:pPr>
      <w:r w:rsidRPr="002529DB">
        <w:rPr>
          <w:rFonts w:ascii="Times New Roman" w:hAnsi="Times New Roman"/>
          <w:sz w:val="28"/>
          <w:szCs w:val="28"/>
        </w:rPr>
        <w:t xml:space="preserve">используемые передовые производственные технологии; </w:t>
      </w:r>
    </w:p>
    <w:p w:rsidR="002529DB" w:rsidRPr="002529DB" w:rsidRDefault="002529DB" w:rsidP="00745558">
      <w:pPr>
        <w:pStyle w:val="aff4"/>
        <w:numPr>
          <w:ilvl w:val="0"/>
          <w:numId w:val="31"/>
        </w:numPr>
        <w:tabs>
          <w:tab w:val="left" w:pos="1134"/>
        </w:tabs>
        <w:spacing w:after="0" w:line="242" w:lineRule="auto"/>
        <w:ind w:left="0" w:firstLine="709"/>
        <w:jc w:val="both"/>
        <w:rPr>
          <w:rFonts w:ascii="Times New Roman" w:hAnsi="Times New Roman"/>
          <w:sz w:val="28"/>
          <w:szCs w:val="28"/>
        </w:rPr>
      </w:pPr>
      <w:r w:rsidRPr="002529DB">
        <w:rPr>
          <w:rFonts w:ascii="Times New Roman" w:hAnsi="Times New Roman"/>
          <w:sz w:val="28"/>
          <w:szCs w:val="28"/>
        </w:rPr>
        <w:t>используемые объекты интеллектуальной собственности;</w:t>
      </w:r>
    </w:p>
    <w:p w:rsidR="002529DB" w:rsidRPr="002529DB" w:rsidRDefault="002529DB" w:rsidP="00745558">
      <w:pPr>
        <w:pStyle w:val="aff4"/>
        <w:numPr>
          <w:ilvl w:val="0"/>
          <w:numId w:val="31"/>
        </w:numPr>
        <w:tabs>
          <w:tab w:val="left" w:pos="1134"/>
        </w:tabs>
        <w:spacing w:after="0" w:line="242" w:lineRule="auto"/>
        <w:ind w:left="0" w:firstLine="709"/>
        <w:jc w:val="both"/>
        <w:rPr>
          <w:rFonts w:ascii="Times New Roman" w:hAnsi="Times New Roman"/>
          <w:sz w:val="28"/>
          <w:szCs w:val="28"/>
        </w:rPr>
      </w:pPr>
      <w:r w:rsidRPr="002529DB">
        <w:rPr>
          <w:rFonts w:ascii="Times New Roman" w:hAnsi="Times New Roman"/>
          <w:sz w:val="28"/>
          <w:szCs w:val="28"/>
        </w:rPr>
        <w:t>инновационная активность организаций;</w:t>
      </w:r>
    </w:p>
    <w:p w:rsidR="002529DB" w:rsidRPr="002529DB" w:rsidRDefault="002529DB" w:rsidP="00745558">
      <w:pPr>
        <w:pStyle w:val="aff4"/>
        <w:numPr>
          <w:ilvl w:val="0"/>
          <w:numId w:val="31"/>
        </w:numPr>
        <w:tabs>
          <w:tab w:val="left" w:pos="1134"/>
        </w:tabs>
        <w:spacing w:after="0" w:line="242" w:lineRule="auto"/>
        <w:ind w:left="0" w:firstLine="709"/>
        <w:jc w:val="both"/>
        <w:rPr>
          <w:rFonts w:ascii="Times New Roman" w:hAnsi="Times New Roman"/>
          <w:sz w:val="28"/>
          <w:szCs w:val="28"/>
        </w:rPr>
      </w:pPr>
      <w:r w:rsidRPr="002529DB">
        <w:rPr>
          <w:rFonts w:ascii="Times New Roman" w:hAnsi="Times New Roman"/>
          <w:sz w:val="28"/>
          <w:szCs w:val="28"/>
        </w:rPr>
        <w:t>объем инновационных товаров, работ, услуг.</w:t>
      </w:r>
    </w:p>
    <w:p w:rsidR="002529DB" w:rsidRPr="00AD502D" w:rsidRDefault="002529DB" w:rsidP="00745558">
      <w:pPr>
        <w:spacing w:line="242" w:lineRule="auto"/>
        <w:ind w:firstLine="709"/>
        <w:jc w:val="both"/>
        <w:rPr>
          <w:sz w:val="28"/>
          <w:szCs w:val="28"/>
        </w:rPr>
      </w:pPr>
      <w:r w:rsidRPr="00AD502D">
        <w:rPr>
          <w:sz w:val="28"/>
          <w:szCs w:val="28"/>
        </w:rPr>
        <w:t xml:space="preserve">За исследуемый период численность персонала, занятого научными исследованиями и разработками в Саратовской области, увеличилась на 7,66% (6 место из 14 областей Поволжского федерального округа) [1]. Это говорит об увеличении контингента ученых способных генерировать новые научные идеи и создавать инновационные продукты и услуги. </w:t>
      </w:r>
    </w:p>
    <w:p w:rsidR="002529DB" w:rsidRPr="00AD502D" w:rsidRDefault="002529DB" w:rsidP="00745558">
      <w:pPr>
        <w:spacing w:line="242" w:lineRule="auto"/>
        <w:ind w:firstLine="709"/>
        <w:jc w:val="both"/>
        <w:rPr>
          <w:sz w:val="28"/>
          <w:szCs w:val="28"/>
        </w:rPr>
      </w:pPr>
      <w:r w:rsidRPr="00AD502D">
        <w:rPr>
          <w:sz w:val="28"/>
          <w:szCs w:val="28"/>
        </w:rPr>
        <w:t>За этот же период численность исследователей, имеющих ученую степень, в Саратовской области значительно изменилась и увеличилась на 46%, что поставило область на 4 место в Приволжском федеральном о</w:t>
      </w:r>
      <w:r w:rsidRPr="00AD502D">
        <w:rPr>
          <w:sz w:val="28"/>
          <w:szCs w:val="28"/>
        </w:rPr>
        <w:t>к</w:t>
      </w:r>
      <w:r w:rsidRPr="00AD502D">
        <w:rPr>
          <w:sz w:val="28"/>
          <w:szCs w:val="28"/>
        </w:rPr>
        <w:t>руге (ПФО). В частности, численность докторов наук увеличилась на 23,6%, кандидатов наук – на 54,3% [1].</w:t>
      </w:r>
    </w:p>
    <w:p w:rsidR="002529DB" w:rsidRPr="00AD502D" w:rsidRDefault="002529DB" w:rsidP="00745558">
      <w:pPr>
        <w:spacing w:line="242" w:lineRule="auto"/>
        <w:ind w:firstLine="709"/>
        <w:jc w:val="both"/>
        <w:rPr>
          <w:sz w:val="28"/>
          <w:szCs w:val="28"/>
        </w:rPr>
      </w:pPr>
      <w:r w:rsidRPr="00AD502D">
        <w:rPr>
          <w:sz w:val="28"/>
          <w:szCs w:val="28"/>
        </w:rPr>
        <w:t>Поступление патентных заявок и охранных документов в Сарато</w:t>
      </w:r>
      <w:r w:rsidRPr="00AD502D">
        <w:rPr>
          <w:sz w:val="28"/>
          <w:szCs w:val="28"/>
        </w:rPr>
        <w:t>в</w:t>
      </w:r>
      <w:r w:rsidRPr="00AD502D">
        <w:rPr>
          <w:sz w:val="28"/>
          <w:szCs w:val="28"/>
        </w:rPr>
        <w:t>ской области в 2016 г. по отношению к 2010 г. изменилось следующим о</w:t>
      </w:r>
      <w:r w:rsidRPr="00AD502D">
        <w:rPr>
          <w:sz w:val="28"/>
          <w:szCs w:val="28"/>
        </w:rPr>
        <w:t>б</w:t>
      </w:r>
      <w:r w:rsidRPr="00AD502D">
        <w:rPr>
          <w:sz w:val="28"/>
          <w:szCs w:val="28"/>
        </w:rPr>
        <w:t>разом: на изобретения подано на 38,4% меньше и выдано на 34,6% меньше; на полезные модели подано на 6,8% меньше и выдано на 25% меньше; на промышленные образцы подано на 20% больше и выдано на 13% мен</w:t>
      </w:r>
      <w:r w:rsidRPr="00AD502D">
        <w:rPr>
          <w:sz w:val="28"/>
          <w:szCs w:val="28"/>
        </w:rPr>
        <w:t>ь</w:t>
      </w:r>
      <w:r w:rsidRPr="00AD502D">
        <w:rPr>
          <w:sz w:val="28"/>
          <w:szCs w:val="28"/>
        </w:rPr>
        <w:t>ше [1]. Увеличение поданных и выданных заявок на полезные модели ук</w:t>
      </w:r>
      <w:r w:rsidRPr="00AD502D">
        <w:rPr>
          <w:sz w:val="28"/>
          <w:szCs w:val="28"/>
        </w:rPr>
        <w:t>а</w:t>
      </w:r>
      <w:r w:rsidRPr="00AD502D">
        <w:rPr>
          <w:sz w:val="28"/>
          <w:szCs w:val="28"/>
        </w:rPr>
        <w:t>зывает на увеличение спроса на такие виды инновационных продуктов, что вполне объяснимо, так как любой покупатель уникального продукта желает получить готовый образец.</w:t>
      </w:r>
    </w:p>
    <w:p w:rsidR="002529DB" w:rsidRPr="00AD502D" w:rsidRDefault="002529DB" w:rsidP="00745558">
      <w:pPr>
        <w:spacing w:line="242" w:lineRule="auto"/>
        <w:ind w:firstLine="709"/>
        <w:jc w:val="both"/>
        <w:rPr>
          <w:sz w:val="28"/>
          <w:szCs w:val="28"/>
        </w:rPr>
      </w:pPr>
      <w:r w:rsidRPr="00AD502D">
        <w:rPr>
          <w:sz w:val="28"/>
          <w:szCs w:val="28"/>
        </w:rPr>
        <w:t>В Саратовской области с 2010 г. по 2016 г. выросли почти на полов</w:t>
      </w:r>
      <w:r w:rsidRPr="00AD502D">
        <w:rPr>
          <w:sz w:val="28"/>
          <w:szCs w:val="28"/>
        </w:rPr>
        <w:t>и</w:t>
      </w:r>
      <w:r w:rsidRPr="00AD502D">
        <w:rPr>
          <w:sz w:val="28"/>
          <w:szCs w:val="28"/>
        </w:rPr>
        <w:t>ну внутренние затраты на научные исследования и разработки, а в рейтинге по ПФО область вышла на 7 место, что говорит о дотационном характере привлеченных средств.</w:t>
      </w:r>
    </w:p>
    <w:p w:rsidR="002529DB" w:rsidRPr="00AD502D" w:rsidRDefault="002529DB" w:rsidP="00745558">
      <w:pPr>
        <w:spacing w:line="242" w:lineRule="auto"/>
        <w:ind w:firstLine="709"/>
        <w:jc w:val="both"/>
        <w:rPr>
          <w:sz w:val="28"/>
          <w:szCs w:val="28"/>
        </w:rPr>
      </w:pPr>
      <w:r w:rsidRPr="00AD502D">
        <w:rPr>
          <w:sz w:val="28"/>
          <w:szCs w:val="28"/>
        </w:rPr>
        <w:t>По количеству разработанных передовых производственных техн</w:t>
      </w:r>
      <w:r w:rsidRPr="00AD502D">
        <w:rPr>
          <w:sz w:val="28"/>
          <w:szCs w:val="28"/>
        </w:rPr>
        <w:t>о</w:t>
      </w:r>
      <w:r w:rsidRPr="00AD502D">
        <w:rPr>
          <w:sz w:val="28"/>
          <w:szCs w:val="28"/>
        </w:rPr>
        <w:t>логий область занимает 6 место в ПФО. Но в 2016 г. по сравнению с 2010 г. произошло снижение этого показателя на 29,4% [1]. Последнее указывает на имеющиеся в области проблемы структурного характера и отсутствие последовательной инновационной политики, способной усовершенствовать инновационный процесс на предприятиях области.</w:t>
      </w:r>
    </w:p>
    <w:p w:rsidR="002529DB" w:rsidRPr="00AD502D" w:rsidRDefault="002529DB" w:rsidP="00745558">
      <w:pPr>
        <w:spacing w:line="242" w:lineRule="auto"/>
        <w:ind w:firstLine="709"/>
        <w:jc w:val="both"/>
        <w:rPr>
          <w:sz w:val="28"/>
          <w:szCs w:val="28"/>
        </w:rPr>
      </w:pPr>
      <w:r w:rsidRPr="00AD502D">
        <w:rPr>
          <w:sz w:val="28"/>
          <w:szCs w:val="28"/>
        </w:rPr>
        <w:t>Количество используемых в области передовых производственных технологий, повышающих качество производственных процессов на пре</w:t>
      </w:r>
      <w:r w:rsidRPr="00AD502D">
        <w:rPr>
          <w:sz w:val="28"/>
          <w:szCs w:val="28"/>
        </w:rPr>
        <w:t>д</w:t>
      </w:r>
      <w:r w:rsidRPr="00AD502D">
        <w:rPr>
          <w:sz w:val="28"/>
          <w:szCs w:val="28"/>
        </w:rPr>
        <w:t xml:space="preserve">приятиях, увеличилось на 27,4% [1]. </w:t>
      </w:r>
    </w:p>
    <w:p w:rsidR="002529DB" w:rsidRPr="00FF3F6F" w:rsidRDefault="002529DB" w:rsidP="00745558">
      <w:pPr>
        <w:spacing w:line="242" w:lineRule="auto"/>
        <w:ind w:firstLine="709"/>
        <w:jc w:val="both"/>
        <w:rPr>
          <w:sz w:val="28"/>
          <w:szCs w:val="28"/>
        </w:rPr>
      </w:pPr>
      <w:r w:rsidRPr="00FF3F6F">
        <w:rPr>
          <w:sz w:val="28"/>
          <w:szCs w:val="28"/>
        </w:rPr>
        <w:t xml:space="preserve">Использование объектов интеллектуальной собственности по </w:t>
      </w:r>
      <w:r>
        <w:rPr>
          <w:sz w:val="28"/>
          <w:szCs w:val="28"/>
        </w:rPr>
        <w:t xml:space="preserve">ее </w:t>
      </w:r>
      <w:r w:rsidRPr="00FF3F6F">
        <w:rPr>
          <w:sz w:val="28"/>
          <w:szCs w:val="28"/>
        </w:rPr>
        <w:t>в</w:t>
      </w:r>
      <w:r w:rsidRPr="00FF3F6F">
        <w:rPr>
          <w:sz w:val="28"/>
          <w:szCs w:val="28"/>
        </w:rPr>
        <w:t>и</w:t>
      </w:r>
      <w:r w:rsidRPr="00FF3F6F">
        <w:rPr>
          <w:sz w:val="28"/>
          <w:szCs w:val="28"/>
        </w:rPr>
        <w:t>дам имеет следующую динамику</w:t>
      </w:r>
      <w:r>
        <w:rPr>
          <w:sz w:val="28"/>
          <w:szCs w:val="28"/>
        </w:rPr>
        <w:t xml:space="preserve"> в 2016 г. по отношению к 2010 г.</w:t>
      </w:r>
      <w:r w:rsidRPr="00FF3F6F">
        <w:rPr>
          <w:sz w:val="28"/>
          <w:szCs w:val="28"/>
        </w:rPr>
        <w:t>: изобр</w:t>
      </w:r>
      <w:r w:rsidRPr="00FF3F6F">
        <w:rPr>
          <w:sz w:val="28"/>
          <w:szCs w:val="28"/>
        </w:rPr>
        <w:t>е</w:t>
      </w:r>
      <w:r>
        <w:rPr>
          <w:sz w:val="28"/>
          <w:szCs w:val="28"/>
        </w:rPr>
        <w:t>тений</w:t>
      </w:r>
      <w:r w:rsidRPr="00FF3F6F">
        <w:rPr>
          <w:sz w:val="28"/>
          <w:szCs w:val="28"/>
        </w:rPr>
        <w:t xml:space="preserve"> </w:t>
      </w:r>
      <w:r>
        <w:rPr>
          <w:sz w:val="28"/>
          <w:szCs w:val="28"/>
        </w:rPr>
        <w:t>– снизило</w:t>
      </w:r>
      <w:r w:rsidRPr="00FF3F6F">
        <w:rPr>
          <w:sz w:val="28"/>
          <w:szCs w:val="28"/>
        </w:rPr>
        <w:t xml:space="preserve">сь на 4,4%, </w:t>
      </w:r>
      <w:r>
        <w:rPr>
          <w:sz w:val="28"/>
          <w:szCs w:val="28"/>
        </w:rPr>
        <w:t>полезных</w:t>
      </w:r>
      <w:r w:rsidRPr="00FF3F6F">
        <w:rPr>
          <w:sz w:val="28"/>
          <w:szCs w:val="28"/>
        </w:rPr>
        <w:t xml:space="preserve"> мо</w:t>
      </w:r>
      <w:r>
        <w:rPr>
          <w:sz w:val="28"/>
          <w:szCs w:val="28"/>
        </w:rPr>
        <w:t>делей</w:t>
      </w:r>
      <w:r w:rsidRPr="00FF3F6F">
        <w:rPr>
          <w:sz w:val="28"/>
          <w:szCs w:val="28"/>
        </w:rPr>
        <w:t xml:space="preserve"> </w:t>
      </w:r>
      <w:r>
        <w:rPr>
          <w:sz w:val="28"/>
          <w:szCs w:val="28"/>
        </w:rPr>
        <w:t>– снизилось на 13</w:t>
      </w:r>
      <w:r w:rsidRPr="00FF3F6F">
        <w:rPr>
          <w:sz w:val="28"/>
          <w:szCs w:val="28"/>
        </w:rPr>
        <w:t>%, пр</w:t>
      </w:r>
      <w:r w:rsidRPr="00FF3F6F">
        <w:rPr>
          <w:sz w:val="28"/>
          <w:szCs w:val="28"/>
        </w:rPr>
        <w:t>о</w:t>
      </w:r>
      <w:r w:rsidRPr="00FF3F6F">
        <w:rPr>
          <w:sz w:val="28"/>
          <w:szCs w:val="28"/>
        </w:rPr>
        <w:t>мышлен</w:t>
      </w:r>
      <w:r>
        <w:rPr>
          <w:sz w:val="28"/>
          <w:szCs w:val="28"/>
        </w:rPr>
        <w:t>ных образцов –</w:t>
      </w:r>
      <w:r w:rsidRPr="00FF3F6F">
        <w:rPr>
          <w:sz w:val="28"/>
          <w:szCs w:val="28"/>
        </w:rPr>
        <w:t xml:space="preserve"> увеличил</w:t>
      </w:r>
      <w:r>
        <w:rPr>
          <w:sz w:val="28"/>
          <w:szCs w:val="28"/>
        </w:rPr>
        <w:t>ось на 38,5</w:t>
      </w:r>
      <w:r w:rsidRPr="00FF3F6F">
        <w:rPr>
          <w:sz w:val="28"/>
          <w:szCs w:val="28"/>
        </w:rPr>
        <w:t>%, ба</w:t>
      </w:r>
      <w:r>
        <w:rPr>
          <w:sz w:val="28"/>
          <w:szCs w:val="28"/>
        </w:rPr>
        <w:t>з</w:t>
      </w:r>
      <w:r w:rsidRPr="00FF3F6F">
        <w:rPr>
          <w:sz w:val="28"/>
          <w:szCs w:val="28"/>
        </w:rPr>
        <w:t xml:space="preserve"> данных </w:t>
      </w:r>
      <w:r>
        <w:rPr>
          <w:sz w:val="28"/>
          <w:szCs w:val="28"/>
        </w:rPr>
        <w:t>– увеличило</w:t>
      </w:r>
      <w:r w:rsidRPr="00FF3F6F">
        <w:rPr>
          <w:sz w:val="28"/>
          <w:szCs w:val="28"/>
        </w:rPr>
        <w:t xml:space="preserve">сь </w:t>
      </w:r>
      <w:r>
        <w:rPr>
          <w:sz w:val="28"/>
          <w:szCs w:val="28"/>
        </w:rPr>
        <w:t>на 100</w:t>
      </w:r>
      <w:r w:rsidRPr="00FF3F6F">
        <w:rPr>
          <w:sz w:val="28"/>
          <w:szCs w:val="28"/>
        </w:rPr>
        <w:t>%</w:t>
      </w:r>
      <w:r>
        <w:rPr>
          <w:sz w:val="28"/>
          <w:szCs w:val="28"/>
        </w:rPr>
        <w:t>, программ</w:t>
      </w:r>
      <w:r w:rsidRPr="00FF3F6F">
        <w:rPr>
          <w:sz w:val="28"/>
          <w:szCs w:val="28"/>
        </w:rPr>
        <w:t xml:space="preserve"> для ЭВМ </w:t>
      </w:r>
      <w:r>
        <w:rPr>
          <w:sz w:val="28"/>
          <w:szCs w:val="28"/>
        </w:rPr>
        <w:t>– увеличило</w:t>
      </w:r>
      <w:r w:rsidRPr="00FF3F6F">
        <w:rPr>
          <w:sz w:val="28"/>
          <w:szCs w:val="28"/>
        </w:rPr>
        <w:t xml:space="preserve">сь </w:t>
      </w:r>
      <w:r>
        <w:rPr>
          <w:sz w:val="28"/>
          <w:szCs w:val="28"/>
        </w:rPr>
        <w:t>на 837,5</w:t>
      </w:r>
      <w:r w:rsidRPr="00D84999">
        <w:rPr>
          <w:sz w:val="28"/>
          <w:szCs w:val="28"/>
        </w:rPr>
        <w:t>% [1], топологий</w:t>
      </w:r>
      <w:r w:rsidRPr="00FF3F6F">
        <w:rPr>
          <w:sz w:val="28"/>
          <w:szCs w:val="28"/>
        </w:rPr>
        <w:t xml:space="preserve"> инт</w:t>
      </w:r>
      <w:r w:rsidRPr="00FF3F6F">
        <w:rPr>
          <w:sz w:val="28"/>
          <w:szCs w:val="28"/>
        </w:rPr>
        <w:t>е</w:t>
      </w:r>
      <w:r w:rsidRPr="00FF3F6F">
        <w:rPr>
          <w:sz w:val="28"/>
          <w:szCs w:val="28"/>
        </w:rPr>
        <w:lastRenderedPageBreak/>
        <w:t xml:space="preserve">гральных микросхем </w:t>
      </w:r>
      <w:r>
        <w:rPr>
          <w:sz w:val="28"/>
          <w:szCs w:val="28"/>
        </w:rPr>
        <w:t>– равно нулю (</w:t>
      </w:r>
      <w:r w:rsidRPr="00FF3F6F">
        <w:rPr>
          <w:sz w:val="28"/>
          <w:szCs w:val="28"/>
        </w:rPr>
        <w:t>никогда не ис</w:t>
      </w:r>
      <w:r>
        <w:rPr>
          <w:sz w:val="28"/>
          <w:szCs w:val="28"/>
        </w:rPr>
        <w:t>пользовало</w:t>
      </w:r>
      <w:r w:rsidRPr="00FF3F6F">
        <w:rPr>
          <w:sz w:val="28"/>
          <w:szCs w:val="28"/>
        </w:rPr>
        <w:t>сь в Сарато</w:t>
      </w:r>
      <w:r w:rsidRPr="00FF3F6F">
        <w:rPr>
          <w:sz w:val="28"/>
          <w:szCs w:val="28"/>
        </w:rPr>
        <w:t>в</w:t>
      </w:r>
      <w:r w:rsidRPr="00FF3F6F">
        <w:rPr>
          <w:sz w:val="28"/>
          <w:szCs w:val="28"/>
        </w:rPr>
        <w:t>ской области</w:t>
      </w:r>
      <w:r>
        <w:rPr>
          <w:sz w:val="28"/>
          <w:szCs w:val="28"/>
        </w:rPr>
        <w:t>)</w:t>
      </w:r>
      <w:r w:rsidRPr="00FF3F6F">
        <w:rPr>
          <w:sz w:val="28"/>
          <w:szCs w:val="28"/>
        </w:rPr>
        <w:t>. Такая динамика характерна для развития цифровой экон</w:t>
      </w:r>
      <w:r w:rsidRPr="00FF3F6F">
        <w:rPr>
          <w:sz w:val="28"/>
          <w:szCs w:val="28"/>
        </w:rPr>
        <w:t>о</w:t>
      </w:r>
      <w:r w:rsidRPr="00FF3F6F">
        <w:rPr>
          <w:sz w:val="28"/>
          <w:szCs w:val="28"/>
        </w:rPr>
        <w:t>мики в области и, к сожалению, показывает отсутствие или низкое развитие определенных видов деятельности.</w:t>
      </w:r>
    </w:p>
    <w:p w:rsidR="002529DB" w:rsidRPr="00FF3F6F" w:rsidRDefault="002529DB" w:rsidP="002529DB">
      <w:pPr>
        <w:ind w:firstLine="709"/>
        <w:jc w:val="both"/>
        <w:rPr>
          <w:sz w:val="28"/>
          <w:szCs w:val="28"/>
        </w:rPr>
      </w:pPr>
      <w:r w:rsidRPr="00FF3F6F">
        <w:rPr>
          <w:sz w:val="28"/>
          <w:szCs w:val="28"/>
        </w:rPr>
        <w:t>Инновационная активность организаций (удельный вес организаций, осуществлявших технологические, организационные, маркетинговые инн</w:t>
      </w:r>
      <w:r w:rsidRPr="00FF3F6F">
        <w:rPr>
          <w:sz w:val="28"/>
          <w:szCs w:val="28"/>
        </w:rPr>
        <w:t>о</w:t>
      </w:r>
      <w:r w:rsidRPr="00FF3F6F">
        <w:rPr>
          <w:sz w:val="28"/>
          <w:szCs w:val="28"/>
        </w:rPr>
        <w:t>вации в отчетном году, в общем числе обследованных организаций) в С</w:t>
      </w:r>
      <w:r w:rsidRPr="00FF3F6F">
        <w:rPr>
          <w:sz w:val="28"/>
          <w:szCs w:val="28"/>
        </w:rPr>
        <w:t>а</w:t>
      </w:r>
      <w:r w:rsidRPr="00FF3F6F">
        <w:rPr>
          <w:sz w:val="28"/>
          <w:szCs w:val="28"/>
        </w:rPr>
        <w:t>ратовской</w:t>
      </w:r>
      <w:r>
        <w:rPr>
          <w:sz w:val="28"/>
          <w:szCs w:val="28"/>
        </w:rPr>
        <w:t xml:space="preserve"> области снизилась с 6,4 до 4,8</w:t>
      </w:r>
      <w:r w:rsidRPr="00FF3F6F">
        <w:rPr>
          <w:sz w:val="28"/>
          <w:szCs w:val="28"/>
        </w:rPr>
        <w:t xml:space="preserve">% от общего объема организаций других </w:t>
      </w:r>
      <w:r w:rsidRPr="00D84999">
        <w:rPr>
          <w:sz w:val="28"/>
          <w:szCs w:val="28"/>
        </w:rPr>
        <w:t>областей [1], что</w:t>
      </w:r>
      <w:r w:rsidRPr="00FF3F6F">
        <w:rPr>
          <w:sz w:val="28"/>
          <w:szCs w:val="28"/>
        </w:rPr>
        <w:t xml:space="preserve"> можно интерпретировать двояко: </w:t>
      </w:r>
      <w:r>
        <w:rPr>
          <w:sz w:val="28"/>
          <w:szCs w:val="28"/>
        </w:rPr>
        <w:t>произошло</w:t>
      </w:r>
      <w:r w:rsidRPr="00FF3F6F">
        <w:rPr>
          <w:sz w:val="28"/>
          <w:szCs w:val="28"/>
        </w:rPr>
        <w:t xml:space="preserve"> уменьшение количества организаций в о</w:t>
      </w:r>
      <w:r>
        <w:rPr>
          <w:sz w:val="28"/>
          <w:szCs w:val="28"/>
        </w:rPr>
        <w:t>бласти</w:t>
      </w:r>
      <w:r w:rsidRPr="00FF3F6F">
        <w:rPr>
          <w:sz w:val="28"/>
          <w:szCs w:val="28"/>
        </w:rPr>
        <w:t xml:space="preserve"> или увеличение </w:t>
      </w:r>
      <w:r>
        <w:rPr>
          <w:sz w:val="28"/>
          <w:szCs w:val="28"/>
        </w:rPr>
        <w:t xml:space="preserve">их </w:t>
      </w:r>
      <w:r w:rsidRPr="00FF3F6F">
        <w:rPr>
          <w:sz w:val="28"/>
          <w:szCs w:val="28"/>
        </w:rPr>
        <w:t>колич</w:t>
      </w:r>
      <w:r w:rsidRPr="00FF3F6F">
        <w:rPr>
          <w:sz w:val="28"/>
          <w:szCs w:val="28"/>
        </w:rPr>
        <w:t>е</w:t>
      </w:r>
      <w:r w:rsidRPr="00FF3F6F">
        <w:rPr>
          <w:sz w:val="28"/>
          <w:szCs w:val="28"/>
        </w:rPr>
        <w:t>ства в других областях</w:t>
      </w:r>
    </w:p>
    <w:p w:rsidR="002529DB" w:rsidRPr="00D84999" w:rsidRDefault="002529DB" w:rsidP="002529DB">
      <w:pPr>
        <w:ind w:firstLine="709"/>
        <w:jc w:val="both"/>
        <w:rPr>
          <w:sz w:val="28"/>
          <w:szCs w:val="28"/>
        </w:rPr>
      </w:pPr>
      <w:r w:rsidRPr="00FF3F6F">
        <w:rPr>
          <w:sz w:val="28"/>
          <w:szCs w:val="28"/>
        </w:rPr>
        <w:t xml:space="preserve">Объем инновационных товаров, работ, услуг </w:t>
      </w:r>
      <w:r>
        <w:rPr>
          <w:sz w:val="28"/>
          <w:szCs w:val="28"/>
        </w:rPr>
        <w:t>за исследуемый период</w:t>
      </w:r>
      <w:r w:rsidRPr="00FF3F6F">
        <w:rPr>
          <w:sz w:val="28"/>
          <w:szCs w:val="28"/>
        </w:rPr>
        <w:t xml:space="preserve"> уве</w:t>
      </w:r>
      <w:r>
        <w:rPr>
          <w:sz w:val="28"/>
          <w:szCs w:val="28"/>
        </w:rPr>
        <w:t>личился на 80,6</w:t>
      </w:r>
      <w:r w:rsidRPr="00FF3F6F">
        <w:rPr>
          <w:sz w:val="28"/>
          <w:szCs w:val="28"/>
        </w:rPr>
        <w:t xml:space="preserve">%, что говорит об успешной адаптации новых продуктов </w:t>
      </w:r>
      <w:r>
        <w:rPr>
          <w:sz w:val="28"/>
          <w:szCs w:val="28"/>
        </w:rPr>
        <w:t>в</w:t>
      </w:r>
      <w:r w:rsidRPr="00FF3F6F">
        <w:rPr>
          <w:sz w:val="28"/>
          <w:szCs w:val="28"/>
        </w:rPr>
        <w:t xml:space="preserve"> производ</w:t>
      </w:r>
      <w:r>
        <w:rPr>
          <w:sz w:val="28"/>
          <w:szCs w:val="28"/>
        </w:rPr>
        <w:t>стве</w:t>
      </w:r>
      <w:r w:rsidRPr="00FF3F6F">
        <w:rPr>
          <w:sz w:val="28"/>
          <w:szCs w:val="28"/>
        </w:rPr>
        <w:t xml:space="preserve"> и реализации местными </w:t>
      </w:r>
      <w:r w:rsidRPr="00D84999">
        <w:rPr>
          <w:sz w:val="28"/>
          <w:szCs w:val="28"/>
        </w:rPr>
        <w:t>организациями [1].</w:t>
      </w:r>
    </w:p>
    <w:p w:rsidR="002529DB" w:rsidRPr="00D926D4" w:rsidRDefault="002529DB" w:rsidP="002529DB">
      <w:pPr>
        <w:ind w:firstLine="709"/>
        <w:jc w:val="both"/>
        <w:rPr>
          <w:sz w:val="28"/>
          <w:szCs w:val="28"/>
        </w:rPr>
      </w:pPr>
      <w:r w:rsidRPr="00D926D4">
        <w:rPr>
          <w:sz w:val="28"/>
          <w:szCs w:val="28"/>
        </w:rPr>
        <w:t>До 2010 г. инновационный рейтинг Саратовской области был дост</w:t>
      </w:r>
      <w:r w:rsidRPr="00D926D4">
        <w:rPr>
          <w:sz w:val="28"/>
          <w:szCs w:val="28"/>
        </w:rPr>
        <w:t>а</w:t>
      </w:r>
      <w:r w:rsidRPr="00D926D4">
        <w:rPr>
          <w:sz w:val="28"/>
          <w:szCs w:val="28"/>
        </w:rPr>
        <w:t>точно высок, что отражено в базовом докладе о национальной инновацио</w:t>
      </w:r>
      <w:r w:rsidRPr="00D926D4">
        <w:rPr>
          <w:sz w:val="28"/>
          <w:szCs w:val="28"/>
        </w:rPr>
        <w:t>н</w:t>
      </w:r>
      <w:r w:rsidRPr="00D926D4">
        <w:rPr>
          <w:sz w:val="28"/>
          <w:szCs w:val="28"/>
        </w:rPr>
        <w:t xml:space="preserve">ной системе и государственной инновационной политике, опубликованном Министерством образования и науки РФ [2]. </w:t>
      </w:r>
    </w:p>
    <w:p w:rsidR="002529DB" w:rsidRPr="00FF3F6F" w:rsidRDefault="002529DB" w:rsidP="002529DB">
      <w:pPr>
        <w:ind w:firstLine="709"/>
        <w:jc w:val="both"/>
        <w:rPr>
          <w:sz w:val="28"/>
          <w:szCs w:val="28"/>
        </w:rPr>
      </w:pPr>
      <w:r w:rsidRPr="00FF3F6F">
        <w:rPr>
          <w:sz w:val="28"/>
          <w:szCs w:val="28"/>
        </w:rPr>
        <w:t>В докладе Саратовская область вместе с Ульяновской, Томской, Н</w:t>
      </w:r>
      <w:r w:rsidRPr="00FF3F6F">
        <w:rPr>
          <w:sz w:val="28"/>
          <w:szCs w:val="28"/>
        </w:rPr>
        <w:t>о</w:t>
      </w:r>
      <w:r w:rsidRPr="00FF3F6F">
        <w:rPr>
          <w:sz w:val="28"/>
          <w:szCs w:val="28"/>
        </w:rPr>
        <w:t>восибирской, Тульской, Омкой областями</w:t>
      </w:r>
      <w:r>
        <w:rPr>
          <w:sz w:val="28"/>
          <w:szCs w:val="28"/>
        </w:rPr>
        <w:t xml:space="preserve"> и Республикой Башкортостан была отнесена</w:t>
      </w:r>
      <w:r w:rsidRPr="00FF3F6F">
        <w:rPr>
          <w:sz w:val="28"/>
          <w:szCs w:val="28"/>
        </w:rPr>
        <w:t xml:space="preserve"> к группе регионов с недостаточно реализованным интелле</w:t>
      </w:r>
      <w:r w:rsidRPr="00FF3F6F">
        <w:rPr>
          <w:sz w:val="28"/>
          <w:szCs w:val="28"/>
        </w:rPr>
        <w:t>к</w:t>
      </w:r>
      <w:r w:rsidRPr="00FF3F6F">
        <w:rPr>
          <w:sz w:val="28"/>
          <w:szCs w:val="28"/>
        </w:rPr>
        <w:t xml:space="preserve">туальным потенциалом. </w:t>
      </w:r>
      <w:r w:rsidRPr="00D926D4">
        <w:rPr>
          <w:sz w:val="28"/>
          <w:szCs w:val="28"/>
        </w:rPr>
        <w:t>Данное обобщение было сделано по результатам анализа нескольких показателей: вывод инновационной</w:t>
      </w:r>
      <w:r w:rsidRPr="00FF3F6F">
        <w:rPr>
          <w:sz w:val="28"/>
          <w:szCs w:val="28"/>
        </w:rPr>
        <w:t xml:space="preserve"> продукции на р</w:t>
      </w:r>
      <w:r w:rsidRPr="00FF3F6F">
        <w:rPr>
          <w:sz w:val="28"/>
          <w:szCs w:val="28"/>
        </w:rPr>
        <w:t>ы</w:t>
      </w:r>
      <w:r w:rsidRPr="00FF3F6F">
        <w:rPr>
          <w:sz w:val="28"/>
          <w:szCs w:val="28"/>
        </w:rPr>
        <w:t>нок, индекс</w:t>
      </w:r>
      <w:r>
        <w:rPr>
          <w:sz w:val="28"/>
          <w:szCs w:val="28"/>
        </w:rPr>
        <w:t>а</w:t>
      </w:r>
      <w:r w:rsidRPr="00FF3F6F">
        <w:rPr>
          <w:sz w:val="28"/>
          <w:szCs w:val="28"/>
        </w:rPr>
        <w:t xml:space="preserve"> инновационности, который характеризует наличие человеч</w:t>
      </w:r>
      <w:r w:rsidRPr="00FF3F6F">
        <w:rPr>
          <w:sz w:val="28"/>
          <w:szCs w:val="28"/>
        </w:rPr>
        <w:t>е</w:t>
      </w:r>
      <w:r w:rsidRPr="00FF3F6F">
        <w:rPr>
          <w:sz w:val="28"/>
          <w:szCs w:val="28"/>
        </w:rPr>
        <w:t>ского потенциала для ведения инновационной деятельности, а также ра</w:t>
      </w:r>
      <w:r w:rsidRPr="00FF3F6F">
        <w:rPr>
          <w:sz w:val="28"/>
          <w:szCs w:val="28"/>
        </w:rPr>
        <w:t>с</w:t>
      </w:r>
      <w:r w:rsidRPr="00FF3F6F">
        <w:rPr>
          <w:sz w:val="28"/>
          <w:szCs w:val="28"/>
        </w:rPr>
        <w:t>простране</w:t>
      </w:r>
      <w:r>
        <w:rPr>
          <w:sz w:val="28"/>
          <w:szCs w:val="28"/>
        </w:rPr>
        <w:t>ния</w:t>
      </w:r>
      <w:r w:rsidRPr="00FF3F6F">
        <w:rPr>
          <w:sz w:val="28"/>
          <w:szCs w:val="28"/>
        </w:rPr>
        <w:t xml:space="preserve"> новых знаний. </w:t>
      </w:r>
    </w:p>
    <w:p w:rsidR="002529DB" w:rsidRPr="00FF3F6F" w:rsidRDefault="002529DB" w:rsidP="002529DB">
      <w:pPr>
        <w:ind w:firstLine="709"/>
        <w:jc w:val="both"/>
        <w:rPr>
          <w:sz w:val="28"/>
          <w:szCs w:val="28"/>
        </w:rPr>
      </w:pPr>
      <w:r w:rsidRPr="00FF3F6F">
        <w:rPr>
          <w:sz w:val="28"/>
          <w:szCs w:val="28"/>
        </w:rPr>
        <w:t xml:space="preserve">Саратовская </w:t>
      </w:r>
      <w:r w:rsidRPr="00B30068">
        <w:rPr>
          <w:sz w:val="28"/>
          <w:szCs w:val="28"/>
        </w:rPr>
        <w:t>область в 2009 г. была оценена</w:t>
      </w:r>
      <w:r w:rsidRPr="00FF3F6F">
        <w:rPr>
          <w:sz w:val="28"/>
          <w:szCs w:val="28"/>
        </w:rPr>
        <w:t xml:space="preserve"> </w:t>
      </w:r>
      <w:r>
        <w:rPr>
          <w:sz w:val="28"/>
          <w:szCs w:val="28"/>
        </w:rPr>
        <w:t>н</w:t>
      </w:r>
      <w:r w:rsidRPr="00FF3F6F">
        <w:rPr>
          <w:sz w:val="28"/>
          <w:szCs w:val="28"/>
        </w:rPr>
        <w:t>ациональной ассоци</w:t>
      </w:r>
      <w:r w:rsidRPr="00FF3F6F">
        <w:rPr>
          <w:sz w:val="28"/>
          <w:szCs w:val="28"/>
        </w:rPr>
        <w:t>а</w:t>
      </w:r>
      <w:r w:rsidRPr="00FF3F6F">
        <w:rPr>
          <w:sz w:val="28"/>
          <w:szCs w:val="28"/>
        </w:rPr>
        <w:t>цией инноваций и развития информационных технологий по ряду показ</w:t>
      </w:r>
      <w:r w:rsidRPr="00FF3F6F">
        <w:rPr>
          <w:sz w:val="28"/>
          <w:szCs w:val="28"/>
        </w:rPr>
        <w:t>а</w:t>
      </w:r>
      <w:r w:rsidRPr="00FF3F6F">
        <w:rPr>
          <w:sz w:val="28"/>
          <w:szCs w:val="28"/>
        </w:rPr>
        <w:t>телей, влияющих на состояние инновационного портфеля мезоэкономич</w:t>
      </w:r>
      <w:r w:rsidRPr="00FF3F6F">
        <w:rPr>
          <w:sz w:val="28"/>
          <w:szCs w:val="28"/>
        </w:rPr>
        <w:t>е</w:t>
      </w:r>
      <w:r w:rsidRPr="00FF3F6F">
        <w:rPr>
          <w:sz w:val="28"/>
          <w:szCs w:val="28"/>
        </w:rPr>
        <w:t>ской системы, как регион, имеющий наибольший уровень инновационной активности, так же как Московская область, Санкт-Петербург, Татарстан и несколько других передовых городов и областей РФ.</w:t>
      </w:r>
    </w:p>
    <w:p w:rsidR="002529DB" w:rsidRPr="00320974" w:rsidRDefault="002529DB" w:rsidP="002529DB">
      <w:pPr>
        <w:ind w:firstLine="709"/>
        <w:jc w:val="both"/>
        <w:rPr>
          <w:sz w:val="28"/>
          <w:szCs w:val="28"/>
        </w:rPr>
      </w:pPr>
      <w:r w:rsidRPr="00320974">
        <w:rPr>
          <w:sz w:val="28"/>
          <w:szCs w:val="28"/>
        </w:rPr>
        <w:t>Если же качественно оценить перспективность инновационных н</w:t>
      </w:r>
      <w:r w:rsidRPr="00320974">
        <w:rPr>
          <w:sz w:val="28"/>
          <w:szCs w:val="28"/>
        </w:rPr>
        <w:t>а</w:t>
      </w:r>
      <w:r w:rsidRPr="00320974">
        <w:rPr>
          <w:sz w:val="28"/>
          <w:szCs w:val="28"/>
        </w:rPr>
        <w:t>правлений деятельности области, то можно подчеркнуть следующее. Кру</w:t>
      </w:r>
      <w:r w:rsidRPr="00320974">
        <w:rPr>
          <w:sz w:val="28"/>
          <w:szCs w:val="28"/>
        </w:rPr>
        <w:t>п</w:t>
      </w:r>
      <w:r w:rsidRPr="00320974">
        <w:rPr>
          <w:sz w:val="28"/>
          <w:szCs w:val="28"/>
        </w:rPr>
        <w:t>ный  бизнес, принципиально важно отметить, уже пришел к пониманию т</w:t>
      </w:r>
      <w:r w:rsidRPr="00320974">
        <w:rPr>
          <w:sz w:val="28"/>
          <w:szCs w:val="28"/>
        </w:rPr>
        <w:t>о</w:t>
      </w:r>
      <w:r w:rsidRPr="00320974">
        <w:rPr>
          <w:sz w:val="28"/>
          <w:szCs w:val="28"/>
        </w:rPr>
        <w:t>го, что инновация – не просто модный термин, а способ существенно ув</w:t>
      </w:r>
      <w:r w:rsidRPr="00320974">
        <w:rPr>
          <w:sz w:val="28"/>
          <w:szCs w:val="28"/>
        </w:rPr>
        <w:t>е</w:t>
      </w:r>
      <w:r w:rsidRPr="00320974">
        <w:rPr>
          <w:sz w:val="28"/>
          <w:szCs w:val="28"/>
        </w:rPr>
        <w:t>личить свой доход. Это и является основной мотивацией к инновационным преобразованиям. В свою очередь, как федеральным, так и региональным законодательством на сегодняшний день создана благотворная почва для реализации крупных инвестиционно-инновационных проектов. Например, инновационные энергосберегающие технологии активно внедряются на Б</w:t>
      </w:r>
      <w:r w:rsidRPr="00320974">
        <w:rPr>
          <w:sz w:val="28"/>
          <w:szCs w:val="28"/>
        </w:rPr>
        <w:t>а</w:t>
      </w:r>
      <w:r w:rsidRPr="00320974">
        <w:rPr>
          <w:sz w:val="28"/>
          <w:szCs w:val="28"/>
        </w:rPr>
        <w:t>лаковской АЭС. Получаемая прибыль от этих мероприятий составляет п</w:t>
      </w:r>
      <w:r w:rsidRPr="00320974">
        <w:rPr>
          <w:sz w:val="28"/>
          <w:szCs w:val="28"/>
        </w:rPr>
        <w:t>о</w:t>
      </w:r>
      <w:r w:rsidR="006E73D6">
        <w:rPr>
          <w:sz w:val="28"/>
          <w:szCs w:val="28"/>
        </w:rPr>
        <w:t xml:space="preserve">рядка 20 </w:t>
      </w:r>
      <w:proofErr w:type="gramStart"/>
      <w:r w:rsidR="006E73D6">
        <w:rPr>
          <w:sz w:val="28"/>
          <w:szCs w:val="28"/>
        </w:rPr>
        <w:t>млн</w:t>
      </w:r>
      <w:proofErr w:type="gramEnd"/>
      <w:r w:rsidRPr="00320974">
        <w:rPr>
          <w:sz w:val="28"/>
          <w:szCs w:val="28"/>
        </w:rPr>
        <w:t xml:space="preserve"> руб. в месяц. ООО «СНВ» и ООО «Аргон» (г. Саратов) реал</w:t>
      </w:r>
      <w:r w:rsidRPr="00320974">
        <w:rPr>
          <w:sz w:val="28"/>
          <w:szCs w:val="28"/>
        </w:rPr>
        <w:t>и</w:t>
      </w:r>
      <w:r w:rsidRPr="00320974">
        <w:rPr>
          <w:sz w:val="28"/>
          <w:szCs w:val="28"/>
        </w:rPr>
        <w:t>зуют проект по разработке современных технологий производства угл</w:t>
      </w:r>
      <w:r w:rsidRPr="00320974">
        <w:rPr>
          <w:sz w:val="28"/>
          <w:szCs w:val="28"/>
        </w:rPr>
        <w:t>е</w:t>
      </w:r>
      <w:r w:rsidRPr="00320974">
        <w:rPr>
          <w:sz w:val="28"/>
          <w:szCs w:val="28"/>
        </w:rPr>
        <w:t>родных волокнистых материалов и полиакрилонитрильных волокон, кот</w:t>
      </w:r>
      <w:r w:rsidRPr="00320974">
        <w:rPr>
          <w:sz w:val="28"/>
          <w:szCs w:val="28"/>
        </w:rPr>
        <w:t>о</w:t>
      </w:r>
      <w:r w:rsidRPr="00320974">
        <w:rPr>
          <w:sz w:val="28"/>
          <w:szCs w:val="28"/>
        </w:rPr>
        <w:lastRenderedPageBreak/>
        <w:t>рые используются для обшивки самолетов и ракетных комплексов. Это м</w:t>
      </w:r>
      <w:r w:rsidRPr="00320974">
        <w:rPr>
          <w:sz w:val="28"/>
          <w:szCs w:val="28"/>
        </w:rPr>
        <w:t>а</w:t>
      </w:r>
      <w:r w:rsidRPr="00320974">
        <w:rPr>
          <w:sz w:val="28"/>
          <w:szCs w:val="28"/>
        </w:rPr>
        <w:t>териалы нового поколения, не уступающие зарубежным аналогам. Активно реализуются инновационные проекты в нефтегазодобывающем и газ</w:t>
      </w:r>
      <w:r w:rsidRPr="00320974">
        <w:rPr>
          <w:sz w:val="28"/>
          <w:szCs w:val="28"/>
        </w:rPr>
        <w:t>о</w:t>
      </w:r>
      <w:r w:rsidRPr="00320974">
        <w:rPr>
          <w:sz w:val="28"/>
          <w:szCs w:val="28"/>
        </w:rPr>
        <w:t>транспортном секторах, а также в других отраслях промышленности.</w:t>
      </w:r>
    </w:p>
    <w:p w:rsidR="002529DB" w:rsidRPr="0057695D" w:rsidRDefault="002529DB" w:rsidP="00745558">
      <w:pPr>
        <w:spacing w:line="247" w:lineRule="auto"/>
        <w:ind w:firstLine="709"/>
        <w:jc w:val="both"/>
        <w:rPr>
          <w:sz w:val="28"/>
          <w:szCs w:val="28"/>
        </w:rPr>
      </w:pPr>
      <w:r w:rsidRPr="00232EF4">
        <w:rPr>
          <w:spacing w:val="-2"/>
          <w:sz w:val="28"/>
          <w:szCs w:val="28"/>
        </w:rPr>
        <w:t>Также важна законодательная поддержка инновационной деятельн</w:t>
      </w:r>
      <w:r w:rsidRPr="00232EF4">
        <w:rPr>
          <w:spacing w:val="-2"/>
          <w:sz w:val="28"/>
          <w:szCs w:val="28"/>
        </w:rPr>
        <w:t>о</w:t>
      </w:r>
      <w:r w:rsidRPr="00232EF4">
        <w:rPr>
          <w:spacing w:val="-2"/>
          <w:sz w:val="28"/>
          <w:szCs w:val="28"/>
        </w:rPr>
        <w:t>сти предприятий области на мезоуровне. Поддерживающие меры для стр</w:t>
      </w:r>
      <w:r w:rsidRPr="00232EF4">
        <w:rPr>
          <w:spacing w:val="-2"/>
          <w:sz w:val="28"/>
          <w:szCs w:val="28"/>
        </w:rPr>
        <w:t>а</w:t>
      </w:r>
      <w:r w:rsidRPr="00232EF4">
        <w:rPr>
          <w:spacing w:val="-2"/>
          <w:sz w:val="28"/>
          <w:szCs w:val="28"/>
        </w:rPr>
        <w:t>тегических инноваторов заключаются в создании для них благоприятной инвестиционной среды. Для этого региональное инвестиционное законод</w:t>
      </w:r>
      <w:r w:rsidRPr="00232EF4">
        <w:rPr>
          <w:spacing w:val="-2"/>
          <w:sz w:val="28"/>
          <w:szCs w:val="28"/>
        </w:rPr>
        <w:t>а</w:t>
      </w:r>
      <w:r w:rsidRPr="00232EF4">
        <w:rPr>
          <w:spacing w:val="-2"/>
          <w:sz w:val="28"/>
          <w:szCs w:val="28"/>
        </w:rPr>
        <w:t>тельство предусматривает льготы по налогам на прибыль, имущество орг</w:t>
      </w:r>
      <w:r w:rsidRPr="00232EF4">
        <w:rPr>
          <w:spacing w:val="-2"/>
          <w:sz w:val="28"/>
          <w:szCs w:val="28"/>
        </w:rPr>
        <w:t>а</w:t>
      </w:r>
      <w:r w:rsidRPr="00232EF4">
        <w:rPr>
          <w:spacing w:val="-2"/>
          <w:sz w:val="28"/>
          <w:szCs w:val="28"/>
        </w:rPr>
        <w:t>низаций, транспортному налогу. Например, в прошлом году объем предо</w:t>
      </w:r>
      <w:r w:rsidRPr="00232EF4">
        <w:rPr>
          <w:spacing w:val="-2"/>
          <w:sz w:val="28"/>
          <w:szCs w:val="28"/>
        </w:rPr>
        <w:t>с</w:t>
      </w:r>
      <w:r w:rsidRPr="00232EF4">
        <w:rPr>
          <w:spacing w:val="-2"/>
          <w:sz w:val="28"/>
          <w:szCs w:val="28"/>
        </w:rPr>
        <w:t>тавленных налоговых льгот на реализацию инновационных проектов по н</w:t>
      </w:r>
      <w:r w:rsidRPr="00232EF4">
        <w:rPr>
          <w:spacing w:val="-2"/>
          <w:sz w:val="28"/>
          <w:szCs w:val="28"/>
        </w:rPr>
        <w:t>а</w:t>
      </w:r>
      <w:r w:rsidRPr="00232EF4">
        <w:rPr>
          <w:spacing w:val="-2"/>
          <w:sz w:val="28"/>
          <w:szCs w:val="28"/>
        </w:rPr>
        <w:t>логу на имущество организаций по став</w:t>
      </w:r>
      <w:r w:rsidR="00232EF4" w:rsidRPr="00232EF4">
        <w:rPr>
          <w:spacing w:val="-2"/>
          <w:sz w:val="28"/>
          <w:szCs w:val="28"/>
        </w:rPr>
        <w:t>ке 0,1% составил около 27,5 </w:t>
      </w:r>
      <w:proofErr w:type="gramStart"/>
      <w:r w:rsidR="00232EF4" w:rsidRPr="00232EF4">
        <w:rPr>
          <w:spacing w:val="-2"/>
          <w:sz w:val="28"/>
          <w:szCs w:val="28"/>
        </w:rPr>
        <w:t>млн</w:t>
      </w:r>
      <w:proofErr w:type="gramEnd"/>
      <w:r w:rsidRPr="00232EF4">
        <w:rPr>
          <w:spacing w:val="-2"/>
          <w:sz w:val="28"/>
          <w:szCs w:val="28"/>
        </w:rPr>
        <w:t xml:space="preserve"> руб. </w:t>
      </w:r>
      <w:r w:rsidRPr="0057695D">
        <w:rPr>
          <w:sz w:val="28"/>
          <w:szCs w:val="28"/>
        </w:rPr>
        <w:t>В частности, льготы получили АО «Саратовстройстекло» (г. Саратов), ОАО «Завод Металлоконструкций» (г. Энгельс), ООО «БалЭнерг</w:t>
      </w:r>
      <w:r w:rsidRPr="0057695D">
        <w:rPr>
          <w:sz w:val="28"/>
          <w:szCs w:val="28"/>
        </w:rPr>
        <w:t>о</w:t>
      </w:r>
      <w:r w:rsidRPr="0057695D">
        <w:rPr>
          <w:sz w:val="28"/>
          <w:szCs w:val="28"/>
        </w:rPr>
        <w:t xml:space="preserve">Маш» (г. Балаково). </w:t>
      </w:r>
    </w:p>
    <w:p w:rsidR="002529DB" w:rsidRPr="00FF3F6F" w:rsidRDefault="002529DB" w:rsidP="00745558">
      <w:pPr>
        <w:spacing w:line="247" w:lineRule="auto"/>
        <w:ind w:firstLine="709"/>
        <w:jc w:val="both"/>
        <w:rPr>
          <w:sz w:val="28"/>
          <w:szCs w:val="28"/>
        </w:rPr>
      </w:pPr>
      <w:r w:rsidRPr="00FF3F6F">
        <w:rPr>
          <w:sz w:val="28"/>
          <w:szCs w:val="28"/>
        </w:rPr>
        <w:t xml:space="preserve">Самым большим удельным весом затрат на инновации отличаются отрасли машиностроения и </w:t>
      </w:r>
      <w:r w:rsidRPr="0057695D">
        <w:rPr>
          <w:sz w:val="28"/>
          <w:szCs w:val="28"/>
        </w:rPr>
        <w:t>оборонно-промышленного комплекса, где пр</w:t>
      </w:r>
      <w:r w:rsidRPr="0057695D">
        <w:rPr>
          <w:sz w:val="28"/>
          <w:szCs w:val="28"/>
        </w:rPr>
        <w:t>о</w:t>
      </w:r>
      <w:r w:rsidRPr="0057695D">
        <w:rPr>
          <w:sz w:val="28"/>
          <w:szCs w:val="28"/>
        </w:rPr>
        <w:t xml:space="preserve">изводится наиболее высокотехнологичная продукция. Это предприятия </w:t>
      </w:r>
      <w:proofErr w:type="gramStart"/>
      <w:r w:rsidRPr="0057695D">
        <w:rPr>
          <w:sz w:val="28"/>
          <w:szCs w:val="28"/>
        </w:rPr>
        <w:t>г</w:t>
      </w:r>
      <w:proofErr w:type="gramEnd"/>
      <w:r w:rsidRPr="0057695D">
        <w:rPr>
          <w:sz w:val="28"/>
          <w:szCs w:val="28"/>
        </w:rPr>
        <w:t>.</w:t>
      </w:r>
      <w:r w:rsidRPr="0057695D">
        <w:t> </w:t>
      </w:r>
      <w:r w:rsidRPr="0057695D">
        <w:rPr>
          <w:sz w:val="28"/>
          <w:szCs w:val="28"/>
        </w:rPr>
        <w:t>Саратова ФГУП НПП «Алмаз», ОАО «НПП Контакт», ПО «Корпус» (филиал ФГУП «НПЦ АП имени Н. А. Пилюгина</w:t>
      </w:r>
      <w:r>
        <w:rPr>
          <w:sz w:val="28"/>
          <w:szCs w:val="28"/>
        </w:rPr>
        <w:t>»)</w:t>
      </w:r>
      <w:r w:rsidR="00745558">
        <w:rPr>
          <w:sz w:val="28"/>
          <w:szCs w:val="28"/>
        </w:rPr>
        <w:t>, ФГУП «Базальт», АО </w:t>
      </w:r>
      <w:r w:rsidRPr="00FF3F6F">
        <w:rPr>
          <w:sz w:val="28"/>
          <w:szCs w:val="28"/>
        </w:rPr>
        <w:t>«ЦНИИИА», АО НПЦ «Алмаз-Фазотрон» и др. Для этой группы инн</w:t>
      </w:r>
      <w:r w:rsidRPr="00FF3F6F">
        <w:rPr>
          <w:sz w:val="28"/>
          <w:szCs w:val="28"/>
        </w:rPr>
        <w:t>о</w:t>
      </w:r>
      <w:r w:rsidRPr="00FF3F6F">
        <w:rPr>
          <w:sz w:val="28"/>
          <w:szCs w:val="28"/>
        </w:rPr>
        <w:t>вационно-активных предприятий инструментом государственного упра</w:t>
      </w:r>
      <w:r w:rsidRPr="00FF3F6F">
        <w:rPr>
          <w:sz w:val="28"/>
          <w:szCs w:val="28"/>
        </w:rPr>
        <w:t>в</w:t>
      </w:r>
      <w:r w:rsidRPr="00FF3F6F">
        <w:rPr>
          <w:sz w:val="28"/>
          <w:szCs w:val="28"/>
        </w:rPr>
        <w:t>ления инновациями являются федеральные целевые программы (ФЦП). В настоящий момент в Саратовской области реализуется 7 из 10 ФЦП инн</w:t>
      </w:r>
      <w:r w:rsidRPr="00FF3F6F">
        <w:rPr>
          <w:sz w:val="28"/>
          <w:szCs w:val="28"/>
        </w:rPr>
        <w:t>о</w:t>
      </w:r>
      <w:r w:rsidRPr="00FF3F6F">
        <w:rPr>
          <w:sz w:val="28"/>
          <w:szCs w:val="28"/>
        </w:rPr>
        <w:t xml:space="preserve">вационной направленности. Объем федеральных средств, привлеченных в область в рамках этой работы, за последние три года </w:t>
      </w:r>
      <w:r w:rsidRPr="00AD502D">
        <w:rPr>
          <w:sz w:val="28"/>
          <w:szCs w:val="28"/>
        </w:rPr>
        <w:t>(2015–2017 гг.) увел</w:t>
      </w:r>
      <w:r w:rsidRPr="00AD502D">
        <w:rPr>
          <w:sz w:val="28"/>
          <w:szCs w:val="28"/>
        </w:rPr>
        <w:t>и</w:t>
      </w:r>
      <w:r w:rsidRPr="00AD502D">
        <w:rPr>
          <w:sz w:val="28"/>
          <w:szCs w:val="28"/>
        </w:rPr>
        <w:t>чился</w:t>
      </w:r>
      <w:r w:rsidRPr="00FF3F6F">
        <w:rPr>
          <w:sz w:val="28"/>
          <w:szCs w:val="28"/>
        </w:rPr>
        <w:t xml:space="preserve"> в 11 раз. Например, по программе «Развитие электронной комп</w:t>
      </w:r>
      <w:r w:rsidRPr="00FF3F6F">
        <w:rPr>
          <w:sz w:val="28"/>
          <w:szCs w:val="28"/>
        </w:rPr>
        <w:t>о</w:t>
      </w:r>
      <w:r w:rsidRPr="00FF3F6F">
        <w:rPr>
          <w:sz w:val="28"/>
          <w:szCs w:val="28"/>
        </w:rPr>
        <w:t>нентной базы и радиоэлектроники на 2008</w:t>
      </w:r>
      <w:r>
        <w:rPr>
          <w:sz w:val="28"/>
          <w:szCs w:val="28"/>
        </w:rPr>
        <w:t>–</w:t>
      </w:r>
      <w:r w:rsidRPr="00FF3F6F">
        <w:rPr>
          <w:sz w:val="28"/>
          <w:szCs w:val="28"/>
        </w:rPr>
        <w:t>2015 годы» промпредприяти</w:t>
      </w:r>
      <w:r>
        <w:rPr>
          <w:sz w:val="28"/>
          <w:szCs w:val="28"/>
        </w:rPr>
        <w:t>ями региона получено более 172,</w:t>
      </w:r>
      <w:r w:rsidR="00232EF4">
        <w:rPr>
          <w:sz w:val="28"/>
          <w:szCs w:val="28"/>
        </w:rPr>
        <w:t xml:space="preserve">75 </w:t>
      </w:r>
      <w:proofErr w:type="gramStart"/>
      <w:r w:rsidR="00232EF4">
        <w:rPr>
          <w:sz w:val="28"/>
          <w:szCs w:val="28"/>
        </w:rPr>
        <w:t>млн</w:t>
      </w:r>
      <w:proofErr w:type="gramEnd"/>
      <w:r w:rsidRPr="00FF3F6F">
        <w:rPr>
          <w:sz w:val="28"/>
          <w:szCs w:val="28"/>
        </w:rPr>
        <w:t xml:space="preserve"> руб. Предприятия Саратовской области принимают активное участие в таких программах как «Развитие инфр</w:t>
      </w:r>
      <w:r w:rsidRPr="00FF3F6F">
        <w:rPr>
          <w:sz w:val="28"/>
          <w:szCs w:val="28"/>
        </w:rPr>
        <w:t>а</w:t>
      </w:r>
      <w:r w:rsidRPr="00FF3F6F">
        <w:rPr>
          <w:sz w:val="28"/>
          <w:szCs w:val="28"/>
        </w:rPr>
        <w:t>структуры наноиндустрии в РФ», «Федеральная космическая программа», «Исследования и разработки по приоритетным направлениям развития н</w:t>
      </w:r>
      <w:r w:rsidRPr="00FF3F6F">
        <w:rPr>
          <w:sz w:val="28"/>
          <w:szCs w:val="28"/>
        </w:rPr>
        <w:t>а</w:t>
      </w:r>
      <w:r w:rsidRPr="00FF3F6F">
        <w:rPr>
          <w:sz w:val="28"/>
          <w:szCs w:val="28"/>
        </w:rPr>
        <w:t>учно-технологическог</w:t>
      </w:r>
      <w:r>
        <w:rPr>
          <w:sz w:val="28"/>
          <w:szCs w:val="28"/>
        </w:rPr>
        <w:t>о комплекса России» и др., причем по объе</w:t>
      </w:r>
      <w:r w:rsidRPr="00FF3F6F">
        <w:rPr>
          <w:sz w:val="28"/>
          <w:szCs w:val="28"/>
        </w:rPr>
        <w:t>мам пр</w:t>
      </w:r>
      <w:r w:rsidRPr="00FF3F6F">
        <w:rPr>
          <w:sz w:val="28"/>
          <w:szCs w:val="28"/>
        </w:rPr>
        <w:t>и</w:t>
      </w:r>
      <w:r>
        <w:rPr>
          <w:sz w:val="28"/>
          <w:szCs w:val="28"/>
        </w:rPr>
        <w:t>влече</w:t>
      </w:r>
      <w:r w:rsidRPr="00FF3F6F">
        <w:rPr>
          <w:sz w:val="28"/>
          <w:szCs w:val="28"/>
        </w:rPr>
        <w:t xml:space="preserve">нных средств показатели Саратовской области одни из лучших в ПФО наряду с Нижегородской, Пензенской областями и Пермским краем. </w:t>
      </w:r>
    </w:p>
    <w:p w:rsidR="002529DB" w:rsidRPr="00FF3F6F" w:rsidRDefault="002529DB" w:rsidP="00745558">
      <w:pPr>
        <w:spacing w:line="247" w:lineRule="auto"/>
        <w:ind w:firstLine="709"/>
        <w:jc w:val="both"/>
        <w:rPr>
          <w:sz w:val="28"/>
          <w:szCs w:val="28"/>
        </w:rPr>
      </w:pPr>
      <w:r w:rsidRPr="00FF3F6F">
        <w:rPr>
          <w:sz w:val="28"/>
          <w:szCs w:val="28"/>
        </w:rPr>
        <w:t>Кроме того, правительство области активно взаимодействует с фед</w:t>
      </w:r>
      <w:r w:rsidRPr="00FF3F6F">
        <w:rPr>
          <w:sz w:val="28"/>
          <w:szCs w:val="28"/>
        </w:rPr>
        <w:t>е</w:t>
      </w:r>
      <w:r w:rsidRPr="00FF3F6F">
        <w:rPr>
          <w:sz w:val="28"/>
          <w:szCs w:val="28"/>
        </w:rPr>
        <w:t>ральными институтами развития – Рос</w:t>
      </w:r>
      <w:r w:rsidR="00745558">
        <w:rPr>
          <w:sz w:val="28"/>
          <w:szCs w:val="28"/>
        </w:rPr>
        <w:t>сийской венчурной компанией, ГК </w:t>
      </w:r>
      <w:r w:rsidRPr="00FF3F6F">
        <w:rPr>
          <w:sz w:val="28"/>
          <w:szCs w:val="28"/>
        </w:rPr>
        <w:t>«Рост</w:t>
      </w:r>
      <w:r>
        <w:rPr>
          <w:sz w:val="28"/>
          <w:szCs w:val="28"/>
        </w:rPr>
        <w:t>ехнологии», ГК «Роснано». Так, у</w:t>
      </w:r>
      <w:r w:rsidRPr="00FF3F6F">
        <w:rPr>
          <w:sz w:val="28"/>
          <w:szCs w:val="28"/>
        </w:rPr>
        <w:t>правляющая компания «Навиг</w:t>
      </w:r>
      <w:r w:rsidRPr="00FF3F6F">
        <w:rPr>
          <w:sz w:val="28"/>
          <w:szCs w:val="28"/>
        </w:rPr>
        <w:t>а</w:t>
      </w:r>
      <w:r w:rsidRPr="00FF3F6F">
        <w:rPr>
          <w:sz w:val="28"/>
          <w:szCs w:val="28"/>
        </w:rPr>
        <w:t>тор» аккредитовалась</w:t>
      </w:r>
      <w:r>
        <w:rPr>
          <w:sz w:val="28"/>
          <w:szCs w:val="28"/>
        </w:rPr>
        <w:t xml:space="preserve"> как региональный партне</w:t>
      </w:r>
      <w:r w:rsidRPr="00FF3F6F">
        <w:rPr>
          <w:sz w:val="28"/>
          <w:szCs w:val="28"/>
        </w:rPr>
        <w:t>р Фонда посевных инвест</w:t>
      </w:r>
      <w:r w:rsidRPr="00FF3F6F">
        <w:rPr>
          <w:sz w:val="28"/>
          <w:szCs w:val="28"/>
        </w:rPr>
        <w:t>и</w:t>
      </w:r>
      <w:r w:rsidRPr="00FF3F6F">
        <w:rPr>
          <w:sz w:val="28"/>
          <w:szCs w:val="28"/>
        </w:rPr>
        <w:t>ций Российской венчурной компании. В настоящее время завершается ко</w:t>
      </w:r>
      <w:r w:rsidRPr="00FF3F6F">
        <w:rPr>
          <w:sz w:val="28"/>
          <w:szCs w:val="28"/>
        </w:rPr>
        <w:t>н</w:t>
      </w:r>
      <w:r w:rsidRPr="00FF3F6F">
        <w:rPr>
          <w:sz w:val="28"/>
          <w:szCs w:val="28"/>
        </w:rPr>
        <w:t>курс по отбору проектов на «посевной» (начальной) стадии развития для финансирования. Совместно с ГК «Ростехнологии» определен перечень предприятий, на базе которых в губернии уже активно создается научно-производственный комплекс по СВЧ-электронике.</w:t>
      </w:r>
    </w:p>
    <w:p w:rsidR="002529DB" w:rsidRPr="00FF3F6F" w:rsidRDefault="002529DB" w:rsidP="00745558">
      <w:pPr>
        <w:pageBreakBefore/>
        <w:spacing w:line="259" w:lineRule="auto"/>
        <w:ind w:firstLine="709"/>
        <w:jc w:val="both"/>
        <w:rPr>
          <w:sz w:val="28"/>
          <w:szCs w:val="28"/>
        </w:rPr>
      </w:pPr>
      <w:r w:rsidRPr="00FF3F6F">
        <w:rPr>
          <w:sz w:val="28"/>
          <w:szCs w:val="28"/>
        </w:rPr>
        <w:lastRenderedPageBreak/>
        <w:t>Предприятия малого инновационного бизнеса получают поддержку в рамках конкурса инвестпроектов. Она предоставляется в виде компенсаций части затрат на реализацию научно-технически</w:t>
      </w:r>
      <w:r>
        <w:rPr>
          <w:sz w:val="28"/>
          <w:szCs w:val="28"/>
        </w:rPr>
        <w:t>х разработок и составляет до 80</w:t>
      </w:r>
      <w:r w:rsidRPr="00FF3F6F">
        <w:rPr>
          <w:sz w:val="28"/>
          <w:szCs w:val="28"/>
        </w:rPr>
        <w:t xml:space="preserve">% стоимости НИОКР. Такую поддержку получили, например, </w:t>
      </w:r>
      <w:r>
        <w:rPr>
          <w:sz w:val="28"/>
          <w:szCs w:val="28"/>
        </w:rPr>
        <w:t>пре</w:t>
      </w:r>
      <w:r>
        <w:rPr>
          <w:sz w:val="28"/>
          <w:szCs w:val="28"/>
        </w:rPr>
        <w:t>д</w:t>
      </w:r>
      <w:r>
        <w:rPr>
          <w:sz w:val="28"/>
          <w:szCs w:val="28"/>
        </w:rPr>
        <w:t xml:space="preserve">приятия г. Саратова </w:t>
      </w:r>
      <w:r w:rsidRPr="00FF3F6F">
        <w:rPr>
          <w:sz w:val="28"/>
          <w:szCs w:val="28"/>
        </w:rPr>
        <w:t>АО «Биоамид», АО «Иниус», ЗАО «Кантегир». Разр</w:t>
      </w:r>
      <w:r w:rsidRPr="00FF3F6F">
        <w:rPr>
          <w:sz w:val="28"/>
          <w:szCs w:val="28"/>
        </w:rPr>
        <w:t>а</w:t>
      </w:r>
      <w:r w:rsidRPr="00FF3F6F">
        <w:rPr>
          <w:sz w:val="28"/>
          <w:szCs w:val="28"/>
        </w:rPr>
        <w:t xml:space="preserve">ботанная продукция и технологии этих предприятий активно используются не только на предприятиях Саратова, России, но и за </w:t>
      </w:r>
      <w:r w:rsidRPr="00C97AC8">
        <w:rPr>
          <w:sz w:val="28"/>
          <w:szCs w:val="28"/>
        </w:rPr>
        <w:t>рубежом [3].</w:t>
      </w:r>
    </w:p>
    <w:p w:rsidR="002529DB" w:rsidRPr="00C97AC8" w:rsidRDefault="002529DB" w:rsidP="00AD502D">
      <w:pPr>
        <w:spacing w:line="259" w:lineRule="auto"/>
        <w:ind w:firstLine="709"/>
        <w:jc w:val="both"/>
        <w:rPr>
          <w:sz w:val="28"/>
          <w:szCs w:val="28"/>
        </w:rPr>
      </w:pPr>
      <w:r w:rsidRPr="00FF3F6F">
        <w:rPr>
          <w:sz w:val="28"/>
          <w:szCs w:val="28"/>
        </w:rPr>
        <w:t xml:space="preserve">Исследование инновационной деятельности на примере Саратовской области было </w:t>
      </w:r>
      <w:r w:rsidRPr="00C97AC8">
        <w:rPr>
          <w:sz w:val="28"/>
          <w:szCs w:val="28"/>
        </w:rPr>
        <w:t>проведено по нескольким по</w:t>
      </w:r>
      <w:r w:rsidR="00BB472C">
        <w:rPr>
          <w:sz w:val="28"/>
          <w:szCs w:val="28"/>
        </w:rPr>
        <w:t xml:space="preserve">казателям и </w:t>
      </w:r>
      <w:r w:rsidRPr="00C97AC8">
        <w:rPr>
          <w:sz w:val="28"/>
          <w:szCs w:val="28"/>
        </w:rPr>
        <w:t>позволило выявить «проблемные зоны» области, такие как наличие слабых кооперативных связей между предприятиями области и за ее пределами, низкая инвест</w:t>
      </w:r>
      <w:r w:rsidRPr="00C97AC8">
        <w:rPr>
          <w:sz w:val="28"/>
          <w:szCs w:val="28"/>
        </w:rPr>
        <w:t>и</w:t>
      </w:r>
      <w:r w:rsidRPr="00C97AC8">
        <w:rPr>
          <w:sz w:val="28"/>
          <w:szCs w:val="28"/>
        </w:rPr>
        <w:t>ционная активность предпринимателей и отсутствие налаженных взаим</w:t>
      </w:r>
      <w:r w:rsidRPr="00C97AC8">
        <w:rPr>
          <w:sz w:val="28"/>
          <w:szCs w:val="28"/>
        </w:rPr>
        <w:t>о</w:t>
      </w:r>
      <w:r w:rsidRPr="00C97AC8">
        <w:rPr>
          <w:sz w:val="28"/>
          <w:szCs w:val="28"/>
        </w:rPr>
        <w:t xml:space="preserve">отношений региональных органов власти с местными организациями большого, среднего и малого бизнеса. </w:t>
      </w:r>
    </w:p>
    <w:p w:rsidR="002529DB" w:rsidRPr="00FF3F6F" w:rsidRDefault="002529DB" w:rsidP="00AD502D">
      <w:pPr>
        <w:pStyle w:val="aff3"/>
        <w:spacing w:before="0" w:beforeAutospacing="0" w:after="0" w:afterAutospacing="0" w:line="259" w:lineRule="auto"/>
        <w:ind w:firstLine="709"/>
        <w:jc w:val="both"/>
        <w:rPr>
          <w:sz w:val="28"/>
          <w:szCs w:val="28"/>
        </w:rPr>
      </w:pPr>
      <w:r w:rsidRPr="00FF3F6F">
        <w:rPr>
          <w:sz w:val="28"/>
          <w:szCs w:val="28"/>
        </w:rPr>
        <w:t xml:space="preserve">Представленный анализ инновационной </w:t>
      </w:r>
      <w:r w:rsidRPr="00C97AC8">
        <w:rPr>
          <w:sz w:val="28"/>
          <w:szCs w:val="28"/>
        </w:rPr>
        <w:t>деятельности в Саратовской области показывает необходимость проведения мероприятий по соверше</w:t>
      </w:r>
      <w:r w:rsidRPr="00C97AC8">
        <w:rPr>
          <w:sz w:val="28"/>
          <w:szCs w:val="28"/>
        </w:rPr>
        <w:t>н</w:t>
      </w:r>
      <w:r w:rsidRPr="00C97AC8">
        <w:rPr>
          <w:sz w:val="28"/>
          <w:szCs w:val="28"/>
        </w:rPr>
        <w:t>ствованию на мезоуровне политики в сфере науки и инноваций</w:t>
      </w:r>
      <w:r w:rsidRPr="00FF3F6F">
        <w:rPr>
          <w:sz w:val="28"/>
          <w:szCs w:val="28"/>
        </w:rPr>
        <w:t xml:space="preserve">. </w:t>
      </w:r>
      <w:r w:rsidRPr="00C97AC8">
        <w:rPr>
          <w:sz w:val="28"/>
          <w:szCs w:val="28"/>
        </w:rPr>
        <w:t>Для реал</w:t>
      </w:r>
      <w:r w:rsidRPr="00C97AC8">
        <w:rPr>
          <w:sz w:val="28"/>
          <w:szCs w:val="28"/>
        </w:rPr>
        <w:t>и</w:t>
      </w:r>
      <w:r w:rsidRPr="00C97AC8">
        <w:rPr>
          <w:sz w:val="28"/>
          <w:szCs w:val="28"/>
        </w:rPr>
        <w:t>зации этих мероприятий особое внимание стоит уделить инвестиционному климату в регионе, развитию региональной промышленности и коопер</w:t>
      </w:r>
      <w:r w:rsidRPr="00C97AC8">
        <w:rPr>
          <w:sz w:val="28"/>
          <w:szCs w:val="28"/>
        </w:rPr>
        <w:t>а</w:t>
      </w:r>
      <w:r w:rsidRPr="00C97AC8">
        <w:rPr>
          <w:sz w:val="28"/>
          <w:szCs w:val="28"/>
        </w:rPr>
        <w:t>тивных связей как внутри области, так и за ее пределами, мониторингу с</w:t>
      </w:r>
      <w:r w:rsidRPr="00C97AC8">
        <w:rPr>
          <w:sz w:val="28"/>
          <w:szCs w:val="28"/>
        </w:rPr>
        <w:t>о</w:t>
      </w:r>
      <w:r w:rsidRPr="00C97AC8">
        <w:rPr>
          <w:sz w:val="28"/>
          <w:szCs w:val="28"/>
        </w:rPr>
        <w:t>отношения и применения федеральных профессиональных и образовател</w:t>
      </w:r>
      <w:r w:rsidRPr="00C97AC8">
        <w:rPr>
          <w:sz w:val="28"/>
          <w:szCs w:val="28"/>
        </w:rPr>
        <w:t>ь</w:t>
      </w:r>
      <w:r w:rsidRPr="00C97AC8">
        <w:rPr>
          <w:sz w:val="28"/>
          <w:szCs w:val="28"/>
        </w:rPr>
        <w:t>ных стандартов в области, налаживанию более тесных взаимоотношений региональных органов власти с местными организациями большого, сре</w:t>
      </w:r>
      <w:r w:rsidRPr="00C97AC8">
        <w:rPr>
          <w:sz w:val="28"/>
          <w:szCs w:val="28"/>
        </w:rPr>
        <w:t>д</w:t>
      </w:r>
      <w:r w:rsidRPr="00C97AC8">
        <w:rPr>
          <w:sz w:val="28"/>
          <w:szCs w:val="28"/>
        </w:rPr>
        <w:t>него и малого бизнеса, финансовой сферы, обр</w:t>
      </w:r>
      <w:r w:rsidRPr="00FF3F6F">
        <w:rPr>
          <w:sz w:val="28"/>
          <w:szCs w:val="28"/>
        </w:rPr>
        <w:t>азовательных, консалтинг</w:t>
      </w:r>
      <w:r w:rsidRPr="00FF3F6F">
        <w:rPr>
          <w:sz w:val="28"/>
          <w:szCs w:val="28"/>
        </w:rPr>
        <w:t>о</w:t>
      </w:r>
      <w:r w:rsidRPr="00FF3F6F">
        <w:rPr>
          <w:sz w:val="28"/>
          <w:szCs w:val="28"/>
        </w:rPr>
        <w:t xml:space="preserve">вых и аудиторских услуг. Необходимо </w:t>
      </w:r>
      <w:r>
        <w:rPr>
          <w:sz w:val="28"/>
          <w:szCs w:val="28"/>
        </w:rPr>
        <w:t xml:space="preserve">также провести </w:t>
      </w:r>
      <w:r w:rsidRPr="00FF3F6F">
        <w:rPr>
          <w:sz w:val="28"/>
          <w:szCs w:val="28"/>
        </w:rPr>
        <w:t>в регионе меропри</w:t>
      </w:r>
      <w:r w:rsidRPr="00FF3F6F">
        <w:rPr>
          <w:sz w:val="28"/>
          <w:szCs w:val="28"/>
        </w:rPr>
        <w:t>я</w:t>
      </w:r>
      <w:r w:rsidRPr="00FF3F6F">
        <w:rPr>
          <w:sz w:val="28"/>
          <w:szCs w:val="28"/>
        </w:rPr>
        <w:t>тия по планированию инновационной деятельности на стратегическую пе</w:t>
      </w:r>
      <w:r w:rsidRPr="00FF3F6F">
        <w:rPr>
          <w:sz w:val="28"/>
          <w:szCs w:val="28"/>
        </w:rPr>
        <w:t>р</w:t>
      </w:r>
      <w:r w:rsidRPr="00FF3F6F">
        <w:rPr>
          <w:sz w:val="28"/>
          <w:szCs w:val="28"/>
        </w:rPr>
        <w:t>спективу</w:t>
      </w:r>
      <w:r>
        <w:rPr>
          <w:sz w:val="28"/>
          <w:szCs w:val="28"/>
        </w:rPr>
        <w:t>.</w:t>
      </w:r>
      <w:r w:rsidRPr="00FF3F6F">
        <w:rPr>
          <w:sz w:val="28"/>
          <w:szCs w:val="28"/>
        </w:rPr>
        <w:t xml:space="preserve"> С целью более эффективного проведения региональных иннов</w:t>
      </w:r>
      <w:r w:rsidRPr="00FF3F6F">
        <w:rPr>
          <w:sz w:val="28"/>
          <w:szCs w:val="28"/>
        </w:rPr>
        <w:t>а</w:t>
      </w:r>
      <w:r w:rsidRPr="00FF3F6F">
        <w:rPr>
          <w:sz w:val="28"/>
          <w:szCs w:val="28"/>
        </w:rPr>
        <w:t xml:space="preserve">ционных реформ необходимо </w:t>
      </w:r>
      <w:r w:rsidRPr="00A06A53">
        <w:rPr>
          <w:sz w:val="28"/>
          <w:szCs w:val="28"/>
        </w:rPr>
        <w:t>усовершенствовать систему управления и</w:t>
      </w:r>
      <w:r w:rsidRPr="00A06A53">
        <w:rPr>
          <w:sz w:val="28"/>
          <w:szCs w:val="28"/>
        </w:rPr>
        <w:t>н</w:t>
      </w:r>
      <w:r w:rsidRPr="00A06A53">
        <w:rPr>
          <w:sz w:val="28"/>
          <w:szCs w:val="28"/>
        </w:rPr>
        <w:t>новационного портфеля мезоэкономической системы и функциональное</w:t>
      </w:r>
      <w:r w:rsidRPr="00FF3F6F">
        <w:rPr>
          <w:sz w:val="28"/>
          <w:szCs w:val="28"/>
        </w:rPr>
        <w:t xml:space="preserve"> распределение обязанностей ее участников.</w:t>
      </w:r>
    </w:p>
    <w:p w:rsidR="002529DB" w:rsidRPr="00FF3F6F" w:rsidRDefault="002529DB" w:rsidP="00AD502D">
      <w:pPr>
        <w:pStyle w:val="aff3"/>
        <w:spacing w:before="0" w:beforeAutospacing="0" w:after="0" w:afterAutospacing="0" w:line="259" w:lineRule="auto"/>
        <w:ind w:firstLine="567"/>
        <w:jc w:val="both"/>
        <w:rPr>
          <w:sz w:val="28"/>
          <w:szCs w:val="28"/>
        </w:rPr>
      </w:pPr>
    </w:p>
    <w:p w:rsidR="002529DB" w:rsidRPr="00FF3F6F" w:rsidRDefault="002529DB" w:rsidP="00AD502D">
      <w:pPr>
        <w:pStyle w:val="aff3"/>
        <w:spacing w:before="0" w:beforeAutospacing="0" w:after="0" w:afterAutospacing="0" w:line="259" w:lineRule="auto"/>
        <w:jc w:val="center"/>
      </w:pPr>
      <w:r w:rsidRPr="00FF3F6F">
        <w:t>БИБЛИОГРАФИЧЕСКИЙ СПИСОК</w:t>
      </w:r>
    </w:p>
    <w:p w:rsidR="002529DB" w:rsidRPr="00745558" w:rsidRDefault="002529DB" w:rsidP="00AD502D">
      <w:pPr>
        <w:pStyle w:val="aff3"/>
        <w:spacing w:before="0" w:beforeAutospacing="0" w:after="0" w:afterAutospacing="0" w:line="259" w:lineRule="auto"/>
        <w:jc w:val="center"/>
      </w:pPr>
    </w:p>
    <w:p w:rsidR="002529DB" w:rsidRPr="00A359EA" w:rsidRDefault="002529DB" w:rsidP="005C6DF2">
      <w:pPr>
        <w:pStyle w:val="aff3"/>
        <w:numPr>
          <w:ilvl w:val="0"/>
          <w:numId w:val="30"/>
        </w:numPr>
        <w:tabs>
          <w:tab w:val="left" w:pos="993"/>
          <w:tab w:val="left" w:pos="1134"/>
        </w:tabs>
        <w:spacing w:before="0" w:beforeAutospacing="0" w:after="0" w:afterAutospacing="0" w:line="259" w:lineRule="auto"/>
        <w:ind w:left="0" w:firstLine="709"/>
        <w:jc w:val="both"/>
        <w:rPr>
          <w:lang w:val="en-US"/>
        </w:rPr>
      </w:pPr>
      <w:r w:rsidRPr="00A359EA">
        <w:t>Официальная статистика</w:t>
      </w:r>
      <w:proofErr w:type="gramStart"/>
      <w:r w:rsidRPr="00A359EA">
        <w:t xml:space="preserve"> :</w:t>
      </w:r>
      <w:proofErr w:type="gramEnd"/>
      <w:r w:rsidRPr="00A359EA">
        <w:t xml:space="preserve"> Наука, инновации и информационное общество 2010–2016 гг. </w:t>
      </w:r>
      <w:r w:rsidRPr="00A359EA">
        <w:rPr>
          <w:lang w:val="en-US"/>
        </w:rPr>
        <w:t>URL</w:t>
      </w:r>
      <w:proofErr w:type="gramStart"/>
      <w:r w:rsidRPr="00A359EA">
        <w:rPr>
          <w:lang w:val="en-US"/>
        </w:rPr>
        <w:t xml:space="preserve"> :</w:t>
      </w:r>
      <w:proofErr w:type="gramEnd"/>
      <w:r w:rsidRPr="00A359EA">
        <w:rPr>
          <w:lang w:val="en-US"/>
        </w:rPr>
        <w:t xml:space="preserve"> http://www.gks.ru/wps/wcm/connect/rosstat_main/rosstat/ru/statistics/ </w:t>
      </w:r>
      <w:proofErr w:type="spellStart"/>
      <w:r w:rsidRPr="00A359EA">
        <w:rPr>
          <w:lang w:val="en-US"/>
        </w:rPr>
        <w:t>science_and_innovatios</w:t>
      </w:r>
      <w:proofErr w:type="spellEnd"/>
      <w:r w:rsidRPr="00A359EA">
        <w:rPr>
          <w:lang w:val="en-US"/>
        </w:rPr>
        <w:t>/ (</w:t>
      </w:r>
      <w:r w:rsidRPr="00A359EA">
        <w:t>дата</w:t>
      </w:r>
      <w:r w:rsidRPr="00A359EA">
        <w:rPr>
          <w:lang w:val="en-US"/>
        </w:rPr>
        <w:t xml:space="preserve"> </w:t>
      </w:r>
      <w:r w:rsidRPr="00A359EA">
        <w:t>обращения</w:t>
      </w:r>
      <w:r w:rsidRPr="00A359EA">
        <w:rPr>
          <w:lang w:val="en-US"/>
        </w:rPr>
        <w:t xml:space="preserve"> : 26.01.2018).</w:t>
      </w:r>
    </w:p>
    <w:p w:rsidR="002529DB" w:rsidRPr="00A359EA" w:rsidRDefault="002529DB" w:rsidP="005C6DF2">
      <w:pPr>
        <w:pStyle w:val="aff3"/>
        <w:numPr>
          <w:ilvl w:val="0"/>
          <w:numId w:val="30"/>
        </w:numPr>
        <w:tabs>
          <w:tab w:val="left" w:pos="993"/>
          <w:tab w:val="left" w:pos="1134"/>
        </w:tabs>
        <w:spacing w:before="0" w:beforeAutospacing="0" w:after="0" w:afterAutospacing="0" w:line="259" w:lineRule="auto"/>
        <w:ind w:left="0" w:firstLine="709"/>
        <w:jc w:val="both"/>
      </w:pPr>
      <w:r w:rsidRPr="00A359EA">
        <w:t>Национальная инновационная система и государственная инновационная п</w:t>
      </w:r>
      <w:r w:rsidRPr="00A359EA">
        <w:t>о</w:t>
      </w:r>
      <w:r w:rsidRPr="00A359EA">
        <w:t>литика Российской Федерации : базовый доклад к обзору ОЭСР национальной иннов</w:t>
      </w:r>
      <w:r w:rsidRPr="00A359EA">
        <w:t>а</w:t>
      </w:r>
      <w:r w:rsidRPr="00A359EA">
        <w:t xml:space="preserve">ционной системы РФ. 2009 г. </w:t>
      </w:r>
      <w:r w:rsidRPr="00A359EA">
        <w:rPr>
          <w:lang w:val="en-US"/>
        </w:rPr>
        <w:t>URL</w:t>
      </w:r>
      <w:r w:rsidRPr="00A359EA">
        <w:t xml:space="preserve"> : http://window.edu.ru/resource/728/64728 (дата обр</w:t>
      </w:r>
      <w:r w:rsidRPr="00A359EA">
        <w:t>а</w:t>
      </w:r>
      <w:r w:rsidRPr="00A359EA">
        <w:t>щения : 27.01.2018).</w:t>
      </w:r>
    </w:p>
    <w:p w:rsidR="002529DB" w:rsidRPr="00A359EA" w:rsidRDefault="002529DB" w:rsidP="005C6DF2">
      <w:pPr>
        <w:pStyle w:val="aff3"/>
        <w:numPr>
          <w:ilvl w:val="0"/>
          <w:numId w:val="30"/>
        </w:numPr>
        <w:tabs>
          <w:tab w:val="left" w:pos="993"/>
          <w:tab w:val="left" w:pos="1134"/>
        </w:tabs>
        <w:spacing w:before="0" w:beforeAutospacing="0" w:after="0" w:afterAutospacing="0" w:line="259" w:lineRule="auto"/>
        <w:ind w:left="0" w:firstLine="709"/>
        <w:jc w:val="both"/>
      </w:pPr>
      <w:r w:rsidRPr="00A359EA">
        <w:rPr>
          <w:spacing w:val="-4"/>
        </w:rPr>
        <w:t>Высокие технологии – перезагрузка экономики : интервью с Горшениным К. В. //</w:t>
      </w:r>
      <w:r w:rsidRPr="00A359EA">
        <w:t xml:space="preserve"> Известия. Саратов : интернет-изд. 24.11.2010. </w:t>
      </w:r>
      <w:r w:rsidRPr="00A359EA">
        <w:rPr>
          <w:lang w:val="en-US"/>
        </w:rPr>
        <w:t>URL</w:t>
      </w:r>
      <w:r w:rsidRPr="00A359EA">
        <w:t xml:space="preserve"> : www.izvestia64.ru/articles/986.html (дата обращения : 29.01.2018).</w:t>
      </w:r>
    </w:p>
    <w:p w:rsidR="002529DB" w:rsidRPr="0011492E" w:rsidRDefault="002529DB" w:rsidP="00AD502D">
      <w:pPr>
        <w:pageBreakBefore/>
        <w:jc w:val="both"/>
        <w:rPr>
          <w:b/>
          <w:color w:val="000000"/>
        </w:rPr>
      </w:pPr>
      <w:r w:rsidRPr="0011492E">
        <w:lastRenderedPageBreak/>
        <w:t xml:space="preserve">УДК 005.519.6; </w:t>
      </w:r>
      <w:r w:rsidRPr="00AD502D">
        <w:t>620.9</w:t>
      </w:r>
      <w:r w:rsidRPr="0011492E">
        <w:rPr>
          <w:bCs/>
        </w:rPr>
        <w:t>:</w:t>
      </w:r>
      <w:r w:rsidRPr="00AD502D">
        <w:t>662.6</w:t>
      </w:r>
    </w:p>
    <w:p w:rsidR="002529DB" w:rsidRPr="0057420C" w:rsidRDefault="002529DB" w:rsidP="002529DB">
      <w:pPr>
        <w:jc w:val="center"/>
        <w:rPr>
          <w:color w:val="000000"/>
          <w:highlight w:val="yellow"/>
        </w:rPr>
      </w:pPr>
    </w:p>
    <w:p w:rsidR="002529DB" w:rsidRDefault="002529DB" w:rsidP="002529DB">
      <w:pPr>
        <w:jc w:val="center"/>
        <w:rPr>
          <w:b/>
        </w:rPr>
      </w:pPr>
      <w:r w:rsidRPr="0011492E">
        <w:rPr>
          <w:b/>
        </w:rPr>
        <w:t xml:space="preserve">ИННОВАЦИОННЫЕ ПОДХОДЫ </w:t>
      </w:r>
    </w:p>
    <w:p w:rsidR="002529DB" w:rsidRPr="0011492E" w:rsidRDefault="002529DB" w:rsidP="002529DB">
      <w:pPr>
        <w:jc w:val="center"/>
        <w:rPr>
          <w:b/>
        </w:rPr>
      </w:pPr>
      <w:r w:rsidRPr="0011492E">
        <w:rPr>
          <w:b/>
        </w:rPr>
        <w:t>К ИСПОЛЬЗОВАНИЮ</w:t>
      </w:r>
      <w:r>
        <w:rPr>
          <w:b/>
        </w:rPr>
        <w:t xml:space="preserve"> </w:t>
      </w:r>
      <w:r w:rsidRPr="0011492E">
        <w:rPr>
          <w:b/>
        </w:rPr>
        <w:t>ЭНЕРГОРЕСУРСОВ НА ПРЕДПРИЯТИИ</w:t>
      </w:r>
    </w:p>
    <w:p w:rsidR="002529DB" w:rsidRPr="0011492E" w:rsidRDefault="002529DB" w:rsidP="002529DB">
      <w:pPr>
        <w:jc w:val="center"/>
      </w:pPr>
    </w:p>
    <w:p w:rsidR="002529DB" w:rsidRPr="0011492E" w:rsidRDefault="002529DB" w:rsidP="002529DB">
      <w:pPr>
        <w:jc w:val="center"/>
        <w:rPr>
          <w:b/>
        </w:rPr>
      </w:pPr>
      <w:r w:rsidRPr="0011492E">
        <w:rPr>
          <w:b/>
        </w:rPr>
        <w:t>А. Н. Плотников, Д. А. Плотников, А.</w:t>
      </w:r>
      <w:r>
        <w:rPr>
          <w:b/>
        </w:rPr>
        <w:t xml:space="preserve"> </w:t>
      </w:r>
      <w:r w:rsidRPr="0011492E">
        <w:rPr>
          <w:b/>
        </w:rPr>
        <w:t xml:space="preserve">В. Кошкарев </w:t>
      </w:r>
    </w:p>
    <w:p w:rsidR="002529DB" w:rsidRPr="0011492E" w:rsidRDefault="002529DB" w:rsidP="002529DB">
      <w:pPr>
        <w:jc w:val="center"/>
      </w:pPr>
    </w:p>
    <w:p w:rsidR="002529DB" w:rsidRPr="0011492E" w:rsidRDefault="002529DB" w:rsidP="002529DB">
      <w:pPr>
        <w:jc w:val="center"/>
        <w:rPr>
          <w:lang w:eastAsia="en-US"/>
        </w:rPr>
      </w:pPr>
      <w:r w:rsidRPr="0011492E">
        <w:rPr>
          <w:lang w:eastAsia="en-US"/>
        </w:rPr>
        <w:t xml:space="preserve">Саратовский государственный технический университет </w:t>
      </w:r>
    </w:p>
    <w:p w:rsidR="002529DB" w:rsidRPr="0011492E" w:rsidRDefault="002529DB" w:rsidP="002529DB">
      <w:pPr>
        <w:jc w:val="center"/>
        <w:rPr>
          <w:lang w:eastAsia="en-US"/>
        </w:rPr>
      </w:pPr>
      <w:r w:rsidRPr="0011492E">
        <w:rPr>
          <w:lang w:eastAsia="en-US"/>
        </w:rPr>
        <w:t>имени Гагарина Ю.</w:t>
      </w:r>
      <w:r w:rsidR="00955BB7">
        <w:rPr>
          <w:lang w:eastAsia="en-US"/>
        </w:rPr>
        <w:t xml:space="preserve"> </w:t>
      </w:r>
      <w:r w:rsidRPr="0011492E">
        <w:rPr>
          <w:lang w:eastAsia="en-US"/>
        </w:rPr>
        <w:t>А.</w:t>
      </w:r>
    </w:p>
    <w:p w:rsidR="002529DB" w:rsidRPr="0011492E" w:rsidRDefault="002529DB" w:rsidP="002529DB">
      <w:pPr>
        <w:jc w:val="center"/>
        <w:rPr>
          <w:lang w:eastAsia="en-US"/>
        </w:rPr>
      </w:pPr>
      <w:r w:rsidRPr="0011492E">
        <w:rPr>
          <w:lang w:eastAsia="en-US"/>
        </w:rPr>
        <w:t>Россия, 410054, Саратов, Политехническая, 77</w:t>
      </w:r>
    </w:p>
    <w:p w:rsidR="002529DB" w:rsidRPr="008A5D99" w:rsidRDefault="002529DB" w:rsidP="002529DB">
      <w:pPr>
        <w:jc w:val="center"/>
        <w:rPr>
          <w:lang w:eastAsia="en-US"/>
        </w:rPr>
      </w:pPr>
      <w:r w:rsidRPr="0011492E">
        <w:rPr>
          <w:lang w:val="en-US" w:eastAsia="en-US"/>
        </w:rPr>
        <w:t>E</w:t>
      </w:r>
      <w:r w:rsidRPr="008A5D99">
        <w:rPr>
          <w:lang w:eastAsia="en-US"/>
        </w:rPr>
        <w:t>-</w:t>
      </w:r>
      <w:r w:rsidRPr="0011492E">
        <w:rPr>
          <w:lang w:val="en-US" w:eastAsia="en-US"/>
        </w:rPr>
        <w:t>mail</w:t>
      </w:r>
      <w:r w:rsidRPr="008A5D99">
        <w:rPr>
          <w:lang w:eastAsia="en-US"/>
        </w:rPr>
        <w:t xml:space="preserve">: </w:t>
      </w:r>
      <w:r w:rsidRPr="0011492E">
        <w:rPr>
          <w:lang w:val="en-US" w:eastAsia="en-US"/>
        </w:rPr>
        <w:t>a</w:t>
      </w:r>
      <w:r w:rsidRPr="008A5D99">
        <w:rPr>
          <w:lang w:eastAsia="en-US"/>
        </w:rPr>
        <w:t>.</w:t>
      </w:r>
      <w:r w:rsidRPr="0011492E">
        <w:rPr>
          <w:lang w:val="en-US" w:eastAsia="en-US"/>
        </w:rPr>
        <w:t>n</w:t>
      </w:r>
      <w:r w:rsidRPr="008A5D99">
        <w:rPr>
          <w:lang w:eastAsia="en-US"/>
        </w:rPr>
        <w:t>.</w:t>
      </w:r>
      <w:proofErr w:type="spellStart"/>
      <w:r w:rsidRPr="0011492E">
        <w:rPr>
          <w:lang w:val="en-US" w:eastAsia="en-US"/>
        </w:rPr>
        <w:t>plotnikov</w:t>
      </w:r>
      <w:proofErr w:type="spellEnd"/>
      <w:r w:rsidRPr="008A5D99">
        <w:rPr>
          <w:lang w:eastAsia="en-US"/>
        </w:rPr>
        <w:t>@</w:t>
      </w:r>
      <w:r w:rsidRPr="0011492E">
        <w:rPr>
          <w:lang w:val="en-US" w:eastAsia="en-US"/>
        </w:rPr>
        <w:t>mail</w:t>
      </w:r>
      <w:r w:rsidRPr="008A5D99">
        <w:rPr>
          <w:lang w:eastAsia="en-US"/>
        </w:rPr>
        <w:t>.</w:t>
      </w:r>
      <w:proofErr w:type="spellStart"/>
      <w:r w:rsidRPr="0011492E">
        <w:rPr>
          <w:lang w:val="en-US" w:eastAsia="en-US"/>
        </w:rPr>
        <w:t>ru</w:t>
      </w:r>
      <w:proofErr w:type="spellEnd"/>
    </w:p>
    <w:p w:rsidR="002529DB" w:rsidRDefault="002529DB" w:rsidP="002529DB">
      <w:pPr>
        <w:jc w:val="both"/>
        <w:rPr>
          <w:szCs w:val="18"/>
          <w:shd w:val="clear" w:color="auto" w:fill="FFFFFF"/>
        </w:rPr>
      </w:pPr>
    </w:p>
    <w:p w:rsidR="002529DB" w:rsidRPr="008A5D99" w:rsidRDefault="002529DB" w:rsidP="00AD502D">
      <w:pPr>
        <w:ind w:firstLine="709"/>
        <w:jc w:val="both"/>
        <w:rPr>
          <w:sz w:val="28"/>
          <w:szCs w:val="28"/>
        </w:rPr>
      </w:pPr>
      <w:r w:rsidRPr="002E3118">
        <w:rPr>
          <w:szCs w:val="18"/>
          <w:shd w:val="clear" w:color="auto" w:fill="FFFFFF"/>
        </w:rPr>
        <w:t>Статья посвящена проблемам в области энергосбережения на высокотехнологи</w:t>
      </w:r>
      <w:r w:rsidRPr="002E3118">
        <w:rPr>
          <w:szCs w:val="18"/>
          <w:shd w:val="clear" w:color="auto" w:fill="FFFFFF"/>
        </w:rPr>
        <w:t>ч</w:t>
      </w:r>
      <w:r>
        <w:rPr>
          <w:szCs w:val="18"/>
          <w:shd w:val="clear" w:color="auto" w:fill="FFFFFF"/>
        </w:rPr>
        <w:t>ных инновационных предприятиях. Проведены исследования возможных способов м</w:t>
      </w:r>
      <w:r>
        <w:rPr>
          <w:szCs w:val="18"/>
          <w:shd w:val="clear" w:color="auto" w:fill="FFFFFF"/>
        </w:rPr>
        <w:t>и</w:t>
      </w:r>
      <w:r>
        <w:rPr>
          <w:szCs w:val="18"/>
          <w:shd w:val="clear" w:color="auto" w:fill="FFFFFF"/>
        </w:rPr>
        <w:t>нимизации предприятием энергетических затрат с использованием инновационных р</w:t>
      </w:r>
      <w:r>
        <w:rPr>
          <w:szCs w:val="18"/>
          <w:shd w:val="clear" w:color="auto" w:fill="FFFFFF"/>
        </w:rPr>
        <w:t>е</w:t>
      </w:r>
      <w:r>
        <w:rPr>
          <w:szCs w:val="18"/>
          <w:shd w:val="clear" w:color="auto" w:fill="FFFFFF"/>
        </w:rPr>
        <w:t>шений.</w:t>
      </w:r>
    </w:p>
    <w:p w:rsidR="002529DB" w:rsidRPr="00785455" w:rsidRDefault="002529DB" w:rsidP="00AD502D">
      <w:pPr>
        <w:ind w:firstLine="709"/>
        <w:jc w:val="both"/>
      </w:pPr>
      <w:r w:rsidRPr="00785455">
        <w:rPr>
          <w:i/>
        </w:rPr>
        <w:t>Ключевые слова</w:t>
      </w:r>
      <w:r w:rsidRPr="00785455">
        <w:t xml:space="preserve">: </w:t>
      </w:r>
      <w:r>
        <w:rPr>
          <w:iCs/>
        </w:rPr>
        <w:t>энергоресурс</w:t>
      </w:r>
      <w:r w:rsidRPr="00785455">
        <w:rPr>
          <w:iCs/>
        </w:rPr>
        <w:t xml:space="preserve">, </w:t>
      </w:r>
      <w:r>
        <w:rPr>
          <w:iCs/>
        </w:rPr>
        <w:t>нормативный ограничитель</w:t>
      </w:r>
      <w:r w:rsidRPr="00785455">
        <w:rPr>
          <w:iCs/>
        </w:rPr>
        <w:t>, единая стратегия, прог</w:t>
      </w:r>
      <w:r>
        <w:rPr>
          <w:iCs/>
        </w:rPr>
        <w:t>раммно-целевой подход, механизм</w:t>
      </w:r>
      <w:r w:rsidRPr="00785455">
        <w:rPr>
          <w:iCs/>
        </w:rPr>
        <w:t xml:space="preserve"> регулирования, энергорынок, программа эне</w:t>
      </w:r>
      <w:r w:rsidRPr="00785455">
        <w:rPr>
          <w:iCs/>
        </w:rPr>
        <w:t>р</w:t>
      </w:r>
      <w:r w:rsidRPr="00785455">
        <w:rPr>
          <w:iCs/>
        </w:rPr>
        <w:t>госбережения, с</w:t>
      </w:r>
      <w:r w:rsidRPr="00785455">
        <w:rPr>
          <w:bCs/>
          <w:iCs/>
        </w:rPr>
        <w:t>истема мониторинга, о</w:t>
      </w:r>
      <w:r>
        <w:rPr>
          <w:bCs/>
          <w:iCs/>
        </w:rPr>
        <w:t>тчет</w:t>
      </w:r>
      <w:r w:rsidRPr="00785455">
        <w:rPr>
          <w:bCs/>
          <w:iCs/>
        </w:rPr>
        <w:t xml:space="preserve"> об исполнении проектов.</w:t>
      </w:r>
    </w:p>
    <w:p w:rsidR="002529DB" w:rsidRPr="0057420C" w:rsidRDefault="002529DB" w:rsidP="002529DB">
      <w:pPr>
        <w:jc w:val="center"/>
        <w:rPr>
          <w:rFonts w:eastAsia="Calibri"/>
          <w:lang w:eastAsia="en-US"/>
        </w:rPr>
      </w:pPr>
    </w:p>
    <w:p w:rsidR="002529DB" w:rsidRPr="007B2460" w:rsidRDefault="002529DB" w:rsidP="002529DB">
      <w:pPr>
        <w:jc w:val="center"/>
        <w:rPr>
          <w:rFonts w:eastAsia="Calibri"/>
          <w:b/>
          <w:lang w:val="en-US" w:eastAsia="en-US"/>
        </w:rPr>
      </w:pPr>
      <w:r w:rsidRPr="007B2460">
        <w:rPr>
          <w:rFonts w:eastAsia="Calibri"/>
          <w:b/>
          <w:lang w:val="en-US" w:eastAsia="en-US"/>
        </w:rPr>
        <w:t xml:space="preserve">Innovative Approaches to the Use of Energy Resources at Enterprise </w:t>
      </w:r>
    </w:p>
    <w:p w:rsidR="002529DB" w:rsidRPr="0057420C" w:rsidRDefault="002529DB" w:rsidP="002529DB">
      <w:pPr>
        <w:jc w:val="center"/>
        <w:rPr>
          <w:rFonts w:eastAsia="Calibri"/>
          <w:lang w:val="en-US" w:eastAsia="en-US"/>
        </w:rPr>
      </w:pPr>
    </w:p>
    <w:p w:rsidR="002529DB" w:rsidRPr="00785455" w:rsidRDefault="002529DB" w:rsidP="002529DB">
      <w:pPr>
        <w:jc w:val="center"/>
        <w:rPr>
          <w:b/>
          <w:iCs/>
          <w:lang w:val="en-US"/>
        </w:rPr>
      </w:pPr>
      <w:r w:rsidRPr="00785455">
        <w:rPr>
          <w:b/>
          <w:iCs/>
          <w:lang w:val="en-US"/>
        </w:rPr>
        <w:t xml:space="preserve">A. N. </w:t>
      </w:r>
      <w:proofErr w:type="spellStart"/>
      <w:r w:rsidRPr="00785455">
        <w:rPr>
          <w:b/>
          <w:iCs/>
          <w:lang w:val="en-US"/>
        </w:rPr>
        <w:t>Plotnikov</w:t>
      </w:r>
      <w:proofErr w:type="spellEnd"/>
      <w:r w:rsidRPr="00785455">
        <w:rPr>
          <w:iCs/>
          <w:lang w:val="en-US"/>
        </w:rPr>
        <w:t xml:space="preserve">, </w:t>
      </w:r>
      <w:r w:rsidRPr="00785455">
        <w:rPr>
          <w:b/>
          <w:iCs/>
          <w:lang w:val="en-US"/>
        </w:rPr>
        <w:t xml:space="preserve">D. A. </w:t>
      </w:r>
      <w:proofErr w:type="spellStart"/>
      <w:r w:rsidRPr="00785455">
        <w:rPr>
          <w:b/>
          <w:iCs/>
          <w:lang w:val="en-US"/>
        </w:rPr>
        <w:t>Plotnikov</w:t>
      </w:r>
      <w:proofErr w:type="spellEnd"/>
      <w:r w:rsidRPr="00785455">
        <w:rPr>
          <w:b/>
          <w:iCs/>
          <w:lang w:val="en-US"/>
        </w:rPr>
        <w:t>, A.</w:t>
      </w:r>
      <w:r w:rsidR="0057420C" w:rsidRPr="0057420C">
        <w:rPr>
          <w:b/>
          <w:iCs/>
          <w:lang w:val="en-US"/>
        </w:rPr>
        <w:t xml:space="preserve"> </w:t>
      </w:r>
      <w:r w:rsidRPr="00785455">
        <w:rPr>
          <w:b/>
          <w:iCs/>
          <w:lang w:val="en-US"/>
        </w:rPr>
        <w:t xml:space="preserve">V. </w:t>
      </w:r>
      <w:proofErr w:type="spellStart"/>
      <w:r w:rsidRPr="00785455">
        <w:rPr>
          <w:b/>
          <w:iCs/>
          <w:lang w:val="en-US"/>
        </w:rPr>
        <w:t>Koshkarev</w:t>
      </w:r>
      <w:proofErr w:type="spellEnd"/>
    </w:p>
    <w:p w:rsidR="002529DB" w:rsidRPr="00785455" w:rsidRDefault="002529DB" w:rsidP="002529DB">
      <w:pPr>
        <w:jc w:val="center"/>
        <w:rPr>
          <w:iCs/>
          <w:lang w:val="en-US"/>
        </w:rPr>
      </w:pPr>
    </w:p>
    <w:p w:rsidR="002529DB" w:rsidRPr="00785455" w:rsidRDefault="002529DB" w:rsidP="00AD502D">
      <w:pPr>
        <w:ind w:firstLine="709"/>
        <w:jc w:val="both"/>
        <w:rPr>
          <w:shd w:val="clear" w:color="auto" w:fill="FFFFFF"/>
          <w:lang w:val="en-US"/>
        </w:rPr>
      </w:pPr>
      <w:r w:rsidRPr="00785455">
        <w:rPr>
          <w:shd w:val="clear" w:color="auto" w:fill="FFFFFF"/>
          <w:lang w:val="en-US"/>
        </w:rPr>
        <w:t>The article is devoted to the research of problems and their solutions in the field of energy saving at high-tech innovative enterprises. Investigations of possible ways of minim</w:t>
      </w:r>
      <w:r w:rsidRPr="00785455">
        <w:rPr>
          <w:shd w:val="clear" w:color="auto" w:fill="FFFFFF"/>
          <w:lang w:val="en-US"/>
        </w:rPr>
        <w:t>i</w:t>
      </w:r>
      <w:r w:rsidRPr="00785455">
        <w:rPr>
          <w:shd w:val="clear" w:color="auto" w:fill="FFFFFF"/>
          <w:lang w:val="en-US"/>
        </w:rPr>
        <w:t>zation of energy costs by the enterprise with use of innovative decisions are carried out.</w:t>
      </w:r>
    </w:p>
    <w:p w:rsidR="002529DB" w:rsidRPr="00785455" w:rsidRDefault="002529DB" w:rsidP="00AD502D">
      <w:pPr>
        <w:ind w:firstLine="709"/>
        <w:jc w:val="both"/>
        <w:rPr>
          <w:rFonts w:eastAsia="Calibri"/>
          <w:lang w:val="en-US" w:eastAsia="en-US"/>
        </w:rPr>
      </w:pPr>
      <w:r w:rsidRPr="008A5D99">
        <w:rPr>
          <w:rFonts w:eastAsia="Calibri"/>
          <w:i/>
          <w:lang w:val="en-US" w:eastAsia="en-US"/>
        </w:rPr>
        <w:t>Key words</w:t>
      </w:r>
      <w:r w:rsidRPr="008A5D99">
        <w:rPr>
          <w:rFonts w:eastAsia="Calibri"/>
          <w:lang w:val="en-US" w:eastAsia="en-US"/>
        </w:rPr>
        <w:t xml:space="preserve">: </w:t>
      </w:r>
      <w:r w:rsidRPr="008A5D99">
        <w:rPr>
          <w:shd w:val="clear" w:color="auto" w:fill="FFFFFF"/>
          <w:lang w:val="en-US"/>
        </w:rPr>
        <w:t>energy resource, regulatory constraint, unified strategy, program-targeted approach, regulatory mechanism, energy market, energy conservation program, monitoring system, project performance report.</w:t>
      </w:r>
    </w:p>
    <w:p w:rsidR="002529DB" w:rsidRPr="00785455" w:rsidRDefault="002529DB" w:rsidP="002529DB">
      <w:pPr>
        <w:jc w:val="both"/>
        <w:rPr>
          <w:sz w:val="28"/>
          <w:szCs w:val="28"/>
          <w:lang w:val="en-US"/>
        </w:rPr>
      </w:pPr>
    </w:p>
    <w:p w:rsidR="002529DB" w:rsidRPr="00785455" w:rsidRDefault="002529DB" w:rsidP="00AD502D">
      <w:pPr>
        <w:ind w:firstLine="709"/>
        <w:jc w:val="both"/>
        <w:rPr>
          <w:sz w:val="28"/>
          <w:szCs w:val="28"/>
        </w:rPr>
      </w:pPr>
      <w:r>
        <w:rPr>
          <w:sz w:val="28"/>
          <w:szCs w:val="28"/>
        </w:rPr>
        <w:t>В</w:t>
      </w:r>
      <w:r w:rsidRPr="00785455">
        <w:rPr>
          <w:sz w:val="28"/>
          <w:szCs w:val="28"/>
        </w:rPr>
        <w:t xml:space="preserve"> условиях применения радикальных инноваций </w:t>
      </w:r>
      <w:r>
        <w:rPr>
          <w:sz w:val="28"/>
          <w:szCs w:val="28"/>
        </w:rPr>
        <w:t>у</w:t>
      </w:r>
      <w:r w:rsidRPr="00785455">
        <w:rPr>
          <w:sz w:val="28"/>
          <w:szCs w:val="28"/>
        </w:rPr>
        <w:t>паковка, хранение, доставка и применение производимого продук</w:t>
      </w:r>
      <w:r>
        <w:rPr>
          <w:sz w:val="28"/>
          <w:szCs w:val="28"/>
        </w:rPr>
        <w:t>та</w:t>
      </w:r>
      <w:r w:rsidRPr="00785455">
        <w:rPr>
          <w:sz w:val="28"/>
          <w:szCs w:val="28"/>
        </w:rPr>
        <w:t xml:space="preserve"> требуют принципиальных изменений</w:t>
      </w:r>
      <w:r w:rsidRPr="007B2460">
        <w:rPr>
          <w:sz w:val="28"/>
          <w:szCs w:val="28"/>
        </w:rPr>
        <w:t>. Но соблюдение требований, которые, наряду с преимуществ</w:t>
      </w:r>
      <w:r w:rsidRPr="007B2460">
        <w:rPr>
          <w:sz w:val="28"/>
          <w:szCs w:val="28"/>
        </w:rPr>
        <w:t>а</w:t>
      </w:r>
      <w:r w:rsidRPr="007B2460">
        <w:rPr>
          <w:sz w:val="28"/>
          <w:szCs w:val="28"/>
        </w:rPr>
        <w:t>ми внедряемых новшеств, влекут за собой косвенные затраты, обусловле</w:t>
      </w:r>
      <w:r w:rsidRPr="007B2460">
        <w:rPr>
          <w:sz w:val="28"/>
          <w:szCs w:val="28"/>
        </w:rPr>
        <w:t>н</w:t>
      </w:r>
      <w:r w:rsidRPr="007B2460">
        <w:rPr>
          <w:sz w:val="28"/>
          <w:szCs w:val="28"/>
        </w:rPr>
        <w:t>ные трансформацией инфраструктуры</w:t>
      </w:r>
      <w:r>
        <w:rPr>
          <w:sz w:val="28"/>
          <w:szCs w:val="28"/>
        </w:rPr>
        <w:t>. В</w:t>
      </w:r>
      <w:r w:rsidRPr="00785455">
        <w:rPr>
          <w:sz w:val="28"/>
          <w:szCs w:val="28"/>
        </w:rPr>
        <w:t xml:space="preserve"> конечном итоге </w:t>
      </w:r>
      <w:r>
        <w:rPr>
          <w:sz w:val="28"/>
          <w:szCs w:val="28"/>
        </w:rPr>
        <w:t xml:space="preserve">это </w:t>
      </w:r>
      <w:r w:rsidRPr="00785455">
        <w:rPr>
          <w:sz w:val="28"/>
          <w:szCs w:val="28"/>
        </w:rPr>
        <w:t>сдержи</w:t>
      </w:r>
      <w:r>
        <w:rPr>
          <w:sz w:val="28"/>
          <w:szCs w:val="28"/>
        </w:rPr>
        <w:t xml:space="preserve">вает </w:t>
      </w:r>
      <w:r w:rsidRPr="00785455">
        <w:rPr>
          <w:sz w:val="28"/>
          <w:szCs w:val="28"/>
        </w:rPr>
        <w:t>быстрое и успешное внедрение новшества.</w:t>
      </w:r>
    </w:p>
    <w:p w:rsidR="002529DB" w:rsidRPr="00785455" w:rsidRDefault="002529DB" w:rsidP="00955BB7">
      <w:pPr>
        <w:spacing w:line="238" w:lineRule="auto"/>
        <w:ind w:firstLine="709"/>
        <w:jc w:val="both"/>
        <w:rPr>
          <w:bCs/>
          <w:sz w:val="28"/>
          <w:szCs w:val="28"/>
        </w:rPr>
      </w:pPr>
      <w:r w:rsidRPr="00955BB7">
        <w:rPr>
          <w:spacing w:val="-2"/>
          <w:sz w:val="28"/>
          <w:szCs w:val="28"/>
        </w:rPr>
        <w:t>Внедряя инновационное производство любое предприятие сталкивае</w:t>
      </w:r>
      <w:r w:rsidRPr="00955BB7">
        <w:rPr>
          <w:spacing w:val="-2"/>
          <w:sz w:val="28"/>
          <w:szCs w:val="28"/>
        </w:rPr>
        <w:t>т</w:t>
      </w:r>
      <w:r w:rsidRPr="00955BB7">
        <w:rPr>
          <w:spacing w:val="-2"/>
          <w:sz w:val="28"/>
          <w:szCs w:val="28"/>
        </w:rPr>
        <w:t>ся с необходимостью преобразования своего энергетического хозяйства. Для этого предприятию необходимо изменять свой т</w:t>
      </w:r>
      <w:r w:rsidRPr="00955BB7">
        <w:rPr>
          <w:bCs/>
          <w:spacing w:val="-2"/>
          <w:sz w:val="28"/>
          <w:szCs w:val="28"/>
        </w:rPr>
        <w:t>опливно-энергетический б</w:t>
      </w:r>
      <w:r w:rsidRPr="00955BB7">
        <w:rPr>
          <w:bCs/>
          <w:spacing w:val="-2"/>
          <w:sz w:val="28"/>
          <w:szCs w:val="28"/>
        </w:rPr>
        <w:t>а</w:t>
      </w:r>
      <w:r w:rsidRPr="00955BB7">
        <w:rPr>
          <w:bCs/>
          <w:spacing w:val="-2"/>
          <w:sz w:val="28"/>
          <w:szCs w:val="28"/>
        </w:rPr>
        <w:t>ланс</w:t>
      </w:r>
      <w:r w:rsidRPr="00785455">
        <w:rPr>
          <w:bCs/>
          <w:sz w:val="28"/>
          <w:szCs w:val="28"/>
        </w:rPr>
        <w:t>, либо м</w:t>
      </w:r>
      <w:r>
        <w:rPr>
          <w:bCs/>
          <w:sz w:val="28"/>
          <w:szCs w:val="28"/>
        </w:rPr>
        <w:t xml:space="preserve">одифицировать способы и режимы </w:t>
      </w:r>
      <w:r w:rsidRPr="00785455">
        <w:rPr>
          <w:bCs/>
          <w:sz w:val="28"/>
          <w:szCs w:val="28"/>
        </w:rPr>
        <w:t>использования топливно-энергетических ресурсов. Опыт показывает, что чем более радикальные инновации внедряются, в том числе в части технологического оборудов</w:t>
      </w:r>
      <w:r w:rsidRPr="00785455">
        <w:rPr>
          <w:bCs/>
          <w:sz w:val="28"/>
          <w:szCs w:val="28"/>
        </w:rPr>
        <w:t>а</w:t>
      </w:r>
      <w:r w:rsidRPr="00785455">
        <w:rPr>
          <w:bCs/>
          <w:sz w:val="28"/>
          <w:szCs w:val="28"/>
        </w:rPr>
        <w:t xml:space="preserve">ния, </w:t>
      </w:r>
      <w:r w:rsidRPr="007B2460">
        <w:rPr>
          <w:bCs/>
          <w:sz w:val="28"/>
          <w:szCs w:val="28"/>
        </w:rPr>
        <w:t>тем в большей степени необходима адаптация к этим преобразованиям энергетического блока предприятия. Но те или иные инновационные стр</w:t>
      </w:r>
      <w:r w:rsidRPr="007B2460">
        <w:rPr>
          <w:bCs/>
          <w:sz w:val="28"/>
          <w:szCs w:val="28"/>
        </w:rPr>
        <w:t>а</w:t>
      </w:r>
      <w:r w:rsidRPr="007B2460">
        <w:rPr>
          <w:bCs/>
          <w:sz w:val="28"/>
          <w:szCs w:val="28"/>
        </w:rPr>
        <w:t>тегии на предприятии в различной</w:t>
      </w:r>
      <w:r w:rsidRPr="00785455">
        <w:rPr>
          <w:bCs/>
          <w:sz w:val="28"/>
          <w:szCs w:val="28"/>
        </w:rPr>
        <w:t xml:space="preserve"> степени могут быть пригодны для ре</w:t>
      </w:r>
      <w:r w:rsidRPr="00785455">
        <w:rPr>
          <w:bCs/>
          <w:sz w:val="28"/>
          <w:szCs w:val="28"/>
        </w:rPr>
        <w:t>а</w:t>
      </w:r>
      <w:r w:rsidRPr="00785455">
        <w:rPr>
          <w:bCs/>
          <w:sz w:val="28"/>
          <w:szCs w:val="28"/>
        </w:rPr>
        <w:t>лизации энергосберегающих проектов.</w:t>
      </w:r>
      <w:r>
        <w:rPr>
          <w:bCs/>
          <w:sz w:val="28"/>
          <w:szCs w:val="28"/>
        </w:rPr>
        <w:t xml:space="preserve"> Вместе с тем</w:t>
      </w:r>
      <w:r w:rsidRPr="00785455">
        <w:rPr>
          <w:bCs/>
          <w:sz w:val="28"/>
          <w:szCs w:val="28"/>
        </w:rPr>
        <w:t xml:space="preserve"> реализация политики энергосбережения и повышения энергоэффективности производства на предприятии также может оказать влияние на его инновационную страт</w:t>
      </w:r>
      <w:r w:rsidRPr="00785455">
        <w:rPr>
          <w:bCs/>
          <w:sz w:val="28"/>
          <w:szCs w:val="28"/>
        </w:rPr>
        <w:t>е</w:t>
      </w:r>
      <w:r w:rsidRPr="00785455">
        <w:rPr>
          <w:bCs/>
          <w:sz w:val="28"/>
          <w:szCs w:val="28"/>
        </w:rPr>
        <w:lastRenderedPageBreak/>
        <w:t>гию. Если предприятие ставит в качестве предпочтительной задачи энерг</w:t>
      </w:r>
      <w:r w:rsidRPr="00785455">
        <w:rPr>
          <w:bCs/>
          <w:sz w:val="28"/>
          <w:szCs w:val="28"/>
        </w:rPr>
        <w:t>о</w:t>
      </w:r>
      <w:r w:rsidRPr="00785455">
        <w:rPr>
          <w:bCs/>
          <w:sz w:val="28"/>
          <w:szCs w:val="28"/>
        </w:rPr>
        <w:t>сбережение, то это чревато снижением эффективности производства, и</w:t>
      </w:r>
      <w:r>
        <w:rPr>
          <w:bCs/>
          <w:sz w:val="28"/>
          <w:szCs w:val="28"/>
        </w:rPr>
        <w:t>,</w:t>
      </w:r>
      <w:r w:rsidRPr="00785455">
        <w:rPr>
          <w:bCs/>
          <w:sz w:val="28"/>
          <w:szCs w:val="28"/>
        </w:rPr>
        <w:t xml:space="preserve"> как следствие</w:t>
      </w:r>
      <w:r w:rsidRPr="007B2460">
        <w:rPr>
          <w:bCs/>
          <w:sz w:val="28"/>
          <w:szCs w:val="28"/>
        </w:rPr>
        <w:t>, финансовой несостоятельностью предприятия. Поэтому оно должно стремиться</w:t>
      </w:r>
      <w:r w:rsidRPr="00785455">
        <w:rPr>
          <w:bCs/>
          <w:sz w:val="28"/>
          <w:szCs w:val="28"/>
        </w:rPr>
        <w:t xml:space="preserve"> не столько к прямым результатам энергосбережения, сколько к получению синергетического эффекта от всей производственно-хозяйственной деятельности, включая вклад предприятия в формирование федеральных и региональных доходов. Таким образом, государство и р</w:t>
      </w:r>
      <w:r w:rsidRPr="00785455">
        <w:rPr>
          <w:bCs/>
          <w:sz w:val="28"/>
          <w:szCs w:val="28"/>
        </w:rPr>
        <w:t>е</w:t>
      </w:r>
      <w:r w:rsidRPr="00785455">
        <w:rPr>
          <w:bCs/>
          <w:sz w:val="28"/>
          <w:szCs w:val="28"/>
        </w:rPr>
        <w:t>гионы заинтересованы в инновационном развитии отечественных предпр</w:t>
      </w:r>
      <w:r w:rsidRPr="00785455">
        <w:rPr>
          <w:bCs/>
          <w:sz w:val="28"/>
          <w:szCs w:val="28"/>
        </w:rPr>
        <w:t>и</w:t>
      </w:r>
      <w:r w:rsidRPr="00785455">
        <w:rPr>
          <w:bCs/>
          <w:sz w:val="28"/>
          <w:szCs w:val="28"/>
        </w:rPr>
        <w:t>ятий, поскольку такое развитие приводит к дополнительному народнох</w:t>
      </w:r>
      <w:r w:rsidRPr="00785455">
        <w:rPr>
          <w:bCs/>
          <w:sz w:val="28"/>
          <w:szCs w:val="28"/>
        </w:rPr>
        <w:t>о</w:t>
      </w:r>
      <w:r w:rsidRPr="00785455">
        <w:rPr>
          <w:bCs/>
          <w:sz w:val="28"/>
          <w:szCs w:val="28"/>
        </w:rPr>
        <w:t>зяйственному эффекту.</w:t>
      </w:r>
    </w:p>
    <w:p w:rsidR="002529DB" w:rsidRPr="00785455" w:rsidRDefault="002529DB" w:rsidP="00955BB7">
      <w:pPr>
        <w:spacing w:line="238" w:lineRule="auto"/>
        <w:ind w:firstLine="709"/>
        <w:jc w:val="both"/>
        <w:rPr>
          <w:bCs/>
          <w:sz w:val="28"/>
          <w:szCs w:val="28"/>
        </w:rPr>
      </w:pPr>
      <w:r w:rsidRPr="00320ECC">
        <w:rPr>
          <w:sz w:val="28"/>
          <w:szCs w:val="28"/>
        </w:rPr>
        <w:t>Общепринято, что перспективное развитие предприятия определяе</w:t>
      </w:r>
      <w:r w:rsidRPr="00320ECC">
        <w:rPr>
          <w:sz w:val="28"/>
          <w:szCs w:val="28"/>
        </w:rPr>
        <w:t>т</w:t>
      </w:r>
      <w:r w:rsidRPr="00320ECC">
        <w:rPr>
          <w:sz w:val="28"/>
          <w:szCs w:val="28"/>
        </w:rPr>
        <w:t>ся происходящими в нем инновационными процессами. Поэтому госуда</w:t>
      </w:r>
      <w:r w:rsidRPr="00320ECC">
        <w:rPr>
          <w:sz w:val="28"/>
          <w:szCs w:val="28"/>
        </w:rPr>
        <w:t>р</w:t>
      </w:r>
      <w:r w:rsidRPr="00320ECC">
        <w:rPr>
          <w:sz w:val="28"/>
          <w:szCs w:val="28"/>
        </w:rPr>
        <w:t>ство должно постоянно осуществлять контроль за этими процессами и э</w:t>
      </w:r>
      <w:r w:rsidRPr="00320ECC">
        <w:rPr>
          <w:sz w:val="28"/>
          <w:szCs w:val="28"/>
        </w:rPr>
        <w:t>ф</w:t>
      </w:r>
      <w:r w:rsidRPr="00320ECC">
        <w:rPr>
          <w:sz w:val="28"/>
          <w:szCs w:val="28"/>
        </w:rPr>
        <w:t>фективно воздействовать на них. С этой целью государство должно широко применять разнообразные меры, направленные на стимулирование иннов</w:t>
      </w:r>
      <w:r w:rsidRPr="00320ECC">
        <w:rPr>
          <w:sz w:val="28"/>
          <w:szCs w:val="28"/>
        </w:rPr>
        <w:t>а</w:t>
      </w:r>
      <w:r w:rsidRPr="00320ECC">
        <w:rPr>
          <w:sz w:val="28"/>
          <w:szCs w:val="28"/>
        </w:rPr>
        <w:t xml:space="preserve">ционной деятельности предприятий. К таким </w:t>
      </w:r>
      <w:r w:rsidRPr="007B2460">
        <w:rPr>
          <w:sz w:val="28"/>
          <w:szCs w:val="28"/>
        </w:rPr>
        <w:t>мерам, имеющим законод</w:t>
      </w:r>
      <w:r w:rsidRPr="007B2460">
        <w:rPr>
          <w:sz w:val="28"/>
          <w:szCs w:val="28"/>
        </w:rPr>
        <w:t>а</w:t>
      </w:r>
      <w:r w:rsidRPr="007B2460">
        <w:rPr>
          <w:sz w:val="28"/>
          <w:szCs w:val="28"/>
        </w:rPr>
        <w:t>тельный, финансовый, налоговый характер, следует отнести, в частности</w:t>
      </w:r>
      <w:r w:rsidRPr="00320ECC">
        <w:rPr>
          <w:sz w:val="28"/>
          <w:szCs w:val="28"/>
        </w:rPr>
        <w:t xml:space="preserve">, </w:t>
      </w:r>
      <w:r>
        <w:rPr>
          <w:sz w:val="28"/>
          <w:szCs w:val="28"/>
        </w:rPr>
        <w:t>использование различных механизмов</w:t>
      </w:r>
      <w:r w:rsidRPr="00320ECC">
        <w:rPr>
          <w:sz w:val="28"/>
          <w:szCs w:val="28"/>
        </w:rPr>
        <w:t xml:space="preserve"> стимулирования и поддерж</w:t>
      </w:r>
      <w:r>
        <w:rPr>
          <w:sz w:val="28"/>
          <w:szCs w:val="28"/>
        </w:rPr>
        <w:t>ки малых предприятий</w:t>
      </w:r>
      <w:r w:rsidRPr="00320ECC">
        <w:rPr>
          <w:sz w:val="28"/>
          <w:szCs w:val="28"/>
        </w:rPr>
        <w:t>. Причем, государство должно поддерживать такие малые предприятия, которые специализируются на выполнении, прежде все</w:t>
      </w:r>
      <w:r>
        <w:rPr>
          <w:sz w:val="28"/>
          <w:szCs w:val="28"/>
        </w:rPr>
        <w:t xml:space="preserve">го, </w:t>
      </w:r>
      <w:r w:rsidRPr="00320ECC">
        <w:rPr>
          <w:sz w:val="28"/>
          <w:szCs w:val="28"/>
        </w:rPr>
        <w:t>н</w:t>
      </w:r>
      <w:r w:rsidRPr="00320ECC">
        <w:rPr>
          <w:sz w:val="28"/>
          <w:szCs w:val="28"/>
        </w:rPr>
        <w:t>а</w:t>
      </w:r>
      <w:r w:rsidRPr="00320ECC">
        <w:rPr>
          <w:sz w:val="28"/>
          <w:szCs w:val="28"/>
        </w:rPr>
        <w:t>учно-исследовательских и опытно-конструкторских работ</w:t>
      </w:r>
      <w:r w:rsidRPr="00785455">
        <w:rPr>
          <w:bCs/>
          <w:sz w:val="28"/>
          <w:szCs w:val="28"/>
        </w:rPr>
        <w:t xml:space="preserve"> (НИОКР).</w:t>
      </w:r>
    </w:p>
    <w:p w:rsidR="002529DB" w:rsidRPr="00320ECC" w:rsidRDefault="002529DB" w:rsidP="00955BB7">
      <w:pPr>
        <w:spacing w:line="238" w:lineRule="auto"/>
        <w:ind w:firstLine="709"/>
        <w:jc w:val="both"/>
        <w:rPr>
          <w:sz w:val="28"/>
          <w:szCs w:val="28"/>
        </w:rPr>
      </w:pPr>
      <w:r w:rsidRPr="00320ECC">
        <w:rPr>
          <w:sz w:val="28"/>
          <w:szCs w:val="28"/>
        </w:rPr>
        <w:t xml:space="preserve">Не помешает сотрудничество инновационных малых </w:t>
      </w:r>
      <w:r>
        <w:rPr>
          <w:sz w:val="28"/>
          <w:szCs w:val="28"/>
        </w:rPr>
        <w:t xml:space="preserve">предприятий </w:t>
      </w:r>
      <w:r w:rsidRPr="00320ECC">
        <w:rPr>
          <w:sz w:val="28"/>
          <w:szCs w:val="28"/>
        </w:rPr>
        <w:t>с крупными предприятиями, высшими учебными заведениями и исследов</w:t>
      </w:r>
      <w:r w:rsidRPr="00320ECC">
        <w:rPr>
          <w:sz w:val="28"/>
          <w:szCs w:val="28"/>
        </w:rPr>
        <w:t>а</w:t>
      </w:r>
      <w:r w:rsidRPr="00320ECC">
        <w:rPr>
          <w:sz w:val="28"/>
          <w:szCs w:val="28"/>
        </w:rPr>
        <w:t>тельскими центрами, которое, как правило, должно носить организацио</w:t>
      </w:r>
      <w:r w:rsidRPr="00320ECC">
        <w:rPr>
          <w:sz w:val="28"/>
          <w:szCs w:val="28"/>
        </w:rPr>
        <w:t>н</w:t>
      </w:r>
      <w:r w:rsidRPr="00320ECC">
        <w:rPr>
          <w:sz w:val="28"/>
          <w:szCs w:val="28"/>
        </w:rPr>
        <w:t>ный, консультационный и научно-технический характер. Такое сотрудн</w:t>
      </w:r>
      <w:r w:rsidRPr="00320ECC">
        <w:rPr>
          <w:sz w:val="28"/>
          <w:szCs w:val="28"/>
        </w:rPr>
        <w:t>и</w:t>
      </w:r>
      <w:r>
        <w:rPr>
          <w:sz w:val="28"/>
          <w:szCs w:val="28"/>
        </w:rPr>
        <w:t>чество и взаимодействие буду</w:t>
      </w:r>
      <w:r w:rsidRPr="00320ECC">
        <w:rPr>
          <w:sz w:val="28"/>
          <w:szCs w:val="28"/>
        </w:rPr>
        <w:t>т способствовать более быстрой реализации инновационных разработок и их дальнейшей успешной промышленной коммерциализации.</w:t>
      </w:r>
    </w:p>
    <w:p w:rsidR="002529DB" w:rsidRDefault="002529DB" w:rsidP="00955BB7">
      <w:pPr>
        <w:spacing w:line="238" w:lineRule="auto"/>
        <w:ind w:firstLine="709"/>
        <w:jc w:val="both"/>
      </w:pPr>
      <w:r w:rsidRPr="00320ECC">
        <w:rPr>
          <w:sz w:val="28"/>
          <w:szCs w:val="28"/>
        </w:rPr>
        <w:t>В целях достижения</w:t>
      </w:r>
      <w:r>
        <w:rPr>
          <w:sz w:val="28"/>
          <w:szCs w:val="28"/>
        </w:rPr>
        <w:t xml:space="preserve"> эффективной реализации </w:t>
      </w:r>
      <w:r w:rsidRPr="00320ECC">
        <w:rPr>
          <w:sz w:val="28"/>
          <w:szCs w:val="28"/>
        </w:rPr>
        <w:t>стратегии энергосб</w:t>
      </w:r>
      <w:r w:rsidRPr="00320ECC">
        <w:rPr>
          <w:sz w:val="28"/>
          <w:szCs w:val="28"/>
        </w:rPr>
        <w:t>е</w:t>
      </w:r>
      <w:r w:rsidRPr="00320ECC">
        <w:rPr>
          <w:sz w:val="28"/>
          <w:szCs w:val="28"/>
        </w:rPr>
        <w:t>режения на государственном уровне используются следующие инструме</w:t>
      </w:r>
      <w:r w:rsidRPr="00320ECC">
        <w:rPr>
          <w:sz w:val="28"/>
          <w:szCs w:val="28"/>
        </w:rPr>
        <w:t>н</w:t>
      </w:r>
      <w:r w:rsidRPr="00320ECC">
        <w:rPr>
          <w:sz w:val="28"/>
          <w:szCs w:val="28"/>
        </w:rPr>
        <w:t>ты, направленные на стимулирование инновационного климата</w:t>
      </w:r>
      <w:r w:rsidRPr="0016280E">
        <w:rPr>
          <w:sz w:val="28"/>
          <w:szCs w:val="28"/>
        </w:rPr>
        <w:t>:</w:t>
      </w:r>
    </w:p>
    <w:p w:rsidR="002529DB" w:rsidRPr="00955BB7"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создание специальных программ на конкурсной основе, напра</w:t>
      </w:r>
      <w:r w:rsidRPr="00AD502D">
        <w:rPr>
          <w:rFonts w:ascii="Times New Roman" w:hAnsi="Times New Roman"/>
          <w:sz w:val="28"/>
          <w:szCs w:val="28"/>
        </w:rPr>
        <w:t>в</w:t>
      </w:r>
      <w:r w:rsidRPr="00AD502D">
        <w:rPr>
          <w:rFonts w:ascii="Times New Roman" w:hAnsi="Times New Roman"/>
          <w:sz w:val="28"/>
          <w:szCs w:val="28"/>
        </w:rPr>
        <w:t>ленных на поддержку малых инновационных предприятий, которые раб</w:t>
      </w:r>
      <w:r w:rsidRPr="00AD502D">
        <w:rPr>
          <w:rFonts w:ascii="Times New Roman" w:hAnsi="Times New Roman"/>
          <w:sz w:val="28"/>
          <w:szCs w:val="28"/>
        </w:rPr>
        <w:t>о</w:t>
      </w:r>
      <w:r w:rsidRPr="00AD502D">
        <w:rPr>
          <w:rFonts w:ascii="Times New Roman" w:hAnsi="Times New Roman"/>
          <w:sz w:val="28"/>
          <w:szCs w:val="28"/>
        </w:rPr>
        <w:t xml:space="preserve">тают по государственной научно-технической </w:t>
      </w:r>
      <w:r w:rsidRPr="00955BB7">
        <w:rPr>
          <w:rFonts w:ascii="Times New Roman" w:hAnsi="Times New Roman"/>
          <w:sz w:val="28"/>
          <w:szCs w:val="28"/>
        </w:rPr>
        <w:t>тематике;</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 xml:space="preserve">прямое инвестирование в инновационные проекты в виде субсидий и займов, которые покрывают до 50% расходов, требуемых для реализации новой продукции или технологий; </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предоставление ссуд государством, включая беспроцентные;</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бюджетные дотации;</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 xml:space="preserve">деятельность фондов, направленных на внедрение инноваций с учетом возможных рисков; </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деятельность инвестиционных и венчурных фондов, направленная на финансирование инновационных проектов;</w:t>
      </w:r>
    </w:p>
    <w:p w:rsidR="002529DB" w:rsidRPr="00AD502D" w:rsidRDefault="002529DB" w:rsidP="005C6DF2">
      <w:pPr>
        <w:pStyle w:val="aff4"/>
        <w:numPr>
          <w:ilvl w:val="0"/>
          <w:numId w:val="32"/>
        </w:numPr>
        <w:tabs>
          <w:tab w:val="left" w:pos="993"/>
        </w:tabs>
        <w:spacing w:after="0" w:line="235" w:lineRule="auto"/>
        <w:ind w:left="0" w:firstLine="709"/>
        <w:jc w:val="both"/>
        <w:rPr>
          <w:rFonts w:ascii="Times New Roman" w:hAnsi="Times New Roman"/>
        </w:rPr>
      </w:pPr>
      <w:r w:rsidRPr="00AD502D">
        <w:rPr>
          <w:rFonts w:ascii="Times New Roman" w:hAnsi="Times New Roman"/>
          <w:sz w:val="28"/>
          <w:szCs w:val="28"/>
        </w:rPr>
        <w:t>предоставление безвозмездных займов (покрывающих до 50% з</w:t>
      </w:r>
      <w:r w:rsidRPr="00AD502D">
        <w:rPr>
          <w:rFonts w:ascii="Times New Roman" w:hAnsi="Times New Roman"/>
          <w:sz w:val="28"/>
          <w:szCs w:val="28"/>
        </w:rPr>
        <w:t>а</w:t>
      </w:r>
      <w:r w:rsidRPr="00AD502D">
        <w:rPr>
          <w:rFonts w:ascii="Times New Roman" w:hAnsi="Times New Roman"/>
          <w:sz w:val="28"/>
          <w:szCs w:val="28"/>
        </w:rPr>
        <w:t>трат), направленных на внедрение новшеств;</w:t>
      </w:r>
    </w:p>
    <w:p w:rsidR="002529DB" w:rsidRPr="00AD502D" w:rsidRDefault="002529DB" w:rsidP="00955BB7">
      <w:pPr>
        <w:pStyle w:val="aff4"/>
        <w:pageBreakBefore/>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lastRenderedPageBreak/>
        <w:t>уменьшение госпошлин для индивидуальных изобретателей;</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отсрочка уплаты пошлин либо освобождение от нее в том случае, если изобретение касается энергосбережения;</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льготы и преференции малым инновационным предприятиям, к</w:t>
      </w:r>
      <w:r w:rsidRPr="00AD502D">
        <w:rPr>
          <w:rFonts w:ascii="Times New Roman" w:hAnsi="Times New Roman"/>
          <w:sz w:val="28"/>
          <w:szCs w:val="28"/>
        </w:rPr>
        <w:t>о</w:t>
      </w:r>
      <w:r w:rsidRPr="00AD502D">
        <w:rPr>
          <w:rFonts w:ascii="Times New Roman" w:hAnsi="Times New Roman"/>
          <w:sz w:val="28"/>
          <w:szCs w:val="28"/>
        </w:rPr>
        <w:t>торые образованы на базе НИИ или университетов;</w:t>
      </w:r>
    </w:p>
    <w:p w:rsidR="002529DB" w:rsidRPr="00AD502D" w:rsidRDefault="002529DB" w:rsidP="00955BB7">
      <w:pPr>
        <w:pStyle w:val="aff4"/>
        <w:numPr>
          <w:ilvl w:val="0"/>
          <w:numId w:val="32"/>
        </w:numPr>
        <w:tabs>
          <w:tab w:val="left" w:pos="993"/>
        </w:tabs>
        <w:spacing w:after="0" w:line="238" w:lineRule="auto"/>
        <w:ind w:left="0" w:firstLine="709"/>
        <w:jc w:val="both"/>
        <w:rPr>
          <w:rFonts w:ascii="Times New Roman" w:hAnsi="Times New Roman"/>
        </w:rPr>
      </w:pPr>
      <w:r w:rsidRPr="00AD502D">
        <w:rPr>
          <w:rFonts w:ascii="Times New Roman" w:hAnsi="Times New Roman"/>
          <w:sz w:val="28"/>
          <w:szCs w:val="28"/>
        </w:rPr>
        <w:t>льготные условия для получения услуг патентных поверенных по заявкам и бесплатное ведение делопроизводства для индивидуальных из</w:t>
      </w:r>
      <w:r w:rsidRPr="00AD502D">
        <w:rPr>
          <w:rFonts w:ascii="Times New Roman" w:hAnsi="Times New Roman"/>
          <w:sz w:val="28"/>
          <w:szCs w:val="28"/>
        </w:rPr>
        <w:t>о</w:t>
      </w:r>
      <w:r w:rsidRPr="00AD502D">
        <w:rPr>
          <w:rFonts w:ascii="Times New Roman" w:hAnsi="Times New Roman"/>
          <w:sz w:val="28"/>
          <w:szCs w:val="28"/>
        </w:rPr>
        <w:t>бретателей.</w:t>
      </w:r>
    </w:p>
    <w:p w:rsidR="002529DB" w:rsidRPr="00A854D0" w:rsidRDefault="002529DB" w:rsidP="00955BB7">
      <w:pPr>
        <w:spacing w:line="238" w:lineRule="auto"/>
        <w:ind w:firstLine="709"/>
        <w:jc w:val="both"/>
        <w:rPr>
          <w:spacing w:val="-4"/>
          <w:sz w:val="28"/>
          <w:szCs w:val="28"/>
        </w:rPr>
      </w:pPr>
      <w:r w:rsidRPr="00A854D0">
        <w:rPr>
          <w:spacing w:val="-4"/>
          <w:sz w:val="28"/>
          <w:szCs w:val="28"/>
        </w:rPr>
        <w:t>К существенным финансовым инструментам, которые поддерживают малые предприятия, занимающиеся инновационной деятельностью, относятся госзаказы на поставки материально-технических ресурсов и контракты, з</w:t>
      </w:r>
      <w:r w:rsidRPr="00A854D0">
        <w:rPr>
          <w:spacing w:val="-4"/>
          <w:sz w:val="28"/>
          <w:szCs w:val="28"/>
        </w:rPr>
        <w:t>а</w:t>
      </w:r>
      <w:r w:rsidRPr="00A854D0">
        <w:rPr>
          <w:spacing w:val="-4"/>
          <w:sz w:val="28"/>
          <w:szCs w:val="28"/>
        </w:rPr>
        <w:t xml:space="preserve">ключенные с государственными учреждениями на проведение НИОКР. </w:t>
      </w:r>
    </w:p>
    <w:p w:rsidR="002529DB" w:rsidRPr="00785455" w:rsidRDefault="002529DB" w:rsidP="00955BB7">
      <w:pPr>
        <w:spacing w:line="238" w:lineRule="auto"/>
        <w:ind w:firstLine="709"/>
        <w:jc w:val="both"/>
        <w:rPr>
          <w:sz w:val="28"/>
          <w:szCs w:val="28"/>
        </w:rPr>
      </w:pPr>
      <w:r w:rsidRPr="00785455">
        <w:rPr>
          <w:sz w:val="28"/>
          <w:szCs w:val="28"/>
        </w:rPr>
        <w:t>Государственные контракты в обязательном порядке предусматрив</w:t>
      </w:r>
      <w:r w:rsidRPr="00785455">
        <w:rPr>
          <w:sz w:val="28"/>
          <w:szCs w:val="28"/>
        </w:rPr>
        <w:t>а</w:t>
      </w:r>
      <w:r w:rsidRPr="00785455">
        <w:rPr>
          <w:sz w:val="28"/>
          <w:szCs w:val="28"/>
        </w:rPr>
        <w:t>ют важные</w:t>
      </w:r>
      <w:r w:rsidRPr="002D57D0">
        <w:rPr>
          <w:sz w:val="28"/>
          <w:szCs w:val="28"/>
        </w:rPr>
        <w:t xml:space="preserve"> </w:t>
      </w:r>
      <w:r w:rsidRPr="00785455">
        <w:rPr>
          <w:sz w:val="28"/>
          <w:szCs w:val="28"/>
        </w:rPr>
        <w:t>требования, мобилизующие исполнителя:</w:t>
      </w:r>
    </w:p>
    <w:p w:rsidR="002529DB" w:rsidRPr="00AD502D" w:rsidRDefault="002529DB" w:rsidP="00955BB7">
      <w:pPr>
        <w:pStyle w:val="aff4"/>
        <w:numPr>
          <w:ilvl w:val="0"/>
          <w:numId w:val="33"/>
        </w:numPr>
        <w:tabs>
          <w:tab w:val="left" w:pos="993"/>
        </w:tabs>
        <w:spacing w:after="0" w:line="238" w:lineRule="auto"/>
        <w:ind w:left="0" w:firstLine="709"/>
        <w:jc w:val="both"/>
        <w:rPr>
          <w:rFonts w:ascii="Times New Roman" w:hAnsi="Times New Roman"/>
          <w:sz w:val="28"/>
          <w:szCs w:val="28"/>
        </w:rPr>
      </w:pPr>
      <w:r w:rsidRPr="00AD502D">
        <w:rPr>
          <w:rFonts w:ascii="Times New Roman" w:hAnsi="Times New Roman"/>
          <w:sz w:val="28"/>
          <w:szCs w:val="28"/>
        </w:rPr>
        <w:t>решение поставленной научно-технической задачи в течение уст</w:t>
      </w:r>
      <w:r w:rsidRPr="00AD502D">
        <w:rPr>
          <w:rFonts w:ascii="Times New Roman" w:hAnsi="Times New Roman"/>
          <w:sz w:val="28"/>
          <w:szCs w:val="28"/>
        </w:rPr>
        <w:t>а</w:t>
      </w:r>
      <w:r w:rsidRPr="00AD502D">
        <w:rPr>
          <w:rFonts w:ascii="Times New Roman" w:hAnsi="Times New Roman"/>
          <w:sz w:val="28"/>
          <w:szCs w:val="28"/>
        </w:rPr>
        <w:t>новленного срока;</w:t>
      </w:r>
    </w:p>
    <w:p w:rsidR="002529DB" w:rsidRPr="00AD502D" w:rsidRDefault="002529DB" w:rsidP="00955BB7">
      <w:pPr>
        <w:pStyle w:val="aff4"/>
        <w:numPr>
          <w:ilvl w:val="0"/>
          <w:numId w:val="33"/>
        </w:numPr>
        <w:tabs>
          <w:tab w:val="left" w:pos="993"/>
        </w:tabs>
        <w:spacing w:after="0" w:line="238" w:lineRule="auto"/>
        <w:ind w:left="0" w:firstLine="709"/>
        <w:jc w:val="both"/>
        <w:rPr>
          <w:rFonts w:ascii="Times New Roman" w:hAnsi="Times New Roman"/>
          <w:sz w:val="28"/>
          <w:szCs w:val="28"/>
        </w:rPr>
      </w:pPr>
      <w:r w:rsidRPr="00AD502D">
        <w:rPr>
          <w:rFonts w:ascii="Times New Roman" w:hAnsi="Times New Roman"/>
          <w:sz w:val="28"/>
          <w:szCs w:val="28"/>
        </w:rPr>
        <w:t>предоставление заказчиком кредитования, необходимого исполн</w:t>
      </w:r>
      <w:r w:rsidRPr="00AD502D">
        <w:rPr>
          <w:rFonts w:ascii="Times New Roman" w:hAnsi="Times New Roman"/>
          <w:sz w:val="28"/>
          <w:szCs w:val="28"/>
        </w:rPr>
        <w:t>и</w:t>
      </w:r>
      <w:r w:rsidRPr="00AD502D">
        <w:rPr>
          <w:rFonts w:ascii="Times New Roman" w:hAnsi="Times New Roman"/>
          <w:sz w:val="28"/>
          <w:szCs w:val="28"/>
        </w:rPr>
        <w:t>телю на весь срок выполнения поставленной задачи;</w:t>
      </w:r>
    </w:p>
    <w:p w:rsidR="002529DB" w:rsidRPr="00AD502D" w:rsidRDefault="002529DB" w:rsidP="00955BB7">
      <w:pPr>
        <w:pStyle w:val="aff4"/>
        <w:numPr>
          <w:ilvl w:val="0"/>
          <w:numId w:val="33"/>
        </w:numPr>
        <w:tabs>
          <w:tab w:val="left" w:pos="993"/>
        </w:tabs>
        <w:spacing w:after="0" w:line="238" w:lineRule="auto"/>
        <w:ind w:left="0" w:firstLine="709"/>
        <w:jc w:val="both"/>
        <w:rPr>
          <w:rFonts w:ascii="Times New Roman" w:hAnsi="Times New Roman"/>
          <w:sz w:val="28"/>
          <w:szCs w:val="28"/>
        </w:rPr>
      </w:pPr>
      <w:r w:rsidRPr="00AD502D">
        <w:rPr>
          <w:rFonts w:ascii="Times New Roman" w:hAnsi="Times New Roman"/>
          <w:sz w:val="28"/>
          <w:szCs w:val="28"/>
        </w:rPr>
        <w:t>получение исполнителем гарантий приобретения будущих резул</w:t>
      </w:r>
      <w:r w:rsidRPr="00AD502D">
        <w:rPr>
          <w:rFonts w:ascii="Times New Roman" w:hAnsi="Times New Roman"/>
          <w:sz w:val="28"/>
          <w:szCs w:val="28"/>
        </w:rPr>
        <w:t>ь</w:t>
      </w:r>
      <w:r w:rsidRPr="00AD502D">
        <w:rPr>
          <w:rFonts w:ascii="Times New Roman" w:hAnsi="Times New Roman"/>
          <w:sz w:val="28"/>
          <w:szCs w:val="28"/>
        </w:rPr>
        <w:t>татов проведенной им работы.</w:t>
      </w:r>
    </w:p>
    <w:p w:rsidR="002529DB" w:rsidRPr="00785455" w:rsidRDefault="002529DB" w:rsidP="00955BB7">
      <w:pPr>
        <w:spacing w:line="238" w:lineRule="auto"/>
        <w:ind w:firstLine="709"/>
        <w:jc w:val="both"/>
        <w:rPr>
          <w:sz w:val="28"/>
          <w:szCs w:val="28"/>
        </w:rPr>
      </w:pPr>
      <w:r w:rsidRPr="00785455">
        <w:rPr>
          <w:sz w:val="28"/>
          <w:szCs w:val="28"/>
        </w:rPr>
        <w:t>Стимулирование инновационных методов повышения энергоэффе</w:t>
      </w:r>
      <w:r w:rsidRPr="00785455">
        <w:rPr>
          <w:sz w:val="28"/>
          <w:szCs w:val="28"/>
        </w:rPr>
        <w:t>к</w:t>
      </w:r>
      <w:r w:rsidRPr="00785455">
        <w:rPr>
          <w:sz w:val="28"/>
          <w:szCs w:val="28"/>
        </w:rPr>
        <w:t>тивности должно способствовать общему улучшению инновационного климата, проведению структурной перестройки и повышению конкурен</w:t>
      </w:r>
      <w:r w:rsidRPr="00785455">
        <w:rPr>
          <w:sz w:val="28"/>
          <w:szCs w:val="28"/>
        </w:rPr>
        <w:t>т</w:t>
      </w:r>
      <w:r w:rsidRPr="00785455">
        <w:rPr>
          <w:sz w:val="28"/>
          <w:szCs w:val="28"/>
        </w:rPr>
        <w:t>ных возможностей организации.</w:t>
      </w:r>
    </w:p>
    <w:p w:rsidR="002529DB" w:rsidRPr="00A854D0" w:rsidRDefault="002529DB" w:rsidP="00955BB7">
      <w:pPr>
        <w:spacing w:line="238" w:lineRule="auto"/>
        <w:ind w:firstLine="709"/>
        <w:jc w:val="both"/>
        <w:rPr>
          <w:rStyle w:val="FontStyle60"/>
          <w:sz w:val="28"/>
          <w:szCs w:val="28"/>
        </w:rPr>
      </w:pPr>
      <w:r w:rsidRPr="00A854D0">
        <w:rPr>
          <w:rStyle w:val="FontStyle60"/>
          <w:sz w:val="28"/>
          <w:szCs w:val="28"/>
        </w:rPr>
        <w:t>При проведении</w:t>
      </w:r>
      <w:r w:rsidRPr="00A854D0">
        <w:rPr>
          <w:rStyle w:val="FontStyle60"/>
          <w:b/>
          <w:sz w:val="28"/>
          <w:szCs w:val="28"/>
        </w:rPr>
        <w:t xml:space="preserve"> </w:t>
      </w:r>
      <w:r w:rsidRPr="00A854D0">
        <w:rPr>
          <w:rStyle w:val="FontStyle60"/>
          <w:sz w:val="28"/>
          <w:szCs w:val="28"/>
        </w:rPr>
        <w:t xml:space="preserve">анализа сложившейся практики стимулирования </w:t>
      </w:r>
      <w:r w:rsidRPr="00A854D0">
        <w:rPr>
          <w:sz w:val="28"/>
          <w:szCs w:val="28"/>
        </w:rPr>
        <w:t>п</w:t>
      </w:r>
      <w:r w:rsidRPr="00A854D0">
        <w:rPr>
          <w:sz w:val="28"/>
          <w:szCs w:val="28"/>
        </w:rPr>
        <w:t>о</w:t>
      </w:r>
      <w:r w:rsidRPr="00A854D0">
        <w:rPr>
          <w:sz w:val="28"/>
          <w:szCs w:val="28"/>
        </w:rPr>
        <w:t>вышения энергоэффективности</w:t>
      </w:r>
      <w:r w:rsidRPr="00A854D0">
        <w:rPr>
          <w:rStyle w:val="FontStyle60"/>
          <w:sz w:val="28"/>
          <w:szCs w:val="28"/>
        </w:rPr>
        <w:t xml:space="preserve"> [1], видно, что для получения максимал</w:t>
      </w:r>
      <w:r w:rsidRPr="00A854D0">
        <w:rPr>
          <w:rStyle w:val="FontStyle60"/>
          <w:sz w:val="28"/>
          <w:szCs w:val="28"/>
        </w:rPr>
        <w:t>ь</w:t>
      </w:r>
      <w:r w:rsidRPr="00A854D0">
        <w:rPr>
          <w:rStyle w:val="FontStyle60"/>
          <w:sz w:val="28"/>
          <w:szCs w:val="28"/>
        </w:rPr>
        <w:t>ного коммерческого эффекта при</w:t>
      </w:r>
      <w:r w:rsidRPr="00A854D0">
        <w:rPr>
          <w:rStyle w:val="FontStyle52"/>
          <w:sz w:val="28"/>
          <w:szCs w:val="28"/>
        </w:rPr>
        <w:t xml:space="preserve"> </w:t>
      </w:r>
      <w:r w:rsidRPr="00A854D0">
        <w:rPr>
          <w:rStyle w:val="FontStyle60"/>
          <w:sz w:val="28"/>
          <w:szCs w:val="28"/>
        </w:rPr>
        <w:t>реализации мероприятий, направленных на снижение энергопотребления и достижение значительного народнох</w:t>
      </w:r>
      <w:r w:rsidRPr="00A854D0">
        <w:rPr>
          <w:rStyle w:val="FontStyle60"/>
          <w:sz w:val="28"/>
          <w:szCs w:val="28"/>
        </w:rPr>
        <w:t>о</w:t>
      </w:r>
      <w:r w:rsidRPr="00A854D0">
        <w:rPr>
          <w:rStyle w:val="FontStyle60"/>
          <w:sz w:val="28"/>
          <w:szCs w:val="28"/>
        </w:rPr>
        <w:t>зяйственного эффекта, необходимо внедрение комплексных систем</w:t>
      </w:r>
      <w:r w:rsidRPr="00A854D0">
        <w:rPr>
          <w:rStyle w:val="FontStyle60"/>
          <w:b/>
          <w:sz w:val="28"/>
          <w:szCs w:val="28"/>
        </w:rPr>
        <w:t xml:space="preserve"> </w:t>
      </w:r>
      <w:r w:rsidRPr="00A854D0">
        <w:rPr>
          <w:rStyle w:val="FontStyle60"/>
          <w:sz w:val="28"/>
          <w:szCs w:val="28"/>
        </w:rPr>
        <w:t>учета и регулирования количества потребляемой энергии, которые должны не только соблюдать общий стратегический подход при подборе частных те</w:t>
      </w:r>
      <w:r w:rsidRPr="00A854D0">
        <w:rPr>
          <w:rStyle w:val="FontStyle60"/>
          <w:sz w:val="28"/>
          <w:szCs w:val="28"/>
        </w:rPr>
        <w:t>х</w:t>
      </w:r>
      <w:r w:rsidRPr="00A854D0">
        <w:rPr>
          <w:rStyle w:val="FontStyle60"/>
          <w:sz w:val="28"/>
          <w:szCs w:val="28"/>
        </w:rPr>
        <w:t>нических решений, но и выбирать менее ресурсоемкие, целесообразные с точки зрения получения глобального экономического эффекта меры.</w:t>
      </w:r>
    </w:p>
    <w:p w:rsidR="002529DB" w:rsidRPr="00A854D0" w:rsidRDefault="002529DB" w:rsidP="00955BB7">
      <w:pPr>
        <w:spacing w:line="238" w:lineRule="auto"/>
        <w:ind w:firstLine="709"/>
        <w:jc w:val="both"/>
        <w:rPr>
          <w:rStyle w:val="FontStyle60"/>
          <w:spacing w:val="-4"/>
          <w:sz w:val="28"/>
          <w:szCs w:val="28"/>
        </w:rPr>
      </w:pPr>
      <w:r w:rsidRPr="00A854D0">
        <w:rPr>
          <w:rStyle w:val="FontStyle60"/>
          <w:spacing w:val="-4"/>
          <w:sz w:val="28"/>
          <w:szCs w:val="28"/>
        </w:rPr>
        <w:t>Следовательно, в рамках единой стратегии государства и намеченных организациями стратегических целей руководитель должен максимально полно реализовать энергосбережение при помощи трех тактических приемов:</w:t>
      </w:r>
    </w:p>
    <w:p w:rsidR="002529DB" w:rsidRPr="009E2A60" w:rsidRDefault="002529DB" w:rsidP="00955BB7">
      <w:pPr>
        <w:pStyle w:val="aff4"/>
        <w:numPr>
          <w:ilvl w:val="0"/>
          <w:numId w:val="34"/>
        </w:numPr>
        <w:tabs>
          <w:tab w:val="left" w:pos="993"/>
        </w:tabs>
        <w:spacing w:after="0" w:line="238" w:lineRule="auto"/>
        <w:ind w:left="0" w:firstLine="709"/>
        <w:jc w:val="both"/>
        <w:rPr>
          <w:rStyle w:val="FontStyle60"/>
          <w:bCs/>
          <w:i/>
          <w:iCs/>
          <w:sz w:val="28"/>
          <w:szCs w:val="28"/>
        </w:rPr>
      </w:pPr>
      <w:r>
        <w:rPr>
          <w:rStyle w:val="FontStyle60"/>
          <w:sz w:val="28"/>
          <w:szCs w:val="28"/>
        </w:rPr>
        <w:t>использовать</w:t>
      </w:r>
      <w:r w:rsidRPr="00246ABA">
        <w:rPr>
          <w:rStyle w:val="FontStyle60"/>
          <w:sz w:val="28"/>
          <w:szCs w:val="28"/>
        </w:rPr>
        <w:t xml:space="preserve"> </w:t>
      </w:r>
      <w:r>
        <w:rPr>
          <w:rStyle w:val="FontStyle60"/>
          <w:sz w:val="28"/>
          <w:szCs w:val="28"/>
        </w:rPr>
        <w:t xml:space="preserve">стандартизированные (типовые) </w:t>
      </w:r>
      <w:r w:rsidRPr="00246ABA">
        <w:rPr>
          <w:rStyle w:val="FontStyle60"/>
          <w:sz w:val="28"/>
          <w:szCs w:val="28"/>
        </w:rPr>
        <w:t>технологически</w:t>
      </w:r>
      <w:r>
        <w:rPr>
          <w:rStyle w:val="FontStyle60"/>
          <w:sz w:val="28"/>
          <w:szCs w:val="28"/>
        </w:rPr>
        <w:t xml:space="preserve">е </w:t>
      </w:r>
      <w:r w:rsidRPr="00246ABA">
        <w:rPr>
          <w:rStyle w:val="FontStyle60"/>
          <w:sz w:val="28"/>
          <w:szCs w:val="28"/>
        </w:rPr>
        <w:t>и технически</w:t>
      </w:r>
      <w:r>
        <w:rPr>
          <w:rStyle w:val="FontStyle60"/>
          <w:sz w:val="28"/>
          <w:szCs w:val="28"/>
        </w:rPr>
        <w:t>е</w:t>
      </w:r>
      <w:r w:rsidRPr="00246ABA">
        <w:rPr>
          <w:rStyle w:val="FontStyle60"/>
          <w:sz w:val="28"/>
          <w:szCs w:val="28"/>
        </w:rPr>
        <w:t xml:space="preserve"> мер</w:t>
      </w:r>
      <w:r>
        <w:rPr>
          <w:rStyle w:val="FontStyle60"/>
          <w:sz w:val="28"/>
          <w:szCs w:val="28"/>
        </w:rPr>
        <w:t>ы</w:t>
      </w:r>
      <w:r w:rsidRPr="00246ABA">
        <w:rPr>
          <w:rStyle w:val="FontStyle60"/>
          <w:sz w:val="28"/>
          <w:szCs w:val="28"/>
        </w:rPr>
        <w:t>;</w:t>
      </w:r>
    </w:p>
    <w:p w:rsidR="002529DB" w:rsidRPr="00955BB7" w:rsidRDefault="002529DB" w:rsidP="00955BB7">
      <w:pPr>
        <w:pStyle w:val="aff4"/>
        <w:numPr>
          <w:ilvl w:val="0"/>
          <w:numId w:val="34"/>
        </w:numPr>
        <w:tabs>
          <w:tab w:val="left" w:pos="993"/>
        </w:tabs>
        <w:spacing w:after="0" w:line="238" w:lineRule="auto"/>
        <w:ind w:left="0" w:firstLine="709"/>
        <w:jc w:val="both"/>
        <w:rPr>
          <w:rStyle w:val="FontStyle60"/>
          <w:bCs/>
          <w:i/>
          <w:iCs/>
          <w:spacing w:val="-4"/>
          <w:sz w:val="28"/>
          <w:szCs w:val="28"/>
        </w:rPr>
      </w:pPr>
      <w:r w:rsidRPr="00955BB7">
        <w:rPr>
          <w:rStyle w:val="FontStyle60"/>
          <w:spacing w:val="-4"/>
          <w:sz w:val="28"/>
          <w:szCs w:val="28"/>
        </w:rPr>
        <w:t>осуществить комплексную программу развития внутри предприятия;</w:t>
      </w:r>
    </w:p>
    <w:p w:rsidR="002529DB" w:rsidRPr="00955BB7" w:rsidRDefault="002529DB" w:rsidP="00955BB7">
      <w:pPr>
        <w:pStyle w:val="aff4"/>
        <w:numPr>
          <w:ilvl w:val="0"/>
          <w:numId w:val="34"/>
        </w:numPr>
        <w:tabs>
          <w:tab w:val="left" w:pos="993"/>
        </w:tabs>
        <w:spacing w:after="0" w:line="238" w:lineRule="auto"/>
        <w:ind w:left="0" w:firstLine="709"/>
        <w:jc w:val="both"/>
        <w:rPr>
          <w:rFonts w:ascii="Times New Roman" w:hAnsi="Times New Roman"/>
          <w:bCs/>
          <w:i/>
          <w:iCs/>
          <w:sz w:val="28"/>
          <w:szCs w:val="28"/>
        </w:rPr>
      </w:pPr>
      <w:r>
        <w:rPr>
          <w:rStyle w:val="FontStyle60"/>
          <w:sz w:val="28"/>
          <w:szCs w:val="28"/>
        </w:rPr>
        <w:t>улучшенить основное производство</w:t>
      </w:r>
      <w:r w:rsidRPr="009E2A60">
        <w:rPr>
          <w:rStyle w:val="FontStyle60"/>
          <w:sz w:val="28"/>
          <w:szCs w:val="28"/>
        </w:rPr>
        <w:t xml:space="preserve"> при помощи инновационных разрабо</w:t>
      </w:r>
      <w:r>
        <w:rPr>
          <w:rStyle w:val="FontStyle60"/>
          <w:sz w:val="28"/>
          <w:szCs w:val="28"/>
        </w:rPr>
        <w:t>ток</w:t>
      </w:r>
      <w:r w:rsidRPr="009E2A60">
        <w:rPr>
          <w:rStyle w:val="FontStyle60"/>
          <w:sz w:val="28"/>
          <w:szCs w:val="28"/>
        </w:rPr>
        <w:t xml:space="preserve"> с целью достижения более высокой энергоэффективности, з</w:t>
      </w:r>
      <w:r w:rsidRPr="009E2A60">
        <w:rPr>
          <w:rStyle w:val="FontStyle60"/>
          <w:sz w:val="28"/>
          <w:szCs w:val="28"/>
        </w:rPr>
        <w:t>а</w:t>
      </w:r>
      <w:r>
        <w:rPr>
          <w:rStyle w:val="FontStyle60"/>
          <w:sz w:val="28"/>
          <w:szCs w:val="28"/>
        </w:rPr>
        <w:t xml:space="preserve">ложенной в </w:t>
      </w:r>
      <w:r w:rsidRPr="009E2A60">
        <w:rPr>
          <w:rStyle w:val="FontStyle60"/>
          <w:sz w:val="28"/>
          <w:szCs w:val="28"/>
        </w:rPr>
        <w:t>новой технологии.</w:t>
      </w:r>
    </w:p>
    <w:p w:rsidR="002529DB" w:rsidRDefault="002529DB" w:rsidP="00955BB7">
      <w:pPr>
        <w:tabs>
          <w:tab w:val="left" w:pos="2340"/>
        </w:tabs>
        <w:spacing w:line="238" w:lineRule="auto"/>
        <w:ind w:firstLine="709"/>
        <w:jc w:val="both"/>
        <w:rPr>
          <w:sz w:val="28"/>
          <w:szCs w:val="28"/>
        </w:rPr>
      </w:pPr>
      <w:r w:rsidRPr="00785455">
        <w:rPr>
          <w:sz w:val="28"/>
          <w:szCs w:val="28"/>
        </w:rPr>
        <w:t>Если рассматривать долговременную программу инновационных преобразований с позиции</w:t>
      </w:r>
      <w:r w:rsidRPr="00785455">
        <w:rPr>
          <w:b/>
          <w:sz w:val="28"/>
          <w:szCs w:val="28"/>
        </w:rPr>
        <w:t xml:space="preserve"> </w:t>
      </w:r>
      <w:r w:rsidRPr="00785455">
        <w:rPr>
          <w:sz w:val="28"/>
          <w:szCs w:val="28"/>
        </w:rPr>
        <w:t xml:space="preserve">программно-целевого подхода, то в ней должны содержаться количественно определенные задачи, системные ограничения, </w:t>
      </w:r>
      <w:r w:rsidRPr="00785455">
        <w:rPr>
          <w:sz w:val="28"/>
          <w:szCs w:val="28"/>
        </w:rPr>
        <w:lastRenderedPageBreak/>
        <w:t>поименованные заказчики и исполнители, а также она должна быть обесп</w:t>
      </w:r>
      <w:r w:rsidRPr="00785455">
        <w:rPr>
          <w:sz w:val="28"/>
          <w:szCs w:val="28"/>
        </w:rPr>
        <w:t>е</w:t>
      </w:r>
      <w:r w:rsidRPr="00785455">
        <w:rPr>
          <w:sz w:val="28"/>
          <w:szCs w:val="28"/>
        </w:rPr>
        <w:t>чена</w:t>
      </w:r>
      <w:r>
        <w:rPr>
          <w:sz w:val="28"/>
          <w:szCs w:val="28"/>
        </w:rPr>
        <w:t xml:space="preserve"> </w:t>
      </w:r>
      <w:r w:rsidRPr="00785455">
        <w:rPr>
          <w:sz w:val="28"/>
          <w:szCs w:val="28"/>
        </w:rPr>
        <w:t xml:space="preserve">необходимыми ресурсами и </w:t>
      </w:r>
      <w:r>
        <w:rPr>
          <w:sz w:val="28"/>
          <w:szCs w:val="28"/>
        </w:rPr>
        <w:t xml:space="preserve">механизмом взаимодействия </w:t>
      </w:r>
      <w:r w:rsidRPr="00785455">
        <w:rPr>
          <w:sz w:val="28"/>
          <w:szCs w:val="28"/>
        </w:rPr>
        <w:t>участников, который стимулирует их заинтересованность и согласованность в достиж</w:t>
      </w:r>
      <w:r w:rsidRPr="00785455">
        <w:rPr>
          <w:sz w:val="28"/>
          <w:szCs w:val="28"/>
        </w:rPr>
        <w:t>е</w:t>
      </w:r>
      <w:r w:rsidRPr="00785455">
        <w:rPr>
          <w:sz w:val="28"/>
          <w:szCs w:val="28"/>
        </w:rPr>
        <w:t>нии</w:t>
      </w:r>
      <w:r>
        <w:rPr>
          <w:sz w:val="28"/>
          <w:szCs w:val="28"/>
        </w:rPr>
        <w:t xml:space="preserve"> </w:t>
      </w:r>
      <w:r w:rsidRPr="00785455">
        <w:rPr>
          <w:sz w:val="28"/>
          <w:szCs w:val="28"/>
        </w:rPr>
        <w:t>целей программы, в том числе</w:t>
      </w:r>
      <w:r>
        <w:rPr>
          <w:sz w:val="28"/>
          <w:szCs w:val="28"/>
        </w:rPr>
        <w:t xml:space="preserve"> Государственной программы </w:t>
      </w:r>
      <w:r w:rsidRPr="007127CB">
        <w:rPr>
          <w:sz w:val="28"/>
          <w:szCs w:val="28"/>
        </w:rPr>
        <w:t>Росси</w:t>
      </w:r>
      <w:r w:rsidRPr="007127CB">
        <w:rPr>
          <w:sz w:val="28"/>
          <w:szCs w:val="28"/>
        </w:rPr>
        <w:t>й</w:t>
      </w:r>
      <w:r w:rsidRPr="007127CB">
        <w:rPr>
          <w:sz w:val="28"/>
          <w:szCs w:val="28"/>
        </w:rPr>
        <w:t>ской Федерации «Энергосбережение и повышение энергетической эффе</w:t>
      </w:r>
      <w:r w:rsidRPr="007127CB">
        <w:rPr>
          <w:sz w:val="28"/>
          <w:szCs w:val="28"/>
        </w:rPr>
        <w:t>к</w:t>
      </w:r>
      <w:r w:rsidRPr="007127CB">
        <w:rPr>
          <w:sz w:val="28"/>
          <w:szCs w:val="28"/>
        </w:rPr>
        <w:t xml:space="preserve">тивности на период до </w:t>
      </w:r>
      <w:smartTag w:uri="urn:schemas-microsoft-com:office:smarttags" w:element="metricconverter">
        <w:smartTagPr>
          <w:attr w:name="ProductID" w:val="2020 г"/>
        </w:smartTagPr>
        <w:r w:rsidRPr="007127CB">
          <w:rPr>
            <w:sz w:val="28"/>
            <w:szCs w:val="28"/>
          </w:rPr>
          <w:t>2020 г</w:t>
        </w:r>
      </w:smartTag>
      <w:r w:rsidRPr="007127CB">
        <w:rPr>
          <w:sz w:val="28"/>
          <w:szCs w:val="28"/>
        </w:rPr>
        <w:t>.» [2].</w:t>
      </w:r>
      <w:r w:rsidRPr="007127CB">
        <w:rPr>
          <w:b/>
          <w:szCs w:val="28"/>
        </w:rPr>
        <w:t xml:space="preserve"> </w:t>
      </w:r>
      <w:r w:rsidRPr="007127CB">
        <w:rPr>
          <w:sz w:val="28"/>
          <w:szCs w:val="28"/>
        </w:rPr>
        <w:t>Система мероприятий</w:t>
      </w:r>
      <w:r w:rsidRPr="007127CB">
        <w:rPr>
          <w:b/>
          <w:szCs w:val="28"/>
        </w:rPr>
        <w:t xml:space="preserve"> </w:t>
      </w:r>
      <w:r w:rsidRPr="007127CB">
        <w:rPr>
          <w:sz w:val="28"/>
          <w:szCs w:val="28"/>
        </w:rPr>
        <w:t>для стимулир</w:t>
      </w:r>
      <w:r w:rsidRPr="007127CB">
        <w:rPr>
          <w:sz w:val="28"/>
          <w:szCs w:val="28"/>
        </w:rPr>
        <w:t>о</w:t>
      </w:r>
      <w:r w:rsidRPr="007127CB">
        <w:rPr>
          <w:sz w:val="28"/>
          <w:szCs w:val="28"/>
        </w:rPr>
        <w:t>вания энергосбережения, изложенная в Федеральном законе (ФЗ) [3], пре</w:t>
      </w:r>
      <w:r w:rsidRPr="007127CB">
        <w:rPr>
          <w:sz w:val="28"/>
          <w:szCs w:val="28"/>
        </w:rPr>
        <w:t>д</w:t>
      </w:r>
      <w:r w:rsidRPr="007127CB">
        <w:rPr>
          <w:sz w:val="28"/>
          <w:szCs w:val="28"/>
        </w:rPr>
        <w:t>ставлена в таблице.</w:t>
      </w:r>
    </w:p>
    <w:p w:rsidR="00762752" w:rsidRDefault="00762752" w:rsidP="00955BB7">
      <w:pPr>
        <w:tabs>
          <w:tab w:val="left" w:pos="2340"/>
        </w:tabs>
        <w:spacing w:line="238" w:lineRule="auto"/>
        <w:ind w:firstLine="709"/>
        <w:jc w:val="both"/>
        <w:rPr>
          <w:sz w:val="28"/>
          <w:szCs w:val="28"/>
        </w:rPr>
      </w:pPr>
    </w:p>
    <w:p w:rsidR="00762752" w:rsidRDefault="00762752" w:rsidP="00762752">
      <w:pPr>
        <w:jc w:val="center"/>
        <w:rPr>
          <w:b/>
          <w:szCs w:val="28"/>
        </w:rPr>
      </w:pPr>
      <w:r w:rsidRPr="008413B9">
        <w:rPr>
          <w:b/>
          <w:szCs w:val="28"/>
        </w:rPr>
        <w:t>Система мероприятий, направленных на стимулирование энергосбережения</w:t>
      </w:r>
    </w:p>
    <w:p w:rsidR="00762752" w:rsidRDefault="00762752" w:rsidP="00762752">
      <w:pPr>
        <w:tabs>
          <w:tab w:val="left" w:pos="2340"/>
        </w:tabs>
        <w:spacing w:line="238" w:lineRule="auto"/>
        <w:ind w:firstLine="709"/>
        <w:jc w:val="center"/>
        <w:rPr>
          <w:b/>
          <w:szCs w:val="28"/>
        </w:rPr>
      </w:pPr>
      <w:r w:rsidRPr="008413B9">
        <w:rPr>
          <w:b/>
          <w:szCs w:val="28"/>
        </w:rPr>
        <w:t>в организации с позиций программно-целевого подхода</w:t>
      </w:r>
    </w:p>
    <w:p w:rsidR="00D43778" w:rsidRDefault="00D43778" w:rsidP="00762752">
      <w:pPr>
        <w:tabs>
          <w:tab w:val="left" w:pos="2340"/>
        </w:tabs>
        <w:spacing w:line="238" w:lineRule="auto"/>
        <w:ind w:firstLine="709"/>
        <w:jc w:val="center"/>
        <w:rPr>
          <w:b/>
          <w:szCs w:val="28"/>
        </w:rPr>
      </w:pPr>
    </w:p>
    <w:tbl>
      <w:tblPr>
        <w:tblStyle w:val="aff2"/>
        <w:tblW w:w="0" w:type="auto"/>
        <w:tblInd w:w="108" w:type="dxa"/>
        <w:tblLook w:val="04A0"/>
      </w:tblPr>
      <w:tblGrid>
        <w:gridCol w:w="5529"/>
        <w:gridCol w:w="3543"/>
      </w:tblGrid>
      <w:tr w:rsidR="00D43778" w:rsidTr="008E2D36">
        <w:tc>
          <w:tcPr>
            <w:tcW w:w="5529" w:type="dxa"/>
          </w:tcPr>
          <w:p w:rsidR="00D43778" w:rsidRPr="00785455" w:rsidRDefault="00D43778" w:rsidP="00D43778">
            <w:pPr>
              <w:spacing w:line="247" w:lineRule="auto"/>
              <w:jc w:val="center"/>
            </w:pPr>
            <w:r w:rsidRPr="00785455">
              <w:t>Мероприяти</w:t>
            </w:r>
            <w:r>
              <w:t>я</w:t>
            </w:r>
          </w:p>
        </w:tc>
        <w:tc>
          <w:tcPr>
            <w:tcW w:w="3543" w:type="dxa"/>
          </w:tcPr>
          <w:p w:rsidR="00D43778" w:rsidRPr="00785455" w:rsidRDefault="00D43778" w:rsidP="00D43778">
            <w:pPr>
              <w:spacing w:line="247" w:lineRule="auto"/>
              <w:jc w:val="center"/>
              <w:rPr>
                <w:b/>
              </w:rPr>
            </w:pPr>
            <w:r>
              <w:t>Статья в ФЗ РФ</w:t>
            </w:r>
          </w:p>
        </w:tc>
      </w:tr>
      <w:tr w:rsidR="00D43778" w:rsidTr="008E2D36">
        <w:tc>
          <w:tcPr>
            <w:tcW w:w="5529" w:type="dxa"/>
          </w:tcPr>
          <w:p w:rsidR="00D43778" w:rsidRPr="0074560F" w:rsidRDefault="00D43778" w:rsidP="00D43778">
            <w:pPr>
              <w:tabs>
                <w:tab w:val="left" w:pos="252"/>
              </w:tabs>
              <w:spacing w:line="247" w:lineRule="auto"/>
            </w:pPr>
            <w:r w:rsidRPr="0074560F">
              <w:rPr>
                <w:b/>
              </w:rPr>
              <w:t>Ограничительные</w:t>
            </w:r>
          </w:p>
          <w:p w:rsidR="00D43778" w:rsidRPr="0074560F" w:rsidRDefault="00D43778" w:rsidP="00D43778">
            <w:pPr>
              <w:pStyle w:val="aff4"/>
              <w:tabs>
                <w:tab w:val="left" w:pos="252"/>
                <w:tab w:val="left" w:pos="567"/>
              </w:tabs>
              <w:spacing w:after="0" w:line="247" w:lineRule="auto"/>
              <w:ind w:hanging="720"/>
              <w:rPr>
                <w:rFonts w:ascii="Times New Roman" w:hAnsi="Times New Roman"/>
                <w:sz w:val="24"/>
                <w:szCs w:val="24"/>
              </w:rPr>
            </w:pPr>
            <w:proofErr w:type="gramStart"/>
            <w:r w:rsidRPr="0074560F">
              <w:rPr>
                <w:rFonts w:ascii="Times New Roman" w:hAnsi="Times New Roman"/>
                <w:sz w:val="24"/>
                <w:szCs w:val="24"/>
              </w:rPr>
              <w:t>верхние</w:t>
            </w:r>
            <w:proofErr w:type="gramEnd"/>
            <w:r w:rsidRPr="0074560F">
              <w:rPr>
                <w:rFonts w:ascii="Times New Roman" w:hAnsi="Times New Roman"/>
                <w:sz w:val="24"/>
                <w:szCs w:val="24"/>
              </w:rPr>
              <w:t xml:space="preserve"> (допустимый максимум) </w:t>
            </w:r>
          </w:p>
          <w:p w:rsidR="00D43778" w:rsidRPr="00785455" w:rsidRDefault="00D43778" w:rsidP="00D43778">
            <w:pPr>
              <w:pStyle w:val="aff4"/>
              <w:tabs>
                <w:tab w:val="left" w:pos="252"/>
                <w:tab w:val="left" w:pos="567"/>
              </w:tabs>
              <w:spacing w:after="0" w:line="247" w:lineRule="auto"/>
              <w:ind w:left="0"/>
            </w:pPr>
            <w:proofErr w:type="gramStart"/>
            <w:r w:rsidRPr="0074560F">
              <w:rPr>
                <w:rFonts w:ascii="Times New Roman" w:hAnsi="Times New Roman"/>
                <w:sz w:val="24"/>
                <w:szCs w:val="24"/>
              </w:rPr>
              <w:t>нижние</w:t>
            </w:r>
            <w:proofErr w:type="gramEnd"/>
            <w:r w:rsidRPr="0074560F">
              <w:rPr>
                <w:rFonts w:ascii="Times New Roman" w:hAnsi="Times New Roman"/>
                <w:sz w:val="24"/>
                <w:szCs w:val="24"/>
              </w:rPr>
              <w:t xml:space="preserve"> (необходимый минимум)</w:t>
            </w:r>
          </w:p>
        </w:tc>
        <w:tc>
          <w:tcPr>
            <w:tcW w:w="3543" w:type="dxa"/>
          </w:tcPr>
          <w:p w:rsidR="00D43778" w:rsidRDefault="00D43778" w:rsidP="00D43778">
            <w:pPr>
              <w:spacing w:line="247" w:lineRule="auto"/>
            </w:pPr>
            <w:r>
              <w:t>24 (</w:t>
            </w:r>
            <w:r w:rsidRPr="00785455">
              <w:t>п</w:t>
            </w:r>
            <w:r>
              <w:t xml:space="preserve">. </w:t>
            </w:r>
            <w:r w:rsidRPr="00785455">
              <w:t>2</w:t>
            </w:r>
            <w:r>
              <w:t xml:space="preserve">), </w:t>
            </w:r>
            <w:r w:rsidRPr="00785455">
              <w:t xml:space="preserve">27 </w:t>
            </w:r>
            <w:r>
              <w:t>(</w:t>
            </w:r>
            <w:r w:rsidRPr="00785455">
              <w:t>п.</w:t>
            </w:r>
            <w:r>
              <w:t xml:space="preserve"> 4), 27 (</w:t>
            </w:r>
            <w:r w:rsidRPr="00785455">
              <w:t>п</w:t>
            </w:r>
            <w:r>
              <w:t xml:space="preserve">. </w:t>
            </w:r>
            <w:r w:rsidRPr="00785455">
              <w:t>7</w:t>
            </w:r>
            <w:r>
              <w:t>)</w:t>
            </w:r>
          </w:p>
          <w:p w:rsidR="00D43778" w:rsidRPr="00785455" w:rsidRDefault="00D43778" w:rsidP="00D43778">
            <w:pPr>
              <w:spacing w:line="247" w:lineRule="auto"/>
            </w:pPr>
            <w:r w:rsidRPr="00785455">
              <w:t xml:space="preserve">8 </w:t>
            </w:r>
            <w:r>
              <w:t>(</w:t>
            </w:r>
            <w:r w:rsidRPr="00785455">
              <w:t>п.</w:t>
            </w:r>
            <w:r>
              <w:t xml:space="preserve"> </w:t>
            </w:r>
            <w:r w:rsidRPr="00785455">
              <w:t>4</w:t>
            </w:r>
            <w:r>
              <w:t>)</w:t>
            </w:r>
          </w:p>
          <w:p w:rsidR="00D43778" w:rsidRPr="008E250D" w:rsidRDefault="00D43778" w:rsidP="00D43778">
            <w:pPr>
              <w:spacing w:line="247" w:lineRule="auto"/>
            </w:pPr>
            <w:r w:rsidRPr="00785455">
              <w:t xml:space="preserve">10 </w:t>
            </w:r>
            <w:r>
              <w:t>(</w:t>
            </w:r>
            <w:r w:rsidRPr="00785455">
              <w:t>п.</w:t>
            </w:r>
            <w:r>
              <w:t xml:space="preserve"> </w:t>
            </w:r>
            <w:r w:rsidRPr="00785455">
              <w:t>8</w:t>
            </w:r>
            <w:r>
              <w:t>)</w:t>
            </w:r>
          </w:p>
        </w:tc>
      </w:tr>
      <w:tr w:rsidR="00D43778" w:rsidTr="008E2D36">
        <w:tc>
          <w:tcPr>
            <w:tcW w:w="5529" w:type="dxa"/>
          </w:tcPr>
          <w:p w:rsidR="00D43778" w:rsidRPr="00785455" w:rsidRDefault="00D43778" w:rsidP="00D43778">
            <w:pPr>
              <w:tabs>
                <w:tab w:val="left" w:pos="252"/>
              </w:tabs>
              <w:spacing w:line="247" w:lineRule="auto"/>
            </w:pPr>
            <w:r w:rsidRPr="00785455">
              <w:rPr>
                <w:b/>
              </w:rPr>
              <w:t>Оптимизирующие</w:t>
            </w:r>
            <w:r w:rsidRPr="00785455">
              <w:t xml:space="preserve"> ресурсопотребление и резул</w:t>
            </w:r>
            <w:r w:rsidRPr="00785455">
              <w:t>ь</w:t>
            </w:r>
            <w:r w:rsidRPr="00785455">
              <w:t>таты мер, направленных на реализацию цели</w:t>
            </w:r>
          </w:p>
        </w:tc>
        <w:tc>
          <w:tcPr>
            <w:tcW w:w="3543" w:type="dxa"/>
          </w:tcPr>
          <w:p w:rsidR="00D43778" w:rsidRPr="00785455" w:rsidRDefault="00D43778" w:rsidP="00D43778">
            <w:pPr>
              <w:spacing w:line="247" w:lineRule="auto"/>
              <w:rPr>
                <w:b/>
              </w:rPr>
            </w:pPr>
            <w:r>
              <w:t>8 (</w:t>
            </w:r>
            <w:r w:rsidRPr="00785455">
              <w:t>п</w:t>
            </w:r>
            <w:r>
              <w:t>.</w:t>
            </w:r>
            <w:r w:rsidRPr="00785455">
              <w:t xml:space="preserve"> 8</w:t>
            </w:r>
            <w:r>
              <w:t xml:space="preserve">), </w:t>
            </w:r>
            <w:r w:rsidRPr="00785455">
              <w:t xml:space="preserve">12 </w:t>
            </w:r>
            <w:r>
              <w:t>(</w:t>
            </w:r>
            <w:r w:rsidRPr="00785455">
              <w:t>п.</w:t>
            </w:r>
            <w:r>
              <w:t xml:space="preserve"> </w:t>
            </w:r>
            <w:r w:rsidRPr="00785455">
              <w:t>8</w:t>
            </w:r>
            <w:r>
              <w:t>)</w:t>
            </w:r>
          </w:p>
        </w:tc>
      </w:tr>
      <w:tr w:rsidR="00D43778" w:rsidTr="008E2D36">
        <w:tc>
          <w:tcPr>
            <w:tcW w:w="5529" w:type="dxa"/>
          </w:tcPr>
          <w:p w:rsidR="00D43778" w:rsidRPr="00785455" w:rsidRDefault="00D43778" w:rsidP="00D43778">
            <w:pPr>
              <w:tabs>
                <w:tab w:val="left" w:pos="252"/>
              </w:tabs>
              <w:spacing w:line="247" w:lineRule="auto"/>
            </w:pPr>
            <w:r w:rsidRPr="00785455">
              <w:rPr>
                <w:b/>
              </w:rPr>
              <w:t>Обязывающие</w:t>
            </w:r>
            <w:r w:rsidRPr="00785455">
              <w:t xml:space="preserve"> (обеспечить)</w:t>
            </w:r>
          </w:p>
        </w:tc>
        <w:tc>
          <w:tcPr>
            <w:tcW w:w="3543" w:type="dxa"/>
          </w:tcPr>
          <w:p w:rsidR="00D43778" w:rsidRPr="008E250D" w:rsidRDefault="00D43778" w:rsidP="00D43778">
            <w:pPr>
              <w:spacing w:line="247" w:lineRule="auto"/>
            </w:pPr>
            <w:r w:rsidRPr="00785455">
              <w:t xml:space="preserve">4 </w:t>
            </w:r>
            <w:r>
              <w:t>(</w:t>
            </w:r>
            <w:r w:rsidRPr="00785455">
              <w:t>п.</w:t>
            </w:r>
            <w:r>
              <w:t xml:space="preserve"> </w:t>
            </w:r>
            <w:r w:rsidRPr="00785455">
              <w:t>7</w:t>
            </w:r>
            <w:r>
              <w:t xml:space="preserve">), </w:t>
            </w:r>
            <w:r w:rsidRPr="00785455">
              <w:t xml:space="preserve">8 </w:t>
            </w:r>
            <w:r>
              <w:t>(</w:t>
            </w:r>
            <w:r w:rsidRPr="00785455">
              <w:t>п.</w:t>
            </w:r>
            <w:r>
              <w:t xml:space="preserve"> </w:t>
            </w:r>
            <w:r w:rsidRPr="00785455">
              <w:t>9</w:t>
            </w:r>
            <w:r>
              <w:t>), 7</w:t>
            </w:r>
            <w:r w:rsidRPr="00785455">
              <w:t xml:space="preserve"> </w:t>
            </w:r>
            <w:r>
              <w:t>(</w:t>
            </w:r>
            <w:r w:rsidRPr="00785455">
              <w:t>п.</w:t>
            </w:r>
            <w:r>
              <w:t xml:space="preserve"> </w:t>
            </w:r>
            <w:r w:rsidRPr="00785455">
              <w:t>4</w:t>
            </w:r>
            <w:r>
              <w:t>)</w:t>
            </w:r>
          </w:p>
        </w:tc>
      </w:tr>
      <w:tr w:rsidR="00D43778" w:rsidTr="008E2D36">
        <w:tc>
          <w:tcPr>
            <w:tcW w:w="5529" w:type="dxa"/>
          </w:tcPr>
          <w:p w:rsidR="00D43778" w:rsidRPr="00785455" w:rsidRDefault="00D43778" w:rsidP="00D43778">
            <w:pPr>
              <w:tabs>
                <w:tab w:val="left" w:pos="252"/>
              </w:tabs>
              <w:spacing w:line="247" w:lineRule="auto"/>
              <w:rPr>
                <w:b/>
              </w:rPr>
            </w:pPr>
            <w:r w:rsidRPr="00785455">
              <w:rPr>
                <w:b/>
              </w:rPr>
              <w:t>Запрещающие</w:t>
            </w:r>
            <w:r w:rsidRPr="00785455">
              <w:t xml:space="preserve"> (нарушать)</w:t>
            </w:r>
          </w:p>
        </w:tc>
        <w:tc>
          <w:tcPr>
            <w:tcW w:w="3543" w:type="dxa"/>
          </w:tcPr>
          <w:p w:rsidR="00D43778" w:rsidRPr="00785455" w:rsidRDefault="00D43778" w:rsidP="00D43778">
            <w:pPr>
              <w:spacing w:line="247" w:lineRule="auto"/>
            </w:pPr>
            <w:r w:rsidRPr="00785455">
              <w:t xml:space="preserve">9 </w:t>
            </w:r>
            <w:r>
              <w:t>(</w:t>
            </w:r>
            <w:r w:rsidRPr="00785455">
              <w:t>п.</w:t>
            </w:r>
            <w:r>
              <w:t xml:space="preserve"> 2), </w:t>
            </w:r>
            <w:r w:rsidRPr="00785455">
              <w:t xml:space="preserve">10 </w:t>
            </w:r>
            <w:r>
              <w:t>(</w:t>
            </w:r>
            <w:r w:rsidRPr="00785455">
              <w:t>п.</w:t>
            </w:r>
            <w:r>
              <w:t xml:space="preserve"> </w:t>
            </w:r>
            <w:r w:rsidRPr="00785455">
              <w:t>8</w:t>
            </w:r>
            <w:r>
              <w:t>)</w:t>
            </w:r>
          </w:p>
        </w:tc>
      </w:tr>
      <w:tr w:rsidR="00D43778" w:rsidTr="008E2D36">
        <w:tc>
          <w:tcPr>
            <w:tcW w:w="5529" w:type="dxa"/>
          </w:tcPr>
          <w:p w:rsidR="00D43778" w:rsidRPr="00785455" w:rsidRDefault="00D43778" w:rsidP="00D43778">
            <w:pPr>
              <w:tabs>
                <w:tab w:val="left" w:pos="252"/>
              </w:tabs>
              <w:spacing w:line="247" w:lineRule="auto"/>
            </w:pPr>
            <w:proofErr w:type="gramStart"/>
            <w:r w:rsidRPr="00785455">
              <w:rPr>
                <w:b/>
              </w:rPr>
              <w:t>Разрешающие</w:t>
            </w:r>
            <w:proofErr w:type="gramEnd"/>
            <w:r w:rsidRPr="00785455">
              <w:t xml:space="preserve"> (на усмотрение исполнителя)</w:t>
            </w:r>
          </w:p>
        </w:tc>
        <w:tc>
          <w:tcPr>
            <w:tcW w:w="3543" w:type="dxa"/>
          </w:tcPr>
          <w:p w:rsidR="00D43778" w:rsidRPr="00785455" w:rsidRDefault="00D43778" w:rsidP="00D43778">
            <w:pPr>
              <w:spacing w:line="247" w:lineRule="auto"/>
              <w:rPr>
                <w:b/>
              </w:rPr>
            </w:pPr>
            <w:r w:rsidRPr="00785455">
              <w:t xml:space="preserve">18 </w:t>
            </w:r>
            <w:r>
              <w:t>(</w:t>
            </w:r>
            <w:r w:rsidRPr="00785455">
              <w:t>п.</w:t>
            </w:r>
            <w:r>
              <w:t xml:space="preserve"> </w:t>
            </w:r>
            <w:r w:rsidRPr="00785455">
              <w:t>3</w:t>
            </w:r>
            <w:r>
              <w:t xml:space="preserve">), </w:t>
            </w:r>
            <w:r w:rsidRPr="00785455">
              <w:t>25 п.</w:t>
            </w:r>
            <w:r w:rsidR="00FB0FFF">
              <w:rPr>
                <w:lang w:val="en-US"/>
              </w:rPr>
              <w:t xml:space="preserve"> </w:t>
            </w:r>
            <w:r w:rsidRPr="00785455">
              <w:t>8</w:t>
            </w:r>
          </w:p>
        </w:tc>
      </w:tr>
      <w:tr w:rsidR="00D43778" w:rsidTr="008E2D36">
        <w:tc>
          <w:tcPr>
            <w:tcW w:w="5529" w:type="dxa"/>
          </w:tcPr>
          <w:p w:rsidR="00D43778" w:rsidRPr="00785455" w:rsidRDefault="00D43778" w:rsidP="00D43778">
            <w:pPr>
              <w:tabs>
                <w:tab w:val="left" w:pos="-112"/>
                <w:tab w:val="left" w:pos="248"/>
              </w:tabs>
              <w:spacing w:line="247" w:lineRule="auto"/>
            </w:pPr>
            <w:r w:rsidRPr="00785455">
              <w:rPr>
                <w:b/>
              </w:rPr>
              <w:t>Гарантирующие</w:t>
            </w:r>
            <w:r w:rsidRPr="00785455">
              <w:t xml:space="preserve"> (полномочия, поддержку гос</w:t>
            </w:r>
            <w:r w:rsidRPr="00785455">
              <w:t>у</w:t>
            </w:r>
            <w:r w:rsidRPr="00785455">
              <w:t>дарственных структур</w:t>
            </w:r>
            <w:r>
              <w:t>)</w:t>
            </w:r>
          </w:p>
        </w:tc>
        <w:tc>
          <w:tcPr>
            <w:tcW w:w="3543" w:type="dxa"/>
          </w:tcPr>
          <w:p w:rsidR="00D43778" w:rsidRPr="00785455" w:rsidRDefault="00D43778" w:rsidP="00D43778">
            <w:pPr>
              <w:spacing w:line="247" w:lineRule="auto"/>
              <w:rPr>
                <w:b/>
              </w:rPr>
            </w:pPr>
            <w:r>
              <w:t>25 (</w:t>
            </w:r>
            <w:r w:rsidRPr="00785455">
              <w:t>п</w:t>
            </w:r>
            <w:r>
              <w:t xml:space="preserve">. </w:t>
            </w:r>
            <w:r w:rsidRPr="00785455">
              <w:t>7</w:t>
            </w:r>
            <w:r>
              <w:t>), 25 (</w:t>
            </w:r>
            <w:r w:rsidRPr="00785455">
              <w:t>п.</w:t>
            </w:r>
            <w:r>
              <w:t xml:space="preserve"> </w:t>
            </w:r>
            <w:r w:rsidRPr="00785455">
              <w:t>8</w:t>
            </w:r>
            <w:r>
              <w:t>)</w:t>
            </w:r>
          </w:p>
        </w:tc>
      </w:tr>
      <w:tr w:rsidR="00D43778" w:rsidTr="008E2D36">
        <w:tc>
          <w:tcPr>
            <w:tcW w:w="5529" w:type="dxa"/>
          </w:tcPr>
          <w:p w:rsidR="00D43778" w:rsidRPr="00785455" w:rsidRDefault="00D43778" w:rsidP="00D43778">
            <w:pPr>
              <w:tabs>
                <w:tab w:val="left" w:pos="252"/>
              </w:tabs>
              <w:spacing w:line="247" w:lineRule="auto"/>
            </w:pPr>
            <w:r w:rsidRPr="00785455">
              <w:rPr>
                <w:b/>
              </w:rPr>
              <w:t>Компенсирующие</w:t>
            </w:r>
            <w:r w:rsidRPr="00E221F3">
              <w:t xml:space="preserve"> </w:t>
            </w:r>
            <w:r w:rsidRPr="00785455">
              <w:t>(затраты, ущерб)</w:t>
            </w:r>
          </w:p>
        </w:tc>
        <w:tc>
          <w:tcPr>
            <w:tcW w:w="3543" w:type="dxa"/>
          </w:tcPr>
          <w:p w:rsidR="00D43778" w:rsidRPr="00785455" w:rsidRDefault="00D43778" w:rsidP="00D43778">
            <w:pPr>
              <w:spacing w:line="247" w:lineRule="auto"/>
              <w:rPr>
                <w:b/>
              </w:rPr>
            </w:pPr>
            <w:r w:rsidRPr="00785455">
              <w:t xml:space="preserve">25 </w:t>
            </w:r>
            <w:r>
              <w:t>(</w:t>
            </w:r>
            <w:r w:rsidRPr="00785455">
              <w:t>п.</w:t>
            </w:r>
            <w:r w:rsidR="00FB0FFF">
              <w:rPr>
                <w:lang w:val="en-US"/>
              </w:rPr>
              <w:t xml:space="preserve"> </w:t>
            </w:r>
            <w:r w:rsidRPr="00785455">
              <w:t>6</w:t>
            </w:r>
            <w:r>
              <w:t>)</w:t>
            </w:r>
          </w:p>
        </w:tc>
      </w:tr>
      <w:tr w:rsidR="00D43778" w:rsidTr="008E2D36">
        <w:tc>
          <w:tcPr>
            <w:tcW w:w="5529" w:type="dxa"/>
          </w:tcPr>
          <w:p w:rsidR="00D43778" w:rsidRDefault="00D43778" w:rsidP="00D43778">
            <w:pPr>
              <w:tabs>
                <w:tab w:val="left" w:pos="252"/>
              </w:tabs>
              <w:spacing w:line="247" w:lineRule="auto"/>
            </w:pPr>
            <w:r w:rsidRPr="00785455">
              <w:rPr>
                <w:b/>
              </w:rPr>
              <w:t>Информирующие</w:t>
            </w:r>
            <w:r w:rsidRPr="00785455">
              <w:t xml:space="preserve"> (базы данных) </w:t>
            </w:r>
            <w:r>
              <w:t>и</w:t>
            </w:r>
            <w:r w:rsidRPr="00785455">
              <w:t>сполните</w:t>
            </w:r>
            <w:r>
              <w:t>лей,</w:t>
            </w:r>
          </w:p>
          <w:p w:rsidR="00D43778" w:rsidRPr="00785455" w:rsidRDefault="00D43778" w:rsidP="00D43778">
            <w:pPr>
              <w:tabs>
                <w:tab w:val="left" w:pos="252"/>
              </w:tabs>
              <w:spacing w:line="247" w:lineRule="auto"/>
            </w:pPr>
            <w:r w:rsidRPr="00A854D0">
              <w:t>органов к</w:t>
            </w:r>
            <w:r w:rsidRPr="00785455">
              <w:t>онтроля и общественного надзора</w:t>
            </w:r>
          </w:p>
        </w:tc>
        <w:tc>
          <w:tcPr>
            <w:tcW w:w="3543" w:type="dxa"/>
          </w:tcPr>
          <w:p w:rsidR="00D43778" w:rsidRDefault="00D43778" w:rsidP="00D43778">
            <w:pPr>
              <w:spacing w:line="247" w:lineRule="auto"/>
            </w:pPr>
            <w:r w:rsidRPr="00785455">
              <w:t xml:space="preserve">6 </w:t>
            </w:r>
            <w:r>
              <w:t>(</w:t>
            </w:r>
            <w:r w:rsidRPr="00785455">
              <w:t>п.</w:t>
            </w:r>
            <w:r>
              <w:t xml:space="preserve"> </w:t>
            </w:r>
            <w:r w:rsidRPr="00785455">
              <w:t>4</w:t>
            </w:r>
            <w:r>
              <w:t>), 27 (</w:t>
            </w:r>
            <w:r w:rsidRPr="00785455">
              <w:t>п.</w:t>
            </w:r>
            <w:r>
              <w:t xml:space="preserve"> </w:t>
            </w:r>
            <w:r w:rsidRPr="00785455">
              <w:t>2</w:t>
            </w:r>
            <w:r>
              <w:t xml:space="preserve">), </w:t>
            </w:r>
            <w:r w:rsidRPr="00785455">
              <w:t>7</w:t>
            </w:r>
            <w:r>
              <w:t xml:space="preserve"> (</w:t>
            </w:r>
            <w:r w:rsidRPr="00785455">
              <w:t>п.</w:t>
            </w:r>
            <w:r>
              <w:t xml:space="preserve"> </w:t>
            </w:r>
            <w:r w:rsidRPr="00785455">
              <w:t>5</w:t>
            </w:r>
            <w:r>
              <w:t>)</w:t>
            </w:r>
          </w:p>
          <w:p w:rsidR="00D43778" w:rsidRPr="00785455" w:rsidRDefault="00D43778" w:rsidP="00D43778">
            <w:pPr>
              <w:spacing w:line="247" w:lineRule="auto"/>
              <w:rPr>
                <w:b/>
              </w:rPr>
            </w:pPr>
            <w:r w:rsidRPr="00785455">
              <w:t xml:space="preserve">8 </w:t>
            </w:r>
            <w:r>
              <w:t>(</w:t>
            </w:r>
            <w:r w:rsidRPr="00785455">
              <w:t>п.</w:t>
            </w:r>
            <w:r>
              <w:t xml:space="preserve"> </w:t>
            </w:r>
            <w:r w:rsidRPr="00785455">
              <w:t>3</w:t>
            </w:r>
            <w:r>
              <w:t xml:space="preserve">), 22, </w:t>
            </w:r>
            <w:r w:rsidRPr="00785455">
              <w:t>23</w:t>
            </w:r>
          </w:p>
        </w:tc>
      </w:tr>
      <w:tr w:rsidR="00D43778" w:rsidTr="008E2D36">
        <w:tc>
          <w:tcPr>
            <w:tcW w:w="5529" w:type="dxa"/>
          </w:tcPr>
          <w:p w:rsidR="00D43778" w:rsidRPr="00785455" w:rsidRDefault="00D43778" w:rsidP="00D43778">
            <w:pPr>
              <w:tabs>
                <w:tab w:val="left" w:pos="252"/>
              </w:tabs>
              <w:spacing w:line="247" w:lineRule="auto"/>
            </w:pPr>
            <w:r w:rsidRPr="00785455">
              <w:rPr>
                <w:b/>
              </w:rPr>
              <w:t>Именующие</w:t>
            </w:r>
            <w:r w:rsidRPr="00E221F3">
              <w:t xml:space="preserve"> </w:t>
            </w:r>
            <w:r w:rsidRPr="000142EC">
              <w:t>источники</w:t>
            </w:r>
            <w:r w:rsidRPr="00785455">
              <w:t xml:space="preserve"> и количество ресурсов</w:t>
            </w:r>
          </w:p>
        </w:tc>
        <w:tc>
          <w:tcPr>
            <w:tcW w:w="3543" w:type="dxa"/>
          </w:tcPr>
          <w:p w:rsidR="00D43778" w:rsidRPr="00785455" w:rsidRDefault="00D43778" w:rsidP="00D43778">
            <w:pPr>
              <w:spacing w:line="247" w:lineRule="auto"/>
            </w:pPr>
            <w:r w:rsidRPr="00785455">
              <w:t xml:space="preserve">27 </w:t>
            </w:r>
            <w:r>
              <w:t>(</w:t>
            </w:r>
            <w:r w:rsidRPr="00785455">
              <w:t>п</w:t>
            </w:r>
            <w:r>
              <w:t>п</w:t>
            </w:r>
            <w:r w:rsidRPr="00785455">
              <w:t>.</w:t>
            </w:r>
            <w:r>
              <w:t xml:space="preserve"> 2, </w:t>
            </w:r>
            <w:r w:rsidRPr="00785455">
              <w:t>3</w:t>
            </w:r>
            <w:r>
              <w:t>)</w:t>
            </w:r>
          </w:p>
        </w:tc>
      </w:tr>
      <w:tr w:rsidR="00D43778" w:rsidTr="008E2D36">
        <w:tc>
          <w:tcPr>
            <w:tcW w:w="5529" w:type="dxa"/>
          </w:tcPr>
          <w:p w:rsidR="00D43778" w:rsidRPr="00785455" w:rsidRDefault="00D43778" w:rsidP="00D43778">
            <w:pPr>
              <w:spacing w:line="247" w:lineRule="auto"/>
            </w:pPr>
            <w:r w:rsidRPr="008E250D">
              <w:rPr>
                <w:b/>
              </w:rPr>
              <w:t>Отмечающие</w:t>
            </w:r>
            <w:r w:rsidRPr="00785455">
              <w:t xml:space="preserve"> количество и график получения </w:t>
            </w:r>
            <w:r w:rsidRPr="000142EC">
              <w:t>р</w:t>
            </w:r>
            <w:r w:rsidRPr="000142EC">
              <w:t>е</w:t>
            </w:r>
            <w:r w:rsidRPr="000142EC">
              <w:t>зультатов</w:t>
            </w:r>
          </w:p>
        </w:tc>
        <w:tc>
          <w:tcPr>
            <w:tcW w:w="3543" w:type="dxa"/>
          </w:tcPr>
          <w:p w:rsidR="00D43778" w:rsidRPr="00785455" w:rsidRDefault="00D43778" w:rsidP="00D43778">
            <w:pPr>
              <w:spacing w:line="247" w:lineRule="auto"/>
            </w:pPr>
            <w:r>
              <w:t>13 (</w:t>
            </w:r>
            <w:r w:rsidRPr="00785455">
              <w:t>п.</w:t>
            </w:r>
            <w:r>
              <w:t xml:space="preserve"> 6), 13 (</w:t>
            </w:r>
            <w:r w:rsidRPr="00785455">
              <w:t>п.</w:t>
            </w:r>
            <w:r>
              <w:t xml:space="preserve"> 9), 14 (</w:t>
            </w:r>
            <w:r w:rsidRPr="00785455">
              <w:t>п.</w:t>
            </w:r>
            <w:r>
              <w:t xml:space="preserve"> </w:t>
            </w:r>
            <w:r w:rsidRPr="00785455">
              <w:t>4</w:t>
            </w:r>
            <w:r>
              <w:t>)</w:t>
            </w:r>
          </w:p>
        </w:tc>
      </w:tr>
      <w:tr w:rsidR="00D43778" w:rsidTr="008E2D36">
        <w:tc>
          <w:tcPr>
            <w:tcW w:w="5529" w:type="dxa"/>
          </w:tcPr>
          <w:p w:rsidR="00D43778" w:rsidRPr="007127CB" w:rsidRDefault="00D43778" w:rsidP="00D43778">
            <w:pPr>
              <w:tabs>
                <w:tab w:val="left" w:pos="0"/>
                <w:tab w:val="left" w:pos="252"/>
              </w:tabs>
              <w:spacing w:line="247" w:lineRule="auto"/>
            </w:pPr>
            <w:r w:rsidRPr="007127CB">
              <w:rPr>
                <w:b/>
              </w:rPr>
              <w:t xml:space="preserve">Определяющие </w:t>
            </w:r>
          </w:p>
          <w:p w:rsidR="00D43778" w:rsidRPr="007127CB" w:rsidRDefault="00D43778" w:rsidP="00D43778">
            <w:pPr>
              <w:tabs>
                <w:tab w:val="left" w:pos="0"/>
                <w:tab w:val="left" w:pos="252"/>
              </w:tabs>
              <w:spacing w:line="247" w:lineRule="auto"/>
            </w:pPr>
            <w:r w:rsidRPr="007127CB">
              <w:t xml:space="preserve">способы </w:t>
            </w:r>
            <w:r w:rsidRPr="007127CB">
              <w:rPr>
                <w:i/>
              </w:rPr>
              <w:t>взаимодействия</w:t>
            </w:r>
            <w:r w:rsidRPr="007127CB">
              <w:t xml:space="preserve"> исполнителя и заказчика </w:t>
            </w:r>
          </w:p>
          <w:p w:rsidR="00D43778" w:rsidRPr="00BB472C" w:rsidRDefault="00D43778" w:rsidP="00D43778">
            <w:pPr>
              <w:tabs>
                <w:tab w:val="left" w:pos="252"/>
              </w:tabs>
              <w:spacing w:line="247" w:lineRule="auto"/>
            </w:pPr>
            <w:r w:rsidRPr="007127CB">
              <w:t>способы</w:t>
            </w:r>
            <w:r w:rsidRPr="00E221F3">
              <w:t xml:space="preserve"> </w:t>
            </w:r>
            <w:r w:rsidRPr="007127CB">
              <w:rPr>
                <w:i/>
              </w:rPr>
              <w:t>энергосервисных контрактов</w:t>
            </w:r>
            <w:r w:rsidRPr="007127CB">
              <w:t xml:space="preserve"> </w:t>
            </w:r>
          </w:p>
          <w:p w:rsidR="00D43778" w:rsidRPr="007127CB" w:rsidRDefault="00D43778" w:rsidP="00D43778">
            <w:pPr>
              <w:tabs>
                <w:tab w:val="left" w:pos="252"/>
              </w:tabs>
              <w:spacing w:line="247" w:lineRule="auto"/>
            </w:pPr>
            <w:proofErr w:type="gramStart"/>
            <w:r w:rsidRPr="007127CB">
              <w:rPr>
                <w:b/>
              </w:rPr>
              <w:t>э</w:t>
            </w:r>
            <w:r w:rsidRPr="007127CB">
              <w:t>кономический</w:t>
            </w:r>
            <w:r w:rsidRPr="00E221F3">
              <w:t xml:space="preserve"> </w:t>
            </w:r>
            <w:r w:rsidRPr="007127CB">
              <w:rPr>
                <w:i/>
              </w:rPr>
              <w:t>механизм</w:t>
            </w:r>
            <w:proofErr w:type="gramEnd"/>
            <w:r w:rsidRPr="007127CB">
              <w:t xml:space="preserve"> реализации программы</w:t>
            </w:r>
          </w:p>
          <w:p w:rsidR="00D43778" w:rsidRPr="008E250D" w:rsidRDefault="00D43778" w:rsidP="00D43778">
            <w:pPr>
              <w:spacing w:line="247" w:lineRule="auto"/>
              <w:rPr>
                <w:b/>
              </w:rPr>
            </w:pPr>
            <w:r w:rsidRPr="007127CB">
              <w:t xml:space="preserve">условия </w:t>
            </w:r>
            <w:r w:rsidRPr="007127CB">
              <w:rPr>
                <w:i/>
              </w:rPr>
              <w:t>создания энергорынка</w:t>
            </w:r>
          </w:p>
        </w:tc>
        <w:tc>
          <w:tcPr>
            <w:tcW w:w="3543" w:type="dxa"/>
          </w:tcPr>
          <w:p w:rsidR="00D43778" w:rsidRPr="007127CB" w:rsidRDefault="00D43778" w:rsidP="00D43778">
            <w:pPr>
              <w:spacing w:line="247" w:lineRule="auto"/>
            </w:pPr>
          </w:p>
          <w:p w:rsidR="00D43778" w:rsidRPr="007127CB" w:rsidRDefault="00D43778" w:rsidP="00D43778">
            <w:pPr>
              <w:spacing w:line="247" w:lineRule="auto"/>
            </w:pPr>
            <w:r w:rsidRPr="007127CB">
              <w:t>7 (п. 6), 12 (п. 4), 25 (п. 9)</w:t>
            </w:r>
          </w:p>
          <w:p w:rsidR="00D43778" w:rsidRPr="007127CB" w:rsidRDefault="00D43778" w:rsidP="00D43778">
            <w:pPr>
              <w:spacing w:line="247" w:lineRule="auto"/>
            </w:pPr>
            <w:r w:rsidRPr="007127CB">
              <w:t xml:space="preserve">19 </w:t>
            </w:r>
          </w:p>
          <w:p w:rsidR="00D43778" w:rsidRPr="007127CB" w:rsidRDefault="00D43778" w:rsidP="00D43778">
            <w:pPr>
              <w:spacing w:line="247" w:lineRule="auto"/>
            </w:pPr>
            <w:r w:rsidRPr="007127CB">
              <w:t>24 (п. 2), 27</w:t>
            </w:r>
          </w:p>
          <w:p w:rsidR="00D43778" w:rsidRDefault="00D43778" w:rsidP="00D43778">
            <w:pPr>
              <w:spacing w:line="247" w:lineRule="auto"/>
            </w:pPr>
            <w:r w:rsidRPr="007127CB">
              <w:t>20</w:t>
            </w:r>
          </w:p>
        </w:tc>
      </w:tr>
    </w:tbl>
    <w:p w:rsidR="00762752" w:rsidRPr="00BB472C" w:rsidRDefault="00762752" w:rsidP="00762752">
      <w:pPr>
        <w:tabs>
          <w:tab w:val="left" w:pos="2340"/>
        </w:tabs>
        <w:spacing w:line="238" w:lineRule="auto"/>
        <w:ind w:firstLine="709"/>
        <w:jc w:val="center"/>
        <w:rPr>
          <w:szCs w:val="28"/>
        </w:rPr>
      </w:pPr>
    </w:p>
    <w:p w:rsidR="002529DB" w:rsidRPr="00785455" w:rsidRDefault="002529DB" w:rsidP="00F84150">
      <w:pPr>
        <w:ind w:firstLine="709"/>
        <w:jc w:val="both"/>
        <w:rPr>
          <w:sz w:val="28"/>
          <w:szCs w:val="28"/>
        </w:rPr>
      </w:pPr>
      <w:r w:rsidRPr="00785455">
        <w:rPr>
          <w:sz w:val="28"/>
          <w:szCs w:val="28"/>
        </w:rPr>
        <w:t>Следует обратить внимание на необходимый дуализм стимулиру</w:t>
      </w:r>
      <w:r w:rsidRPr="00785455">
        <w:rPr>
          <w:sz w:val="28"/>
          <w:szCs w:val="28"/>
        </w:rPr>
        <w:t>ю</w:t>
      </w:r>
      <w:r>
        <w:rPr>
          <w:sz w:val="28"/>
          <w:szCs w:val="28"/>
        </w:rPr>
        <w:t>щих мероприятий</w:t>
      </w:r>
      <w:r w:rsidRPr="00785455">
        <w:rPr>
          <w:sz w:val="28"/>
          <w:szCs w:val="28"/>
        </w:rPr>
        <w:t xml:space="preserve">: </w:t>
      </w:r>
      <w:r w:rsidR="00D43778">
        <w:rPr>
          <w:sz w:val="28"/>
          <w:szCs w:val="28"/>
        </w:rPr>
        <w:t>поощряющие–</w:t>
      </w:r>
      <w:r>
        <w:rPr>
          <w:sz w:val="28"/>
          <w:szCs w:val="28"/>
        </w:rPr>
        <w:t>порицающие, дотирующие</w:t>
      </w:r>
      <w:r w:rsidR="00D43778">
        <w:rPr>
          <w:sz w:val="28"/>
          <w:szCs w:val="28"/>
        </w:rPr>
        <w:t>–</w:t>
      </w:r>
      <w:r w:rsidRPr="00785455">
        <w:rPr>
          <w:sz w:val="28"/>
          <w:szCs w:val="28"/>
        </w:rPr>
        <w:t>штрафую</w:t>
      </w:r>
      <w:r>
        <w:rPr>
          <w:sz w:val="28"/>
          <w:szCs w:val="28"/>
        </w:rPr>
        <w:t>щие.</w:t>
      </w:r>
    </w:p>
    <w:p w:rsidR="002529DB" w:rsidRPr="008A5D99" w:rsidRDefault="002529DB" w:rsidP="00F84150">
      <w:pPr>
        <w:ind w:firstLine="709"/>
        <w:jc w:val="both"/>
        <w:rPr>
          <w:sz w:val="28"/>
          <w:szCs w:val="28"/>
          <w:highlight w:val="yellow"/>
        </w:rPr>
      </w:pPr>
      <w:r w:rsidRPr="00785455">
        <w:rPr>
          <w:sz w:val="28"/>
          <w:szCs w:val="28"/>
        </w:rPr>
        <w:t>Известно, что стимулирование в одностороннем порядке (только п</w:t>
      </w:r>
      <w:r w:rsidRPr="00785455">
        <w:rPr>
          <w:sz w:val="28"/>
          <w:szCs w:val="28"/>
        </w:rPr>
        <w:t>о</w:t>
      </w:r>
      <w:r w:rsidRPr="00785455">
        <w:rPr>
          <w:sz w:val="28"/>
          <w:szCs w:val="28"/>
        </w:rPr>
        <w:t>ощрение) является ущербным, так как оно ограничено имеющимися ресу</w:t>
      </w:r>
      <w:r w:rsidRPr="00785455">
        <w:rPr>
          <w:sz w:val="28"/>
          <w:szCs w:val="28"/>
        </w:rPr>
        <w:t>р</w:t>
      </w:r>
      <w:r w:rsidRPr="00785455">
        <w:rPr>
          <w:sz w:val="28"/>
          <w:szCs w:val="28"/>
        </w:rPr>
        <w:t>сами</w:t>
      </w:r>
      <w:r>
        <w:rPr>
          <w:sz w:val="28"/>
          <w:szCs w:val="28"/>
        </w:rPr>
        <w:t xml:space="preserve"> </w:t>
      </w:r>
      <w:r w:rsidRPr="00785455">
        <w:rPr>
          <w:sz w:val="28"/>
          <w:szCs w:val="28"/>
        </w:rPr>
        <w:t>руководителя и ценностной системой исполнителя. Только порицание (</w:t>
      </w:r>
      <w:r w:rsidRPr="007127CB">
        <w:rPr>
          <w:sz w:val="28"/>
          <w:szCs w:val="28"/>
        </w:rPr>
        <w:t>принуждение) нейтрализует творческие порывы исполнителя, низводит его старания</w:t>
      </w:r>
      <w:r w:rsidRPr="008A5D99">
        <w:rPr>
          <w:sz w:val="28"/>
          <w:szCs w:val="28"/>
        </w:rPr>
        <w:t xml:space="preserve"> до минимально необходимого уровня. </w:t>
      </w:r>
    </w:p>
    <w:p w:rsidR="002529DB" w:rsidRPr="00F84150" w:rsidRDefault="002529DB" w:rsidP="00D43778">
      <w:pPr>
        <w:spacing w:line="242" w:lineRule="auto"/>
        <w:ind w:firstLine="709"/>
        <w:jc w:val="both"/>
        <w:rPr>
          <w:spacing w:val="-2"/>
          <w:sz w:val="28"/>
          <w:szCs w:val="28"/>
        </w:rPr>
      </w:pPr>
      <w:r w:rsidRPr="00F84150">
        <w:rPr>
          <w:spacing w:val="-2"/>
          <w:sz w:val="28"/>
          <w:szCs w:val="28"/>
        </w:rPr>
        <w:t>Такая система служит для обеспечения полноты необходимости и до</w:t>
      </w:r>
      <w:r w:rsidRPr="00F84150">
        <w:rPr>
          <w:spacing w:val="-2"/>
          <w:sz w:val="28"/>
          <w:szCs w:val="28"/>
        </w:rPr>
        <w:t>с</w:t>
      </w:r>
      <w:r w:rsidRPr="00F84150">
        <w:rPr>
          <w:spacing w:val="-2"/>
          <w:sz w:val="28"/>
          <w:szCs w:val="28"/>
        </w:rPr>
        <w:t>таточности воздействий на исполнителей программы, активности и соглас</w:t>
      </w:r>
      <w:r w:rsidRPr="00F84150">
        <w:rPr>
          <w:spacing w:val="-2"/>
          <w:sz w:val="28"/>
          <w:szCs w:val="28"/>
        </w:rPr>
        <w:t>о</w:t>
      </w:r>
      <w:r w:rsidRPr="00F84150">
        <w:rPr>
          <w:spacing w:val="-2"/>
          <w:sz w:val="28"/>
          <w:szCs w:val="28"/>
        </w:rPr>
        <w:t>ванности усилий, приложенных участниками программ, которые примен</w:t>
      </w:r>
      <w:r w:rsidRPr="00F84150">
        <w:rPr>
          <w:spacing w:val="-2"/>
          <w:sz w:val="28"/>
          <w:szCs w:val="28"/>
        </w:rPr>
        <w:t>я</w:t>
      </w:r>
      <w:r w:rsidRPr="00F84150">
        <w:rPr>
          <w:spacing w:val="-2"/>
          <w:sz w:val="28"/>
          <w:szCs w:val="28"/>
        </w:rPr>
        <w:t>ются не альтернативно, а дополнительно в составе системы мероприятий. Вычисление косвенного народнохозяйственного (регионального) эффекта, который обеспечивается предприятием в результате осуществления нам</w:t>
      </w:r>
      <w:r w:rsidRPr="00F84150">
        <w:rPr>
          <w:spacing w:val="-2"/>
          <w:sz w:val="28"/>
          <w:szCs w:val="28"/>
        </w:rPr>
        <w:t>е</w:t>
      </w:r>
      <w:r w:rsidRPr="00F84150">
        <w:rPr>
          <w:spacing w:val="-2"/>
          <w:sz w:val="28"/>
          <w:szCs w:val="28"/>
        </w:rPr>
        <w:lastRenderedPageBreak/>
        <w:t>ченных мероприятий, затруднительно. Усредненные статистические данные, однако, отражают высокую бюджетную эффективность государственной поддержки инновационной активности предприятий, включающих в сферу своей деятельности мероприятия по повышению энергоэффективности.</w:t>
      </w:r>
    </w:p>
    <w:p w:rsidR="002529DB" w:rsidRPr="00785455" w:rsidRDefault="002529DB" w:rsidP="00D43778">
      <w:pPr>
        <w:spacing w:line="242" w:lineRule="auto"/>
        <w:ind w:firstLine="709"/>
        <w:jc w:val="both"/>
        <w:rPr>
          <w:rStyle w:val="FontStyle60"/>
          <w:sz w:val="28"/>
          <w:szCs w:val="28"/>
        </w:rPr>
      </w:pPr>
      <w:r w:rsidRPr="007127CB">
        <w:rPr>
          <w:rStyle w:val="FontStyle60"/>
          <w:sz w:val="28"/>
          <w:szCs w:val="28"/>
        </w:rPr>
        <w:t xml:space="preserve">Механизмы регулирования использования топливно-энергетических ресурсов (ТЭР) довольно широко рассматриваются в научных </w:t>
      </w:r>
      <w:r>
        <w:rPr>
          <w:sz w:val="28"/>
          <w:szCs w:val="28"/>
        </w:rPr>
        <w:t>публикац</w:t>
      </w:r>
      <w:r>
        <w:rPr>
          <w:sz w:val="28"/>
          <w:szCs w:val="28"/>
        </w:rPr>
        <w:t>и</w:t>
      </w:r>
      <w:r>
        <w:rPr>
          <w:sz w:val="28"/>
          <w:szCs w:val="28"/>
        </w:rPr>
        <w:t>ях </w:t>
      </w:r>
      <w:r w:rsidRPr="007127CB">
        <w:rPr>
          <w:sz w:val="28"/>
          <w:szCs w:val="28"/>
        </w:rPr>
        <w:t>[4</w:t>
      </w:r>
      <w:r>
        <w:rPr>
          <w:sz w:val="28"/>
          <w:szCs w:val="28"/>
        </w:rPr>
        <w:t>]</w:t>
      </w:r>
      <w:r w:rsidRPr="007127CB">
        <w:rPr>
          <w:sz w:val="28"/>
          <w:szCs w:val="28"/>
        </w:rPr>
        <w:t>.</w:t>
      </w:r>
      <w:r w:rsidRPr="007127CB">
        <w:rPr>
          <w:rStyle w:val="FontStyle60"/>
          <w:sz w:val="28"/>
          <w:szCs w:val="28"/>
        </w:rPr>
        <w:t xml:space="preserve"> Разница</w:t>
      </w:r>
      <w:r w:rsidRPr="00785455">
        <w:rPr>
          <w:rStyle w:val="FontStyle60"/>
          <w:sz w:val="28"/>
          <w:szCs w:val="28"/>
        </w:rPr>
        <w:t xml:space="preserve"> между регулируемыми и рыночными ценами ТЭР раскр</w:t>
      </w:r>
      <w:r w:rsidRPr="00785455">
        <w:rPr>
          <w:rStyle w:val="FontStyle60"/>
          <w:sz w:val="28"/>
          <w:szCs w:val="28"/>
        </w:rPr>
        <w:t>ы</w:t>
      </w:r>
      <w:r w:rsidRPr="00785455">
        <w:rPr>
          <w:rStyle w:val="FontStyle60"/>
          <w:sz w:val="28"/>
          <w:szCs w:val="28"/>
        </w:rPr>
        <w:t>вает величину объективно неизбежных издержек, важную роль топливной составляющей в государственной экономике: чем больше разница, тем б</w:t>
      </w:r>
      <w:r w:rsidRPr="00785455">
        <w:rPr>
          <w:rStyle w:val="FontStyle60"/>
          <w:sz w:val="28"/>
          <w:szCs w:val="28"/>
        </w:rPr>
        <w:t>о</w:t>
      </w:r>
      <w:r w:rsidRPr="00785455">
        <w:rPr>
          <w:rStyle w:val="FontStyle60"/>
          <w:sz w:val="28"/>
          <w:szCs w:val="28"/>
        </w:rPr>
        <w:t>лее эффективно (экономически целесообразно) увеличение</w:t>
      </w:r>
      <w:r>
        <w:rPr>
          <w:rStyle w:val="FontStyle60"/>
          <w:sz w:val="28"/>
          <w:szCs w:val="28"/>
        </w:rPr>
        <w:t xml:space="preserve"> </w:t>
      </w:r>
      <w:r w:rsidRPr="00785455">
        <w:rPr>
          <w:rStyle w:val="FontStyle60"/>
          <w:sz w:val="28"/>
          <w:szCs w:val="28"/>
        </w:rPr>
        <w:t>электрогенер</w:t>
      </w:r>
      <w:r w:rsidRPr="00785455">
        <w:rPr>
          <w:rStyle w:val="FontStyle60"/>
          <w:sz w:val="28"/>
          <w:szCs w:val="28"/>
        </w:rPr>
        <w:t>и</w:t>
      </w:r>
      <w:r w:rsidRPr="00785455">
        <w:rPr>
          <w:rStyle w:val="FontStyle60"/>
          <w:sz w:val="28"/>
          <w:szCs w:val="28"/>
        </w:rPr>
        <w:t>рующих мощностей, а также обеспечивающей их инфраструктуры, тем выше маржинальная прибыль энергетической составляющей в</w:t>
      </w:r>
      <w:r>
        <w:rPr>
          <w:rStyle w:val="FontStyle60"/>
          <w:sz w:val="28"/>
          <w:szCs w:val="28"/>
        </w:rPr>
        <w:t xml:space="preserve"> валовом внутреннем </w:t>
      </w:r>
      <w:r w:rsidRPr="007127CB">
        <w:rPr>
          <w:rStyle w:val="FontStyle60"/>
          <w:sz w:val="28"/>
          <w:szCs w:val="28"/>
        </w:rPr>
        <w:t>продукте (ВВП) государства</w:t>
      </w:r>
      <w:r w:rsidRPr="00785455">
        <w:rPr>
          <w:rStyle w:val="FontStyle60"/>
          <w:sz w:val="28"/>
          <w:szCs w:val="28"/>
        </w:rPr>
        <w:t>.</w:t>
      </w:r>
    </w:p>
    <w:p w:rsidR="002529DB" w:rsidRPr="00785455" w:rsidRDefault="002529DB" w:rsidP="00D43778">
      <w:pPr>
        <w:pStyle w:val="Style20"/>
        <w:widowControl/>
        <w:autoSpaceDE/>
        <w:spacing w:line="242" w:lineRule="auto"/>
        <w:jc w:val="both"/>
        <w:rPr>
          <w:rStyle w:val="FontStyle60"/>
          <w:sz w:val="28"/>
          <w:szCs w:val="28"/>
        </w:rPr>
      </w:pPr>
      <w:r w:rsidRPr="00785455">
        <w:rPr>
          <w:rStyle w:val="FontStyle60"/>
          <w:sz w:val="28"/>
          <w:szCs w:val="28"/>
        </w:rPr>
        <w:t>Небольшое различие между регулируемыми и свободными ценами</w:t>
      </w:r>
      <w:r>
        <w:rPr>
          <w:rStyle w:val="FontStyle60"/>
          <w:sz w:val="28"/>
          <w:szCs w:val="28"/>
        </w:rPr>
        <w:t xml:space="preserve"> на </w:t>
      </w:r>
      <w:r w:rsidRPr="00F84150">
        <w:rPr>
          <w:rStyle w:val="FontStyle60"/>
          <w:spacing w:val="-2"/>
          <w:sz w:val="28"/>
          <w:szCs w:val="28"/>
        </w:rPr>
        <w:t>ТЭР в любом случае означает достаточную обеспеченность производства либо за счет существующих на предприятии энергоисточников, либо благ</w:t>
      </w:r>
      <w:r w:rsidRPr="00F84150">
        <w:rPr>
          <w:rStyle w:val="FontStyle60"/>
          <w:spacing w:val="-2"/>
          <w:sz w:val="28"/>
          <w:szCs w:val="28"/>
        </w:rPr>
        <w:t>о</w:t>
      </w:r>
      <w:r w:rsidRPr="00F84150">
        <w:rPr>
          <w:rStyle w:val="FontStyle60"/>
          <w:spacing w:val="-2"/>
          <w:sz w:val="28"/>
          <w:szCs w:val="28"/>
        </w:rPr>
        <w:t>даря высокой склонности потребителей к экономии, т. е. способности их к генерации дополнительной (альтернативной) энергии собственными силами.</w:t>
      </w:r>
    </w:p>
    <w:p w:rsidR="002529DB" w:rsidRPr="00785455" w:rsidRDefault="002529DB" w:rsidP="00D43778">
      <w:pPr>
        <w:pStyle w:val="Style20"/>
        <w:widowControl/>
        <w:autoSpaceDE/>
        <w:spacing w:line="242" w:lineRule="auto"/>
        <w:jc w:val="both"/>
        <w:rPr>
          <w:rStyle w:val="FontStyle60"/>
          <w:sz w:val="28"/>
          <w:szCs w:val="28"/>
        </w:rPr>
      </w:pPr>
      <w:r w:rsidRPr="00785455">
        <w:rPr>
          <w:rStyle w:val="FontStyle60"/>
          <w:sz w:val="28"/>
          <w:szCs w:val="28"/>
        </w:rPr>
        <w:t>Самым маловероятным вариантом является превышение регулиру</w:t>
      </w:r>
      <w:r w:rsidRPr="00785455">
        <w:rPr>
          <w:rStyle w:val="FontStyle60"/>
          <w:sz w:val="28"/>
          <w:szCs w:val="28"/>
        </w:rPr>
        <w:t>е</w:t>
      </w:r>
      <w:r w:rsidRPr="00785455">
        <w:rPr>
          <w:rStyle w:val="FontStyle60"/>
          <w:sz w:val="28"/>
          <w:szCs w:val="28"/>
        </w:rPr>
        <w:t>мой цены над свободной. Это служит объективным свидетельством дин</w:t>
      </w:r>
      <w:r w:rsidRPr="00785455">
        <w:rPr>
          <w:rStyle w:val="FontStyle60"/>
          <w:sz w:val="28"/>
          <w:szCs w:val="28"/>
        </w:rPr>
        <w:t>а</w:t>
      </w:r>
      <w:r w:rsidRPr="00785455">
        <w:rPr>
          <w:rStyle w:val="FontStyle60"/>
          <w:sz w:val="28"/>
          <w:szCs w:val="28"/>
        </w:rPr>
        <w:t>мичности и достигнутого высокого технологического уровня энергетич</w:t>
      </w:r>
      <w:r w:rsidRPr="00785455">
        <w:rPr>
          <w:rStyle w:val="FontStyle60"/>
          <w:sz w:val="28"/>
          <w:szCs w:val="28"/>
        </w:rPr>
        <w:t>е</w:t>
      </w:r>
      <w:r w:rsidRPr="00785455">
        <w:rPr>
          <w:rStyle w:val="FontStyle60"/>
          <w:sz w:val="28"/>
          <w:szCs w:val="28"/>
        </w:rPr>
        <w:t>ской системы.</w:t>
      </w:r>
    </w:p>
    <w:p w:rsidR="002529DB" w:rsidRPr="00785455" w:rsidRDefault="002529DB" w:rsidP="00D43778">
      <w:pPr>
        <w:pStyle w:val="Style35"/>
        <w:widowControl/>
        <w:autoSpaceDE/>
        <w:spacing w:line="242" w:lineRule="auto"/>
        <w:ind w:firstLine="709"/>
        <w:jc w:val="both"/>
        <w:rPr>
          <w:rStyle w:val="FontStyle60"/>
          <w:sz w:val="28"/>
          <w:szCs w:val="28"/>
        </w:rPr>
      </w:pPr>
      <w:r w:rsidRPr="00DB5FE9">
        <w:rPr>
          <w:rStyle w:val="FontStyle60"/>
          <w:sz w:val="28"/>
          <w:szCs w:val="28"/>
        </w:rPr>
        <w:t>Единый м</w:t>
      </w:r>
      <w:r w:rsidRPr="00DB5FE9">
        <w:rPr>
          <w:rStyle w:val="FontStyle56"/>
          <w:sz w:val="28"/>
          <w:szCs w:val="28"/>
        </w:rPr>
        <w:t xml:space="preserve">еханизм </w:t>
      </w:r>
      <w:r w:rsidRPr="00DB5FE9">
        <w:rPr>
          <w:rStyle w:val="FontStyle60"/>
          <w:sz w:val="28"/>
          <w:szCs w:val="28"/>
        </w:rPr>
        <w:t>энергосбережения и повышения энергоэффекти</w:t>
      </w:r>
      <w:r w:rsidRPr="00DB5FE9">
        <w:rPr>
          <w:rStyle w:val="FontStyle60"/>
          <w:sz w:val="28"/>
          <w:szCs w:val="28"/>
        </w:rPr>
        <w:t>в</w:t>
      </w:r>
      <w:r w:rsidRPr="00DB5FE9">
        <w:rPr>
          <w:rStyle w:val="FontStyle60"/>
          <w:sz w:val="28"/>
          <w:szCs w:val="28"/>
        </w:rPr>
        <w:t>ности для промышленных предприятий можно представить в следующем виде</w:t>
      </w:r>
      <w:r>
        <w:rPr>
          <w:rStyle w:val="FontStyle60"/>
          <w:sz w:val="28"/>
          <w:szCs w:val="28"/>
        </w:rPr>
        <w:t>:</w:t>
      </w:r>
    </w:p>
    <w:p w:rsidR="002529DB" w:rsidRDefault="002529DB" w:rsidP="00D43778">
      <w:pPr>
        <w:pStyle w:val="Style12"/>
        <w:widowControl/>
        <w:numPr>
          <w:ilvl w:val="0"/>
          <w:numId w:val="35"/>
        </w:numPr>
        <w:tabs>
          <w:tab w:val="left" w:pos="993"/>
        </w:tabs>
        <w:autoSpaceDE/>
        <w:spacing w:line="242" w:lineRule="auto"/>
        <w:ind w:left="0" w:firstLine="709"/>
        <w:jc w:val="both"/>
        <w:rPr>
          <w:rStyle w:val="FontStyle60"/>
          <w:sz w:val="28"/>
          <w:szCs w:val="28"/>
        </w:rPr>
      </w:pPr>
      <w:r>
        <w:rPr>
          <w:rStyle w:val="FontStyle60"/>
          <w:sz w:val="28"/>
          <w:szCs w:val="28"/>
        </w:rPr>
        <w:t>к</w:t>
      </w:r>
      <w:r w:rsidRPr="00785455">
        <w:rPr>
          <w:rStyle w:val="FontStyle60"/>
          <w:sz w:val="28"/>
          <w:szCs w:val="28"/>
        </w:rPr>
        <w:t>аждое крупное предприятие (</w:t>
      </w:r>
      <w:r>
        <w:rPr>
          <w:rStyle w:val="FontStyle60"/>
          <w:sz w:val="28"/>
          <w:szCs w:val="28"/>
        </w:rPr>
        <w:t>либо</w:t>
      </w:r>
      <w:r w:rsidRPr="00785455">
        <w:rPr>
          <w:rStyle w:val="FontStyle60"/>
          <w:sz w:val="28"/>
          <w:szCs w:val="28"/>
        </w:rPr>
        <w:t xml:space="preserve"> группа мелких предприятий одного типа) определяет возможные</w:t>
      </w:r>
      <w:r>
        <w:rPr>
          <w:rStyle w:val="FontStyle60"/>
          <w:sz w:val="28"/>
          <w:szCs w:val="28"/>
        </w:rPr>
        <w:t xml:space="preserve"> объемы потребления </w:t>
      </w:r>
      <w:r w:rsidRPr="00785455">
        <w:rPr>
          <w:rStyle w:val="FontStyle60"/>
          <w:sz w:val="28"/>
          <w:szCs w:val="28"/>
        </w:rPr>
        <w:t>(энергосбереж</w:t>
      </w:r>
      <w:r w:rsidRPr="00785455">
        <w:rPr>
          <w:rStyle w:val="FontStyle60"/>
          <w:sz w:val="28"/>
          <w:szCs w:val="28"/>
        </w:rPr>
        <w:t>е</w:t>
      </w:r>
      <w:r w:rsidRPr="00785455">
        <w:rPr>
          <w:rStyle w:val="FontStyle60"/>
          <w:sz w:val="28"/>
          <w:szCs w:val="28"/>
        </w:rPr>
        <w:t>ния) на ближайшие</w:t>
      </w:r>
      <w:r>
        <w:rPr>
          <w:rStyle w:val="FontStyle60"/>
          <w:sz w:val="28"/>
          <w:szCs w:val="28"/>
        </w:rPr>
        <w:t xml:space="preserve"> 3–5 лет;</w:t>
      </w:r>
    </w:p>
    <w:p w:rsidR="002529DB" w:rsidRDefault="002529DB" w:rsidP="00D43778">
      <w:pPr>
        <w:pStyle w:val="Style12"/>
        <w:widowControl/>
        <w:numPr>
          <w:ilvl w:val="0"/>
          <w:numId w:val="35"/>
        </w:numPr>
        <w:tabs>
          <w:tab w:val="left" w:pos="993"/>
        </w:tabs>
        <w:autoSpaceDE/>
        <w:spacing w:line="242" w:lineRule="auto"/>
        <w:ind w:left="0" w:firstLine="709"/>
        <w:jc w:val="both"/>
        <w:rPr>
          <w:rStyle w:val="FontStyle60"/>
          <w:sz w:val="28"/>
          <w:szCs w:val="28"/>
        </w:rPr>
      </w:pPr>
      <w:r w:rsidRPr="00F84150">
        <w:rPr>
          <w:rStyle w:val="FontStyle60"/>
          <w:spacing w:val="-4"/>
          <w:sz w:val="28"/>
          <w:szCs w:val="28"/>
        </w:rPr>
        <w:t xml:space="preserve">при рассмотрении сводных </w:t>
      </w:r>
      <w:r w:rsidRPr="00F84150">
        <w:rPr>
          <w:rStyle w:val="fontstyle60mailrucssattributepostfixmailrucssattributepostfix"/>
          <w:spacing w:val="-4"/>
          <w:sz w:val="28"/>
          <w:szCs w:val="28"/>
        </w:rPr>
        <w:t>топливно-энергетических балансов</w:t>
      </w:r>
      <w:r w:rsidR="00F84150" w:rsidRPr="00F84150">
        <w:rPr>
          <w:rStyle w:val="FontStyle60"/>
          <w:spacing w:val="-4"/>
          <w:sz w:val="28"/>
          <w:szCs w:val="28"/>
        </w:rPr>
        <w:t xml:space="preserve"> </w:t>
      </w:r>
      <w:r w:rsidRPr="00F84150">
        <w:rPr>
          <w:rStyle w:val="FontStyle60"/>
          <w:spacing w:val="-4"/>
          <w:sz w:val="28"/>
          <w:szCs w:val="28"/>
        </w:rPr>
        <w:t>(ТЭБ)</w:t>
      </w:r>
      <w:r w:rsidRPr="00DA4B91">
        <w:rPr>
          <w:rStyle w:val="FontStyle60"/>
          <w:sz w:val="28"/>
          <w:szCs w:val="28"/>
        </w:rPr>
        <w:t xml:space="preserve"> государства</w:t>
      </w:r>
      <w:r>
        <w:rPr>
          <w:rStyle w:val="FontStyle60"/>
          <w:sz w:val="28"/>
          <w:szCs w:val="28"/>
        </w:rPr>
        <w:t xml:space="preserve"> и регионов </w:t>
      </w:r>
      <w:r w:rsidRPr="00DA4B91">
        <w:rPr>
          <w:rStyle w:val="FontStyle60"/>
          <w:sz w:val="28"/>
          <w:szCs w:val="28"/>
        </w:rPr>
        <w:t>проводятся расчеты общих объемов ежегодного уменьшения потребления энергии</w:t>
      </w:r>
      <w:r>
        <w:rPr>
          <w:rStyle w:val="FontStyle60"/>
          <w:sz w:val="28"/>
          <w:szCs w:val="28"/>
        </w:rPr>
        <w:t xml:space="preserve"> на 3–</w:t>
      </w:r>
      <w:r w:rsidRPr="00DA4B91">
        <w:rPr>
          <w:rStyle w:val="FontStyle60"/>
          <w:sz w:val="28"/>
          <w:szCs w:val="28"/>
        </w:rPr>
        <w:t>5 лет (</w:t>
      </w:r>
      <w:r>
        <w:rPr>
          <w:rStyle w:val="FontStyle60"/>
          <w:sz w:val="28"/>
          <w:szCs w:val="28"/>
        </w:rPr>
        <w:t>с учетом допустимых откл</w:t>
      </w:r>
      <w:r>
        <w:rPr>
          <w:rStyle w:val="FontStyle60"/>
          <w:sz w:val="28"/>
          <w:szCs w:val="28"/>
        </w:rPr>
        <w:t>о</w:t>
      </w:r>
      <w:r>
        <w:rPr>
          <w:rStyle w:val="FontStyle60"/>
          <w:sz w:val="28"/>
          <w:szCs w:val="28"/>
        </w:rPr>
        <w:t>нений);</w:t>
      </w:r>
    </w:p>
    <w:p w:rsidR="002529DB" w:rsidRDefault="002529DB" w:rsidP="00D43778">
      <w:pPr>
        <w:pStyle w:val="Style12"/>
        <w:widowControl/>
        <w:numPr>
          <w:ilvl w:val="0"/>
          <w:numId w:val="35"/>
        </w:numPr>
        <w:tabs>
          <w:tab w:val="left" w:pos="993"/>
        </w:tabs>
        <w:autoSpaceDE/>
        <w:spacing w:line="242" w:lineRule="auto"/>
        <w:ind w:left="0" w:firstLine="709"/>
        <w:jc w:val="both"/>
        <w:rPr>
          <w:rStyle w:val="FontStyle60"/>
          <w:sz w:val="28"/>
          <w:szCs w:val="28"/>
        </w:rPr>
      </w:pPr>
      <w:r w:rsidRPr="00DA4B91">
        <w:rPr>
          <w:rStyle w:val="FontStyle60"/>
          <w:sz w:val="28"/>
          <w:szCs w:val="28"/>
        </w:rPr>
        <w:t>планирование ежегодных объемов энергосбережения</w:t>
      </w:r>
      <w:r>
        <w:rPr>
          <w:rStyle w:val="FontStyle60"/>
          <w:sz w:val="28"/>
          <w:szCs w:val="28"/>
        </w:rPr>
        <w:t xml:space="preserve"> (кВт-ч</w:t>
      </w:r>
      <w:r w:rsidRPr="00DA4B91">
        <w:rPr>
          <w:rStyle w:val="FontStyle60"/>
          <w:sz w:val="28"/>
          <w:szCs w:val="28"/>
        </w:rPr>
        <w:t>) для всех крупных предприятий на ближайшие</w:t>
      </w:r>
      <w:r>
        <w:rPr>
          <w:rStyle w:val="FontStyle60"/>
          <w:sz w:val="28"/>
          <w:szCs w:val="28"/>
        </w:rPr>
        <w:t xml:space="preserve"> 3–</w:t>
      </w:r>
      <w:r w:rsidRPr="00DA4B91">
        <w:rPr>
          <w:rStyle w:val="FontStyle60"/>
          <w:sz w:val="28"/>
          <w:szCs w:val="28"/>
        </w:rPr>
        <w:t>5 лет, а для малых предпр</w:t>
      </w:r>
      <w:r w:rsidRPr="00DA4B91">
        <w:rPr>
          <w:rStyle w:val="FontStyle60"/>
          <w:sz w:val="28"/>
          <w:szCs w:val="28"/>
        </w:rPr>
        <w:t>и</w:t>
      </w:r>
      <w:r>
        <w:rPr>
          <w:rStyle w:val="FontStyle60"/>
          <w:sz w:val="28"/>
          <w:szCs w:val="28"/>
        </w:rPr>
        <w:t>ятий – на 1–2 года;</w:t>
      </w:r>
    </w:p>
    <w:p w:rsidR="002529DB" w:rsidRPr="007127CB" w:rsidRDefault="002529DB" w:rsidP="00D43778">
      <w:pPr>
        <w:pStyle w:val="Style12"/>
        <w:widowControl/>
        <w:numPr>
          <w:ilvl w:val="0"/>
          <w:numId w:val="35"/>
        </w:numPr>
        <w:tabs>
          <w:tab w:val="left" w:pos="993"/>
        </w:tabs>
        <w:autoSpaceDE/>
        <w:spacing w:line="242" w:lineRule="auto"/>
        <w:ind w:left="0" w:firstLine="709"/>
        <w:jc w:val="both"/>
        <w:rPr>
          <w:rStyle w:val="FontStyle60"/>
          <w:sz w:val="28"/>
          <w:szCs w:val="28"/>
        </w:rPr>
      </w:pPr>
      <w:r>
        <w:rPr>
          <w:rStyle w:val="FontStyle60"/>
          <w:sz w:val="28"/>
          <w:szCs w:val="28"/>
        </w:rPr>
        <w:t>в</w:t>
      </w:r>
      <w:r w:rsidRPr="00DA4B91">
        <w:rPr>
          <w:rStyle w:val="FontStyle60"/>
          <w:sz w:val="28"/>
          <w:szCs w:val="28"/>
        </w:rPr>
        <w:t xml:space="preserve"> </w:t>
      </w:r>
      <w:r w:rsidRPr="007127CB">
        <w:rPr>
          <w:rStyle w:val="FontStyle60"/>
          <w:sz w:val="28"/>
          <w:szCs w:val="28"/>
        </w:rPr>
        <w:t>зависимости от полученных показателей для каждого предпр</w:t>
      </w:r>
      <w:r w:rsidRPr="007127CB">
        <w:rPr>
          <w:rStyle w:val="FontStyle60"/>
          <w:sz w:val="28"/>
          <w:szCs w:val="28"/>
        </w:rPr>
        <w:t>и</w:t>
      </w:r>
      <w:r w:rsidRPr="007127CB">
        <w:rPr>
          <w:rStyle w:val="FontStyle60"/>
          <w:sz w:val="28"/>
          <w:szCs w:val="28"/>
        </w:rPr>
        <w:t>ятия устанавливается и ежегодно корректируется ограничение потребля</w:t>
      </w:r>
      <w:r w:rsidRPr="007127CB">
        <w:rPr>
          <w:rStyle w:val="FontStyle60"/>
          <w:sz w:val="28"/>
          <w:szCs w:val="28"/>
        </w:rPr>
        <w:t>е</w:t>
      </w:r>
      <w:r w:rsidRPr="007127CB">
        <w:rPr>
          <w:rStyle w:val="FontStyle60"/>
          <w:sz w:val="28"/>
          <w:szCs w:val="28"/>
        </w:rPr>
        <w:t>мой энергии, обеспеченное генерирующими мощностями по стабильным (регулируемым) ценам;</w:t>
      </w:r>
    </w:p>
    <w:p w:rsidR="002529DB" w:rsidRPr="007127CB" w:rsidRDefault="002529DB" w:rsidP="00D43778">
      <w:pPr>
        <w:pStyle w:val="Style12"/>
        <w:widowControl/>
        <w:numPr>
          <w:ilvl w:val="0"/>
          <w:numId w:val="35"/>
        </w:numPr>
        <w:tabs>
          <w:tab w:val="left" w:pos="993"/>
        </w:tabs>
        <w:autoSpaceDE/>
        <w:spacing w:line="242" w:lineRule="auto"/>
        <w:ind w:left="0" w:firstLine="709"/>
        <w:jc w:val="both"/>
        <w:rPr>
          <w:rStyle w:val="FontStyle60"/>
          <w:sz w:val="28"/>
          <w:szCs w:val="28"/>
        </w:rPr>
      </w:pPr>
      <w:r>
        <w:rPr>
          <w:rStyle w:val="FontStyle60"/>
          <w:sz w:val="28"/>
          <w:szCs w:val="28"/>
        </w:rPr>
        <w:t>о</w:t>
      </w:r>
      <w:r w:rsidRPr="00DA4B91">
        <w:rPr>
          <w:rStyle w:val="FontStyle60"/>
          <w:sz w:val="28"/>
          <w:szCs w:val="28"/>
        </w:rPr>
        <w:t xml:space="preserve">бъем сэкономленной предприятием электроэнергии выводится на энергорынок, где продается по </w:t>
      </w:r>
      <w:r w:rsidRPr="007127CB">
        <w:rPr>
          <w:rStyle w:val="FontStyle60"/>
          <w:sz w:val="28"/>
          <w:szCs w:val="28"/>
        </w:rPr>
        <w:t>рыночной (равновесной) цене;</w:t>
      </w:r>
    </w:p>
    <w:p w:rsidR="002529DB" w:rsidRPr="00DA4B91" w:rsidRDefault="002529DB" w:rsidP="00D43778">
      <w:pPr>
        <w:pStyle w:val="Style12"/>
        <w:widowControl/>
        <w:numPr>
          <w:ilvl w:val="0"/>
          <w:numId w:val="35"/>
        </w:numPr>
        <w:tabs>
          <w:tab w:val="left" w:pos="993"/>
        </w:tabs>
        <w:autoSpaceDE/>
        <w:spacing w:line="242" w:lineRule="auto"/>
        <w:ind w:left="0" w:firstLine="709"/>
        <w:jc w:val="both"/>
        <w:rPr>
          <w:rStyle w:val="FontStyle60"/>
          <w:sz w:val="28"/>
          <w:szCs w:val="28"/>
        </w:rPr>
      </w:pPr>
      <w:r w:rsidRPr="00DA4B91">
        <w:rPr>
          <w:rStyle w:val="FontStyle60"/>
          <w:sz w:val="28"/>
          <w:szCs w:val="28"/>
        </w:rPr>
        <w:t>предприятия, которые не уложились в квоту (превысили огранич</w:t>
      </w:r>
      <w:r w:rsidRPr="00DA4B91">
        <w:rPr>
          <w:rStyle w:val="FontStyle60"/>
          <w:sz w:val="28"/>
          <w:szCs w:val="28"/>
        </w:rPr>
        <w:t>е</w:t>
      </w:r>
      <w:r w:rsidRPr="00DA4B91">
        <w:rPr>
          <w:rStyle w:val="FontStyle60"/>
          <w:sz w:val="28"/>
          <w:szCs w:val="28"/>
        </w:rPr>
        <w:t xml:space="preserve">ние), покупают </w:t>
      </w:r>
      <w:r>
        <w:rPr>
          <w:rStyle w:val="FontStyle60"/>
          <w:sz w:val="28"/>
          <w:szCs w:val="28"/>
        </w:rPr>
        <w:t xml:space="preserve">энергоресурсы по рыночной цене </w:t>
      </w:r>
      <w:r w:rsidRPr="00DA4B91">
        <w:rPr>
          <w:rStyle w:val="FontStyle60"/>
          <w:sz w:val="28"/>
          <w:szCs w:val="28"/>
        </w:rPr>
        <w:t>у энергосистемы либо у других предприятий по договорной цене.</w:t>
      </w:r>
    </w:p>
    <w:p w:rsidR="002529DB" w:rsidRPr="00453B99" w:rsidRDefault="002529DB" w:rsidP="00D43778">
      <w:pPr>
        <w:pStyle w:val="Style20"/>
        <w:pageBreakBefore/>
        <w:widowControl/>
        <w:autoSpaceDE/>
        <w:spacing w:line="247" w:lineRule="auto"/>
        <w:jc w:val="both"/>
        <w:rPr>
          <w:rStyle w:val="FontStyle60"/>
          <w:sz w:val="28"/>
          <w:szCs w:val="28"/>
        </w:rPr>
      </w:pPr>
      <w:r w:rsidRPr="00785455">
        <w:rPr>
          <w:rStyle w:val="FontStyle60"/>
          <w:sz w:val="28"/>
          <w:szCs w:val="28"/>
        </w:rPr>
        <w:lastRenderedPageBreak/>
        <w:t>Существование</w:t>
      </w:r>
      <w:r>
        <w:rPr>
          <w:rStyle w:val="FontStyle60"/>
          <w:sz w:val="28"/>
          <w:szCs w:val="28"/>
        </w:rPr>
        <w:t xml:space="preserve"> </w:t>
      </w:r>
      <w:r w:rsidRPr="00785455">
        <w:rPr>
          <w:rStyle w:val="FontStyle60"/>
          <w:sz w:val="28"/>
          <w:szCs w:val="28"/>
        </w:rPr>
        <w:t>энергорынка дает возможность предложить на св</w:t>
      </w:r>
      <w:r w:rsidRPr="00785455">
        <w:rPr>
          <w:rStyle w:val="FontStyle60"/>
          <w:sz w:val="28"/>
          <w:szCs w:val="28"/>
        </w:rPr>
        <w:t>о</w:t>
      </w:r>
      <w:r w:rsidRPr="00785455">
        <w:rPr>
          <w:rStyle w:val="FontStyle60"/>
          <w:sz w:val="28"/>
          <w:szCs w:val="28"/>
        </w:rPr>
        <w:t>бодном рынке электроэнергию, полученную на собственных генериру</w:t>
      </w:r>
      <w:r w:rsidRPr="00785455">
        <w:rPr>
          <w:rStyle w:val="FontStyle60"/>
          <w:sz w:val="28"/>
          <w:szCs w:val="28"/>
        </w:rPr>
        <w:t>ю</w:t>
      </w:r>
      <w:r w:rsidRPr="00785455">
        <w:rPr>
          <w:rStyle w:val="FontStyle60"/>
          <w:sz w:val="28"/>
          <w:szCs w:val="28"/>
        </w:rPr>
        <w:t>щих мощностях предприятий, что подрывает монополию централизова</w:t>
      </w:r>
      <w:r w:rsidRPr="00785455">
        <w:rPr>
          <w:rStyle w:val="FontStyle60"/>
          <w:sz w:val="28"/>
          <w:szCs w:val="28"/>
        </w:rPr>
        <w:t>н</w:t>
      </w:r>
      <w:r w:rsidRPr="00785455">
        <w:rPr>
          <w:rStyle w:val="FontStyle60"/>
          <w:sz w:val="28"/>
          <w:szCs w:val="28"/>
        </w:rPr>
        <w:t>ной энергосистемы и электросетей</w:t>
      </w:r>
      <w:r>
        <w:rPr>
          <w:rStyle w:val="FontStyle60"/>
          <w:sz w:val="28"/>
          <w:szCs w:val="28"/>
        </w:rPr>
        <w:t xml:space="preserve">. </w:t>
      </w:r>
      <w:r w:rsidRPr="00453B99">
        <w:rPr>
          <w:rStyle w:val="FontStyle60"/>
          <w:sz w:val="28"/>
          <w:szCs w:val="28"/>
        </w:rPr>
        <w:t>В таком случае создаются предпосылки для включения в оборот вторичных энергетических ресурсов (ВЭР)</w:t>
      </w:r>
      <w:r w:rsidRPr="00182868">
        <w:rPr>
          <w:rStyle w:val="FontStyle60"/>
          <w:color w:val="00B050"/>
          <w:sz w:val="28"/>
          <w:szCs w:val="28"/>
        </w:rPr>
        <w:t xml:space="preserve"> </w:t>
      </w:r>
      <w:r w:rsidRPr="00785455">
        <w:rPr>
          <w:rStyle w:val="FontStyle60"/>
          <w:sz w:val="28"/>
          <w:szCs w:val="28"/>
        </w:rPr>
        <w:t xml:space="preserve">и уменьшения </w:t>
      </w:r>
      <w:r w:rsidRPr="00A33F5D">
        <w:rPr>
          <w:rStyle w:val="FontStyle60"/>
          <w:sz w:val="28"/>
          <w:szCs w:val="28"/>
        </w:rPr>
        <w:t>на них цены</w:t>
      </w:r>
      <w:r w:rsidRPr="00785455">
        <w:rPr>
          <w:rStyle w:val="FontStyle60"/>
          <w:sz w:val="28"/>
          <w:szCs w:val="28"/>
        </w:rPr>
        <w:t xml:space="preserve"> </w:t>
      </w:r>
      <w:r w:rsidRPr="00453B99">
        <w:rPr>
          <w:sz w:val="28"/>
          <w:szCs w:val="28"/>
        </w:rPr>
        <w:t>[5].</w:t>
      </w:r>
    </w:p>
    <w:p w:rsidR="002529DB" w:rsidRPr="00F84150" w:rsidRDefault="002529DB" w:rsidP="00D43778">
      <w:pPr>
        <w:pStyle w:val="Style20"/>
        <w:widowControl/>
        <w:autoSpaceDE/>
        <w:spacing w:line="247" w:lineRule="auto"/>
        <w:jc w:val="both"/>
        <w:rPr>
          <w:rStyle w:val="FontStyle60"/>
          <w:spacing w:val="-4"/>
          <w:sz w:val="28"/>
          <w:szCs w:val="28"/>
        </w:rPr>
      </w:pPr>
      <w:r w:rsidRPr="00F84150">
        <w:rPr>
          <w:rStyle w:val="FontStyle60"/>
          <w:spacing w:val="-4"/>
          <w:sz w:val="28"/>
          <w:szCs w:val="28"/>
        </w:rPr>
        <w:t>Одним из самых важных направлений энергосбережения</w:t>
      </w:r>
      <w:r w:rsidRPr="00F84150">
        <w:rPr>
          <w:rStyle w:val="FontStyle60"/>
          <w:b/>
          <w:spacing w:val="-4"/>
          <w:sz w:val="28"/>
          <w:szCs w:val="28"/>
        </w:rPr>
        <w:t xml:space="preserve"> </w:t>
      </w:r>
      <w:r w:rsidRPr="00F84150">
        <w:rPr>
          <w:rStyle w:val="FontStyle57"/>
          <w:b w:val="0"/>
          <w:spacing w:val="-4"/>
          <w:sz w:val="28"/>
          <w:szCs w:val="28"/>
        </w:rPr>
        <w:t>и увеличения</w:t>
      </w:r>
      <w:r w:rsidRPr="00F84150">
        <w:rPr>
          <w:rStyle w:val="FontStyle57"/>
          <w:spacing w:val="-4"/>
          <w:sz w:val="28"/>
          <w:szCs w:val="28"/>
        </w:rPr>
        <w:t xml:space="preserve"> </w:t>
      </w:r>
      <w:r w:rsidRPr="00F84150">
        <w:rPr>
          <w:rStyle w:val="FontStyle60"/>
          <w:spacing w:val="-4"/>
          <w:sz w:val="28"/>
          <w:szCs w:val="28"/>
        </w:rPr>
        <w:t>энергоэффективности является введение систем контроля и учета потребл</w:t>
      </w:r>
      <w:r w:rsidRPr="00F84150">
        <w:rPr>
          <w:rStyle w:val="FontStyle60"/>
          <w:spacing w:val="-4"/>
          <w:sz w:val="28"/>
          <w:szCs w:val="28"/>
        </w:rPr>
        <w:t>е</w:t>
      </w:r>
      <w:r w:rsidRPr="00F84150">
        <w:rPr>
          <w:rStyle w:val="FontStyle60"/>
          <w:spacing w:val="-4"/>
          <w:sz w:val="28"/>
          <w:szCs w:val="28"/>
        </w:rPr>
        <w:t xml:space="preserve">ния энергетических ресурсов на предприятии для решения следующих задач: </w:t>
      </w:r>
    </w:p>
    <w:p w:rsidR="002529DB" w:rsidRPr="00973055" w:rsidRDefault="002529DB" w:rsidP="00D43778">
      <w:pPr>
        <w:pStyle w:val="Style20"/>
        <w:widowControl/>
        <w:numPr>
          <w:ilvl w:val="0"/>
          <w:numId w:val="36"/>
        </w:numPr>
        <w:tabs>
          <w:tab w:val="left" w:pos="993"/>
        </w:tabs>
        <w:autoSpaceDE/>
        <w:spacing w:line="247" w:lineRule="auto"/>
        <w:ind w:left="0" w:firstLine="709"/>
        <w:jc w:val="both"/>
        <w:rPr>
          <w:rStyle w:val="FontStyle60"/>
          <w:sz w:val="28"/>
          <w:szCs w:val="28"/>
        </w:rPr>
      </w:pPr>
      <w:r w:rsidRPr="00785455">
        <w:rPr>
          <w:rStyle w:val="FontStyle60"/>
          <w:sz w:val="28"/>
          <w:szCs w:val="28"/>
        </w:rPr>
        <w:t>автоматизированное получение</w:t>
      </w:r>
      <w:r>
        <w:rPr>
          <w:rStyle w:val="FontStyle60"/>
          <w:sz w:val="28"/>
          <w:szCs w:val="28"/>
        </w:rPr>
        <w:t xml:space="preserve"> информации </w:t>
      </w:r>
      <w:r w:rsidRPr="00973055">
        <w:rPr>
          <w:rStyle w:val="FontStyle60"/>
          <w:sz w:val="28"/>
          <w:szCs w:val="28"/>
        </w:rPr>
        <w:t>о параметрах потре</w:t>
      </w:r>
      <w:r w:rsidRPr="00973055">
        <w:rPr>
          <w:rStyle w:val="FontStyle60"/>
          <w:sz w:val="28"/>
          <w:szCs w:val="28"/>
        </w:rPr>
        <w:t>б</w:t>
      </w:r>
      <w:r w:rsidRPr="00973055">
        <w:rPr>
          <w:rStyle w:val="FontStyle60"/>
          <w:sz w:val="28"/>
          <w:szCs w:val="28"/>
        </w:rPr>
        <w:t>ления энергии;</w:t>
      </w:r>
    </w:p>
    <w:p w:rsidR="002529DB" w:rsidRDefault="002529DB" w:rsidP="00D43778">
      <w:pPr>
        <w:pStyle w:val="Style20"/>
        <w:widowControl/>
        <w:numPr>
          <w:ilvl w:val="0"/>
          <w:numId w:val="36"/>
        </w:numPr>
        <w:tabs>
          <w:tab w:val="left" w:pos="993"/>
        </w:tabs>
        <w:autoSpaceDE/>
        <w:spacing w:line="247" w:lineRule="auto"/>
        <w:ind w:left="0" w:firstLine="709"/>
        <w:jc w:val="both"/>
        <w:rPr>
          <w:rStyle w:val="FontStyle60"/>
          <w:sz w:val="28"/>
          <w:szCs w:val="28"/>
        </w:rPr>
      </w:pPr>
      <w:r w:rsidRPr="007062FF">
        <w:rPr>
          <w:rStyle w:val="FontStyle60"/>
          <w:sz w:val="28"/>
          <w:szCs w:val="28"/>
        </w:rPr>
        <w:t xml:space="preserve">проверка достоверности </w:t>
      </w:r>
      <w:r>
        <w:rPr>
          <w:rStyle w:val="FontStyle60"/>
          <w:sz w:val="28"/>
          <w:szCs w:val="28"/>
        </w:rPr>
        <w:t xml:space="preserve">полученной </w:t>
      </w:r>
      <w:r w:rsidRPr="007062FF">
        <w:rPr>
          <w:rStyle w:val="FontStyle60"/>
          <w:sz w:val="28"/>
          <w:szCs w:val="28"/>
        </w:rPr>
        <w:t>информации</w:t>
      </w:r>
      <w:r>
        <w:rPr>
          <w:rStyle w:val="FontStyle60"/>
          <w:sz w:val="28"/>
          <w:szCs w:val="28"/>
        </w:rPr>
        <w:t>;</w:t>
      </w:r>
    </w:p>
    <w:p w:rsidR="002529DB" w:rsidRPr="00F84150" w:rsidRDefault="002529DB" w:rsidP="00D43778">
      <w:pPr>
        <w:pStyle w:val="Style20"/>
        <w:widowControl/>
        <w:numPr>
          <w:ilvl w:val="0"/>
          <w:numId w:val="36"/>
        </w:numPr>
        <w:tabs>
          <w:tab w:val="left" w:pos="993"/>
        </w:tabs>
        <w:autoSpaceDE/>
        <w:spacing w:line="247" w:lineRule="auto"/>
        <w:ind w:left="0" w:firstLine="709"/>
        <w:jc w:val="both"/>
        <w:rPr>
          <w:rStyle w:val="FontStyle59"/>
          <w:b w:val="0"/>
          <w:bCs w:val="0"/>
          <w:i w:val="0"/>
          <w:iCs w:val="0"/>
          <w:sz w:val="28"/>
          <w:szCs w:val="28"/>
        </w:rPr>
      </w:pPr>
      <w:r w:rsidRPr="007062FF">
        <w:rPr>
          <w:rStyle w:val="FontStyle60"/>
          <w:sz w:val="28"/>
          <w:szCs w:val="28"/>
        </w:rPr>
        <w:t xml:space="preserve">создание условий </w:t>
      </w:r>
      <w:r>
        <w:rPr>
          <w:rStyle w:val="FontStyle60"/>
          <w:sz w:val="28"/>
          <w:szCs w:val="28"/>
        </w:rPr>
        <w:t xml:space="preserve">для </w:t>
      </w:r>
      <w:r w:rsidRPr="007062FF">
        <w:rPr>
          <w:rStyle w:val="FontStyle60"/>
          <w:sz w:val="28"/>
          <w:szCs w:val="28"/>
        </w:rPr>
        <w:t>обеспечения эффективного контроля и ан</w:t>
      </w:r>
      <w:r w:rsidRPr="007062FF">
        <w:rPr>
          <w:rStyle w:val="FontStyle60"/>
          <w:sz w:val="28"/>
          <w:szCs w:val="28"/>
        </w:rPr>
        <w:t>а</w:t>
      </w:r>
      <w:r w:rsidRPr="007062FF">
        <w:rPr>
          <w:rStyle w:val="FontStyle60"/>
          <w:sz w:val="28"/>
          <w:szCs w:val="28"/>
        </w:rPr>
        <w:t xml:space="preserve">лиза фактических объемов </w:t>
      </w:r>
      <w:r w:rsidRPr="00F84150">
        <w:rPr>
          <w:rStyle w:val="FontStyle59"/>
          <w:b w:val="0"/>
          <w:i w:val="0"/>
          <w:sz w:val="28"/>
          <w:szCs w:val="28"/>
        </w:rPr>
        <w:t>потребления энергии;</w:t>
      </w:r>
    </w:p>
    <w:p w:rsidR="002529DB" w:rsidRDefault="002529DB" w:rsidP="00D43778">
      <w:pPr>
        <w:pStyle w:val="Style20"/>
        <w:widowControl/>
        <w:numPr>
          <w:ilvl w:val="0"/>
          <w:numId w:val="36"/>
        </w:numPr>
        <w:tabs>
          <w:tab w:val="left" w:pos="993"/>
        </w:tabs>
        <w:autoSpaceDE/>
        <w:spacing w:line="247" w:lineRule="auto"/>
        <w:ind w:left="0" w:firstLine="709"/>
        <w:jc w:val="both"/>
        <w:rPr>
          <w:rStyle w:val="FontStyle60"/>
          <w:sz w:val="28"/>
          <w:szCs w:val="28"/>
        </w:rPr>
      </w:pPr>
      <w:r w:rsidRPr="007062FF">
        <w:rPr>
          <w:rStyle w:val="FontStyle60"/>
          <w:sz w:val="28"/>
          <w:szCs w:val="28"/>
        </w:rPr>
        <w:t>создание базы данных о потреблении энергии на предприятии</w:t>
      </w:r>
      <w:r>
        <w:rPr>
          <w:rStyle w:val="FontStyle60"/>
          <w:sz w:val="28"/>
          <w:szCs w:val="28"/>
        </w:rPr>
        <w:t>;</w:t>
      </w:r>
    </w:p>
    <w:p w:rsidR="002529DB" w:rsidRDefault="002529DB" w:rsidP="00D43778">
      <w:pPr>
        <w:pStyle w:val="Style20"/>
        <w:widowControl/>
        <w:numPr>
          <w:ilvl w:val="0"/>
          <w:numId w:val="36"/>
        </w:numPr>
        <w:tabs>
          <w:tab w:val="left" w:pos="993"/>
        </w:tabs>
        <w:autoSpaceDE/>
        <w:spacing w:line="247" w:lineRule="auto"/>
        <w:ind w:left="0" w:firstLine="709"/>
        <w:jc w:val="both"/>
        <w:rPr>
          <w:rStyle w:val="FontStyle60"/>
          <w:sz w:val="28"/>
          <w:szCs w:val="28"/>
        </w:rPr>
      </w:pPr>
      <w:r w:rsidRPr="007062FF">
        <w:rPr>
          <w:rStyle w:val="FontStyle60"/>
          <w:sz w:val="28"/>
          <w:szCs w:val="28"/>
        </w:rPr>
        <w:t>составление отчетных документов о потреблении энергии и мо</w:t>
      </w:r>
      <w:r w:rsidRPr="007062FF">
        <w:rPr>
          <w:rStyle w:val="FontStyle60"/>
          <w:sz w:val="28"/>
          <w:szCs w:val="28"/>
        </w:rPr>
        <w:t>щ</w:t>
      </w:r>
      <w:r w:rsidRPr="007062FF">
        <w:rPr>
          <w:rStyle w:val="FontStyle60"/>
          <w:sz w:val="28"/>
          <w:szCs w:val="28"/>
        </w:rPr>
        <w:t>ностях предприятия</w:t>
      </w:r>
      <w:r>
        <w:rPr>
          <w:rStyle w:val="FontStyle60"/>
          <w:sz w:val="28"/>
          <w:szCs w:val="28"/>
        </w:rPr>
        <w:t>;</w:t>
      </w:r>
    </w:p>
    <w:p w:rsidR="002529DB" w:rsidRPr="00973055" w:rsidRDefault="002529DB" w:rsidP="00D43778">
      <w:pPr>
        <w:pStyle w:val="Style20"/>
        <w:widowControl/>
        <w:numPr>
          <w:ilvl w:val="0"/>
          <w:numId w:val="36"/>
        </w:numPr>
        <w:tabs>
          <w:tab w:val="left" w:pos="993"/>
        </w:tabs>
        <w:autoSpaceDE/>
        <w:spacing w:line="247" w:lineRule="auto"/>
        <w:ind w:left="0" w:firstLine="709"/>
        <w:jc w:val="both"/>
        <w:rPr>
          <w:rStyle w:val="FontStyle60"/>
          <w:sz w:val="28"/>
          <w:szCs w:val="28"/>
        </w:rPr>
      </w:pPr>
      <w:r w:rsidRPr="00973055">
        <w:rPr>
          <w:rStyle w:val="FontStyle60"/>
          <w:sz w:val="28"/>
          <w:szCs w:val="28"/>
        </w:rPr>
        <w:t>автоматическая передача оперативной информации о параметрах потребления энергии в управляющий центр.</w:t>
      </w:r>
    </w:p>
    <w:p w:rsidR="002529DB" w:rsidRPr="00785455" w:rsidRDefault="002529DB" w:rsidP="00D43778">
      <w:pPr>
        <w:pStyle w:val="Style20"/>
        <w:widowControl/>
        <w:autoSpaceDE/>
        <w:spacing w:line="247" w:lineRule="auto"/>
        <w:jc w:val="both"/>
        <w:rPr>
          <w:sz w:val="28"/>
          <w:szCs w:val="28"/>
        </w:rPr>
      </w:pPr>
      <w:r w:rsidRPr="00785455">
        <w:rPr>
          <w:rStyle w:val="FontStyle60"/>
          <w:sz w:val="28"/>
          <w:szCs w:val="28"/>
        </w:rPr>
        <w:t>Значительную роль в экономии энергетических ресурсов на предпр</w:t>
      </w:r>
      <w:r w:rsidRPr="00785455">
        <w:rPr>
          <w:rStyle w:val="FontStyle60"/>
          <w:sz w:val="28"/>
          <w:szCs w:val="28"/>
        </w:rPr>
        <w:t>и</w:t>
      </w:r>
      <w:r w:rsidRPr="00785455">
        <w:rPr>
          <w:rStyle w:val="FontStyle60"/>
          <w:sz w:val="28"/>
          <w:szCs w:val="28"/>
        </w:rPr>
        <w:t>ятиях играет также усовершенствование технологических линий, модерн</w:t>
      </w:r>
      <w:r w:rsidRPr="00785455">
        <w:rPr>
          <w:rStyle w:val="FontStyle60"/>
          <w:sz w:val="28"/>
          <w:szCs w:val="28"/>
        </w:rPr>
        <w:t>и</w:t>
      </w:r>
      <w:r w:rsidRPr="00785455">
        <w:rPr>
          <w:rStyle w:val="FontStyle60"/>
          <w:sz w:val="28"/>
          <w:szCs w:val="28"/>
        </w:rPr>
        <w:t>зация устаревшего энергоемкого оборудования</w:t>
      </w:r>
      <w:r>
        <w:rPr>
          <w:rStyle w:val="FontStyle60"/>
          <w:sz w:val="28"/>
          <w:szCs w:val="28"/>
        </w:rPr>
        <w:t>,</w:t>
      </w:r>
      <w:r w:rsidRPr="00785455">
        <w:rPr>
          <w:rStyle w:val="FontStyle60"/>
          <w:sz w:val="28"/>
          <w:szCs w:val="28"/>
        </w:rPr>
        <w:t xml:space="preserve"> либо замещение его на б</w:t>
      </w:r>
      <w:r w:rsidRPr="00785455">
        <w:rPr>
          <w:rStyle w:val="FontStyle60"/>
          <w:sz w:val="28"/>
          <w:szCs w:val="28"/>
        </w:rPr>
        <w:t>о</w:t>
      </w:r>
      <w:r w:rsidRPr="00785455">
        <w:rPr>
          <w:rStyle w:val="FontStyle60"/>
          <w:sz w:val="28"/>
          <w:szCs w:val="28"/>
        </w:rPr>
        <w:t>лее современное. Усовершенствование парка оборудования и оптимизация</w:t>
      </w:r>
      <w:r>
        <w:rPr>
          <w:rStyle w:val="FontStyle60"/>
          <w:sz w:val="28"/>
          <w:szCs w:val="28"/>
        </w:rPr>
        <w:t xml:space="preserve"> энергое</w:t>
      </w:r>
      <w:r w:rsidRPr="00785455">
        <w:rPr>
          <w:rStyle w:val="FontStyle60"/>
          <w:sz w:val="28"/>
          <w:szCs w:val="28"/>
        </w:rPr>
        <w:t>мкого производства нужны для снижения удельного расхода эне</w:t>
      </w:r>
      <w:r w:rsidRPr="00785455">
        <w:rPr>
          <w:rStyle w:val="FontStyle60"/>
          <w:sz w:val="28"/>
          <w:szCs w:val="28"/>
        </w:rPr>
        <w:t>р</w:t>
      </w:r>
      <w:r w:rsidRPr="00785455">
        <w:rPr>
          <w:rStyle w:val="FontStyle60"/>
          <w:sz w:val="28"/>
          <w:szCs w:val="28"/>
        </w:rPr>
        <w:t xml:space="preserve">гии и, как следствие, уменьшения себестоимости продукции </w:t>
      </w:r>
      <w:r w:rsidRPr="00453B99">
        <w:rPr>
          <w:sz w:val="28"/>
          <w:szCs w:val="28"/>
        </w:rPr>
        <w:t>[6–8].</w:t>
      </w:r>
      <w:r w:rsidRPr="00785455">
        <w:rPr>
          <w:rStyle w:val="FontStyle60"/>
          <w:sz w:val="28"/>
          <w:szCs w:val="28"/>
        </w:rPr>
        <w:t xml:space="preserve"> </w:t>
      </w:r>
    </w:p>
    <w:p w:rsidR="002529DB" w:rsidRDefault="002529DB" w:rsidP="00D43778">
      <w:pPr>
        <w:tabs>
          <w:tab w:val="left" w:pos="504"/>
        </w:tabs>
        <w:spacing w:line="247" w:lineRule="auto"/>
        <w:jc w:val="both"/>
        <w:rPr>
          <w:bCs/>
          <w:sz w:val="28"/>
          <w:szCs w:val="28"/>
        </w:rPr>
      </w:pPr>
      <w:r w:rsidRPr="00785455">
        <w:rPr>
          <w:bCs/>
          <w:sz w:val="28"/>
          <w:szCs w:val="28"/>
        </w:rPr>
        <w:t>Рассмотрим систему</w:t>
      </w:r>
      <w:r>
        <w:rPr>
          <w:bCs/>
          <w:sz w:val="28"/>
          <w:szCs w:val="28"/>
        </w:rPr>
        <w:t xml:space="preserve"> управления п</w:t>
      </w:r>
      <w:r w:rsidRPr="00785455">
        <w:rPr>
          <w:bCs/>
          <w:sz w:val="28"/>
          <w:szCs w:val="28"/>
        </w:rPr>
        <w:t>рограммой энергосбережения на уровне предприятия.</w:t>
      </w:r>
    </w:p>
    <w:p w:rsidR="002529DB" w:rsidRPr="00453B99" w:rsidRDefault="002529DB" w:rsidP="00D43778">
      <w:pPr>
        <w:tabs>
          <w:tab w:val="left" w:pos="504"/>
        </w:tabs>
        <w:spacing w:line="247" w:lineRule="auto"/>
        <w:ind w:firstLine="709"/>
        <w:jc w:val="both"/>
        <w:rPr>
          <w:bCs/>
          <w:sz w:val="28"/>
          <w:szCs w:val="28"/>
        </w:rPr>
      </w:pPr>
      <w:r w:rsidRPr="00453B99">
        <w:rPr>
          <w:bCs/>
          <w:sz w:val="28"/>
          <w:szCs w:val="28"/>
        </w:rPr>
        <w:t>Осуществлением планирования и координации, контроля достижения целевых показателей, и, кроме того, ходом выполнения мероприятий зан</w:t>
      </w:r>
      <w:r w:rsidRPr="00453B99">
        <w:rPr>
          <w:bCs/>
          <w:sz w:val="28"/>
          <w:szCs w:val="28"/>
        </w:rPr>
        <w:t>и</w:t>
      </w:r>
      <w:r w:rsidRPr="00453B99">
        <w:rPr>
          <w:bCs/>
          <w:sz w:val="28"/>
          <w:szCs w:val="28"/>
        </w:rPr>
        <w:t>маются органы системы управления программой энергосбережения. Ос</w:t>
      </w:r>
      <w:r w:rsidRPr="00453B99">
        <w:rPr>
          <w:bCs/>
          <w:sz w:val="28"/>
          <w:szCs w:val="28"/>
        </w:rPr>
        <w:t>у</w:t>
      </w:r>
      <w:r w:rsidRPr="00453B99">
        <w:rPr>
          <w:bCs/>
          <w:sz w:val="28"/>
          <w:szCs w:val="28"/>
        </w:rPr>
        <w:t>ществление перечисленных видов деятельности предполагает создание системы мониторинга.</w:t>
      </w:r>
    </w:p>
    <w:p w:rsidR="002529DB" w:rsidRPr="00453B99" w:rsidRDefault="002529DB" w:rsidP="00D43778">
      <w:pPr>
        <w:spacing w:line="247" w:lineRule="auto"/>
        <w:ind w:firstLine="709"/>
        <w:jc w:val="both"/>
        <w:rPr>
          <w:spacing w:val="-4"/>
          <w:sz w:val="28"/>
          <w:szCs w:val="28"/>
        </w:rPr>
      </w:pPr>
      <w:r w:rsidRPr="00453B99">
        <w:rPr>
          <w:spacing w:val="-4"/>
          <w:sz w:val="28"/>
          <w:szCs w:val="28"/>
        </w:rPr>
        <w:t>В управлении предприятиями, задействованными совместными поку</w:t>
      </w:r>
      <w:r w:rsidRPr="00453B99">
        <w:rPr>
          <w:spacing w:val="-4"/>
          <w:sz w:val="28"/>
          <w:szCs w:val="28"/>
        </w:rPr>
        <w:t>п</w:t>
      </w:r>
      <w:r w:rsidRPr="00453B99">
        <w:rPr>
          <w:spacing w:val="-4"/>
          <w:sz w:val="28"/>
          <w:szCs w:val="28"/>
        </w:rPr>
        <w:t>ками (СП), важную роль играют энергоменеджеры, наделенные достаточн</w:t>
      </w:r>
      <w:r w:rsidRPr="00453B99">
        <w:rPr>
          <w:spacing w:val="-4"/>
          <w:sz w:val="28"/>
          <w:szCs w:val="28"/>
        </w:rPr>
        <w:t>ы</w:t>
      </w:r>
      <w:r w:rsidRPr="00453B99">
        <w:rPr>
          <w:spacing w:val="-4"/>
          <w:sz w:val="28"/>
          <w:szCs w:val="28"/>
        </w:rPr>
        <w:t>ми полномочиями и заинтересованные в успешной реализации согласованных стратегий. Они занимаются ориентацией соисполнителей на общий для пар</w:t>
      </w:r>
      <w:r w:rsidRPr="00453B99">
        <w:rPr>
          <w:spacing w:val="-4"/>
          <w:sz w:val="28"/>
          <w:szCs w:val="28"/>
        </w:rPr>
        <w:t>т</w:t>
      </w:r>
      <w:r w:rsidRPr="00453B99">
        <w:rPr>
          <w:spacing w:val="-4"/>
          <w:sz w:val="28"/>
          <w:szCs w:val="28"/>
        </w:rPr>
        <w:t>неров целевой результат, а также координацией работы отделов:</w:t>
      </w:r>
    </w:p>
    <w:p w:rsidR="002529DB" w:rsidRPr="00F84150" w:rsidRDefault="002529DB" w:rsidP="00D43778">
      <w:pPr>
        <w:pStyle w:val="aff4"/>
        <w:numPr>
          <w:ilvl w:val="0"/>
          <w:numId w:val="37"/>
        </w:numPr>
        <w:tabs>
          <w:tab w:val="left" w:pos="540"/>
          <w:tab w:val="left" w:pos="851"/>
          <w:tab w:val="left" w:pos="993"/>
        </w:tabs>
        <w:spacing w:after="0" w:line="247" w:lineRule="auto"/>
        <w:ind w:left="0" w:firstLine="709"/>
        <w:jc w:val="both"/>
        <w:rPr>
          <w:rFonts w:ascii="Times New Roman" w:hAnsi="Times New Roman"/>
          <w:sz w:val="28"/>
          <w:szCs w:val="28"/>
        </w:rPr>
      </w:pPr>
      <w:r w:rsidRPr="00F84150">
        <w:rPr>
          <w:rFonts w:ascii="Times New Roman" w:hAnsi="Times New Roman"/>
          <w:sz w:val="28"/>
          <w:szCs w:val="28"/>
        </w:rPr>
        <w:t>управления выполнением проектов энергосбережения;</w:t>
      </w:r>
    </w:p>
    <w:p w:rsidR="002529DB" w:rsidRPr="00F84150" w:rsidRDefault="002529DB" w:rsidP="00D43778">
      <w:pPr>
        <w:pStyle w:val="aff4"/>
        <w:numPr>
          <w:ilvl w:val="0"/>
          <w:numId w:val="37"/>
        </w:numPr>
        <w:tabs>
          <w:tab w:val="left" w:pos="540"/>
          <w:tab w:val="left" w:pos="851"/>
          <w:tab w:val="left" w:pos="993"/>
        </w:tabs>
        <w:spacing w:after="0" w:line="247" w:lineRule="auto"/>
        <w:ind w:left="0" w:firstLine="709"/>
        <w:jc w:val="both"/>
        <w:rPr>
          <w:rFonts w:ascii="Times New Roman" w:hAnsi="Times New Roman"/>
          <w:sz w:val="28"/>
          <w:szCs w:val="28"/>
        </w:rPr>
      </w:pPr>
      <w:r w:rsidRPr="00F84150">
        <w:rPr>
          <w:rFonts w:ascii="Times New Roman" w:hAnsi="Times New Roman"/>
          <w:sz w:val="28"/>
          <w:szCs w:val="28"/>
        </w:rPr>
        <w:t>контроля и учета энергосбережения;</w:t>
      </w:r>
    </w:p>
    <w:p w:rsidR="002529DB" w:rsidRPr="00F84150" w:rsidRDefault="002529DB" w:rsidP="00D43778">
      <w:pPr>
        <w:pStyle w:val="aff4"/>
        <w:numPr>
          <w:ilvl w:val="0"/>
          <w:numId w:val="37"/>
        </w:numPr>
        <w:tabs>
          <w:tab w:val="left" w:pos="540"/>
          <w:tab w:val="left" w:pos="851"/>
          <w:tab w:val="left" w:pos="993"/>
        </w:tabs>
        <w:spacing w:after="0" w:line="247" w:lineRule="auto"/>
        <w:ind w:left="0" w:firstLine="709"/>
        <w:jc w:val="both"/>
        <w:rPr>
          <w:rFonts w:ascii="Times New Roman" w:hAnsi="Times New Roman"/>
          <w:sz w:val="28"/>
          <w:szCs w:val="28"/>
        </w:rPr>
      </w:pPr>
      <w:r w:rsidRPr="00F84150">
        <w:rPr>
          <w:rFonts w:ascii="Times New Roman" w:hAnsi="Times New Roman"/>
          <w:sz w:val="28"/>
          <w:szCs w:val="28"/>
        </w:rPr>
        <w:t>обеспечения информацией, характеризующей уровень энергосб</w:t>
      </w:r>
      <w:r w:rsidRPr="00F84150">
        <w:rPr>
          <w:rFonts w:ascii="Times New Roman" w:hAnsi="Times New Roman"/>
          <w:sz w:val="28"/>
          <w:szCs w:val="28"/>
        </w:rPr>
        <w:t>е</w:t>
      </w:r>
      <w:r w:rsidRPr="00F84150">
        <w:rPr>
          <w:rFonts w:ascii="Times New Roman" w:hAnsi="Times New Roman"/>
          <w:sz w:val="28"/>
          <w:szCs w:val="28"/>
        </w:rPr>
        <w:t>режения;</w:t>
      </w:r>
    </w:p>
    <w:p w:rsidR="002529DB" w:rsidRPr="00F84150" w:rsidRDefault="002529DB" w:rsidP="00D43778">
      <w:pPr>
        <w:pStyle w:val="aff4"/>
        <w:numPr>
          <w:ilvl w:val="0"/>
          <w:numId w:val="37"/>
        </w:numPr>
        <w:tabs>
          <w:tab w:val="left" w:pos="540"/>
          <w:tab w:val="left" w:pos="851"/>
          <w:tab w:val="left" w:pos="993"/>
        </w:tabs>
        <w:spacing w:after="0" w:line="247" w:lineRule="auto"/>
        <w:ind w:left="0" w:firstLine="709"/>
        <w:jc w:val="both"/>
        <w:rPr>
          <w:rFonts w:ascii="Times New Roman" w:hAnsi="Times New Roman"/>
          <w:sz w:val="28"/>
          <w:szCs w:val="28"/>
        </w:rPr>
      </w:pPr>
      <w:r w:rsidRPr="00F84150">
        <w:rPr>
          <w:rFonts w:ascii="Times New Roman" w:hAnsi="Times New Roman"/>
          <w:sz w:val="28"/>
          <w:szCs w:val="28"/>
        </w:rPr>
        <w:t>повышения квалификации, компетенции и стимулирования испо</w:t>
      </w:r>
      <w:r w:rsidRPr="00F84150">
        <w:rPr>
          <w:rFonts w:ascii="Times New Roman" w:hAnsi="Times New Roman"/>
          <w:sz w:val="28"/>
          <w:szCs w:val="28"/>
        </w:rPr>
        <w:t>л</w:t>
      </w:r>
      <w:r w:rsidRPr="00F84150">
        <w:rPr>
          <w:rFonts w:ascii="Times New Roman" w:hAnsi="Times New Roman"/>
          <w:sz w:val="28"/>
          <w:szCs w:val="28"/>
        </w:rPr>
        <w:t>нителей программ энергосбережения;</w:t>
      </w:r>
    </w:p>
    <w:p w:rsidR="002529DB" w:rsidRPr="00BB472C" w:rsidRDefault="002529DB" w:rsidP="00D43778">
      <w:pPr>
        <w:pStyle w:val="aff4"/>
        <w:pageBreakBefore/>
        <w:numPr>
          <w:ilvl w:val="0"/>
          <w:numId w:val="37"/>
        </w:numPr>
        <w:tabs>
          <w:tab w:val="left" w:pos="540"/>
          <w:tab w:val="left" w:pos="851"/>
          <w:tab w:val="left" w:pos="993"/>
        </w:tabs>
        <w:spacing w:after="0" w:line="242" w:lineRule="auto"/>
        <w:ind w:left="0" w:firstLine="709"/>
        <w:jc w:val="both"/>
        <w:rPr>
          <w:rFonts w:ascii="Times New Roman" w:hAnsi="Times New Roman"/>
          <w:bCs/>
          <w:sz w:val="28"/>
          <w:szCs w:val="28"/>
        </w:rPr>
      </w:pPr>
      <w:r w:rsidRPr="00F84150">
        <w:rPr>
          <w:rFonts w:ascii="Times New Roman" w:hAnsi="Times New Roman"/>
          <w:sz w:val="28"/>
          <w:szCs w:val="28"/>
        </w:rPr>
        <w:lastRenderedPageBreak/>
        <w:t>маркетинга энергосбережения и повышения энергоэффективн</w:t>
      </w:r>
      <w:r w:rsidRPr="00F84150">
        <w:rPr>
          <w:rFonts w:ascii="Times New Roman" w:hAnsi="Times New Roman"/>
          <w:sz w:val="28"/>
          <w:szCs w:val="28"/>
        </w:rPr>
        <w:t>о</w:t>
      </w:r>
      <w:r w:rsidRPr="00F84150">
        <w:rPr>
          <w:rFonts w:ascii="Times New Roman" w:hAnsi="Times New Roman"/>
          <w:sz w:val="28"/>
          <w:szCs w:val="28"/>
        </w:rPr>
        <w:t>сти [9].</w:t>
      </w:r>
    </w:p>
    <w:p w:rsidR="002529DB" w:rsidRPr="00BB472C" w:rsidRDefault="002529DB" w:rsidP="00D43778">
      <w:pPr>
        <w:spacing w:line="242" w:lineRule="auto"/>
        <w:ind w:firstLine="709"/>
        <w:jc w:val="both"/>
        <w:rPr>
          <w:bCs/>
          <w:i/>
          <w:iCs/>
          <w:sz w:val="28"/>
          <w:szCs w:val="28"/>
        </w:rPr>
      </w:pPr>
      <w:r w:rsidRPr="00F84150">
        <w:rPr>
          <w:sz w:val="28"/>
          <w:szCs w:val="28"/>
        </w:rPr>
        <w:t>В ходе выполнения программы система мониторинга выполняет сл</w:t>
      </w:r>
      <w:r w:rsidRPr="00F84150">
        <w:rPr>
          <w:sz w:val="28"/>
          <w:szCs w:val="28"/>
        </w:rPr>
        <w:t>е</w:t>
      </w:r>
      <w:r w:rsidRPr="00F84150">
        <w:rPr>
          <w:sz w:val="28"/>
          <w:szCs w:val="28"/>
        </w:rPr>
        <w:t>дующие функции:</w:t>
      </w:r>
    </w:p>
    <w:p w:rsidR="002529DB" w:rsidRPr="00F84150" w:rsidRDefault="002529DB" w:rsidP="00D43778">
      <w:pPr>
        <w:pStyle w:val="aff4"/>
        <w:numPr>
          <w:ilvl w:val="0"/>
          <w:numId w:val="38"/>
        </w:numPr>
        <w:tabs>
          <w:tab w:val="left" w:pos="993"/>
        </w:tabs>
        <w:spacing w:after="0" w:line="242" w:lineRule="auto"/>
        <w:ind w:left="0" w:firstLine="709"/>
        <w:jc w:val="both"/>
        <w:rPr>
          <w:rFonts w:ascii="Times New Roman" w:hAnsi="Times New Roman"/>
          <w:sz w:val="28"/>
          <w:szCs w:val="28"/>
        </w:rPr>
      </w:pPr>
      <w:r w:rsidRPr="00F84150">
        <w:rPr>
          <w:rFonts w:ascii="Times New Roman" w:hAnsi="Times New Roman"/>
          <w:bCs/>
          <w:i/>
          <w:iCs/>
          <w:sz w:val="28"/>
          <w:szCs w:val="28"/>
        </w:rPr>
        <w:t>в области достижения целевых показателей</w:t>
      </w:r>
      <w:r w:rsidRPr="00F84150">
        <w:rPr>
          <w:rFonts w:ascii="Times New Roman" w:hAnsi="Times New Roman"/>
          <w:bCs/>
          <w:iCs/>
          <w:sz w:val="28"/>
          <w:szCs w:val="28"/>
        </w:rPr>
        <w:t>:</w:t>
      </w:r>
      <w:r w:rsidRPr="00F84150">
        <w:rPr>
          <w:rFonts w:ascii="Times New Roman" w:hAnsi="Times New Roman"/>
          <w:bCs/>
          <w:i/>
          <w:iCs/>
          <w:sz w:val="28"/>
          <w:szCs w:val="28"/>
        </w:rPr>
        <w:t xml:space="preserve"> </w:t>
      </w:r>
      <w:r w:rsidRPr="00F84150">
        <w:rPr>
          <w:rFonts w:ascii="Times New Roman" w:hAnsi="Times New Roman"/>
          <w:sz w:val="28"/>
          <w:szCs w:val="28"/>
        </w:rPr>
        <w:t>фиксирует и утве</w:t>
      </w:r>
      <w:r w:rsidRPr="00F84150">
        <w:rPr>
          <w:rFonts w:ascii="Times New Roman" w:hAnsi="Times New Roman"/>
          <w:sz w:val="28"/>
          <w:szCs w:val="28"/>
        </w:rPr>
        <w:t>р</w:t>
      </w:r>
      <w:r w:rsidRPr="00F84150">
        <w:rPr>
          <w:rFonts w:ascii="Times New Roman" w:hAnsi="Times New Roman"/>
          <w:sz w:val="28"/>
          <w:szCs w:val="28"/>
        </w:rPr>
        <w:t>ждает целевые показатели; фиксирует и актуализирует планируемые пок</w:t>
      </w:r>
      <w:r w:rsidRPr="00F84150">
        <w:rPr>
          <w:rFonts w:ascii="Times New Roman" w:hAnsi="Times New Roman"/>
          <w:sz w:val="28"/>
          <w:szCs w:val="28"/>
        </w:rPr>
        <w:t>а</w:t>
      </w:r>
      <w:r w:rsidRPr="00F84150">
        <w:rPr>
          <w:rFonts w:ascii="Times New Roman" w:hAnsi="Times New Roman"/>
          <w:sz w:val="28"/>
          <w:szCs w:val="28"/>
        </w:rPr>
        <w:t>затели; фиксирует объемы потребления энергетических ресурсов; осущес</w:t>
      </w:r>
      <w:r w:rsidRPr="00F84150">
        <w:rPr>
          <w:rFonts w:ascii="Times New Roman" w:hAnsi="Times New Roman"/>
          <w:sz w:val="28"/>
          <w:szCs w:val="28"/>
        </w:rPr>
        <w:t>т</w:t>
      </w:r>
      <w:r w:rsidRPr="00F84150">
        <w:rPr>
          <w:rFonts w:ascii="Times New Roman" w:hAnsi="Times New Roman"/>
          <w:sz w:val="28"/>
          <w:szCs w:val="28"/>
        </w:rPr>
        <w:t>вляет периодический контроль степени достижения целевых показателей;</w:t>
      </w:r>
    </w:p>
    <w:p w:rsidR="002529DB" w:rsidRPr="00F84150" w:rsidRDefault="002529DB" w:rsidP="00D43778">
      <w:pPr>
        <w:pStyle w:val="aff4"/>
        <w:numPr>
          <w:ilvl w:val="0"/>
          <w:numId w:val="38"/>
        </w:numPr>
        <w:tabs>
          <w:tab w:val="left" w:pos="993"/>
        </w:tabs>
        <w:spacing w:after="0" w:line="242" w:lineRule="auto"/>
        <w:ind w:left="0" w:firstLine="709"/>
        <w:jc w:val="both"/>
        <w:rPr>
          <w:rFonts w:ascii="Times New Roman" w:hAnsi="Times New Roman"/>
          <w:sz w:val="28"/>
          <w:szCs w:val="28"/>
        </w:rPr>
      </w:pPr>
      <w:r w:rsidRPr="00F84150">
        <w:rPr>
          <w:rFonts w:ascii="Times New Roman" w:hAnsi="Times New Roman"/>
          <w:bCs/>
          <w:i/>
          <w:iCs/>
          <w:sz w:val="28"/>
          <w:szCs w:val="28"/>
        </w:rPr>
        <w:t>в области результативности мероприятий</w:t>
      </w:r>
      <w:r w:rsidRPr="00F84150">
        <w:rPr>
          <w:rFonts w:ascii="Times New Roman" w:hAnsi="Times New Roman"/>
          <w:bCs/>
          <w:iCs/>
          <w:sz w:val="28"/>
          <w:szCs w:val="28"/>
        </w:rPr>
        <w:t xml:space="preserve">: </w:t>
      </w:r>
      <w:r w:rsidRPr="00F84150">
        <w:rPr>
          <w:rFonts w:ascii="Times New Roman" w:hAnsi="Times New Roman"/>
          <w:sz w:val="28"/>
          <w:szCs w:val="28"/>
        </w:rPr>
        <w:t>фиксирует, актуал</w:t>
      </w:r>
      <w:r w:rsidRPr="00F84150">
        <w:rPr>
          <w:rFonts w:ascii="Times New Roman" w:hAnsi="Times New Roman"/>
          <w:sz w:val="28"/>
          <w:szCs w:val="28"/>
        </w:rPr>
        <w:t>и</w:t>
      </w:r>
      <w:r w:rsidRPr="00F84150">
        <w:rPr>
          <w:rFonts w:ascii="Times New Roman" w:hAnsi="Times New Roman"/>
          <w:sz w:val="28"/>
          <w:szCs w:val="28"/>
        </w:rPr>
        <w:t>зирует и использует планируемые показатели результативности меропри</w:t>
      </w:r>
      <w:r w:rsidRPr="00F84150">
        <w:rPr>
          <w:rFonts w:ascii="Times New Roman" w:hAnsi="Times New Roman"/>
          <w:sz w:val="28"/>
          <w:szCs w:val="28"/>
        </w:rPr>
        <w:t>я</w:t>
      </w:r>
      <w:r w:rsidRPr="00F84150">
        <w:rPr>
          <w:rFonts w:ascii="Times New Roman" w:hAnsi="Times New Roman"/>
          <w:sz w:val="28"/>
          <w:szCs w:val="28"/>
        </w:rPr>
        <w:t>тий в сфере энергосбережения; рассчитывает и фиксирует значения реал</w:t>
      </w:r>
      <w:r w:rsidRPr="00F84150">
        <w:rPr>
          <w:rFonts w:ascii="Times New Roman" w:hAnsi="Times New Roman"/>
          <w:sz w:val="28"/>
          <w:szCs w:val="28"/>
        </w:rPr>
        <w:t>ь</w:t>
      </w:r>
      <w:r w:rsidRPr="00F84150">
        <w:rPr>
          <w:rFonts w:ascii="Times New Roman" w:hAnsi="Times New Roman"/>
          <w:sz w:val="28"/>
          <w:szCs w:val="28"/>
        </w:rPr>
        <w:t>ной результативности мероприятий в сфере энергосбережения в натурал</w:t>
      </w:r>
      <w:r w:rsidRPr="00F84150">
        <w:rPr>
          <w:rFonts w:ascii="Times New Roman" w:hAnsi="Times New Roman"/>
          <w:sz w:val="28"/>
          <w:szCs w:val="28"/>
        </w:rPr>
        <w:t>ь</w:t>
      </w:r>
      <w:r w:rsidRPr="00F84150">
        <w:rPr>
          <w:rFonts w:ascii="Times New Roman" w:hAnsi="Times New Roman"/>
          <w:sz w:val="28"/>
          <w:szCs w:val="28"/>
        </w:rPr>
        <w:t>ном выражении; рассчитывает и фиксирует значения реальной результ</w:t>
      </w:r>
      <w:r w:rsidRPr="00F84150">
        <w:rPr>
          <w:rFonts w:ascii="Times New Roman" w:hAnsi="Times New Roman"/>
          <w:sz w:val="28"/>
          <w:szCs w:val="28"/>
        </w:rPr>
        <w:t>а</w:t>
      </w:r>
      <w:r w:rsidRPr="00F84150">
        <w:rPr>
          <w:rFonts w:ascii="Times New Roman" w:hAnsi="Times New Roman"/>
          <w:sz w:val="28"/>
          <w:szCs w:val="28"/>
        </w:rPr>
        <w:t>тивности мероприятий в сфере энергосбережения в денежном выражении; контролирует достижение результативности мероприятий в сфере энерг</w:t>
      </w:r>
      <w:r w:rsidRPr="00F84150">
        <w:rPr>
          <w:rFonts w:ascii="Times New Roman" w:hAnsi="Times New Roman"/>
          <w:sz w:val="28"/>
          <w:szCs w:val="28"/>
        </w:rPr>
        <w:t>о</w:t>
      </w:r>
      <w:r w:rsidRPr="00F84150">
        <w:rPr>
          <w:rFonts w:ascii="Times New Roman" w:hAnsi="Times New Roman"/>
          <w:sz w:val="28"/>
          <w:szCs w:val="28"/>
        </w:rPr>
        <w:t>сбережения с заданной периодичностью;</w:t>
      </w:r>
    </w:p>
    <w:p w:rsidR="002529DB" w:rsidRPr="00F84150" w:rsidRDefault="002529DB" w:rsidP="00D43778">
      <w:pPr>
        <w:pStyle w:val="aff4"/>
        <w:numPr>
          <w:ilvl w:val="0"/>
          <w:numId w:val="38"/>
        </w:numPr>
        <w:tabs>
          <w:tab w:val="left" w:pos="993"/>
        </w:tabs>
        <w:spacing w:after="0" w:line="242" w:lineRule="auto"/>
        <w:ind w:left="0" w:firstLine="709"/>
        <w:jc w:val="both"/>
        <w:rPr>
          <w:rFonts w:ascii="Times New Roman" w:hAnsi="Times New Roman"/>
          <w:sz w:val="28"/>
          <w:szCs w:val="28"/>
        </w:rPr>
      </w:pPr>
      <w:r w:rsidRPr="00F84150">
        <w:rPr>
          <w:rFonts w:ascii="Times New Roman" w:hAnsi="Times New Roman"/>
          <w:bCs/>
          <w:i/>
          <w:iCs/>
          <w:sz w:val="28"/>
          <w:szCs w:val="28"/>
        </w:rPr>
        <w:t>в области выполнения мероприятий программы</w:t>
      </w:r>
      <w:r w:rsidRPr="00F84150">
        <w:rPr>
          <w:rFonts w:ascii="Times New Roman" w:hAnsi="Times New Roman"/>
          <w:bCs/>
          <w:iCs/>
          <w:sz w:val="28"/>
          <w:szCs w:val="28"/>
        </w:rPr>
        <w:t xml:space="preserve">: </w:t>
      </w:r>
      <w:r w:rsidRPr="00F84150">
        <w:rPr>
          <w:rFonts w:ascii="Times New Roman" w:hAnsi="Times New Roman"/>
          <w:sz w:val="28"/>
          <w:szCs w:val="28"/>
        </w:rPr>
        <w:t>фиксирует и а</w:t>
      </w:r>
      <w:r w:rsidRPr="00F84150">
        <w:rPr>
          <w:rFonts w:ascii="Times New Roman" w:hAnsi="Times New Roman"/>
          <w:sz w:val="28"/>
          <w:szCs w:val="28"/>
        </w:rPr>
        <w:t>к</w:t>
      </w:r>
      <w:r w:rsidRPr="00F84150">
        <w:rPr>
          <w:rFonts w:ascii="Times New Roman" w:hAnsi="Times New Roman"/>
          <w:sz w:val="28"/>
          <w:szCs w:val="28"/>
        </w:rPr>
        <w:t>туализирует планы реализации мероприятий; сопоставляет достигнутые и целевые показатели с заданной периодичностью; контролирует соответс</w:t>
      </w:r>
      <w:r w:rsidRPr="00F84150">
        <w:rPr>
          <w:rFonts w:ascii="Times New Roman" w:hAnsi="Times New Roman"/>
          <w:sz w:val="28"/>
          <w:szCs w:val="28"/>
        </w:rPr>
        <w:t>т</w:t>
      </w:r>
      <w:r w:rsidRPr="00F84150">
        <w:rPr>
          <w:rFonts w:ascii="Times New Roman" w:hAnsi="Times New Roman"/>
          <w:sz w:val="28"/>
          <w:szCs w:val="28"/>
        </w:rPr>
        <w:t>вие финансовых расходов, заданных в программе.</w:t>
      </w:r>
    </w:p>
    <w:p w:rsidR="002529DB" w:rsidRPr="00F84150" w:rsidRDefault="002529DB" w:rsidP="00D77D58">
      <w:pPr>
        <w:tabs>
          <w:tab w:val="left" w:pos="180"/>
          <w:tab w:val="left" w:pos="540"/>
          <w:tab w:val="left" w:pos="900"/>
        </w:tabs>
        <w:spacing w:line="242" w:lineRule="auto"/>
        <w:ind w:firstLine="709"/>
        <w:jc w:val="both"/>
        <w:rPr>
          <w:sz w:val="28"/>
          <w:szCs w:val="28"/>
        </w:rPr>
      </w:pPr>
      <w:r w:rsidRPr="00F84150">
        <w:rPr>
          <w:sz w:val="28"/>
          <w:szCs w:val="28"/>
        </w:rPr>
        <w:t>В результате выполнения энергосберегающих проектов и реализации мероприятий программы создаются два отчета:</w:t>
      </w:r>
    </w:p>
    <w:p w:rsidR="002529DB" w:rsidRPr="00F84150" w:rsidRDefault="002529DB" w:rsidP="00D43778">
      <w:pPr>
        <w:pStyle w:val="aff4"/>
        <w:numPr>
          <w:ilvl w:val="0"/>
          <w:numId w:val="39"/>
        </w:numPr>
        <w:tabs>
          <w:tab w:val="left" w:pos="180"/>
          <w:tab w:val="left" w:pos="540"/>
          <w:tab w:val="left" w:pos="1134"/>
        </w:tabs>
        <w:spacing w:after="0" w:line="242" w:lineRule="auto"/>
        <w:ind w:left="0" w:firstLine="851"/>
        <w:jc w:val="both"/>
        <w:rPr>
          <w:rFonts w:ascii="Times New Roman" w:hAnsi="Times New Roman"/>
          <w:sz w:val="28"/>
          <w:szCs w:val="28"/>
        </w:rPr>
      </w:pPr>
      <w:r w:rsidRPr="00F84150">
        <w:rPr>
          <w:rFonts w:ascii="Times New Roman" w:hAnsi="Times New Roman"/>
          <w:sz w:val="28"/>
          <w:szCs w:val="28"/>
        </w:rPr>
        <w:t>о реализации энергосберегающих проектов, внесенных в реестр утвержденных проектов;</w:t>
      </w:r>
    </w:p>
    <w:p w:rsidR="002529DB" w:rsidRPr="00F84150" w:rsidRDefault="002529DB" w:rsidP="00D43778">
      <w:pPr>
        <w:pStyle w:val="aff4"/>
        <w:numPr>
          <w:ilvl w:val="0"/>
          <w:numId w:val="39"/>
        </w:numPr>
        <w:tabs>
          <w:tab w:val="left" w:pos="180"/>
          <w:tab w:val="left" w:pos="540"/>
          <w:tab w:val="left" w:pos="1134"/>
        </w:tabs>
        <w:spacing w:after="0" w:line="242" w:lineRule="auto"/>
        <w:ind w:left="0" w:firstLine="851"/>
        <w:jc w:val="both"/>
        <w:rPr>
          <w:rFonts w:ascii="Times New Roman" w:hAnsi="Times New Roman"/>
          <w:sz w:val="28"/>
          <w:szCs w:val="28"/>
        </w:rPr>
      </w:pPr>
      <w:r w:rsidRPr="00F84150">
        <w:rPr>
          <w:rFonts w:ascii="Times New Roman" w:hAnsi="Times New Roman"/>
          <w:sz w:val="28"/>
          <w:szCs w:val="28"/>
        </w:rPr>
        <w:t>о достижении ключевых результатов программы.</w:t>
      </w:r>
    </w:p>
    <w:p w:rsidR="002529DB" w:rsidRPr="00F84150" w:rsidRDefault="002529DB" w:rsidP="00D43778">
      <w:pPr>
        <w:tabs>
          <w:tab w:val="left" w:pos="720"/>
          <w:tab w:val="left" w:pos="900"/>
        </w:tabs>
        <w:spacing w:line="242" w:lineRule="auto"/>
        <w:ind w:firstLine="709"/>
        <w:jc w:val="both"/>
        <w:rPr>
          <w:b/>
          <w:sz w:val="28"/>
          <w:szCs w:val="28"/>
        </w:rPr>
      </w:pPr>
      <w:r w:rsidRPr="00F84150">
        <w:rPr>
          <w:sz w:val="28"/>
          <w:szCs w:val="28"/>
        </w:rPr>
        <w:t>В отчетах содержатся абсолютные показатели результатов деятельн</w:t>
      </w:r>
      <w:r w:rsidRPr="00F84150">
        <w:rPr>
          <w:sz w:val="28"/>
          <w:szCs w:val="28"/>
        </w:rPr>
        <w:t>о</w:t>
      </w:r>
      <w:r w:rsidRPr="00F84150">
        <w:rPr>
          <w:sz w:val="28"/>
          <w:szCs w:val="28"/>
        </w:rPr>
        <w:t>сти, направленной на энергосбережение, а также достигнутые показатели энергоэффективности.</w:t>
      </w:r>
    </w:p>
    <w:p w:rsidR="002529DB" w:rsidRPr="007438DC" w:rsidRDefault="002529DB" w:rsidP="00D43778">
      <w:pPr>
        <w:tabs>
          <w:tab w:val="left" w:pos="720"/>
          <w:tab w:val="left" w:pos="900"/>
        </w:tabs>
        <w:spacing w:line="242" w:lineRule="auto"/>
        <w:ind w:firstLine="709"/>
        <w:jc w:val="both"/>
        <w:rPr>
          <w:b/>
          <w:sz w:val="28"/>
          <w:szCs w:val="28"/>
        </w:rPr>
      </w:pPr>
      <w:r w:rsidRPr="00F84150">
        <w:rPr>
          <w:sz w:val="28"/>
          <w:szCs w:val="28"/>
        </w:rPr>
        <w:t>Отчеты отправляются руководителю департамента топливно-энергетического хозяйства города. Исполнители программы энергосбер</w:t>
      </w:r>
      <w:r w:rsidRPr="00F84150">
        <w:rPr>
          <w:sz w:val="28"/>
          <w:szCs w:val="28"/>
        </w:rPr>
        <w:t>е</w:t>
      </w:r>
      <w:r w:rsidRPr="00F84150">
        <w:rPr>
          <w:sz w:val="28"/>
          <w:szCs w:val="28"/>
        </w:rPr>
        <w:t xml:space="preserve">жения, которые включены в реестр, обладают доступом ко всем разделам </w:t>
      </w:r>
      <w:r w:rsidRPr="00F84150">
        <w:rPr>
          <w:bCs/>
          <w:sz w:val="28"/>
          <w:szCs w:val="28"/>
        </w:rPr>
        <w:t>географической информационной системы</w:t>
      </w:r>
      <w:r w:rsidRPr="00F84150">
        <w:rPr>
          <w:sz w:val="28"/>
          <w:szCs w:val="28"/>
        </w:rPr>
        <w:t>, что дает им возможность зан</w:t>
      </w:r>
      <w:r w:rsidRPr="00F84150">
        <w:rPr>
          <w:sz w:val="28"/>
          <w:szCs w:val="28"/>
        </w:rPr>
        <w:t>и</w:t>
      </w:r>
      <w:r w:rsidRPr="00F84150">
        <w:rPr>
          <w:sz w:val="28"/>
          <w:szCs w:val="28"/>
        </w:rPr>
        <w:t>маться бенчмаркингом – сопоставлением уровней энергоэффективности различных регионов и организаций при макрооценке своего вклада в в</w:t>
      </w:r>
      <w:r w:rsidRPr="00F84150">
        <w:rPr>
          <w:sz w:val="28"/>
          <w:szCs w:val="28"/>
        </w:rPr>
        <w:t>ы</w:t>
      </w:r>
      <w:r w:rsidRPr="00785455">
        <w:rPr>
          <w:sz w:val="28"/>
          <w:szCs w:val="28"/>
        </w:rPr>
        <w:t xml:space="preserve">полнение крупной народнохозяйственной </w:t>
      </w:r>
      <w:r w:rsidRPr="007438DC">
        <w:rPr>
          <w:sz w:val="28"/>
          <w:szCs w:val="28"/>
        </w:rPr>
        <w:t xml:space="preserve">программы [10, 11]. </w:t>
      </w:r>
    </w:p>
    <w:p w:rsidR="002529DB" w:rsidRPr="007438DC" w:rsidRDefault="002529DB" w:rsidP="00D43778">
      <w:pPr>
        <w:tabs>
          <w:tab w:val="left" w:pos="720"/>
          <w:tab w:val="left" w:pos="900"/>
        </w:tabs>
        <w:spacing w:line="242" w:lineRule="auto"/>
        <w:ind w:firstLine="709"/>
        <w:jc w:val="both"/>
        <w:rPr>
          <w:b/>
          <w:sz w:val="28"/>
          <w:szCs w:val="28"/>
        </w:rPr>
      </w:pPr>
      <w:r w:rsidRPr="0034748C">
        <w:rPr>
          <w:sz w:val="28"/>
          <w:szCs w:val="28"/>
        </w:rPr>
        <w:t>Народнохозяйственны</w:t>
      </w:r>
      <w:r>
        <w:rPr>
          <w:sz w:val="28"/>
          <w:szCs w:val="28"/>
        </w:rPr>
        <w:t xml:space="preserve">й подход </w:t>
      </w:r>
      <w:r w:rsidRPr="00785455">
        <w:rPr>
          <w:sz w:val="28"/>
          <w:szCs w:val="28"/>
        </w:rPr>
        <w:t>к скоординированной деятельности работников</w:t>
      </w:r>
      <w:r>
        <w:rPr>
          <w:sz w:val="28"/>
          <w:szCs w:val="28"/>
        </w:rPr>
        <w:t xml:space="preserve"> федеральной п</w:t>
      </w:r>
      <w:r w:rsidRPr="00785455">
        <w:rPr>
          <w:sz w:val="28"/>
          <w:szCs w:val="28"/>
        </w:rPr>
        <w:t xml:space="preserve">рограммы по повышению энергоэффективности </w:t>
      </w:r>
      <w:r w:rsidRPr="007438DC">
        <w:rPr>
          <w:sz w:val="28"/>
          <w:szCs w:val="28"/>
        </w:rPr>
        <w:t>обеспечивается выше приведенными механизмами. Однако</w:t>
      </w:r>
      <w:r w:rsidRPr="00785455">
        <w:rPr>
          <w:sz w:val="28"/>
          <w:szCs w:val="28"/>
        </w:rPr>
        <w:t xml:space="preserve"> при унифик</w:t>
      </w:r>
      <w:r w:rsidRPr="00785455">
        <w:rPr>
          <w:sz w:val="28"/>
          <w:szCs w:val="28"/>
        </w:rPr>
        <w:t>а</w:t>
      </w:r>
      <w:r w:rsidRPr="00785455">
        <w:rPr>
          <w:sz w:val="28"/>
          <w:szCs w:val="28"/>
        </w:rPr>
        <w:t>ции требований и синхрониз</w:t>
      </w:r>
      <w:r>
        <w:rPr>
          <w:sz w:val="28"/>
          <w:szCs w:val="28"/>
        </w:rPr>
        <w:t>ации усилий исполнителей</w:t>
      </w:r>
      <w:r w:rsidRPr="00785455">
        <w:rPr>
          <w:sz w:val="28"/>
          <w:szCs w:val="28"/>
        </w:rPr>
        <w:t xml:space="preserve"> применение ун</w:t>
      </w:r>
      <w:r w:rsidRPr="00785455">
        <w:rPr>
          <w:sz w:val="28"/>
          <w:szCs w:val="28"/>
        </w:rPr>
        <w:t>и</w:t>
      </w:r>
      <w:r w:rsidRPr="00785455">
        <w:rPr>
          <w:sz w:val="28"/>
          <w:szCs w:val="28"/>
        </w:rPr>
        <w:t>версальных</w:t>
      </w:r>
      <w:r>
        <w:rPr>
          <w:sz w:val="28"/>
          <w:szCs w:val="28"/>
        </w:rPr>
        <w:t xml:space="preserve"> прие</w:t>
      </w:r>
      <w:r w:rsidRPr="00785455">
        <w:rPr>
          <w:sz w:val="28"/>
          <w:szCs w:val="28"/>
        </w:rPr>
        <w:t>мов</w:t>
      </w:r>
      <w:r>
        <w:rPr>
          <w:sz w:val="28"/>
          <w:szCs w:val="28"/>
        </w:rPr>
        <w:t xml:space="preserve"> управления </w:t>
      </w:r>
      <w:r w:rsidRPr="00785455">
        <w:rPr>
          <w:sz w:val="28"/>
          <w:szCs w:val="28"/>
        </w:rPr>
        <w:t>снижае</w:t>
      </w:r>
      <w:r>
        <w:rPr>
          <w:sz w:val="28"/>
          <w:szCs w:val="28"/>
        </w:rPr>
        <w:t xml:space="preserve">т </w:t>
      </w:r>
      <w:r w:rsidRPr="00785455">
        <w:rPr>
          <w:sz w:val="28"/>
          <w:szCs w:val="28"/>
        </w:rPr>
        <w:t>адаптационные возможности подсистем, а также они лишаются возможности использовать</w:t>
      </w:r>
      <w:r>
        <w:rPr>
          <w:sz w:val="28"/>
          <w:szCs w:val="28"/>
        </w:rPr>
        <w:t xml:space="preserve"> </w:t>
      </w:r>
      <w:r w:rsidRPr="00785455">
        <w:rPr>
          <w:sz w:val="28"/>
          <w:szCs w:val="28"/>
        </w:rPr>
        <w:t>локальные ре</w:t>
      </w:r>
      <w:r>
        <w:rPr>
          <w:sz w:val="28"/>
          <w:szCs w:val="28"/>
        </w:rPr>
        <w:t xml:space="preserve">зервы </w:t>
      </w:r>
      <w:r w:rsidRPr="00785455">
        <w:rPr>
          <w:sz w:val="28"/>
          <w:szCs w:val="28"/>
        </w:rPr>
        <w:t>повышения энергоэффективности, где основными являются пер</w:t>
      </w:r>
      <w:r w:rsidRPr="00785455">
        <w:rPr>
          <w:sz w:val="28"/>
          <w:szCs w:val="28"/>
        </w:rPr>
        <w:t>е</w:t>
      </w:r>
      <w:r w:rsidRPr="00785455">
        <w:rPr>
          <w:sz w:val="28"/>
          <w:szCs w:val="28"/>
        </w:rPr>
        <w:t>распреде</w:t>
      </w:r>
      <w:r>
        <w:rPr>
          <w:sz w:val="28"/>
          <w:szCs w:val="28"/>
        </w:rPr>
        <w:t>ление</w:t>
      </w:r>
      <w:r w:rsidRPr="00785455">
        <w:rPr>
          <w:sz w:val="28"/>
          <w:szCs w:val="28"/>
        </w:rPr>
        <w:t xml:space="preserve"> ресурсов и целевых результатов</w:t>
      </w:r>
      <w:r>
        <w:rPr>
          <w:sz w:val="28"/>
          <w:szCs w:val="28"/>
        </w:rPr>
        <w:t xml:space="preserve"> в </w:t>
      </w:r>
      <w:r w:rsidRPr="00785455">
        <w:rPr>
          <w:sz w:val="28"/>
          <w:szCs w:val="28"/>
        </w:rPr>
        <w:t>энергетической цепочке. Тенденция централизованного руководства подталкивать предпри</w:t>
      </w:r>
      <w:r>
        <w:rPr>
          <w:sz w:val="28"/>
          <w:szCs w:val="28"/>
        </w:rPr>
        <w:t xml:space="preserve">ятия к </w:t>
      </w:r>
      <w:r w:rsidRPr="00785455">
        <w:rPr>
          <w:sz w:val="28"/>
          <w:szCs w:val="28"/>
        </w:rPr>
        <w:lastRenderedPageBreak/>
        <w:t xml:space="preserve">одинаковым темпам энергосбережения (но </w:t>
      </w:r>
      <w:r>
        <w:rPr>
          <w:sz w:val="28"/>
          <w:szCs w:val="28"/>
        </w:rPr>
        <w:t xml:space="preserve">разной ценой), </w:t>
      </w:r>
      <w:r w:rsidRPr="00785455">
        <w:rPr>
          <w:sz w:val="28"/>
          <w:szCs w:val="28"/>
        </w:rPr>
        <w:t>обезличивает ис</w:t>
      </w:r>
      <w:r>
        <w:rPr>
          <w:sz w:val="28"/>
          <w:szCs w:val="28"/>
        </w:rPr>
        <w:t>полнителей –</w:t>
      </w:r>
      <w:r w:rsidRPr="00785455">
        <w:rPr>
          <w:sz w:val="28"/>
          <w:szCs w:val="28"/>
        </w:rPr>
        <w:t xml:space="preserve"> снижает ценность усилий</w:t>
      </w:r>
      <w:r>
        <w:rPr>
          <w:sz w:val="28"/>
          <w:szCs w:val="28"/>
        </w:rPr>
        <w:t xml:space="preserve"> </w:t>
      </w:r>
      <w:r w:rsidRPr="00785455">
        <w:rPr>
          <w:sz w:val="28"/>
          <w:szCs w:val="28"/>
        </w:rPr>
        <w:t xml:space="preserve">одних и прикрывает неудачи других, что понижает общую </w:t>
      </w:r>
      <w:r w:rsidRPr="007438DC">
        <w:rPr>
          <w:sz w:val="28"/>
          <w:szCs w:val="28"/>
        </w:rPr>
        <w:t>эффективность [12].</w:t>
      </w:r>
    </w:p>
    <w:p w:rsidR="002529DB" w:rsidRPr="00785455" w:rsidRDefault="002529DB" w:rsidP="00F84150">
      <w:pPr>
        <w:tabs>
          <w:tab w:val="left" w:pos="504"/>
        </w:tabs>
        <w:ind w:firstLine="709"/>
        <w:jc w:val="both"/>
        <w:rPr>
          <w:sz w:val="28"/>
          <w:szCs w:val="28"/>
        </w:rPr>
      </w:pPr>
      <w:r w:rsidRPr="007438DC">
        <w:rPr>
          <w:sz w:val="28"/>
          <w:szCs w:val="28"/>
        </w:rPr>
        <w:t>Преимущество народнохозяйственного подхода к повышению эне</w:t>
      </w:r>
      <w:r w:rsidRPr="007438DC">
        <w:rPr>
          <w:sz w:val="28"/>
          <w:szCs w:val="28"/>
        </w:rPr>
        <w:t>р</w:t>
      </w:r>
      <w:r w:rsidRPr="007438DC">
        <w:rPr>
          <w:sz w:val="28"/>
          <w:szCs w:val="28"/>
        </w:rPr>
        <w:t>гоэффективности заключается в поиске и использовании резервов групп</w:t>
      </w:r>
      <w:r w:rsidRPr="007438DC">
        <w:rPr>
          <w:sz w:val="28"/>
          <w:szCs w:val="28"/>
        </w:rPr>
        <w:t>о</w:t>
      </w:r>
      <w:r w:rsidRPr="007438DC">
        <w:rPr>
          <w:sz w:val="28"/>
          <w:szCs w:val="28"/>
        </w:rPr>
        <w:t>вого взаимодействия исполнителей в составе взаимосвязанных предпр</w:t>
      </w:r>
      <w:r w:rsidRPr="007438DC">
        <w:rPr>
          <w:sz w:val="28"/>
          <w:szCs w:val="28"/>
        </w:rPr>
        <w:t>и</w:t>
      </w:r>
      <w:r w:rsidRPr="007438DC">
        <w:rPr>
          <w:sz w:val="28"/>
          <w:szCs w:val="28"/>
        </w:rPr>
        <w:t>ятий, восстановлении стремл</w:t>
      </w:r>
      <w:r w:rsidR="00BB472C">
        <w:rPr>
          <w:sz w:val="28"/>
          <w:szCs w:val="28"/>
        </w:rPr>
        <w:t xml:space="preserve">ения к совместной деятельности </w:t>
      </w:r>
      <w:r w:rsidRPr="007438DC">
        <w:rPr>
          <w:sz w:val="28"/>
          <w:szCs w:val="28"/>
        </w:rPr>
        <w:t>и получении возможности реализовать синергетический эффект от такой деятельности</w:t>
      </w:r>
      <w:r w:rsidRPr="00785455">
        <w:rPr>
          <w:sz w:val="28"/>
          <w:szCs w:val="28"/>
        </w:rPr>
        <w:t>.</w:t>
      </w:r>
    </w:p>
    <w:p w:rsidR="002529DB" w:rsidRDefault="002529DB" w:rsidP="002529DB">
      <w:pPr>
        <w:tabs>
          <w:tab w:val="left" w:pos="504"/>
        </w:tabs>
        <w:jc w:val="both"/>
        <w:rPr>
          <w:sz w:val="28"/>
          <w:szCs w:val="28"/>
        </w:rPr>
      </w:pPr>
    </w:p>
    <w:p w:rsidR="002529DB" w:rsidRPr="005D308B" w:rsidRDefault="002529DB" w:rsidP="002529DB">
      <w:pPr>
        <w:jc w:val="center"/>
        <w:rPr>
          <w:rFonts w:eastAsia="Calibri"/>
          <w:lang w:eastAsia="en-US"/>
        </w:rPr>
      </w:pPr>
      <w:r w:rsidRPr="00745CD0">
        <w:rPr>
          <w:rFonts w:eastAsia="Calibri"/>
          <w:lang w:eastAsia="en-US"/>
        </w:rPr>
        <w:t>БИБЛИОГРАФИЧЕСКИЙ СПИСОК</w:t>
      </w:r>
    </w:p>
    <w:p w:rsidR="002529DB" w:rsidRPr="0057420C" w:rsidRDefault="002529DB" w:rsidP="002529DB">
      <w:pPr>
        <w:jc w:val="center"/>
        <w:rPr>
          <w:rFonts w:eastAsia="Calibri"/>
          <w:lang w:eastAsia="en-US"/>
        </w:rPr>
      </w:pPr>
    </w:p>
    <w:p w:rsidR="002529DB" w:rsidRPr="007438DC" w:rsidRDefault="002529DB" w:rsidP="005C6DF2">
      <w:pPr>
        <w:numPr>
          <w:ilvl w:val="0"/>
          <w:numId w:val="40"/>
        </w:numPr>
        <w:tabs>
          <w:tab w:val="left" w:pos="1276"/>
        </w:tabs>
        <w:ind w:left="0" w:firstLine="851"/>
        <w:jc w:val="both"/>
        <w:rPr>
          <w:rFonts w:eastAsia="Calibri"/>
          <w:lang w:eastAsia="en-US"/>
        </w:rPr>
      </w:pPr>
      <w:r w:rsidRPr="001E6C2B">
        <w:rPr>
          <w:rFonts w:eastAsia="Calibri"/>
          <w:i/>
          <w:lang w:eastAsia="en-US"/>
        </w:rPr>
        <w:t>Мишин Ю.</w:t>
      </w:r>
      <w:r>
        <w:rPr>
          <w:rFonts w:eastAsia="Calibri"/>
          <w:i/>
          <w:lang w:eastAsia="en-US"/>
        </w:rPr>
        <w:t xml:space="preserve"> </w:t>
      </w:r>
      <w:r w:rsidRPr="001E6C2B">
        <w:rPr>
          <w:rFonts w:eastAsia="Calibri"/>
          <w:i/>
          <w:lang w:eastAsia="en-US"/>
        </w:rPr>
        <w:t>М.</w:t>
      </w:r>
      <w:r w:rsidRPr="001E6C2B">
        <w:rPr>
          <w:rFonts w:eastAsia="Calibri"/>
          <w:lang w:eastAsia="en-US"/>
        </w:rPr>
        <w:t xml:space="preserve"> Организационно-экономический механизм повышения эне</w:t>
      </w:r>
      <w:r w:rsidRPr="001E6C2B">
        <w:rPr>
          <w:rFonts w:eastAsia="Calibri"/>
          <w:lang w:eastAsia="en-US"/>
        </w:rPr>
        <w:t>р</w:t>
      </w:r>
      <w:r w:rsidRPr="001E6C2B">
        <w:rPr>
          <w:rFonts w:eastAsia="Calibri"/>
          <w:lang w:eastAsia="en-US"/>
        </w:rPr>
        <w:t>гоэффективности предприятия в условиях реформирования рынка электроэнергии РФ</w:t>
      </w:r>
      <w:r>
        <w:rPr>
          <w:rFonts w:eastAsia="Calibri"/>
          <w:lang w:eastAsia="en-US"/>
        </w:rPr>
        <w:t xml:space="preserve"> : на примере ОАО «</w:t>
      </w:r>
      <w:r w:rsidRPr="001E6C2B">
        <w:rPr>
          <w:rFonts w:eastAsia="Calibri"/>
          <w:lang w:eastAsia="en-US"/>
        </w:rPr>
        <w:t>Лесопромышленная холдинговая компания "Братский лесопромы</w:t>
      </w:r>
      <w:r w:rsidRPr="001E6C2B">
        <w:rPr>
          <w:rFonts w:eastAsia="Calibri"/>
          <w:lang w:eastAsia="en-US"/>
        </w:rPr>
        <w:t>ш</w:t>
      </w:r>
      <w:r w:rsidRPr="001E6C2B">
        <w:rPr>
          <w:rFonts w:eastAsia="Calibri"/>
          <w:lang w:eastAsia="en-US"/>
        </w:rPr>
        <w:t>ленный комплекс"</w:t>
      </w:r>
      <w:r>
        <w:rPr>
          <w:rFonts w:eastAsia="Calibri"/>
          <w:lang w:eastAsia="en-US"/>
        </w:rPr>
        <w:t>» : дис. … канд. эконом</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н</w:t>
      </w:r>
      <w:proofErr w:type="gramEnd"/>
      <w:r>
        <w:rPr>
          <w:rFonts w:eastAsia="Calibri"/>
          <w:lang w:eastAsia="en-US"/>
        </w:rPr>
        <w:t xml:space="preserve">аук. </w:t>
      </w:r>
      <w:r w:rsidRPr="007438DC">
        <w:rPr>
          <w:rFonts w:eastAsia="Calibri"/>
          <w:lang w:eastAsia="en-US"/>
        </w:rPr>
        <w:t>М.</w:t>
      </w:r>
      <w:proofErr w:type="gramStart"/>
      <w:r w:rsidRPr="007438DC">
        <w:rPr>
          <w:rFonts w:eastAsia="Calibri"/>
          <w:lang w:eastAsia="en-US"/>
        </w:rPr>
        <w:t xml:space="preserve"> :</w:t>
      </w:r>
      <w:proofErr w:type="gramEnd"/>
      <w:r w:rsidRPr="007438DC">
        <w:rPr>
          <w:rFonts w:eastAsia="Calibri"/>
          <w:lang w:eastAsia="en-US"/>
        </w:rPr>
        <w:t xml:space="preserve"> Изд-во МГТУ</w:t>
      </w:r>
      <w:r w:rsidR="0057420C">
        <w:rPr>
          <w:rFonts w:eastAsia="Calibri"/>
          <w:lang w:eastAsia="en-US"/>
        </w:rPr>
        <w:t xml:space="preserve"> </w:t>
      </w:r>
      <w:r w:rsidRPr="007438DC">
        <w:rPr>
          <w:rFonts w:eastAsia="Calibri"/>
          <w:lang w:eastAsia="en-US"/>
        </w:rPr>
        <w:t>им.</w:t>
      </w:r>
      <w:r w:rsidR="0057420C">
        <w:rPr>
          <w:rFonts w:eastAsia="Calibri"/>
          <w:lang w:eastAsia="en-US"/>
        </w:rPr>
        <w:t xml:space="preserve"> </w:t>
      </w:r>
      <w:r w:rsidRPr="007438DC">
        <w:rPr>
          <w:rFonts w:eastAsia="Calibri"/>
          <w:lang w:eastAsia="en-US"/>
        </w:rPr>
        <w:t>Н.</w:t>
      </w:r>
      <w:r w:rsidR="0057420C">
        <w:rPr>
          <w:rFonts w:eastAsia="Calibri"/>
          <w:lang w:eastAsia="en-US"/>
        </w:rPr>
        <w:t xml:space="preserve"> </w:t>
      </w:r>
      <w:r w:rsidRPr="007438DC">
        <w:rPr>
          <w:rFonts w:eastAsia="Calibri"/>
          <w:lang w:eastAsia="en-US"/>
        </w:rPr>
        <w:t>Э.</w:t>
      </w:r>
      <w:r w:rsidR="0057420C">
        <w:rPr>
          <w:rFonts w:eastAsia="Calibri"/>
          <w:lang w:eastAsia="en-US"/>
        </w:rPr>
        <w:t xml:space="preserve"> </w:t>
      </w:r>
      <w:r w:rsidRPr="007438DC">
        <w:rPr>
          <w:rFonts w:eastAsia="Calibri"/>
          <w:lang w:eastAsia="en-US"/>
        </w:rPr>
        <w:t xml:space="preserve">Баумана, 2006. 149 с. </w:t>
      </w:r>
    </w:p>
    <w:p w:rsidR="002529DB" w:rsidRPr="007438DC" w:rsidRDefault="002529DB" w:rsidP="005C6DF2">
      <w:pPr>
        <w:numPr>
          <w:ilvl w:val="0"/>
          <w:numId w:val="40"/>
        </w:numPr>
        <w:tabs>
          <w:tab w:val="left" w:pos="1276"/>
        </w:tabs>
        <w:ind w:left="0" w:firstLine="851"/>
        <w:jc w:val="both"/>
        <w:rPr>
          <w:rFonts w:eastAsia="Calibri"/>
          <w:lang w:val="en-US" w:eastAsia="en-US"/>
        </w:rPr>
      </w:pPr>
      <w:r w:rsidRPr="007438DC">
        <w:rPr>
          <w:rFonts w:eastAsia="Calibri"/>
          <w:bCs/>
          <w:lang w:eastAsia="en-US"/>
        </w:rPr>
        <w:t xml:space="preserve">Энергосбережение и повышение энергетической эффективности на период до 2020 года : гос. программа Российской Федерации. </w:t>
      </w:r>
      <w:proofErr w:type="gramStart"/>
      <w:r w:rsidRPr="007438DC">
        <w:rPr>
          <w:rFonts w:eastAsia="Calibri"/>
          <w:bCs/>
          <w:lang w:val="en-US" w:eastAsia="en-US"/>
        </w:rPr>
        <w:t>URL :</w:t>
      </w:r>
      <w:proofErr w:type="gramEnd"/>
      <w:r w:rsidRPr="007438DC">
        <w:rPr>
          <w:rFonts w:eastAsia="Calibri"/>
          <w:bCs/>
          <w:lang w:val="en-US" w:eastAsia="en-US"/>
        </w:rPr>
        <w:t xml:space="preserve"> http://www.infobio.ru/ sites/default/files/2446.pdf (</w:t>
      </w:r>
      <w:r w:rsidRPr="007438DC">
        <w:rPr>
          <w:rFonts w:eastAsia="Calibri"/>
          <w:bCs/>
          <w:lang w:eastAsia="en-US"/>
        </w:rPr>
        <w:t>дата</w:t>
      </w:r>
      <w:r w:rsidRPr="007438DC">
        <w:rPr>
          <w:rFonts w:eastAsia="Calibri"/>
          <w:bCs/>
          <w:lang w:val="en-US" w:eastAsia="en-US"/>
        </w:rPr>
        <w:t xml:space="preserve"> </w:t>
      </w:r>
      <w:r w:rsidRPr="007438DC">
        <w:rPr>
          <w:rFonts w:eastAsia="Calibri"/>
          <w:bCs/>
          <w:lang w:eastAsia="en-US"/>
        </w:rPr>
        <w:t>обращения</w:t>
      </w:r>
      <w:r w:rsidRPr="007438DC">
        <w:rPr>
          <w:rFonts w:eastAsia="Calibri"/>
          <w:bCs/>
          <w:lang w:val="en-US" w:eastAsia="en-US"/>
        </w:rPr>
        <w:t xml:space="preserve"> : 11.04.18).</w:t>
      </w:r>
    </w:p>
    <w:p w:rsidR="002529DB" w:rsidRPr="007E0F9C" w:rsidRDefault="002529DB" w:rsidP="005C6DF2">
      <w:pPr>
        <w:numPr>
          <w:ilvl w:val="0"/>
          <w:numId w:val="40"/>
        </w:numPr>
        <w:tabs>
          <w:tab w:val="left" w:pos="1276"/>
        </w:tabs>
        <w:ind w:left="0" w:firstLine="851"/>
        <w:jc w:val="both"/>
        <w:rPr>
          <w:rFonts w:eastAsia="Calibri"/>
          <w:lang w:eastAsia="en-US"/>
        </w:rPr>
      </w:pPr>
      <w:r w:rsidRPr="001E6C2B">
        <w:rPr>
          <w:rFonts w:eastAsia="Calibri"/>
          <w:lang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eastAsia="Calibri"/>
          <w:lang w:eastAsia="en-US"/>
        </w:rPr>
        <w:t xml:space="preserve"> :</w:t>
      </w:r>
      <w:r w:rsidRPr="001E6C2B">
        <w:rPr>
          <w:rFonts w:eastAsia="Calibri"/>
          <w:lang w:eastAsia="en-US"/>
        </w:rPr>
        <w:t xml:space="preserve"> закон Ро</w:t>
      </w:r>
      <w:r>
        <w:rPr>
          <w:rFonts w:eastAsia="Calibri"/>
          <w:lang w:eastAsia="en-US"/>
        </w:rPr>
        <w:t xml:space="preserve">ссийской Федерации от 23.11.2009. </w:t>
      </w:r>
      <w:r w:rsidRPr="001E6C2B">
        <w:rPr>
          <w:rFonts w:eastAsia="Calibri"/>
          <w:lang w:eastAsia="en-US"/>
        </w:rPr>
        <w:t xml:space="preserve">URL : </w:t>
      </w:r>
      <w:r w:rsidRPr="00FD45A6">
        <w:rPr>
          <w:rFonts w:eastAsia="Calibri"/>
          <w:lang w:eastAsia="en-US"/>
        </w:rPr>
        <w:t>http://www.consultant.ru/document/cons_ doc_LAW_93978/</w:t>
      </w:r>
      <w:r w:rsidRPr="001E6C2B">
        <w:rPr>
          <w:rFonts w:eastAsia="Calibri"/>
          <w:lang w:eastAsia="en-US"/>
        </w:rPr>
        <w:t xml:space="preserve"> </w:t>
      </w:r>
      <w:r w:rsidRPr="001E6C2B">
        <w:rPr>
          <w:rFonts w:eastAsia="Calibri"/>
          <w:bCs/>
          <w:lang w:eastAsia="en-US"/>
        </w:rPr>
        <w:t>(дата обращения</w:t>
      </w:r>
      <w:r>
        <w:rPr>
          <w:rFonts w:eastAsia="Calibri"/>
          <w:bCs/>
          <w:lang w:eastAsia="en-US"/>
        </w:rPr>
        <w:t xml:space="preserve"> :</w:t>
      </w:r>
      <w:r w:rsidRPr="001E6C2B">
        <w:rPr>
          <w:rFonts w:eastAsia="Calibri"/>
          <w:bCs/>
          <w:lang w:eastAsia="en-US"/>
        </w:rPr>
        <w:t xml:space="preserve"> 12.04.18)</w:t>
      </w:r>
      <w:r>
        <w:rPr>
          <w:rFonts w:eastAsia="Calibri"/>
          <w:bCs/>
          <w:lang w:eastAsia="en-US"/>
        </w:rPr>
        <w:t xml:space="preserve">. </w:t>
      </w:r>
      <w:r w:rsidRPr="007E0F9C">
        <w:rPr>
          <w:rFonts w:eastAsia="Calibri"/>
          <w:bCs/>
          <w:lang w:eastAsia="en-US"/>
        </w:rPr>
        <w:t>URL</w:t>
      </w:r>
      <w:r>
        <w:rPr>
          <w:rFonts w:eastAsia="Calibri"/>
          <w:bCs/>
          <w:lang w:eastAsia="en-US"/>
        </w:rPr>
        <w:t xml:space="preserve"> :</w:t>
      </w:r>
      <w:r w:rsidRPr="007E0F9C">
        <w:rPr>
          <w:rFonts w:eastAsia="Calibri"/>
          <w:bCs/>
          <w:lang w:eastAsia="en-US"/>
        </w:rPr>
        <w:t xml:space="preserve"> </w:t>
      </w:r>
      <w:r w:rsidRPr="007438DC">
        <w:rPr>
          <w:rFonts w:eastAsia="Calibri"/>
          <w:bCs/>
          <w:lang w:eastAsia="en-US"/>
        </w:rPr>
        <w:t>https://rg.ru/2009/11/27/energo-dok.html</w:t>
      </w:r>
      <w:r>
        <w:rPr>
          <w:rFonts w:eastAsia="Calibri"/>
          <w:bCs/>
          <w:lang w:eastAsia="en-US"/>
        </w:rPr>
        <w:t xml:space="preserve"> </w:t>
      </w:r>
      <w:r w:rsidRPr="007E0F9C">
        <w:rPr>
          <w:rFonts w:eastAsia="Calibri"/>
          <w:bCs/>
          <w:lang w:eastAsia="en-US"/>
        </w:rPr>
        <w:t>(дата обращения : 1</w:t>
      </w:r>
      <w:r>
        <w:rPr>
          <w:rFonts w:eastAsia="Calibri"/>
          <w:bCs/>
          <w:lang w:eastAsia="en-US"/>
        </w:rPr>
        <w:t>2</w:t>
      </w:r>
      <w:r w:rsidRPr="007E0F9C">
        <w:rPr>
          <w:rFonts w:eastAsia="Calibri"/>
          <w:bCs/>
          <w:lang w:eastAsia="en-US"/>
        </w:rPr>
        <w:t>.04.18)</w:t>
      </w:r>
      <w:r>
        <w:rPr>
          <w:rFonts w:eastAsia="Calibri"/>
          <w:bCs/>
          <w:lang w:eastAsia="en-US"/>
        </w:rPr>
        <w:t>.</w:t>
      </w:r>
    </w:p>
    <w:p w:rsidR="002529DB" w:rsidRPr="001E6C2B" w:rsidRDefault="002529DB" w:rsidP="005C6DF2">
      <w:pPr>
        <w:numPr>
          <w:ilvl w:val="0"/>
          <w:numId w:val="40"/>
        </w:numPr>
        <w:tabs>
          <w:tab w:val="left" w:pos="1276"/>
        </w:tabs>
        <w:ind w:left="0" w:firstLine="851"/>
        <w:jc w:val="both"/>
        <w:rPr>
          <w:rFonts w:eastAsia="Calibri"/>
          <w:lang w:eastAsia="en-US"/>
        </w:rPr>
      </w:pPr>
      <w:r w:rsidRPr="001E6C2B">
        <w:rPr>
          <w:rFonts w:eastAsia="Calibri"/>
          <w:i/>
          <w:lang w:eastAsia="en-US"/>
        </w:rPr>
        <w:t>Шаховой В.</w:t>
      </w:r>
      <w:r>
        <w:rPr>
          <w:rFonts w:eastAsia="Calibri"/>
          <w:i/>
          <w:lang w:eastAsia="en-US"/>
        </w:rPr>
        <w:t xml:space="preserve"> </w:t>
      </w:r>
      <w:r w:rsidRPr="001E6C2B">
        <w:rPr>
          <w:rFonts w:eastAsia="Calibri"/>
          <w:i/>
          <w:lang w:eastAsia="en-US"/>
        </w:rPr>
        <w:t>А</w:t>
      </w:r>
      <w:r w:rsidRPr="0057420C">
        <w:rPr>
          <w:rFonts w:eastAsia="Calibri"/>
          <w:lang w:eastAsia="en-US"/>
        </w:rPr>
        <w:t xml:space="preserve">., </w:t>
      </w:r>
      <w:r w:rsidRPr="001E6C2B">
        <w:rPr>
          <w:rFonts w:eastAsia="Calibri"/>
          <w:i/>
          <w:lang w:eastAsia="en-US"/>
        </w:rPr>
        <w:t>Шапиро С.</w:t>
      </w:r>
      <w:r>
        <w:rPr>
          <w:rFonts w:eastAsia="Calibri"/>
          <w:i/>
          <w:lang w:eastAsia="en-US"/>
        </w:rPr>
        <w:t xml:space="preserve"> </w:t>
      </w:r>
      <w:r w:rsidRPr="001E6C2B">
        <w:rPr>
          <w:rFonts w:eastAsia="Calibri"/>
          <w:i/>
          <w:lang w:eastAsia="en-US"/>
        </w:rPr>
        <w:t>А.</w:t>
      </w:r>
      <w:r w:rsidRPr="001E6C2B">
        <w:rPr>
          <w:rFonts w:eastAsia="Calibri"/>
          <w:lang w:eastAsia="en-US"/>
        </w:rPr>
        <w:t xml:space="preserve"> Мотивация трудовой деятельности. М.</w:t>
      </w:r>
      <w:proofErr w:type="gramStart"/>
      <w:r>
        <w:rPr>
          <w:rFonts w:eastAsia="Calibri"/>
          <w:lang w:eastAsia="en-US"/>
        </w:rPr>
        <w:t xml:space="preserve"> </w:t>
      </w:r>
      <w:r w:rsidRPr="001E6C2B">
        <w:rPr>
          <w:rFonts w:eastAsia="Calibri"/>
          <w:lang w:eastAsia="en-US"/>
        </w:rPr>
        <w:t>:</w:t>
      </w:r>
      <w:proofErr w:type="gramEnd"/>
      <w:r w:rsidRPr="001E6C2B">
        <w:rPr>
          <w:rFonts w:eastAsia="Calibri"/>
          <w:lang w:eastAsia="en-US"/>
        </w:rPr>
        <w:t xml:space="preserve"> </w:t>
      </w:r>
      <w:r w:rsidR="00AF0691" w:rsidRPr="007438DC">
        <w:rPr>
          <w:rFonts w:eastAsia="Calibri"/>
          <w:lang w:eastAsia="en-US"/>
        </w:rPr>
        <w:t xml:space="preserve">Изд-во </w:t>
      </w:r>
      <w:r w:rsidR="00AF0691">
        <w:rPr>
          <w:rFonts w:eastAsia="Calibri"/>
          <w:lang w:eastAsia="en-US"/>
        </w:rPr>
        <w:t>«</w:t>
      </w:r>
      <w:r w:rsidRPr="001E6C2B">
        <w:rPr>
          <w:rFonts w:eastAsia="Calibri"/>
          <w:lang w:eastAsia="en-US"/>
        </w:rPr>
        <w:t>Вершина</w:t>
      </w:r>
      <w:r w:rsidR="00AF0691">
        <w:rPr>
          <w:rFonts w:eastAsia="Calibri"/>
          <w:lang w:eastAsia="en-US"/>
        </w:rPr>
        <w:t>»</w:t>
      </w:r>
      <w:r w:rsidRPr="001E6C2B">
        <w:rPr>
          <w:rFonts w:eastAsia="Calibri"/>
          <w:lang w:eastAsia="en-US"/>
        </w:rPr>
        <w:t>, 2003. 224 с.</w:t>
      </w:r>
    </w:p>
    <w:p w:rsidR="002529DB" w:rsidRPr="001E6C2B" w:rsidRDefault="002529DB" w:rsidP="005C6DF2">
      <w:pPr>
        <w:numPr>
          <w:ilvl w:val="0"/>
          <w:numId w:val="40"/>
        </w:numPr>
        <w:tabs>
          <w:tab w:val="left" w:pos="1276"/>
        </w:tabs>
        <w:ind w:left="0" w:firstLine="851"/>
        <w:jc w:val="both"/>
        <w:rPr>
          <w:rFonts w:eastAsia="Calibri"/>
          <w:lang w:eastAsia="en-US"/>
        </w:rPr>
      </w:pPr>
      <w:r w:rsidRPr="00745CD0">
        <w:rPr>
          <w:rFonts w:eastAsia="Calibri"/>
          <w:i/>
          <w:spacing w:val="-2"/>
          <w:lang w:eastAsia="en-US"/>
        </w:rPr>
        <w:t xml:space="preserve">Порохова Н. </w:t>
      </w:r>
      <w:r w:rsidRPr="007438DC">
        <w:rPr>
          <w:rFonts w:eastAsia="Calibri"/>
          <w:i/>
          <w:spacing w:val="-2"/>
          <w:lang w:eastAsia="en-US"/>
        </w:rPr>
        <w:t>В.</w:t>
      </w:r>
      <w:r w:rsidRPr="007438DC">
        <w:rPr>
          <w:rFonts w:eastAsia="Calibri"/>
          <w:spacing w:val="-2"/>
          <w:lang w:eastAsia="en-US"/>
        </w:rPr>
        <w:t xml:space="preserve"> Цена</w:t>
      </w:r>
      <w:r w:rsidRPr="0045545C">
        <w:rPr>
          <w:rFonts w:eastAsia="Calibri"/>
          <w:spacing w:val="-2"/>
          <w:lang w:eastAsia="en-US"/>
        </w:rPr>
        <w:t xml:space="preserve"> на электроэнергию в России – это много или мало? // ЭнергоРынок. 2012, № 1(96). URL</w:t>
      </w:r>
      <w:proofErr w:type="gramStart"/>
      <w:r w:rsidRPr="0045545C">
        <w:rPr>
          <w:rFonts w:eastAsia="Calibri"/>
          <w:spacing w:val="-2"/>
          <w:lang w:eastAsia="en-US"/>
        </w:rPr>
        <w:t xml:space="preserve"> :</w:t>
      </w:r>
      <w:proofErr w:type="gramEnd"/>
      <w:r w:rsidRPr="0045545C">
        <w:rPr>
          <w:rFonts w:eastAsia="Calibri"/>
          <w:spacing w:val="-2"/>
          <w:lang w:eastAsia="en-US"/>
        </w:rPr>
        <w:t xml:space="preserve"> </w:t>
      </w:r>
      <w:r w:rsidRPr="009F0193">
        <w:rPr>
          <w:rFonts w:eastAsia="Calibri"/>
          <w:spacing w:val="-2"/>
          <w:lang w:eastAsia="en-US"/>
        </w:rPr>
        <w:t>http://www.e-m.ru/er/2012-01/30456/</w:t>
      </w:r>
      <w:r w:rsidRPr="0045545C">
        <w:rPr>
          <w:rFonts w:eastAsia="Calibri"/>
          <w:spacing w:val="-2"/>
          <w:lang w:eastAsia="en-US"/>
        </w:rPr>
        <w:t xml:space="preserve"> </w:t>
      </w:r>
      <w:r w:rsidRPr="0045545C">
        <w:rPr>
          <w:rFonts w:eastAsia="Calibri"/>
          <w:bCs/>
          <w:spacing w:val="-2"/>
          <w:lang w:eastAsia="en-US"/>
        </w:rPr>
        <w:t>(дата обращения :</w:t>
      </w:r>
      <w:r w:rsidRPr="001E6C2B">
        <w:rPr>
          <w:rFonts w:eastAsia="Calibri"/>
          <w:bCs/>
          <w:lang w:eastAsia="en-US"/>
        </w:rPr>
        <w:t xml:space="preserve"> 11.04.18)</w:t>
      </w:r>
      <w:r>
        <w:rPr>
          <w:rFonts w:eastAsia="Calibri"/>
          <w:bCs/>
          <w:lang w:eastAsia="en-US"/>
        </w:rPr>
        <w:t>.</w:t>
      </w:r>
    </w:p>
    <w:p w:rsidR="002529DB" w:rsidRPr="001E6C2B" w:rsidRDefault="002529DB" w:rsidP="005C6DF2">
      <w:pPr>
        <w:numPr>
          <w:ilvl w:val="0"/>
          <w:numId w:val="40"/>
        </w:numPr>
        <w:tabs>
          <w:tab w:val="left" w:pos="1276"/>
        </w:tabs>
        <w:ind w:left="0" w:firstLine="851"/>
        <w:jc w:val="both"/>
        <w:rPr>
          <w:rFonts w:eastAsia="Calibri"/>
          <w:lang w:eastAsia="en-US"/>
        </w:rPr>
      </w:pPr>
      <w:r w:rsidRPr="001E6C2B">
        <w:rPr>
          <w:rFonts w:eastAsia="Calibri"/>
          <w:i/>
          <w:lang w:eastAsia="en-US"/>
        </w:rPr>
        <w:t>Атоян В.</w:t>
      </w:r>
      <w:r>
        <w:rPr>
          <w:rFonts w:eastAsia="Calibri"/>
          <w:i/>
          <w:lang w:eastAsia="en-US"/>
        </w:rPr>
        <w:t xml:space="preserve"> </w:t>
      </w:r>
      <w:r w:rsidRPr="001E6C2B">
        <w:rPr>
          <w:rFonts w:eastAsia="Calibri"/>
          <w:i/>
          <w:lang w:eastAsia="en-US"/>
        </w:rPr>
        <w:t>Р</w:t>
      </w:r>
      <w:r w:rsidRPr="0045545C">
        <w:rPr>
          <w:rFonts w:eastAsia="Calibri"/>
          <w:lang w:eastAsia="en-US"/>
        </w:rPr>
        <w:t>.,</w:t>
      </w:r>
      <w:r w:rsidRPr="001E6C2B">
        <w:rPr>
          <w:rFonts w:eastAsia="Calibri"/>
          <w:i/>
          <w:lang w:eastAsia="en-US"/>
        </w:rPr>
        <w:t xml:space="preserve"> Жиц Г.</w:t>
      </w:r>
      <w:r>
        <w:rPr>
          <w:rFonts w:eastAsia="Calibri"/>
          <w:i/>
          <w:lang w:eastAsia="en-US"/>
        </w:rPr>
        <w:t xml:space="preserve"> </w:t>
      </w:r>
      <w:r w:rsidRPr="001E6C2B">
        <w:rPr>
          <w:rFonts w:eastAsia="Calibri"/>
          <w:i/>
          <w:lang w:eastAsia="en-US"/>
        </w:rPr>
        <w:t>И.</w:t>
      </w:r>
      <w:r w:rsidRPr="0045545C">
        <w:rPr>
          <w:rFonts w:eastAsia="Calibri"/>
          <w:lang w:eastAsia="en-US"/>
        </w:rPr>
        <w:t>,</w:t>
      </w:r>
      <w:r w:rsidRPr="001E6C2B">
        <w:rPr>
          <w:rFonts w:eastAsia="Calibri"/>
          <w:i/>
          <w:lang w:eastAsia="en-US"/>
        </w:rPr>
        <w:t xml:space="preserve"> Плотников</w:t>
      </w:r>
      <w:r w:rsidRPr="001E6C2B">
        <w:rPr>
          <w:rFonts w:eastAsia="Calibri"/>
          <w:lang w:eastAsia="en-US"/>
        </w:rPr>
        <w:t xml:space="preserve"> </w:t>
      </w:r>
      <w:r w:rsidRPr="001E6C2B">
        <w:rPr>
          <w:rFonts w:eastAsia="Calibri"/>
          <w:i/>
          <w:lang w:eastAsia="en-US"/>
        </w:rPr>
        <w:t>А.</w:t>
      </w:r>
      <w:r>
        <w:rPr>
          <w:rFonts w:eastAsia="Calibri"/>
          <w:i/>
          <w:lang w:eastAsia="en-US"/>
        </w:rPr>
        <w:t xml:space="preserve"> </w:t>
      </w:r>
      <w:r w:rsidRPr="001E6C2B">
        <w:rPr>
          <w:rFonts w:eastAsia="Calibri"/>
          <w:i/>
          <w:lang w:eastAsia="en-US"/>
        </w:rPr>
        <w:t xml:space="preserve">Н. </w:t>
      </w:r>
      <w:r w:rsidRPr="001E6C2B">
        <w:rPr>
          <w:rFonts w:eastAsia="Calibri"/>
          <w:lang w:eastAsia="en-US"/>
        </w:rPr>
        <w:t>Логистическая поддержка иннов</w:t>
      </w:r>
      <w:r w:rsidRPr="001E6C2B">
        <w:rPr>
          <w:rFonts w:eastAsia="Calibri"/>
          <w:lang w:eastAsia="en-US"/>
        </w:rPr>
        <w:t>а</w:t>
      </w:r>
      <w:r w:rsidRPr="001E6C2B">
        <w:rPr>
          <w:rFonts w:eastAsia="Calibri"/>
          <w:lang w:eastAsia="en-US"/>
        </w:rPr>
        <w:t>ционной деятельности. Саратов</w:t>
      </w:r>
      <w:proofErr w:type="gramStart"/>
      <w:r w:rsidRPr="001E6C2B">
        <w:rPr>
          <w:rFonts w:eastAsia="Calibri"/>
          <w:lang w:eastAsia="en-US"/>
        </w:rPr>
        <w:t xml:space="preserve"> :</w:t>
      </w:r>
      <w:proofErr w:type="gramEnd"/>
      <w:r w:rsidRPr="001E6C2B">
        <w:rPr>
          <w:rFonts w:eastAsia="Calibri"/>
          <w:lang w:eastAsia="en-US"/>
        </w:rPr>
        <w:t xml:space="preserve"> </w:t>
      </w:r>
      <w:r w:rsidR="00AF0691" w:rsidRPr="007438DC">
        <w:rPr>
          <w:rFonts w:eastAsia="Calibri"/>
          <w:lang w:eastAsia="en-US"/>
        </w:rPr>
        <w:t>Изд-во</w:t>
      </w:r>
      <w:r w:rsidR="00AF0691" w:rsidRPr="001E6C2B">
        <w:rPr>
          <w:rFonts w:eastAsia="Calibri"/>
          <w:lang w:eastAsia="en-US"/>
        </w:rPr>
        <w:t xml:space="preserve"> </w:t>
      </w:r>
      <w:r w:rsidRPr="001E6C2B">
        <w:rPr>
          <w:rFonts w:eastAsia="Calibri"/>
          <w:lang w:eastAsia="en-US"/>
        </w:rPr>
        <w:t xml:space="preserve">Сарат. гос. техн. ун-т, 2005. 102 </w:t>
      </w:r>
      <w:proofErr w:type="gramStart"/>
      <w:r w:rsidRPr="001E6C2B">
        <w:rPr>
          <w:rFonts w:eastAsia="Calibri"/>
          <w:lang w:eastAsia="en-US"/>
        </w:rPr>
        <w:t>с</w:t>
      </w:r>
      <w:proofErr w:type="gramEnd"/>
      <w:r w:rsidRPr="001E6C2B">
        <w:rPr>
          <w:rFonts w:eastAsia="Calibri"/>
          <w:lang w:eastAsia="en-US"/>
        </w:rPr>
        <w:t>.</w:t>
      </w:r>
    </w:p>
    <w:p w:rsidR="002529DB" w:rsidRPr="001E6C2B" w:rsidRDefault="002529DB" w:rsidP="005C6DF2">
      <w:pPr>
        <w:numPr>
          <w:ilvl w:val="0"/>
          <w:numId w:val="40"/>
        </w:numPr>
        <w:tabs>
          <w:tab w:val="left" w:pos="1276"/>
        </w:tabs>
        <w:ind w:left="0" w:firstLine="851"/>
        <w:jc w:val="both"/>
        <w:rPr>
          <w:rFonts w:eastAsia="Calibri"/>
          <w:lang w:eastAsia="en-US"/>
        </w:rPr>
      </w:pPr>
      <w:r w:rsidRPr="001E6C2B">
        <w:rPr>
          <w:rFonts w:eastAsia="Calibri"/>
          <w:bCs/>
          <w:i/>
          <w:lang w:eastAsia="en-US"/>
        </w:rPr>
        <w:t>Акчурин А.</w:t>
      </w:r>
      <w:r>
        <w:rPr>
          <w:rFonts w:eastAsia="Calibri"/>
          <w:bCs/>
          <w:i/>
          <w:lang w:eastAsia="en-US"/>
        </w:rPr>
        <w:t xml:space="preserve"> </w:t>
      </w:r>
      <w:r w:rsidRPr="001E6C2B">
        <w:rPr>
          <w:rFonts w:eastAsia="Calibri"/>
          <w:bCs/>
          <w:i/>
          <w:lang w:eastAsia="en-US"/>
        </w:rPr>
        <w:t>И.</w:t>
      </w:r>
      <w:r w:rsidRPr="0045545C">
        <w:rPr>
          <w:rFonts w:eastAsia="Calibri"/>
          <w:bCs/>
          <w:lang w:eastAsia="en-US"/>
        </w:rPr>
        <w:t>,</w:t>
      </w:r>
      <w:r w:rsidRPr="001E6C2B">
        <w:rPr>
          <w:rFonts w:eastAsia="Calibri"/>
          <w:bCs/>
          <w:i/>
          <w:lang w:eastAsia="en-US"/>
        </w:rPr>
        <w:t xml:space="preserve"> Плотников А.</w:t>
      </w:r>
      <w:r>
        <w:rPr>
          <w:rFonts w:eastAsia="Calibri"/>
          <w:bCs/>
          <w:i/>
          <w:lang w:eastAsia="en-US"/>
        </w:rPr>
        <w:t xml:space="preserve"> </w:t>
      </w:r>
      <w:r w:rsidRPr="001E6C2B">
        <w:rPr>
          <w:rFonts w:eastAsia="Calibri"/>
          <w:bCs/>
          <w:i/>
          <w:lang w:eastAsia="en-US"/>
        </w:rPr>
        <w:t>Н.</w:t>
      </w:r>
      <w:r w:rsidRPr="0045545C">
        <w:rPr>
          <w:rFonts w:eastAsia="Calibri"/>
          <w:bCs/>
          <w:lang w:eastAsia="en-US"/>
        </w:rPr>
        <w:t>,</w:t>
      </w:r>
      <w:r w:rsidRPr="001E6C2B">
        <w:rPr>
          <w:rFonts w:eastAsia="Calibri"/>
          <w:bCs/>
          <w:i/>
          <w:lang w:eastAsia="en-US"/>
        </w:rPr>
        <w:t xml:space="preserve"> Плотников Д.</w:t>
      </w:r>
      <w:r>
        <w:rPr>
          <w:rFonts w:eastAsia="Calibri"/>
          <w:bCs/>
          <w:i/>
          <w:lang w:eastAsia="en-US"/>
        </w:rPr>
        <w:t xml:space="preserve"> </w:t>
      </w:r>
      <w:r w:rsidRPr="001E6C2B">
        <w:rPr>
          <w:rFonts w:eastAsia="Calibri"/>
          <w:bCs/>
          <w:i/>
          <w:lang w:eastAsia="en-US"/>
        </w:rPr>
        <w:t>А.</w:t>
      </w:r>
      <w:r w:rsidRPr="0045545C">
        <w:rPr>
          <w:rFonts w:eastAsia="Calibri"/>
          <w:bCs/>
          <w:lang w:eastAsia="en-US"/>
        </w:rPr>
        <w:t>,</w:t>
      </w:r>
      <w:r w:rsidRPr="001E6C2B">
        <w:rPr>
          <w:rFonts w:eastAsia="Calibri"/>
          <w:bCs/>
          <w:i/>
          <w:lang w:eastAsia="en-US"/>
        </w:rPr>
        <w:t xml:space="preserve"> Шамьенова Г.</w:t>
      </w:r>
      <w:r>
        <w:rPr>
          <w:rFonts w:eastAsia="Calibri"/>
          <w:bCs/>
          <w:i/>
          <w:lang w:eastAsia="en-US"/>
        </w:rPr>
        <w:t xml:space="preserve"> </w:t>
      </w:r>
      <w:r w:rsidRPr="001E6C2B">
        <w:rPr>
          <w:rFonts w:eastAsia="Calibri"/>
          <w:bCs/>
          <w:i/>
          <w:lang w:eastAsia="en-US"/>
        </w:rPr>
        <w:t xml:space="preserve">Р. </w:t>
      </w:r>
      <w:r w:rsidRPr="001E6C2B">
        <w:rPr>
          <w:rFonts w:eastAsia="Calibri"/>
          <w:bCs/>
          <w:lang w:eastAsia="en-US"/>
        </w:rPr>
        <w:t>Мех</w:t>
      </w:r>
      <w:r w:rsidRPr="001E6C2B">
        <w:rPr>
          <w:rFonts w:eastAsia="Calibri"/>
          <w:bCs/>
          <w:lang w:eastAsia="en-US"/>
        </w:rPr>
        <w:t>а</w:t>
      </w:r>
      <w:r w:rsidRPr="001E6C2B">
        <w:rPr>
          <w:rFonts w:eastAsia="Calibri"/>
          <w:bCs/>
          <w:lang w:eastAsia="en-US"/>
        </w:rPr>
        <w:t>низм интегральной оценки системы управления инновационно-инвестиционными пр</w:t>
      </w:r>
      <w:r w:rsidRPr="001E6C2B">
        <w:rPr>
          <w:rFonts w:eastAsia="Calibri"/>
          <w:bCs/>
          <w:lang w:eastAsia="en-US"/>
        </w:rPr>
        <w:t>о</w:t>
      </w:r>
      <w:r w:rsidRPr="001E6C2B">
        <w:rPr>
          <w:rFonts w:eastAsia="Calibri"/>
          <w:bCs/>
          <w:lang w:eastAsia="en-US"/>
        </w:rPr>
        <w:t>ектами. Саратов</w:t>
      </w:r>
      <w:r>
        <w:rPr>
          <w:rFonts w:eastAsia="Calibri"/>
          <w:bCs/>
          <w:lang w:eastAsia="en-US"/>
        </w:rPr>
        <w:t xml:space="preserve"> </w:t>
      </w:r>
      <w:r w:rsidRPr="001E6C2B">
        <w:rPr>
          <w:rFonts w:eastAsia="Calibri"/>
          <w:bCs/>
          <w:lang w:eastAsia="en-US"/>
        </w:rPr>
        <w:t xml:space="preserve">: ООО </w:t>
      </w:r>
      <w:r>
        <w:rPr>
          <w:rFonts w:eastAsia="Calibri"/>
          <w:bCs/>
          <w:lang w:eastAsia="en-US"/>
        </w:rPr>
        <w:t>«Издательство "</w:t>
      </w:r>
      <w:r w:rsidRPr="001E6C2B">
        <w:rPr>
          <w:rFonts w:eastAsia="Calibri"/>
          <w:bCs/>
          <w:lang w:eastAsia="en-US"/>
        </w:rPr>
        <w:t>КУБиК</w:t>
      </w:r>
      <w:r>
        <w:rPr>
          <w:rFonts w:eastAsia="Calibri"/>
          <w:bCs/>
          <w:lang w:eastAsia="en-US"/>
        </w:rPr>
        <w:t>"</w:t>
      </w:r>
      <w:r w:rsidRPr="001E6C2B">
        <w:rPr>
          <w:rFonts w:eastAsia="Calibri"/>
          <w:bCs/>
          <w:lang w:eastAsia="en-US"/>
        </w:rPr>
        <w:t>». 2015. 178 с.</w:t>
      </w:r>
    </w:p>
    <w:p w:rsidR="002529DB" w:rsidRPr="001E6C2B" w:rsidRDefault="002529DB" w:rsidP="005C6DF2">
      <w:pPr>
        <w:numPr>
          <w:ilvl w:val="0"/>
          <w:numId w:val="40"/>
        </w:numPr>
        <w:tabs>
          <w:tab w:val="left" w:pos="1276"/>
        </w:tabs>
        <w:ind w:left="0" w:firstLine="851"/>
        <w:jc w:val="both"/>
        <w:rPr>
          <w:rFonts w:eastAsia="Calibri"/>
          <w:bCs/>
          <w:lang w:eastAsia="en-US"/>
        </w:rPr>
      </w:pPr>
      <w:r w:rsidRPr="0045545C">
        <w:rPr>
          <w:rFonts w:eastAsia="Calibri"/>
          <w:i/>
          <w:lang w:eastAsia="en-US"/>
        </w:rPr>
        <w:t>Плотников Д. А</w:t>
      </w:r>
      <w:r w:rsidRPr="001E6C2B">
        <w:rPr>
          <w:rFonts w:eastAsia="Calibri"/>
          <w:lang w:eastAsia="en-US"/>
        </w:rPr>
        <w:t xml:space="preserve">., </w:t>
      </w:r>
      <w:r w:rsidRPr="0045545C">
        <w:rPr>
          <w:rFonts w:eastAsia="Calibri"/>
          <w:i/>
          <w:lang w:eastAsia="en-US"/>
        </w:rPr>
        <w:t>Плотников А. Н.</w:t>
      </w:r>
      <w:r w:rsidRPr="001E6C2B">
        <w:rPr>
          <w:rFonts w:eastAsia="Calibri"/>
          <w:lang w:eastAsia="en-US"/>
        </w:rPr>
        <w:t xml:space="preserve"> Инвестирование инновационной де</w:t>
      </w:r>
      <w:r w:rsidRPr="001E6C2B">
        <w:rPr>
          <w:rFonts w:eastAsia="Calibri"/>
          <w:lang w:eastAsia="en-US"/>
        </w:rPr>
        <w:t>я</w:t>
      </w:r>
      <w:r w:rsidRPr="001E6C2B">
        <w:rPr>
          <w:rFonts w:eastAsia="Calibri"/>
          <w:lang w:eastAsia="en-US"/>
        </w:rPr>
        <w:t xml:space="preserve">тельности </w:t>
      </w:r>
      <w:r w:rsidRPr="001E6C2B">
        <w:rPr>
          <w:rFonts w:eastAsia="Calibri"/>
          <w:bCs/>
          <w:lang w:eastAsia="en-US"/>
        </w:rPr>
        <w:t>наукоемких высокотехноло</w:t>
      </w:r>
      <w:r>
        <w:rPr>
          <w:rFonts w:eastAsia="Calibri"/>
          <w:bCs/>
          <w:lang w:eastAsia="en-US"/>
        </w:rPr>
        <w:t xml:space="preserve">гичных предприятий. </w:t>
      </w:r>
      <w:r w:rsidRPr="001E6C2B">
        <w:rPr>
          <w:rFonts w:eastAsia="Calibri"/>
          <w:bCs/>
          <w:lang w:eastAsia="en-US"/>
        </w:rPr>
        <w:t>М.</w:t>
      </w:r>
      <w:r>
        <w:rPr>
          <w:rFonts w:eastAsia="Calibri"/>
          <w:bCs/>
          <w:lang w:eastAsia="en-US"/>
        </w:rPr>
        <w:t xml:space="preserve"> : ИНФРА-М, 2017. </w:t>
      </w:r>
      <w:r w:rsidRPr="001E6C2B">
        <w:rPr>
          <w:rFonts w:eastAsia="Calibri"/>
          <w:bCs/>
          <w:lang w:eastAsia="en-US"/>
        </w:rPr>
        <w:t xml:space="preserve">289 с. </w:t>
      </w:r>
    </w:p>
    <w:p w:rsidR="002529DB" w:rsidRPr="001E6C2B" w:rsidRDefault="002529DB" w:rsidP="005C6DF2">
      <w:pPr>
        <w:numPr>
          <w:ilvl w:val="0"/>
          <w:numId w:val="40"/>
        </w:numPr>
        <w:tabs>
          <w:tab w:val="left" w:pos="1276"/>
        </w:tabs>
        <w:ind w:left="0" w:firstLine="851"/>
        <w:jc w:val="both"/>
        <w:rPr>
          <w:rFonts w:eastAsia="Calibri"/>
          <w:bCs/>
          <w:lang w:eastAsia="en-US"/>
        </w:rPr>
      </w:pPr>
      <w:r w:rsidRPr="0040587D">
        <w:rPr>
          <w:rFonts w:eastAsia="Calibri"/>
          <w:bCs/>
          <w:i/>
          <w:lang w:eastAsia="en-US"/>
        </w:rPr>
        <w:t xml:space="preserve">Заикин А. Г. </w:t>
      </w:r>
      <w:r w:rsidRPr="0040587D">
        <w:rPr>
          <w:rFonts w:eastAsia="Calibri"/>
          <w:bCs/>
          <w:lang w:eastAsia="en-US"/>
        </w:rPr>
        <w:t>Формирование инновационной стратегии повышения энерг</w:t>
      </w:r>
      <w:r w:rsidRPr="0040587D">
        <w:rPr>
          <w:rFonts w:eastAsia="Calibri"/>
          <w:bCs/>
          <w:lang w:eastAsia="en-US"/>
        </w:rPr>
        <w:t>о</w:t>
      </w:r>
      <w:r w:rsidRPr="0040587D">
        <w:rPr>
          <w:rFonts w:eastAsia="Calibri"/>
          <w:bCs/>
          <w:lang w:eastAsia="en-US"/>
        </w:rPr>
        <w:t>эффективности предприятия (учреждения) : автореф. дис. … канд. эконом. наук. Сар</w:t>
      </w:r>
      <w:r w:rsidRPr="0040587D">
        <w:rPr>
          <w:rFonts w:eastAsia="Calibri"/>
          <w:bCs/>
          <w:lang w:eastAsia="en-US"/>
        </w:rPr>
        <w:t>а</w:t>
      </w:r>
      <w:r w:rsidRPr="0040587D">
        <w:rPr>
          <w:rFonts w:eastAsia="Calibri"/>
          <w:bCs/>
          <w:lang w:eastAsia="en-US"/>
        </w:rPr>
        <w:t xml:space="preserve">тов, 2013. 25 с. URL </w:t>
      </w:r>
      <w:r w:rsidRPr="0040587D">
        <w:rPr>
          <w:rFonts w:eastAsia="Calibri"/>
          <w:bCs/>
          <w:spacing w:val="-2"/>
          <w:lang w:eastAsia="en-US"/>
        </w:rPr>
        <w:t>: http://docplayer.ru/61713899-Zaikin-andrey-georgievich-formirovanie-innovacionnoi-strategii-povysheniya-energoeffektivnosti-predpriyatiya-uchrezhdeniya.html (д</w:t>
      </w:r>
      <w:r w:rsidRPr="0040587D">
        <w:rPr>
          <w:rFonts w:eastAsia="Calibri"/>
          <w:bCs/>
          <w:spacing w:val="-2"/>
          <w:lang w:eastAsia="en-US"/>
        </w:rPr>
        <w:t>а</w:t>
      </w:r>
      <w:r w:rsidRPr="0040587D">
        <w:rPr>
          <w:rFonts w:eastAsia="Calibri"/>
          <w:bCs/>
          <w:spacing w:val="-2"/>
          <w:lang w:eastAsia="en-US"/>
        </w:rPr>
        <w:t xml:space="preserve">та </w:t>
      </w:r>
      <w:r w:rsidRPr="001E6C2B">
        <w:rPr>
          <w:rFonts w:eastAsia="Calibri"/>
          <w:bCs/>
          <w:lang w:eastAsia="en-US"/>
        </w:rPr>
        <w:t>обращения</w:t>
      </w:r>
      <w:r>
        <w:rPr>
          <w:rFonts w:eastAsia="Calibri"/>
          <w:bCs/>
          <w:lang w:eastAsia="en-US"/>
        </w:rPr>
        <w:t xml:space="preserve"> :</w:t>
      </w:r>
      <w:r w:rsidRPr="001E6C2B">
        <w:rPr>
          <w:rFonts w:eastAsia="Calibri"/>
          <w:bCs/>
          <w:lang w:eastAsia="en-US"/>
        </w:rPr>
        <w:t xml:space="preserve"> 21.03.18)</w:t>
      </w:r>
      <w:r>
        <w:rPr>
          <w:rFonts w:eastAsia="Calibri"/>
          <w:bCs/>
          <w:lang w:eastAsia="en-US"/>
        </w:rPr>
        <w:t>.</w:t>
      </w:r>
    </w:p>
    <w:p w:rsidR="002529DB" w:rsidRPr="001E6C2B" w:rsidRDefault="002529DB" w:rsidP="005C6DF2">
      <w:pPr>
        <w:numPr>
          <w:ilvl w:val="0"/>
          <w:numId w:val="40"/>
        </w:numPr>
        <w:tabs>
          <w:tab w:val="left" w:pos="1276"/>
        </w:tabs>
        <w:ind w:left="0" w:firstLine="851"/>
        <w:jc w:val="both"/>
        <w:rPr>
          <w:rFonts w:eastAsia="Calibri"/>
          <w:lang w:eastAsia="en-US"/>
        </w:rPr>
      </w:pPr>
      <w:r w:rsidRPr="0040587D">
        <w:rPr>
          <w:rFonts w:eastAsia="Calibri"/>
          <w:i/>
          <w:iCs/>
          <w:spacing w:val="-2"/>
          <w:lang w:eastAsia="en-US"/>
        </w:rPr>
        <w:t>Плотников А. Н.</w:t>
      </w:r>
      <w:r w:rsidRPr="0040587D">
        <w:rPr>
          <w:rFonts w:eastAsia="Calibri"/>
          <w:iCs/>
          <w:spacing w:val="-2"/>
          <w:lang w:eastAsia="en-US"/>
        </w:rPr>
        <w:t>,</w:t>
      </w:r>
      <w:r w:rsidRPr="0040587D">
        <w:rPr>
          <w:rFonts w:eastAsia="Calibri"/>
          <w:i/>
          <w:iCs/>
          <w:spacing w:val="-2"/>
          <w:lang w:eastAsia="en-US"/>
        </w:rPr>
        <w:t xml:space="preserve"> Иванилов Э. Б.</w:t>
      </w:r>
      <w:r w:rsidRPr="0040587D">
        <w:rPr>
          <w:rFonts w:eastAsia="Calibri"/>
          <w:spacing w:val="-2"/>
          <w:lang w:eastAsia="en-US"/>
        </w:rPr>
        <w:t xml:space="preserve"> </w:t>
      </w:r>
      <w:r w:rsidRPr="009F0193">
        <w:rPr>
          <w:rFonts w:eastAsia="Calibri"/>
          <w:spacing w:val="-2"/>
          <w:lang w:eastAsia="en-US"/>
        </w:rPr>
        <w:t>Процессный подход к управлению предпр</w:t>
      </w:r>
      <w:r w:rsidRPr="009F0193">
        <w:rPr>
          <w:rFonts w:eastAsia="Calibri"/>
          <w:spacing w:val="-2"/>
          <w:lang w:eastAsia="en-US"/>
        </w:rPr>
        <w:t>и</w:t>
      </w:r>
      <w:r w:rsidRPr="009F0193">
        <w:rPr>
          <w:rFonts w:eastAsia="Calibri"/>
          <w:spacing w:val="-2"/>
          <w:lang w:eastAsia="en-US"/>
        </w:rPr>
        <w:t>ятием и его инвестиционно-инновационной деятельности</w:t>
      </w:r>
      <w:r w:rsidRPr="0040587D">
        <w:rPr>
          <w:rFonts w:eastAsia="Calibri"/>
          <w:spacing w:val="-2"/>
          <w:lang w:eastAsia="en-US"/>
        </w:rPr>
        <w:t xml:space="preserve"> // </w:t>
      </w:r>
      <w:r w:rsidRPr="009F0193">
        <w:rPr>
          <w:rFonts w:eastAsia="Calibri"/>
          <w:spacing w:val="-2"/>
          <w:lang w:eastAsia="en-US"/>
        </w:rPr>
        <w:t>Вестн. Сарат. гос. техн. ун-та</w:t>
      </w:r>
      <w:r w:rsidRPr="0040587D">
        <w:rPr>
          <w:rFonts w:eastAsia="Calibri"/>
          <w:spacing w:val="-2"/>
          <w:lang w:eastAsia="en-US"/>
        </w:rPr>
        <w:t>.</w:t>
      </w:r>
      <w:r w:rsidR="00D43778">
        <w:rPr>
          <w:rFonts w:eastAsia="Calibri"/>
          <w:lang w:eastAsia="en-US"/>
        </w:rPr>
        <w:t xml:space="preserve"> 2011. Т. 4,</w:t>
      </w:r>
      <w:r w:rsidRPr="001E6C2B">
        <w:rPr>
          <w:rFonts w:eastAsia="Calibri"/>
          <w:lang w:eastAsia="en-US"/>
        </w:rPr>
        <w:t xml:space="preserve"> </w:t>
      </w:r>
      <w:r w:rsidRPr="009F0193">
        <w:rPr>
          <w:rFonts w:eastAsia="Calibri"/>
          <w:lang w:eastAsia="en-US"/>
        </w:rPr>
        <w:t>№</w:t>
      </w:r>
      <w:r w:rsidR="0057420C">
        <w:rPr>
          <w:rFonts w:eastAsia="Calibri"/>
          <w:lang w:eastAsia="en-US"/>
        </w:rPr>
        <w:t xml:space="preserve"> </w:t>
      </w:r>
      <w:r w:rsidRPr="009F0193">
        <w:rPr>
          <w:rFonts w:eastAsia="Calibri"/>
          <w:lang w:eastAsia="en-US"/>
        </w:rPr>
        <w:t>1(59)</w:t>
      </w:r>
      <w:r>
        <w:rPr>
          <w:rFonts w:eastAsia="Calibri"/>
          <w:lang w:eastAsia="en-US"/>
        </w:rPr>
        <w:t>. С. 298–</w:t>
      </w:r>
      <w:r w:rsidRPr="001E6C2B">
        <w:rPr>
          <w:rFonts w:eastAsia="Calibri"/>
          <w:lang w:eastAsia="en-US"/>
        </w:rPr>
        <w:t>300.</w:t>
      </w:r>
    </w:p>
    <w:p w:rsidR="002529DB" w:rsidRPr="001E6C2B" w:rsidRDefault="002529DB" w:rsidP="005C6DF2">
      <w:pPr>
        <w:numPr>
          <w:ilvl w:val="0"/>
          <w:numId w:val="40"/>
        </w:numPr>
        <w:tabs>
          <w:tab w:val="left" w:pos="1276"/>
        </w:tabs>
        <w:ind w:left="0" w:firstLine="851"/>
        <w:jc w:val="both"/>
        <w:rPr>
          <w:rFonts w:eastAsia="Calibri"/>
          <w:lang w:eastAsia="en-US"/>
        </w:rPr>
      </w:pPr>
      <w:r w:rsidRPr="001E6C2B">
        <w:rPr>
          <w:rFonts w:eastAsia="Calibri"/>
          <w:i/>
          <w:iCs/>
          <w:lang w:eastAsia="en-US"/>
        </w:rPr>
        <w:t>Плотников А.</w:t>
      </w:r>
      <w:r>
        <w:rPr>
          <w:rFonts w:eastAsia="Calibri"/>
          <w:i/>
          <w:iCs/>
          <w:lang w:eastAsia="en-US"/>
        </w:rPr>
        <w:t xml:space="preserve"> </w:t>
      </w:r>
      <w:r w:rsidRPr="001E6C2B">
        <w:rPr>
          <w:rFonts w:eastAsia="Calibri"/>
          <w:i/>
          <w:iCs/>
          <w:lang w:eastAsia="en-US"/>
        </w:rPr>
        <w:t>Н.</w:t>
      </w:r>
      <w:r w:rsidRPr="0040587D">
        <w:rPr>
          <w:rFonts w:eastAsia="Calibri"/>
          <w:iCs/>
          <w:lang w:eastAsia="en-US"/>
        </w:rPr>
        <w:t>,</w:t>
      </w:r>
      <w:r w:rsidRPr="001E6C2B">
        <w:rPr>
          <w:rFonts w:eastAsia="Calibri"/>
          <w:i/>
          <w:iCs/>
          <w:lang w:eastAsia="en-US"/>
        </w:rPr>
        <w:t xml:space="preserve"> Симаков А.</w:t>
      </w:r>
      <w:r>
        <w:rPr>
          <w:rFonts w:eastAsia="Calibri"/>
          <w:i/>
          <w:iCs/>
          <w:lang w:eastAsia="en-US"/>
        </w:rPr>
        <w:t xml:space="preserve"> </w:t>
      </w:r>
      <w:r w:rsidRPr="001E6C2B">
        <w:rPr>
          <w:rFonts w:eastAsia="Calibri"/>
          <w:i/>
          <w:iCs/>
          <w:lang w:eastAsia="en-US"/>
        </w:rPr>
        <w:t>К.</w:t>
      </w:r>
      <w:r w:rsidRPr="001E6C2B">
        <w:rPr>
          <w:rFonts w:eastAsia="Calibri"/>
          <w:lang w:eastAsia="en-US"/>
        </w:rPr>
        <w:t xml:space="preserve"> </w:t>
      </w:r>
      <w:r w:rsidRPr="009F0193">
        <w:rPr>
          <w:rFonts w:eastAsia="Calibri"/>
          <w:lang w:eastAsia="en-US"/>
        </w:rPr>
        <w:t>Параметры системы инвестирования инн</w:t>
      </w:r>
      <w:r w:rsidRPr="009F0193">
        <w:rPr>
          <w:rFonts w:eastAsia="Calibri"/>
          <w:lang w:eastAsia="en-US"/>
        </w:rPr>
        <w:t>о</w:t>
      </w:r>
      <w:r w:rsidRPr="009F0193">
        <w:rPr>
          <w:rFonts w:eastAsia="Calibri"/>
          <w:lang w:eastAsia="en-US"/>
        </w:rPr>
        <w:t>ваций</w:t>
      </w:r>
      <w:r w:rsidR="009F0193">
        <w:rPr>
          <w:rFonts w:eastAsia="Calibri"/>
          <w:lang w:eastAsia="en-US"/>
        </w:rPr>
        <w:t xml:space="preserve"> </w:t>
      </w:r>
      <w:r w:rsidRPr="001E6C2B">
        <w:rPr>
          <w:rFonts w:eastAsia="Calibri"/>
          <w:lang w:eastAsia="en-US"/>
        </w:rPr>
        <w:t xml:space="preserve">// </w:t>
      </w:r>
      <w:r w:rsidRPr="009F0193">
        <w:rPr>
          <w:rFonts w:eastAsia="Calibri"/>
          <w:spacing w:val="-2"/>
          <w:lang w:eastAsia="en-US"/>
        </w:rPr>
        <w:t>Вестн. Сарат. гос. техн. ун-та</w:t>
      </w:r>
      <w:r w:rsidR="00D43778">
        <w:rPr>
          <w:rFonts w:eastAsia="Calibri"/>
          <w:lang w:eastAsia="en-US"/>
        </w:rPr>
        <w:t>. 2009. Т. 3,</w:t>
      </w:r>
      <w:r w:rsidRPr="001E6C2B">
        <w:rPr>
          <w:rFonts w:eastAsia="Calibri"/>
          <w:lang w:eastAsia="en-US"/>
        </w:rPr>
        <w:t xml:space="preserve"> </w:t>
      </w:r>
      <w:r w:rsidRPr="009F0193">
        <w:rPr>
          <w:rFonts w:eastAsia="Calibri"/>
          <w:lang w:eastAsia="en-US"/>
        </w:rPr>
        <w:t>№</w:t>
      </w:r>
      <w:r w:rsidR="00BB472C">
        <w:rPr>
          <w:rFonts w:eastAsia="Calibri"/>
          <w:lang w:eastAsia="en-US"/>
        </w:rPr>
        <w:t xml:space="preserve"> </w:t>
      </w:r>
      <w:r w:rsidRPr="009F0193">
        <w:rPr>
          <w:rFonts w:eastAsia="Calibri"/>
          <w:lang w:eastAsia="en-US"/>
        </w:rPr>
        <w:t>1(40)</w:t>
      </w:r>
      <w:r>
        <w:rPr>
          <w:rFonts w:eastAsia="Calibri"/>
          <w:lang w:eastAsia="en-US"/>
        </w:rPr>
        <w:t>. С. 201–</w:t>
      </w:r>
      <w:r w:rsidRPr="001E6C2B">
        <w:rPr>
          <w:rFonts w:eastAsia="Calibri"/>
          <w:lang w:eastAsia="en-US"/>
        </w:rPr>
        <w:t>210.</w:t>
      </w:r>
    </w:p>
    <w:p w:rsidR="002529DB" w:rsidRPr="004F27C8" w:rsidRDefault="008B16C7" w:rsidP="005C6DF2">
      <w:pPr>
        <w:numPr>
          <w:ilvl w:val="0"/>
          <w:numId w:val="40"/>
        </w:numPr>
        <w:tabs>
          <w:tab w:val="left" w:pos="1276"/>
        </w:tabs>
        <w:ind w:left="0" w:firstLine="851"/>
        <w:jc w:val="both"/>
        <w:rPr>
          <w:rFonts w:eastAsia="Calibri"/>
          <w:lang w:eastAsia="en-US"/>
        </w:rPr>
      </w:pPr>
      <w:r>
        <w:rPr>
          <w:rFonts w:eastAsia="Calibri"/>
          <w:bCs/>
          <w:i/>
          <w:noProof/>
          <w:spacing w:val="-2"/>
        </w:rPr>
        <w:pict>
          <v:shape id="_x0000_s1900147" type="#_x0000_t202" style="position:absolute;left:0;text-align:left;margin-left:206.05pt;margin-top:73.6pt;width:48.55pt;height:29.3pt;z-index:251748352" stroked="f">
            <v:textbox>
              <w:txbxContent>
                <w:p w:rsidR="008B16C7" w:rsidRDefault="008B16C7"/>
              </w:txbxContent>
            </v:textbox>
          </v:shape>
        </w:pict>
      </w:r>
      <w:r w:rsidR="002529DB" w:rsidRPr="00592A7F">
        <w:rPr>
          <w:rFonts w:eastAsia="Calibri"/>
          <w:bCs/>
          <w:i/>
          <w:spacing w:val="-2"/>
          <w:lang w:eastAsia="en-US"/>
        </w:rPr>
        <w:t>Плотников А. Н.</w:t>
      </w:r>
      <w:r w:rsidR="002529DB" w:rsidRPr="00592A7F">
        <w:rPr>
          <w:rFonts w:eastAsia="Calibri"/>
          <w:bCs/>
          <w:spacing w:val="-2"/>
          <w:lang w:eastAsia="en-US"/>
        </w:rPr>
        <w:t>,</w:t>
      </w:r>
      <w:r w:rsidR="002529DB" w:rsidRPr="00592A7F">
        <w:rPr>
          <w:rFonts w:eastAsia="Calibri"/>
          <w:bCs/>
          <w:i/>
          <w:spacing w:val="-2"/>
          <w:lang w:eastAsia="en-US"/>
        </w:rPr>
        <w:t xml:space="preserve"> Плотников Д. А</w:t>
      </w:r>
      <w:r w:rsidR="002529DB" w:rsidRPr="00592A7F">
        <w:rPr>
          <w:rFonts w:eastAsia="Calibri"/>
          <w:bCs/>
          <w:spacing w:val="-2"/>
          <w:lang w:eastAsia="en-US"/>
        </w:rPr>
        <w:t>.,</w:t>
      </w:r>
      <w:r w:rsidR="002529DB" w:rsidRPr="00592A7F">
        <w:rPr>
          <w:rFonts w:eastAsia="Calibri"/>
          <w:bCs/>
          <w:i/>
          <w:spacing w:val="-2"/>
          <w:lang w:eastAsia="en-US"/>
        </w:rPr>
        <w:t xml:space="preserve"> Вьюнова В. Р. </w:t>
      </w:r>
      <w:r w:rsidR="002529DB" w:rsidRPr="00592A7F">
        <w:rPr>
          <w:rFonts w:eastAsia="Calibri"/>
          <w:bCs/>
          <w:spacing w:val="-2"/>
          <w:lang w:eastAsia="en-US"/>
        </w:rPr>
        <w:t>Оценочные показатели и</w:t>
      </w:r>
      <w:r w:rsidR="002529DB" w:rsidRPr="00592A7F">
        <w:rPr>
          <w:rFonts w:eastAsia="Calibri"/>
          <w:bCs/>
          <w:spacing w:val="-2"/>
          <w:lang w:eastAsia="en-US"/>
        </w:rPr>
        <w:t>н</w:t>
      </w:r>
      <w:r w:rsidR="002529DB" w:rsidRPr="00592A7F">
        <w:rPr>
          <w:rFonts w:eastAsia="Calibri"/>
          <w:bCs/>
          <w:spacing w:val="-2"/>
          <w:lang w:eastAsia="en-US"/>
        </w:rPr>
        <w:t xml:space="preserve">новационного потенциала предприятия. Результаты научных исследований и разработок : сб. ст. междунар. науч.-практ. конф. Стерлитамак, 14 марта 2015 г. Стерлитамак : </w:t>
      </w:r>
      <w:r w:rsidR="002529DB" w:rsidRPr="001E6C2B">
        <w:rPr>
          <w:rFonts w:eastAsia="Calibri"/>
          <w:bCs/>
          <w:lang w:eastAsia="en-US"/>
        </w:rPr>
        <w:t>РИЦ АМИ, 2015</w:t>
      </w:r>
      <w:r w:rsidR="002529DB">
        <w:rPr>
          <w:rFonts w:eastAsia="Calibri"/>
          <w:bCs/>
          <w:lang w:eastAsia="en-US"/>
        </w:rPr>
        <w:t xml:space="preserve">. </w:t>
      </w:r>
      <w:r w:rsidR="002529DB" w:rsidRPr="001E6C2B">
        <w:rPr>
          <w:rFonts w:eastAsia="Calibri"/>
          <w:bCs/>
          <w:lang w:val="en-US" w:eastAsia="en-US"/>
        </w:rPr>
        <w:t>C</w:t>
      </w:r>
      <w:r w:rsidR="002529DB">
        <w:rPr>
          <w:rFonts w:eastAsia="Calibri"/>
          <w:bCs/>
          <w:lang w:eastAsia="en-US"/>
        </w:rPr>
        <w:t>. 120–</w:t>
      </w:r>
      <w:r w:rsidR="002529DB" w:rsidRPr="001E6C2B">
        <w:rPr>
          <w:rFonts w:eastAsia="Calibri"/>
          <w:bCs/>
          <w:lang w:eastAsia="en-US"/>
        </w:rPr>
        <w:t>123</w:t>
      </w:r>
      <w:r w:rsidR="002529DB">
        <w:rPr>
          <w:rFonts w:eastAsia="Calibri"/>
          <w:bCs/>
          <w:lang w:eastAsia="en-US"/>
        </w:rPr>
        <w:t>.</w:t>
      </w:r>
    </w:p>
    <w:p w:rsidR="00583B0F" w:rsidRDefault="00583B0F" w:rsidP="00583B0F">
      <w:pPr>
        <w:pageBreakBefore/>
        <w:spacing w:line="245" w:lineRule="auto"/>
        <w:ind w:left="720" w:hanging="720"/>
        <w:jc w:val="center"/>
        <w:rPr>
          <w:b/>
          <w:sz w:val="28"/>
          <w:szCs w:val="28"/>
        </w:rPr>
      </w:pPr>
      <w:r>
        <w:rPr>
          <w:b/>
          <w:sz w:val="28"/>
          <w:szCs w:val="28"/>
        </w:rPr>
        <w:lastRenderedPageBreak/>
        <w:t>ПРИЛОЖЕНИЕ</w:t>
      </w:r>
    </w:p>
    <w:p w:rsidR="00583B0F" w:rsidRDefault="00376A26" w:rsidP="00583B0F">
      <w:pPr>
        <w:spacing w:line="226" w:lineRule="auto"/>
        <w:ind w:left="720"/>
        <w:jc w:val="center"/>
        <w:rPr>
          <w:b/>
          <w:sz w:val="28"/>
          <w:szCs w:val="28"/>
        </w:rPr>
      </w:pPr>
      <w:r>
        <w:rPr>
          <w:b/>
          <w:noProof/>
          <w:sz w:val="28"/>
          <w:szCs w:val="28"/>
        </w:rPr>
        <w:pict>
          <v:group id="_x0000_s1864718" style="position:absolute;left:0;text-align:left;margin-left:2.15pt;margin-top:.05pt;width:455pt;height:5.35pt;z-index:251729920" coordorigin="1569,1784" coordsize="8941,107">
            <v:shape id="_x0000_s1864719" type="#_x0000_t32" style="position:absolute;left:1569;top:1784;width:8941;height:0" o:connectortype="straight"/>
            <v:shape id="_x0000_s1864720" type="#_x0000_t32" style="position:absolute;left:1569;top:1891;width:8941;height:0" o:connectortype="straight"/>
          </v:group>
        </w:pict>
      </w:r>
    </w:p>
    <w:p w:rsidR="00583B0F" w:rsidRPr="00B535E1" w:rsidRDefault="00583B0F" w:rsidP="00583B0F">
      <w:pPr>
        <w:spacing w:line="226" w:lineRule="auto"/>
        <w:ind w:left="720"/>
        <w:jc w:val="center"/>
        <w:rPr>
          <w:b/>
          <w:sz w:val="20"/>
          <w:szCs w:val="20"/>
        </w:rPr>
      </w:pPr>
    </w:p>
    <w:p w:rsidR="004F27C8" w:rsidRPr="00583B0F" w:rsidRDefault="004F27C8" w:rsidP="001B1EA6">
      <w:pPr>
        <w:spacing w:line="228" w:lineRule="auto"/>
      </w:pPr>
      <w:r w:rsidRPr="00583B0F">
        <w:t>УДК 001.8</w:t>
      </w:r>
    </w:p>
    <w:p w:rsidR="00583B0F" w:rsidRPr="00583B0F" w:rsidRDefault="00583B0F" w:rsidP="001B1EA6">
      <w:pPr>
        <w:spacing w:line="228" w:lineRule="auto"/>
      </w:pPr>
    </w:p>
    <w:p w:rsidR="00583B0F" w:rsidRPr="001B1EA6" w:rsidRDefault="00583B0F" w:rsidP="001B1EA6">
      <w:pPr>
        <w:spacing w:line="228" w:lineRule="auto"/>
        <w:jc w:val="center"/>
        <w:rPr>
          <w:b/>
        </w:rPr>
      </w:pPr>
      <w:r w:rsidRPr="001B1EA6">
        <w:rPr>
          <w:b/>
        </w:rPr>
        <w:t xml:space="preserve">ОРГАНИЗАТОР ФИЗИКО-МАТЕМАТИЧЕСКОГО ОБРАЗОВАНИЯ </w:t>
      </w:r>
    </w:p>
    <w:p w:rsidR="00B0594E" w:rsidRDefault="00583B0F" w:rsidP="001B1EA6">
      <w:pPr>
        <w:spacing w:line="228" w:lineRule="auto"/>
        <w:jc w:val="center"/>
        <w:rPr>
          <w:b/>
        </w:rPr>
      </w:pPr>
      <w:r w:rsidRPr="001B1EA6">
        <w:rPr>
          <w:b/>
        </w:rPr>
        <w:t>В</w:t>
      </w:r>
      <w:r w:rsidRPr="001B1EA6">
        <w:t xml:space="preserve"> </w:t>
      </w:r>
      <w:r w:rsidRPr="001B1EA6">
        <w:rPr>
          <w:b/>
        </w:rPr>
        <w:t>САРАТОВСКООМ УНИВЕРСИТЕТЕ</w:t>
      </w:r>
      <w:r w:rsidRPr="009B5F41">
        <w:rPr>
          <w:b/>
        </w:rPr>
        <w:t xml:space="preserve"> </w:t>
      </w:r>
    </w:p>
    <w:p w:rsidR="004F27C8" w:rsidRPr="009B5F41" w:rsidRDefault="004F27C8" w:rsidP="001B1EA6">
      <w:pPr>
        <w:spacing w:line="228" w:lineRule="auto"/>
        <w:jc w:val="center"/>
        <w:rPr>
          <w:b/>
        </w:rPr>
      </w:pPr>
      <w:r w:rsidRPr="009B5F41">
        <w:rPr>
          <w:b/>
        </w:rPr>
        <w:t xml:space="preserve">ВЛАДИМИР </w:t>
      </w:r>
      <w:r w:rsidR="00710D49" w:rsidRPr="009B5F41">
        <w:rPr>
          <w:b/>
        </w:rPr>
        <w:t>ДМИТРИЕВИЧ ЗЁРНОВ</w:t>
      </w:r>
    </w:p>
    <w:p w:rsidR="004F27C8" w:rsidRPr="009B5F41" w:rsidRDefault="00583B0F" w:rsidP="001B1EA6">
      <w:pPr>
        <w:spacing w:line="228" w:lineRule="auto"/>
        <w:jc w:val="center"/>
        <w:rPr>
          <w:b/>
        </w:rPr>
      </w:pPr>
      <w:r w:rsidRPr="009B5F41">
        <w:rPr>
          <w:b/>
        </w:rPr>
        <w:t>(к 140-летию со дня рождения)</w:t>
      </w:r>
    </w:p>
    <w:p w:rsidR="004F27C8" w:rsidRPr="0057420C" w:rsidRDefault="004F27C8" w:rsidP="001B1EA6">
      <w:pPr>
        <w:spacing w:line="228" w:lineRule="auto"/>
        <w:jc w:val="center"/>
      </w:pPr>
    </w:p>
    <w:p w:rsidR="004F27C8" w:rsidRPr="005A440F" w:rsidRDefault="004F27C8" w:rsidP="001B1EA6">
      <w:pPr>
        <w:spacing w:line="228" w:lineRule="auto"/>
        <w:jc w:val="center"/>
        <w:rPr>
          <w:b/>
        </w:rPr>
      </w:pPr>
      <w:r w:rsidRPr="005A440F">
        <w:rPr>
          <w:b/>
        </w:rPr>
        <w:t>В. М. Аникин, А. А. Игнатьев</w:t>
      </w:r>
    </w:p>
    <w:p w:rsidR="004F27C8" w:rsidRDefault="004F27C8" w:rsidP="001B1EA6">
      <w:pPr>
        <w:spacing w:line="228" w:lineRule="auto"/>
        <w:jc w:val="center"/>
        <w:rPr>
          <w:sz w:val="28"/>
          <w:szCs w:val="28"/>
        </w:rPr>
      </w:pPr>
    </w:p>
    <w:p w:rsidR="00583B0F" w:rsidRDefault="004F27C8" w:rsidP="001B1EA6">
      <w:pPr>
        <w:spacing w:line="228" w:lineRule="auto"/>
        <w:jc w:val="center"/>
      </w:pPr>
      <w:r>
        <w:t xml:space="preserve">Саратовский национальный исследовательский </w:t>
      </w:r>
    </w:p>
    <w:p w:rsidR="004F27C8" w:rsidRDefault="004F27C8" w:rsidP="001B1EA6">
      <w:pPr>
        <w:spacing w:line="228" w:lineRule="auto"/>
        <w:jc w:val="center"/>
      </w:pPr>
      <w:r>
        <w:t>государственный университет</w:t>
      </w:r>
      <w:r w:rsidR="00583B0F">
        <w:t xml:space="preserve"> им.</w:t>
      </w:r>
      <w:r>
        <w:t xml:space="preserve"> Н. Г. Чернышевского</w:t>
      </w:r>
    </w:p>
    <w:p w:rsidR="004F27C8" w:rsidRDefault="004F27C8" w:rsidP="001B1EA6">
      <w:pPr>
        <w:spacing w:line="228" w:lineRule="auto"/>
        <w:jc w:val="center"/>
      </w:pPr>
      <w:r>
        <w:t>Россия, 410012, Саратов, Астраханская, 83</w:t>
      </w:r>
    </w:p>
    <w:p w:rsidR="004F27C8" w:rsidRPr="003A122D" w:rsidRDefault="004F27C8" w:rsidP="001B1EA6">
      <w:pPr>
        <w:spacing w:line="228" w:lineRule="auto"/>
        <w:jc w:val="center"/>
        <w:rPr>
          <w:sz w:val="28"/>
          <w:szCs w:val="28"/>
          <w:lang w:val="en-US"/>
        </w:rPr>
      </w:pPr>
      <w:r w:rsidRPr="002861CE">
        <w:rPr>
          <w:lang w:val="en-US"/>
        </w:rPr>
        <w:t>E</w:t>
      </w:r>
      <w:r w:rsidRPr="003A122D">
        <w:rPr>
          <w:lang w:val="en-US"/>
        </w:rPr>
        <w:t>-</w:t>
      </w:r>
      <w:r w:rsidRPr="002861CE">
        <w:rPr>
          <w:lang w:val="en-US"/>
        </w:rPr>
        <w:t>mail</w:t>
      </w:r>
      <w:r w:rsidRPr="003A122D">
        <w:rPr>
          <w:lang w:val="en-US"/>
        </w:rPr>
        <w:t xml:space="preserve">: </w:t>
      </w:r>
      <w:r>
        <w:rPr>
          <w:lang w:val="en-US"/>
        </w:rPr>
        <w:t>AnikinVM</w:t>
      </w:r>
      <w:r w:rsidRPr="003A122D">
        <w:rPr>
          <w:lang w:val="en-US"/>
        </w:rPr>
        <w:t>@</w:t>
      </w:r>
      <w:r>
        <w:rPr>
          <w:lang w:val="en-US"/>
        </w:rPr>
        <w:t>info</w:t>
      </w:r>
      <w:r w:rsidRPr="003A122D">
        <w:rPr>
          <w:lang w:val="en-US"/>
        </w:rPr>
        <w:t>.</w:t>
      </w:r>
      <w:r>
        <w:rPr>
          <w:lang w:val="en-US"/>
        </w:rPr>
        <w:t>sgu</w:t>
      </w:r>
      <w:r w:rsidRPr="003A122D">
        <w:rPr>
          <w:lang w:val="en-US"/>
        </w:rPr>
        <w:t>.</w:t>
      </w:r>
      <w:r>
        <w:rPr>
          <w:lang w:val="en-US"/>
        </w:rPr>
        <w:t>ru</w:t>
      </w:r>
    </w:p>
    <w:p w:rsidR="004F27C8" w:rsidRPr="003A122D" w:rsidRDefault="004F27C8" w:rsidP="001B1EA6">
      <w:pPr>
        <w:spacing w:line="228" w:lineRule="auto"/>
        <w:jc w:val="center"/>
        <w:rPr>
          <w:b/>
          <w:sz w:val="28"/>
          <w:szCs w:val="28"/>
          <w:lang w:val="en-US"/>
        </w:rPr>
      </w:pPr>
    </w:p>
    <w:p w:rsidR="004F27C8" w:rsidRPr="00EF7A72" w:rsidRDefault="004F27C8" w:rsidP="001B1EA6">
      <w:pPr>
        <w:spacing w:line="228" w:lineRule="auto"/>
        <w:ind w:firstLine="708"/>
        <w:jc w:val="both"/>
      </w:pPr>
      <w:r w:rsidRPr="00EF7A72">
        <w:t>Представлены страницы биографии доктора физико-математических наук, пр</w:t>
      </w:r>
      <w:r w:rsidRPr="00EF7A72">
        <w:t>о</w:t>
      </w:r>
      <w:r w:rsidRPr="009B5F41">
        <w:t>фессора Владимира Дмитриевича Зёрнова, раскрывающие его деятельность на пост</w:t>
      </w:r>
      <w:r w:rsidR="001A0755" w:rsidRPr="009B5F41">
        <w:t xml:space="preserve">ах </w:t>
      </w:r>
      <w:r w:rsidRPr="009B5F41">
        <w:t>заведующего кафедрой физики</w:t>
      </w:r>
      <w:r w:rsidR="001A0755" w:rsidRPr="009B5F41">
        <w:t xml:space="preserve"> </w:t>
      </w:r>
      <w:r w:rsidRPr="009B5F41">
        <w:t>и Физического</w:t>
      </w:r>
      <w:r w:rsidR="009B5F41" w:rsidRPr="009B5F41">
        <w:t xml:space="preserve"> института (1909–1921 гг.),</w:t>
      </w:r>
      <w:r w:rsidRPr="009B5F41">
        <w:t xml:space="preserve"> декана физ</w:t>
      </w:r>
      <w:r w:rsidRPr="009B5F41">
        <w:t>и</w:t>
      </w:r>
      <w:r w:rsidRPr="00EF7A72">
        <w:t xml:space="preserve">ко-математического факультета (1917–1918 гг.) </w:t>
      </w:r>
      <w:r w:rsidR="009B5F41">
        <w:t>и ректора (1918–1921</w:t>
      </w:r>
      <w:r w:rsidR="009B5F41" w:rsidRPr="00EF7A72">
        <w:t xml:space="preserve"> гг.)</w:t>
      </w:r>
      <w:r w:rsidR="009B5F41">
        <w:t xml:space="preserve"> </w:t>
      </w:r>
      <w:r w:rsidRPr="00EF7A72">
        <w:t xml:space="preserve">Саратовского </w:t>
      </w:r>
      <w:r w:rsidRPr="009B5F41">
        <w:t xml:space="preserve">университета. </w:t>
      </w:r>
      <w:r w:rsidR="009B5F41" w:rsidRPr="009B5F41">
        <w:t>Отмечен</w:t>
      </w:r>
      <w:r w:rsidRPr="009B5F41">
        <w:t>а роль великого российского физика Петра Николаевича Лебед</w:t>
      </w:r>
      <w:r w:rsidRPr="009B5F41">
        <w:t>е</w:t>
      </w:r>
      <w:r w:rsidRPr="00EF7A72">
        <w:t>ва в формировании В. Д. Зёрнова как ученого-физика и в становлении высшего физико-математического образования в Саратовском университете.</w:t>
      </w:r>
    </w:p>
    <w:p w:rsidR="004F27C8" w:rsidRPr="002861CE" w:rsidRDefault="004F27C8" w:rsidP="001B1EA6">
      <w:pPr>
        <w:spacing w:line="228" w:lineRule="auto"/>
        <w:ind w:firstLine="708"/>
        <w:jc w:val="both"/>
      </w:pPr>
      <w:r w:rsidRPr="002861CE">
        <w:rPr>
          <w:i/>
        </w:rPr>
        <w:t>Ключевые слова</w:t>
      </w:r>
      <w:r w:rsidRPr="000814C8">
        <w:t>:</w:t>
      </w:r>
      <w:r>
        <w:t xml:space="preserve"> Саратовский университет, физический факультет, Петр Ник</w:t>
      </w:r>
      <w:r>
        <w:t>о</w:t>
      </w:r>
      <w:r>
        <w:t>лаевич Лебедев, Владимир Дмитриевич Зёрнов.</w:t>
      </w:r>
    </w:p>
    <w:p w:rsidR="004F27C8" w:rsidRDefault="004F27C8" w:rsidP="001B1EA6">
      <w:pPr>
        <w:spacing w:line="228" w:lineRule="auto"/>
        <w:ind w:firstLine="708"/>
        <w:jc w:val="center"/>
      </w:pPr>
    </w:p>
    <w:p w:rsidR="009A3725" w:rsidRPr="009A3725" w:rsidRDefault="009A3725" w:rsidP="001B1EA6">
      <w:pPr>
        <w:autoSpaceDE w:val="0"/>
        <w:autoSpaceDN w:val="0"/>
        <w:adjustRightInd w:val="0"/>
        <w:spacing w:line="228" w:lineRule="auto"/>
        <w:jc w:val="center"/>
        <w:rPr>
          <w:b/>
          <w:lang w:val="en-US"/>
        </w:rPr>
      </w:pPr>
      <w:r w:rsidRPr="009A3725">
        <w:rPr>
          <w:b/>
          <w:lang w:val="en-US"/>
        </w:rPr>
        <w:t xml:space="preserve">Organizer of Physics and Mathematics Education at </w:t>
      </w:r>
      <w:smartTag w:uri="urn:schemas-microsoft-com:office:smarttags" w:element="PlaceName">
        <w:smartTag w:uri="urn:schemas-microsoft-com:office:smarttags" w:element="place">
          <w:r w:rsidRPr="009A3725">
            <w:rPr>
              <w:b/>
              <w:lang w:val="en-US"/>
            </w:rPr>
            <w:t>Saratov</w:t>
          </w:r>
        </w:smartTag>
        <w:r w:rsidRPr="009A3725">
          <w:rPr>
            <w:b/>
            <w:lang w:val="en-US"/>
          </w:rPr>
          <w:t xml:space="preserve"> </w:t>
        </w:r>
        <w:smartTag w:uri="urn:schemas-microsoft-com:office:smarttags" w:element="metricconverter">
          <w:smartTagPr>
            <w:attr w:name="ProductID" w:val="1946 г"/>
          </w:smartTagPr>
          <w:r w:rsidRPr="009A3725">
            <w:rPr>
              <w:b/>
              <w:lang w:val="en-US"/>
            </w:rPr>
            <w:t>University</w:t>
          </w:r>
        </w:smartTag>
      </w:smartTag>
    </w:p>
    <w:p w:rsidR="009A3725" w:rsidRPr="000F017E" w:rsidRDefault="009A3725" w:rsidP="001B1EA6">
      <w:pPr>
        <w:autoSpaceDE w:val="0"/>
        <w:autoSpaceDN w:val="0"/>
        <w:adjustRightInd w:val="0"/>
        <w:spacing w:line="228" w:lineRule="auto"/>
        <w:jc w:val="center"/>
        <w:rPr>
          <w:b/>
          <w:lang w:val="en-US"/>
        </w:rPr>
      </w:pPr>
      <w:r w:rsidRPr="009A3725">
        <w:rPr>
          <w:b/>
          <w:lang w:val="en-US"/>
        </w:rPr>
        <w:t xml:space="preserve">Vladimir </w:t>
      </w:r>
      <w:proofErr w:type="spellStart"/>
      <w:r w:rsidRPr="009A3725">
        <w:rPr>
          <w:b/>
          <w:lang w:val="en-US"/>
        </w:rPr>
        <w:t>Dmitrievich</w:t>
      </w:r>
      <w:proofErr w:type="spellEnd"/>
      <w:r w:rsidRPr="009A3725">
        <w:rPr>
          <w:b/>
          <w:lang w:val="en-US"/>
        </w:rPr>
        <w:t xml:space="preserve"> </w:t>
      </w:r>
      <w:proofErr w:type="spellStart"/>
      <w:r w:rsidRPr="009A3725">
        <w:rPr>
          <w:b/>
          <w:lang w:val="en-US"/>
        </w:rPr>
        <w:t>Zernov</w:t>
      </w:r>
      <w:proofErr w:type="spellEnd"/>
      <w:r w:rsidRPr="009A3725">
        <w:rPr>
          <w:b/>
          <w:lang w:val="en-US"/>
        </w:rPr>
        <w:t xml:space="preserve"> </w:t>
      </w:r>
    </w:p>
    <w:p w:rsidR="000814C8" w:rsidRPr="00C84E05" w:rsidRDefault="009A3725" w:rsidP="001B1EA6">
      <w:pPr>
        <w:autoSpaceDE w:val="0"/>
        <w:autoSpaceDN w:val="0"/>
        <w:adjustRightInd w:val="0"/>
        <w:spacing w:line="228" w:lineRule="auto"/>
        <w:jc w:val="center"/>
        <w:rPr>
          <w:b/>
          <w:lang w:val="en-US"/>
        </w:rPr>
      </w:pPr>
      <w:r w:rsidRPr="009A3725">
        <w:rPr>
          <w:b/>
          <w:lang w:val="en-US"/>
        </w:rPr>
        <w:t>(</w:t>
      </w:r>
      <w:proofErr w:type="gramStart"/>
      <w:r w:rsidRPr="009A3725">
        <w:rPr>
          <w:b/>
          <w:lang w:val="en-US"/>
        </w:rPr>
        <w:t>to</w:t>
      </w:r>
      <w:proofErr w:type="gramEnd"/>
      <w:r w:rsidRPr="009A3725">
        <w:rPr>
          <w:b/>
          <w:lang w:val="en-US"/>
        </w:rPr>
        <w:t xml:space="preserve"> the 140th anniversary of birth)</w:t>
      </w:r>
    </w:p>
    <w:p w:rsidR="000814C8" w:rsidRPr="000814C8" w:rsidRDefault="000814C8" w:rsidP="001B1EA6">
      <w:pPr>
        <w:autoSpaceDE w:val="0"/>
        <w:autoSpaceDN w:val="0"/>
        <w:adjustRightInd w:val="0"/>
        <w:spacing w:line="228" w:lineRule="auto"/>
        <w:jc w:val="right"/>
        <w:rPr>
          <w:lang w:val="en-US"/>
        </w:rPr>
      </w:pPr>
    </w:p>
    <w:p w:rsidR="004F27C8" w:rsidRPr="00066A9A" w:rsidRDefault="004F27C8" w:rsidP="001B1EA6">
      <w:pPr>
        <w:autoSpaceDE w:val="0"/>
        <w:autoSpaceDN w:val="0"/>
        <w:adjustRightInd w:val="0"/>
        <w:spacing w:line="228" w:lineRule="auto"/>
        <w:jc w:val="center"/>
        <w:rPr>
          <w:b/>
          <w:sz w:val="28"/>
          <w:szCs w:val="28"/>
          <w:lang w:val="en-US"/>
        </w:rPr>
      </w:pPr>
      <w:r w:rsidRPr="000814C8">
        <w:rPr>
          <w:b/>
          <w:lang w:val="en-US"/>
        </w:rPr>
        <w:t>V.</w:t>
      </w:r>
      <w:r w:rsidR="000814C8" w:rsidRPr="000814C8">
        <w:rPr>
          <w:b/>
          <w:lang w:val="en-US"/>
        </w:rPr>
        <w:t xml:space="preserve"> </w:t>
      </w:r>
      <w:r w:rsidRPr="000814C8">
        <w:rPr>
          <w:b/>
          <w:lang w:val="en-US"/>
        </w:rPr>
        <w:t xml:space="preserve">M. </w:t>
      </w:r>
      <w:proofErr w:type="spellStart"/>
      <w:r w:rsidRPr="000814C8">
        <w:rPr>
          <w:b/>
          <w:lang w:val="en-US"/>
        </w:rPr>
        <w:t>Anikin</w:t>
      </w:r>
      <w:proofErr w:type="spellEnd"/>
      <w:r w:rsidRPr="00066A9A">
        <w:rPr>
          <w:lang w:val="en-US"/>
        </w:rPr>
        <w:t xml:space="preserve">, </w:t>
      </w:r>
      <w:r w:rsidRPr="000814C8">
        <w:rPr>
          <w:b/>
          <w:lang w:val="en-US"/>
        </w:rPr>
        <w:t>A.</w:t>
      </w:r>
      <w:r w:rsidR="000814C8" w:rsidRPr="000814C8">
        <w:rPr>
          <w:b/>
          <w:lang w:val="en-US"/>
        </w:rPr>
        <w:t xml:space="preserve"> </w:t>
      </w:r>
      <w:r w:rsidRPr="000814C8">
        <w:rPr>
          <w:b/>
          <w:lang w:val="en-US"/>
        </w:rPr>
        <w:t xml:space="preserve">A. </w:t>
      </w:r>
      <w:proofErr w:type="spellStart"/>
      <w:r w:rsidRPr="000814C8">
        <w:rPr>
          <w:b/>
          <w:lang w:val="en-US"/>
        </w:rPr>
        <w:t>Ignatiev</w:t>
      </w:r>
      <w:proofErr w:type="spellEnd"/>
    </w:p>
    <w:p w:rsidR="004F27C8" w:rsidRPr="00C8085E" w:rsidRDefault="004F27C8" w:rsidP="001B1EA6">
      <w:pPr>
        <w:spacing w:line="228" w:lineRule="auto"/>
        <w:ind w:firstLine="708"/>
        <w:jc w:val="center"/>
        <w:rPr>
          <w:lang w:val="en-US"/>
        </w:rPr>
      </w:pPr>
    </w:p>
    <w:p w:rsidR="004F27C8" w:rsidRPr="0054515B" w:rsidRDefault="004F27C8" w:rsidP="001B1EA6">
      <w:pPr>
        <w:spacing w:line="228" w:lineRule="auto"/>
        <w:ind w:firstLine="708"/>
        <w:jc w:val="both"/>
        <w:rPr>
          <w:lang w:val="en-US"/>
        </w:rPr>
      </w:pPr>
      <w:r>
        <w:rPr>
          <w:lang w:val="en-US"/>
        </w:rPr>
        <w:t xml:space="preserve">Some </w:t>
      </w:r>
      <w:r w:rsidRPr="005A440F">
        <w:rPr>
          <w:lang w:val="en-US"/>
        </w:rPr>
        <w:t xml:space="preserve">pages of the biography of the doctor of physical and mathematical sciences, </w:t>
      </w:r>
      <w:proofErr w:type="gramStart"/>
      <w:r w:rsidRPr="005A440F">
        <w:rPr>
          <w:lang w:val="en-US"/>
        </w:rPr>
        <w:t>pr</w:t>
      </w:r>
      <w:r w:rsidRPr="005A440F">
        <w:rPr>
          <w:lang w:val="en-US"/>
        </w:rPr>
        <w:t>o</w:t>
      </w:r>
      <w:r w:rsidRPr="005A440F">
        <w:rPr>
          <w:lang w:val="en-US"/>
        </w:rPr>
        <w:t>fessor</w:t>
      </w:r>
      <w:proofErr w:type="gramEnd"/>
      <w:r w:rsidRPr="005A440F">
        <w:rPr>
          <w:lang w:val="en-US"/>
        </w:rPr>
        <w:t xml:space="preserve"> Vladimir D</w:t>
      </w:r>
      <w:r>
        <w:rPr>
          <w:lang w:val="en-US"/>
        </w:rPr>
        <w:t xml:space="preserve">. </w:t>
      </w:r>
      <w:proofErr w:type="spellStart"/>
      <w:r w:rsidRPr="005A440F">
        <w:rPr>
          <w:lang w:val="en-US"/>
        </w:rPr>
        <w:t>Zernov</w:t>
      </w:r>
      <w:proofErr w:type="spellEnd"/>
      <w:r w:rsidRPr="005A440F">
        <w:rPr>
          <w:lang w:val="en-US"/>
        </w:rPr>
        <w:t xml:space="preserve">, </w:t>
      </w:r>
      <w:r>
        <w:rPr>
          <w:lang w:val="en-US"/>
        </w:rPr>
        <w:t xml:space="preserve">characterized </w:t>
      </w:r>
      <w:r w:rsidRPr="005A440F">
        <w:rPr>
          <w:lang w:val="en-US"/>
        </w:rPr>
        <w:t xml:space="preserve">his work as head of the Department of </w:t>
      </w:r>
      <w:r w:rsidRPr="009B5F41">
        <w:rPr>
          <w:lang w:val="en-US"/>
        </w:rPr>
        <w:t>Physics a</w:t>
      </w:r>
      <w:r w:rsidR="009B5F41">
        <w:rPr>
          <w:lang w:val="en-US"/>
        </w:rPr>
        <w:t>nd the Physical Institute (1909–</w:t>
      </w:r>
      <w:r w:rsidRPr="009B5F41">
        <w:rPr>
          <w:lang w:val="en-US"/>
        </w:rPr>
        <w:t>1921)</w:t>
      </w:r>
      <w:r w:rsidR="009B5F41" w:rsidRPr="009B5F41">
        <w:rPr>
          <w:lang w:val="en-US"/>
        </w:rPr>
        <w:t>,</w:t>
      </w:r>
      <w:r w:rsidRPr="009B5F41">
        <w:rPr>
          <w:lang w:val="en-US"/>
        </w:rPr>
        <w:t xml:space="preserve"> dean of the Faculty of Physics and Mathematics (1917-1918) </w:t>
      </w:r>
      <w:r w:rsidR="009B5F41" w:rsidRPr="009B5F41">
        <w:rPr>
          <w:lang w:val="en-US"/>
        </w:rPr>
        <w:t xml:space="preserve">and rector (1918–1921) </w:t>
      </w:r>
      <w:r w:rsidRPr="009B5F41">
        <w:rPr>
          <w:lang w:val="en-US"/>
        </w:rPr>
        <w:t xml:space="preserve">of the Saratov University are presented. The article emphasizes the role of greatest Russian physicist Peter N. </w:t>
      </w:r>
      <w:proofErr w:type="spellStart"/>
      <w:r w:rsidRPr="009B5F41">
        <w:rPr>
          <w:lang w:val="en-US"/>
        </w:rPr>
        <w:t>Lebedev</w:t>
      </w:r>
      <w:proofErr w:type="spellEnd"/>
      <w:r w:rsidRPr="009B5F41">
        <w:rPr>
          <w:lang w:val="en-US"/>
        </w:rPr>
        <w:t xml:space="preserve"> in the formation of V. D.</w:t>
      </w:r>
      <w:r>
        <w:rPr>
          <w:lang w:val="en-US"/>
        </w:rPr>
        <w:t xml:space="preserve"> </w:t>
      </w:r>
      <w:proofErr w:type="spellStart"/>
      <w:r w:rsidRPr="0054515B">
        <w:rPr>
          <w:lang w:val="en-US"/>
        </w:rPr>
        <w:t>Zernov</w:t>
      </w:r>
      <w:proofErr w:type="spellEnd"/>
      <w:r w:rsidRPr="0054515B">
        <w:rPr>
          <w:lang w:val="en-US"/>
        </w:rPr>
        <w:t xml:space="preserve"> as a physicist and in the development of </w:t>
      </w:r>
      <w:r w:rsidRPr="005A440F">
        <w:rPr>
          <w:lang w:val="en-US"/>
        </w:rPr>
        <w:t xml:space="preserve">higher physical education at the </w:t>
      </w:r>
      <w:smartTag w:uri="urn:schemas-microsoft-com:office:smarttags" w:element="place">
        <w:smartTag w:uri="urn:schemas-microsoft-com:office:smarttags" w:element="PlaceName">
          <w:r w:rsidRPr="005A440F">
            <w:rPr>
              <w:lang w:val="en-US"/>
            </w:rPr>
            <w:t>Saratov</w:t>
          </w:r>
        </w:smartTag>
        <w:r w:rsidRPr="005A440F">
          <w:rPr>
            <w:lang w:val="en-US"/>
          </w:rPr>
          <w:t xml:space="preserve"> </w:t>
        </w:r>
        <w:smartTag w:uri="urn:schemas-microsoft-com:office:smarttags" w:element="PlaceType">
          <w:r w:rsidRPr="005A440F">
            <w:rPr>
              <w:lang w:val="en-US"/>
            </w:rPr>
            <w:t>University</w:t>
          </w:r>
        </w:smartTag>
      </w:smartTag>
      <w:r>
        <w:rPr>
          <w:lang w:val="en-US"/>
        </w:rPr>
        <w:t>.</w:t>
      </w:r>
    </w:p>
    <w:p w:rsidR="004F27C8" w:rsidRPr="005A440F" w:rsidRDefault="004F27C8" w:rsidP="001B1EA6">
      <w:pPr>
        <w:spacing w:line="228" w:lineRule="auto"/>
        <w:ind w:firstLine="708"/>
        <w:jc w:val="both"/>
        <w:rPr>
          <w:lang w:val="en-US"/>
        </w:rPr>
      </w:pPr>
      <w:r w:rsidRPr="005A440F">
        <w:rPr>
          <w:i/>
          <w:lang w:val="en-US"/>
        </w:rPr>
        <w:t>Key words</w:t>
      </w:r>
      <w:r w:rsidRPr="000814C8">
        <w:rPr>
          <w:lang w:val="en-US"/>
        </w:rPr>
        <w:t>:</w:t>
      </w:r>
      <w:r w:rsidRPr="005A440F">
        <w:rPr>
          <w:lang w:val="en-US"/>
        </w:rPr>
        <w:t xml:space="preserve"> </w:t>
      </w:r>
      <w:smartTag w:uri="urn:schemas-microsoft-com:office:smarttags" w:element="place">
        <w:smartTag w:uri="urn:schemas-microsoft-com:office:smarttags" w:element="PlaceName">
          <w:r w:rsidRPr="005A440F">
            <w:rPr>
              <w:lang w:val="en-US"/>
            </w:rPr>
            <w:t>Saratov</w:t>
          </w:r>
        </w:smartTag>
        <w:r w:rsidRPr="005A440F">
          <w:rPr>
            <w:lang w:val="en-US"/>
          </w:rPr>
          <w:t xml:space="preserve"> </w:t>
        </w:r>
        <w:smartTag w:uri="urn:schemas-microsoft-com:office:smarttags" w:element="PlaceType">
          <w:r w:rsidRPr="005A440F">
            <w:rPr>
              <w:lang w:val="en-US"/>
            </w:rPr>
            <w:t>University</w:t>
          </w:r>
        </w:smartTag>
      </w:smartTag>
      <w:r w:rsidRPr="005A440F">
        <w:rPr>
          <w:lang w:val="en-US"/>
        </w:rPr>
        <w:t>, Faculty of Physics, Pet</w:t>
      </w:r>
      <w:r>
        <w:rPr>
          <w:lang w:val="en-US"/>
        </w:rPr>
        <w:t>e</w:t>
      </w:r>
      <w:r w:rsidRPr="005A440F">
        <w:rPr>
          <w:lang w:val="en-US"/>
        </w:rPr>
        <w:t>r N</w:t>
      </w:r>
      <w:r>
        <w:rPr>
          <w:lang w:val="en-US"/>
        </w:rPr>
        <w:t>.</w:t>
      </w:r>
      <w:r w:rsidRPr="00B25F52">
        <w:rPr>
          <w:sz w:val="28"/>
          <w:szCs w:val="28"/>
          <w:lang w:val="en-US"/>
        </w:rPr>
        <w:t xml:space="preserve"> </w:t>
      </w:r>
      <w:proofErr w:type="spellStart"/>
      <w:r w:rsidRPr="005A440F">
        <w:rPr>
          <w:lang w:val="en-US"/>
        </w:rPr>
        <w:t>Lebedev</w:t>
      </w:r>
      <w:proofErr w:type="spellEnd"/>
      <w:r w:rsidRPr="005A440F">
        <w:rPr>
          <w:lang w:val="en-US"/>
        </w:rPr>
        <w:t>, Vladimir D</w:t>
      </w:r>
      <w:r>
        <w:rPr>
          <w:lang w:val="en-US"/>
        </w:rPr>
        <w:t>.</w:t>
      </w:r>
      <w:r w:rsidR="00744867" w:rsidRPr="00744867">
        <w:rPr>
          <w:lang w:val="en-US"/>
        </w:rPr>
        <w:t> </w:t>
      </w:r>
      <w:proofErr w:type="spellStart"/>
      <w:r w:rsidRPr="005A440F">
        <w:rPr>
          <w:lang w:val="en-US"/>
        </w:rPr>
        <w:t>Zernov</w:t>
      </w:r>
      <w:proofErr w:type="spellEnd"/>
      <w:r w:rsidRPr="005A440F">
        <w:rPr>
          <w:lang w:val="en-US"/>
        </w:rPr>
        <w:t>.</w:t>
      </w:r>
    </w:p>
    <w:p w:rsidR="004F27C8" w:rsidRPr="00B0594E" w:rsidRDefault="004F27C8" w:rsidP="001B1EA6">
      <w:pPr>
        <w:autoSpaceDE w:val="0"/>
        <w:autoSpaceDN w:val="0"/>
        <w:adjustRightInd w:val="0"/>
        <w:spacing w:line="228" w:lineRule="auto"/>
        <w:jc w:val="both"/>
        <w:rPr>
          <w:sz w:val="28"/>
          <w:szCs w:val="28"/>
          <w:lang w:val="en-US"/>
        </w:rPr>
      </w:pPr>
    </w:p>
    <w:p w:rsidR="004F27C8" w:rsidRPr="004F27C8" w:rsidRDefault="00AF0691" w:rsidP="001B1EA6">
      <w:pPr>
        <w:autoSpaceDE w:val="0"/>
        <w:autoSpaceDN w:val="0"/>
        <w:adjustRightInd w:val="0"/>
        <w:spacing w:line="228" w:lineRule="auto"/>
        <w:jc w:val="right"/>
        <w:rPr>
          <w:rFonts w:eastAsia="TimesNewRoman"/>
          <w:b/>
          <w:i/>
        </w:rPr>
      </w:pPr>
      <w:r>
        <w:rPr>
          <w:rFonts w:eastAsia="TimesNewRoman"/>
          <w:b/>
          <w:i/>
        </w:rPr>
        <w:t>Пе</w:t>
      </w:r>
      <w:r w:rsidR="004F27C8" w:rsidRPr="00EF7A72">
        <w:rPr>
          <w:rFonts w:eastAsia="TimesNewRoman"/>
          <w:b/>
          <w:i/>
        </w:rPr>
        <w:t>тр</w:t>
      </w:r>
      <w:r w:rsidR="004F27C8" w:rsidRPr="004F27C8">
        <w:rPr>
          <w:rFonts w:eastAsia="TimesNewRoman"/>
          <w:b/>
          <w:i/>
        </w:rPr>
        <w:t xml:space="preserve"> </w:t>
      </w:r>
      <w:r w:rsidR="004F27C8" w:rsidRPr="00EF7A72">
        <w:rPr>
          <w:rFonts w:eastAsia="TimesNewRoman"/>
          <w:b/>
          <w:i/>
        </w:rPr>
        <w:t>Николаевич</w:t>
      </w:r>
      <w:r w:rsidR="004F27C8" w:rsidRPr="004F27C8">
        <w:rPr>
          <w:rFonts w:eastAsia="TimesNewRoman"/>
          <w:b/>
          <w:i/>
        </w:rPr>
        <w:t xml:space="preserve"> </w:t>
      </w:r>
      <w:r w:rsidR="004F27C8" w:rsidRPr="00EF7A72">
        <w:rPr>
          <w:rFonts w:eastAsia="TimesNewRoman"/>
          <w:b/>
          <w:i/>
        </w:rPr>
        <w:t>Лебедев</w:t>
      </w:r>
      <w:r w:rsidR="004F27C8" w:rsidRPr="004F27C8">
        <w:rPr>
          <w:rFonts w:eastAsia="TimesNewRoman"/>
          <w:b/>
          <w:i/>
        </w:rPr>
        <w:t xml:space="preserve"> </w:t>
      </w:r>
      <w:r w:rsidR="004F27C8" w:rsidRPr="00EF7A72">
        <w:rPr>
          <w:rFonts w:eastAsia="TimesNewRoman"/>
          <w:b/>
          <w:i/>
        </w:rPr>
        <w:t>является</w:t>
      </w:r>
    </w:p>
    <w:p w:rsidR="004F27C8" w:rsidRPr="00EF7A72" w:rsidRDefault="004F27C8" w:rsidP="001B1EA6">
      <w:pPr>
        <w:autoSpaceDE w:val="0"/>
        <w:autoSpaceDN w:val="0"/>
        <w:adjustRightInd w:val="0"/>
        <w:spacing w:line="228" w:lineRule="auto"/>
        <w:jc w:val="right"/>
        <w:rPr>
          <w:rFonts w:eastAsia="TimesNewRoman"/>
          <w:b/>
          <w:i/>
        </w:rPr>
      </w:pPr>
      <w:r w:rsidRPr="00EF7A72">
        <w:rPr>
          <w:rFonts w:eastAsia="TimesNewRoman"/>
          <w:b/>
          <w:i/>
        </w:rPr>
        <w:t>одной из наиболее крупных фигур</w:t>
      </w:r>
      <w:r w:rsidRPr="00714066">
        <w:rPr>
          <w:rFonts w:eastAsia="TimesNewRoman"/>
        </w:rPr>
        <w:t>,</w:t>
      </w:r>
      <w:r w:rsidRPr="00EF7A72">
        <w:rPr>
          <w:rFonts w:eastAsia="TimesNewRoman"/>
          <w:b/>
          <w:i/>
        </w:rPr>
        <w:t xml:space="preserve"> </w:t>
      </w:r>
    </w:p>
    <w:p w:rsidR="004F27C8" w:rsidRPr="00EF7A72" w:rsidRDefault="004F27C8" w:rsidP="001B1EA6">
      <w:pPr>
        <w:autoSpaceDE w:val="0"/>
        <w:autoSpaceDN w:val="0"/>
        <w:adjustRightInd w:val="0"/>
        <w:spacing w:line="228" w:lineRule="auto"/>
        <w:jc w:val="right"/>
        <w:rPr>
          <w:rFonts w:eastAsia="TimesNewRoman"/>
          <w:b/>
        </w:rPr>
      </w:pPr>
      <w:proofErr w:type="gramStart"/>
      <w:r w:rsidRPr="00EF7A72">
        <w:rPr>
          <w:rFonts w:eastAsia="TimesNewRoman"/>
          <w:b/>
          <w:i/>
        </w:rPr>
        <w:t>давших</w:t>
      </w:r>
      <w:proofErr w:type="gramEnd"/>
      <w:r w:rsidRPr="00EF7A72">
        <w:rPr>
          <w:rFonts w:eastAsia="TimesNewRoman"/>
          <w:b/>
          <w:i/>
        </w:rPr>
        <w:t xml:space="preserve"> направление всей моей жизни и деятельности</w:t>
      </w:r>
      <w:r w:rsidRPr="00EF7A72">
        <w:rPr>
          <w:rFonts w:eastAsia="TimesNewRoman"/>
          <w:b/>
        </w:rPr>
        <w:t>.</w:t>
      </w:r>
    </w:p>
    <w:p w:rsidR="000814C8" w:rsidRDefault="000814C8" w:rsidP="001B1EA6">
      <w:pPr>
        <w:autoSpaceDE w:val="0"/>
        <w:autoSpaceDN w:val="0"/>
        <w:adjustRightInd w:val="0"/>
        <w:spacing w:line="228" w:lineRule="auto"/>
        <w:jc w:val="right"/>
        <w:rPr>
          <w:rFonts w:eastAsia="TimesNewRoman"/>
        </w:rPr>
      </w:pPr>
    </w:p>
    <w:p w:rsidR="004F27C8" w:rsidRPr="00EF7A72" w:rsidRDefault="004F27C8" w:rsidP="001B1EA6">
      <w:pPr>
        <w:autoSpaceDE w:val="0"/>
        <w:autoSpaceDN w:val="0"/>
        <w:adjustRightInd w:val="0"/>
        <w:spacing w:line="228" w:lineRule="auto"/>
        <w:jc w:val="right"/>
        <w:rPr>
          <w:rFonts w:eastAsia="TimesNewRoman"/>
        </w:rPr>
      </w:pPr>
      <w:r w:rsidRPr="00EF7A72">
        <w:rPr>
          <w:rFonts w:eastAsia="TimesNewRoman"/>
        </w:rPr>
        <w:t>В. Д. Зёрнов</w:t>
      </w:r>
    </w:p>
    <w:p w:rsidR="004F27C8" w:rsidRPr="00EF7A72" w:rsidRDefault="004F27C8" w:rsidP="001B1EA6">
      <w:pPr>
        <w:autoSpaceDE w:val="0"/>
        <w:autoSpaceDN w:val="0"/>
        <w:adjustRightInd w:val="0"/>
        <w:spacing w:line="228" w:lineRule="auto"/>
        <w:jc w:val="both"/>
        <w:rPr>
          <w:sz w:val="28"/>
          <w:szCs w:val="28"/>
        </w:rPr>
      </w:pPr>
    </w:p>
    <w:p w:rsidR="004F27C8" w:rsidRDefault="004F27C8" w:rsidP="001B1EA6">
      <w:pPr>
        <w:autoSpaceDE w:val="0"/>
        <w:autoSpaceDN w:val="0"/>
        <w:adjustRightInd w:val="0"/>
        <w:spacing w:line="228" w:lineRule="auto"/>
        <w:ind w:firstLine="709"/>
        <w:jc w:val="both"/>
        <w:rPr>
          <w:sz w:val="28"/>
          <w:szCs w:val="28"/>
        </w:rPr>
      </w:pPr>
      <w:r w:rsidRPr="00EF7A72">
        <w:rPr>
          <w:sz w:val="28"/>
          <w:szCs w:val="28"/>
        </w:rPr>
        <w:t xml:space="preserve">Первый </w:t>
      </w:r>
      <w:r>
        <w:rPr>
          <w:sz w:val="28"/>
          <w:szCs w:val="28"/>
        </w:rPr>
        <w:t xml:space="preserve">заведующий кафедрой физики и первый </w:t>
      </w:r>
      <w:r w:rsidRPr="00EF7A72">
        <w:rPr>
          <w:sz w:val="28"/>
          <w:szCs w:val="28"/>
        </w:rPr>
        <w:t>декан физико-математического факультета Саратовского университета Владимир Дми</w:t>
      </w:r>
      <w:r w:rsidRPr="00EF7A72">
        <w:rPr>
          <w:sz w:val="28"/>
          <w:szCs w:val="28"/>
        </w:rPr>
        <w:t>т</w:t>
      </w:r>
      <w:r w:rsidRPr="00EF7A72">
        <w:rPr>
          <w:sz w:val="28"/>
          <w:szCs w:val="28"/>
        </w:rPr>
        <w:t>риевич Зёрнов</w:t>
      </w:r>
      <w:r>
        <w:rPr>
          <w:sz w:val="28"/>
          <w:szCs w:val="28"/>
        </w:rPr>
        <w:t xml:space="preserve"> (1878–1946) </w:t>
      </w:r>
      <w:r w:rsidRPr="00EF7A72">
        <w:rPr>
          <w:sz w:val="28"/>
          <w:szCs w:val="28"/>
        </w:rPr>
        <w:t>был учеником «первой волны» великого отеч</w:t>
      </w:r>
      <w:r w:rsidRPr="00EF7A72">
        <w:rPr>
          <w:sz w:val="28"/>
          <w:szCs w:val="28"/>
        </w:rPr>
        <w:t>е</w:t>
      </w:r>
      <w:r w:rsidRPr="00EF7A72">
        <w:rPr>
          <w:sz w:val="28"/>
          <w:szCs w:val="28"/>
        </w:rPr>
        <w:t>ственного физика Петра Николаевича Лебедева, член-корреспондента П</w:t>
      </w:r>
      <w:r w:rsidRPr="00EF7A72">
        <w:rPr>
          <w:sz w:val="28"/>
          <w:szCs w:val="28"/>
        </w:rPr>
        <w:t>е</w:t>
      </w:r>
      <w:r w:rsidRPr="00EF7A72">
        <w:rPr>
          <w:sz w:val="28"/>
          <w:szCs w:val="28"/>
        </w:rPr>
        <w:t>тербургской АН, профессора и заведующего кафедрой фи</w:t>
      </w:r>
      <w:r>
        <w:rPr>
          <w:sz w:val="28"/>
          <w:szCs w:val="28"/>
        </w:rPr>
        <w:t xml:space="preserve">зики </w:t>
      </w:r>
      <w:proofErr w:type="gramStart"/>
      <w:r>
        <w:rPr>
          <w:sz w:val="28"/>
          <w:szCs w:val="28"/>
        </w:rPr>
        <w:t>Моско</w:t>
      </w:r>
      <w:r>
        <w:rPr>
          <w:sz w:val="28"/>
          <w:szCs w:val="28"/>
        </w:rPr>
        <w:t>в</w:t>
      </w:r>
      <w:r>
        <w:rPr>
          <w:sz w:val="28"/>
          <w:szCs w:val="28"/>
        </w:rPr>
        <w:lastRenderedPageBreak/>
        <w:t>ско</w:t>
      </w:r>
      <w:r w:rsidR="00376A26">
        <w:rPr>
          <w:noProof/>
          <w:sz w:val="28"/>
          <w:szCs w:val="28"/>
        </w:rPr>
        <w:pict>
          <v:group id="_x0000_s1864944" editas="canvas" style="position:absolute;left:0;text-align:left;margin-left:297.05pt;margin-top:6.55pt;width:163.5pt;height:207.8pt;z-index:251730944;mso-position-horizontal-relative:text;mso-position-vertical-relative:text" coordorigin="7395,1169" coordsize="3270,4156">
            <o:lock v:ext="edit" aspectratio="t"/>
            <v:shape id="_x0000_s1864945" type="#_x0000_t75" style="position:absolute;left:7395;top:1169;width:3270;height:4156" o:preferrelative="f">
              <v:fill o:detectmouseclick="t"/>
              <v:path o:extrusionok="t" o:connecttype="none"/>
              <o:lock v:ext="edit" text="t"/>
            </v:shape>
            <v:shape id="_x0000_s1864946" type="#_x0000_t75" style="position:absolute;left:7836;top:1169;width:2649;height:3744">
              <v:imagedata r:id="rId474" o:title=""/>
            </v:shape>
            <v:shape id="_x0000_s1864947" type="#_x0000_t202" style="position:absolute;left:7881;top:4913;width:1944;height:412" stroked="f">
              <v:textbox>
                <w:txbxContent>
                  <w:p w:rsidR="002B2587" w:rsidRDefault="002B2587" w:rsidP="0056081E">
                    <w:r>
                      <w:t>П. Н. Лебедев</w:t>
                    </w:r>
                  </w:p>
                </w:txbxContent>
              </v:textbox>
            </v:shape>
            <w10:wrap type="square"/>
          </v:group>
        </w:pict>
      </w:r>
      <w:r>
        <w:rPr>
          <w:sz w:val="28"/>
          <w:szCs w:val="28"/>
        </w:rPr>
        <w:t>го</w:t>
      </w:r>
      <w:proofErr w:type="gramEnd"/>
      <w:r w:rsidRPr="00EF7A72">
        <w:rPr>
          <w:sz w:val="28"/>
          <w:szCs w:val="28"/>
        </w:rPr>
        <w:t xml:space="preserve"> университета. В. Д. Зёрнов </w:t>
      </w:r>
      <w:r>
        <w:rPr>
          <w:sz w:val="28"/>
          <w:szCs w:val="28"/>
        </w:rPr>
        <w:t xml:space="preserve">– первый его </w:t>
      </w:r>
      <w:r w:rsidRPr="00134ACA">
        <w:rPr>
          <w:sz w:val="28"/>
          <w:szCs w:val="28"/>
        </w:rPr>
        <w:t>ученик, который и защитил магистерскую ди</w:t>
      </w:r>
      <w:r w:rsidRPr="00134ACA">
        <w:rPr>
          <w:sz w:val="28"/>
          <w:szCs w:val="28"/>
        </w:rPr>
        <w:t>с</w:t>
      </w:r>
      <w:r w:rsidRPr="00134ACA">
        <w:rPr>
          <w:sz w:val="28"/>
          <w:szCs w:val="28"/>
        </w:rPr>
        <w:t>сертацию, и сделал почетную администрати</w:t>
      </w:r>
      <w:r w:rsidRPr="00134ACA">
        <w:rPr>
          <w:sz w:val="28"/>
          <w:szCs w:val="28"/>
        </w:rPr>
        <w:t>в</w:t>
      </w:r>
      <w:r w:rsidRPr="00134ACA">
        <w:rPr>
          <w:sz w:val="28"/>
          <w:szCs w:val="28"/>
        </w:rPr>
        <w:t xml:space="preserve">ную карьеру как </w:t>
      </w:r>
      <w:r w:rsidR="000814C8" w:rsidRPr="00134ACA">
        <w:rPr>
          <w:sz w:val="28"/>
          <w:szCs w:val="28"/>
        </w:rPr>
        <w:t xml:space="preserve"> </w:t>
      </w:r>
      <w:r w:rsidRPr="00134ACA">
        <w:rPr>
          <w:sz w:val="28"/>
          <w:szCs w:val="28"/>
        </w:rPr>
        <w:t>один из профессоров-основателей, а затем и как декан физико-математического факультета и ректор Сарато</w:t>
      </w:r>
      <w:r w:rsidRPr="00134ACA">
        <w:rPr>
          <w:sz w:val="28"/>
          <w:szCs w:val="28"/>
        </w:rPr>
        <w:t>в</w:t>
      </w:r>
      <w:r w:rsidRPr="00134ACA">
        <w:rPr>
          <w:sz w:val="28"/>
          <w:szCs w:val="28"/>
        </w:rPr>
        <w:t>ского университета, откр</w:t>
      </w:r>
      <w:r w:rsidRPr="00134ACA">
        <w:rPr>
          <w:sz w:val="28"/>
          <w:szCs w:val="28"/>
        </w:rPr>
        <w:t>ы</w:t>
      </w:r>
      <w:r w:rsidRPr="00134ACA">
        <w:rPr>
          <w:sz w:val="28"/>
          <w:szCs w:val="28"/>
        </w:rPr>
        <w:t xml:space="preserve">того в </w:t>
      </w:r>
      <w:smartTag w:uri="urn:schemas-microsoft-com:office:smarttags" w:element="metricconverter">
        <w:smartTagPr>
          <w:attr w:name="ProductID" w:val="1909 г"/>
        </w:smartTagPr>
        <w:r w:rsidRPr="00134ACA">
          <w:rPr>
            <w:sz w:val="28"/>
            <w:szCs w:val="28"/>
          </w:rPr>
          <w:t>1909 г</w:t>
        </w:r>
      </w:smartTag>
      <w:r w:rsidRPr="00134ACA">
        <w:rPr>
          <w:sz w:val="28"/>
          <w:szCs w:val="28"/>
        </w:rPr>
        <w:t>.</w:t>
      </w:r>
      <w:r w:rsidRPr="00EF7A72">
        <w:rPr>
          <w:sz w:val="28"/>
          <w:szCs w:val="28"/>
        </w:rPr>
        <w:t xml:space="preserve"> </w:t>
      </w:r>
    </w:p>
    <w:p w:rsidR="004F27C8" w:rsidRDefault="004F27C8" w:rsidP="00143FC8">
      <w:pPr>
        <w:autoSpaceDE w:val="0"/>
        <w:autoSpaceDN w:val="0"/>
        <w:adjustRightInd w:val="0"/>
        <w:spacing w:line="235" w:lineRule="auto"/>
        <w:ind w:firstLine="709"/>
        <w:jc w:val="both"/>
        <w:rPr>
          <w:sz w:val="28"/>
          <w:szCs w:val="28"/>
        </w:rPr>
      </w:pPr>
      <w:proofErr w:type="gramStart"/>
      <w:r w:rsidRPr="00EF7A72">
        <w:rPr>
          <w:sz w:val="28"/>
          <w:szCs w:val="28"/>
        </w:rPr>
        <w:t>Студентом физико-математического ф</w:t>
      </w:r>
      <w:r w:rsidRPr="00EF7A72">
        <w:rPr>
          <w:sz w:val="28"/>
          <w:szCs w:val="28"/>
        </w:rPr>
        <w:t>а</w:t>
      </w:r>
      <w:r w:rsidRPr="00EF7A72">
        <w:rPr>
          <w:sz w:val="28"/>
          <w:szCs w:val="28"/>
        </w:rPr>
        <w:t xml:space="preserve">культета Московского университета Владимир Зёрнов стал осенью </w:t>
      </w:r>
      <w:smartTag w:uri="urn:schemas-microsoft-com:office:smarttags" w:element="metricconverter">
        <w:smartTagPr>
          <w:attr w:name="ProductID" w:val="1897 г"/>
        </w:smartTagPr>
        <w:r w:rsidRPr="00EF7A72">
          <w:rPr>
            <w:sz w:val="28"/>
            <w:szCs w:val="28"/>
          </w:rPr>
          <w:t>1897 г</w:t>
        </w:r>
      </w:smartTag>
      <w:r w:rsidRPr="00EF7A72">
        <w:rPr>
          <w:sz w:val="28"/>
          <w:szCs w:val="28"/>
        </w:rPr>
        <w:t>. Во врем</w:t>
      </w:r>
      <w:r>
        <w:rPr>
          <w:sz w:val="28"/>
          <w:szCs w:val="28"/>
        </w:rPr>
        <w:t>ена</w:t>
      </w:r>
      <w:r w:rsidRPr="00EF7A72">
        <w:rPr>
          <w:sz w:val="28"/>
          <w:szCs w:val="28"/>
        </w:rPr>
        <w:t xml:space="preserve"> ректо</w:t>
      </w:r>
      <w:r w:rsidRPr="00EF7A72">
        <w:rPr>
          <w:sz w:val="28"/>
          <w:szCs w:val="28"/>
        </w:rPr>
        <w:t>р</w:t>
      </w:r>
      <w:r w:rsidRPr="00EF7A72">
        <w:rPr>
          <w:sz w:val="28"/>
          <w:szCs w:val="28"/>
        </w:rPr>
        <w:t>ства в Московском университете его отца</w:t>
      </w:r>
      <w:r>
        <w:rPr>
          <w:sz w:val="28"/>
          <w:szCs w:val="28"/>
        </w:rPr>
        <w:t>,</w:t>
      </w:r>
      <w:r w:rsidRPr="00EF7A72">
        <w:rPr>
          <w:sz w:val="28"/>
          <w:szCs w:val="28"/>
        </w:rPr>
        <w:t xml:space="preserve"> пр</w:t>
      </w:r>
      <w:r w:rsidRPr="00EF7A72">
        <w:rPr>
          <w:sz w:val="28"/>
          <w:szCs w:val="28"/>
        </w:rPr>
        <w:t>о</w:t>
      </w:r>
      <w:r w:rsidRPr="00EF7A72">
        <w:rPr>
          <w:sz w:val="28"/>
          <w:szCs w:val="28"/>
        </w:rPr>
        <w:t>фессора анатомии Дмитрия Николаевича Зё</w:t>
      </w:r>
      <w:r w:rsidRPr="00EF7A72">
        <w:rPr>
          <w:sz w:val="28"/>
          <w:szCs w:val="28"/>
        </w:rPr>
        <w:t>р</w:t>
      </w:r>
      <w:r w:rsidRPr="00EF7A72">
        <w:rPr>
          <w:sz w:val="28"/>
          <w:szCs w:val="28"/>
        </w:rPr>
        <w:t>нова</w:t>
      </w:r>
      <w:r>
        <w:rPr>
          <w:sz w:val="28"/>
          <w:szCs w:val="28"/>
        </w:rPr>
        <w:t>,</w:t>
      </w:r>
      <w:r w:rsidRPr="00EF7A72">
        <w:rPr>
          <w:sz w:val="28"/>
          <w:szCs w:val="28"/>
        </w:rPr>
        <w:t xml:space="preserve"> он прервал учебу</w:t>
      </w:r>
      <w:r>
        <w:rPr>
          <w:sz w:val="28"/>
          <w:szCs w:val="28"/>
        </w:rPr>
        <w:t xml:space="preserve"> из-за с</w:t>
      </w:r>
      <w:r w:rsidR="000814C8">
        <w:rPr>
          <w:sz w:val="28"/>
          <w:szCs w:val="28"/>
        </w:rPr>
        <w:t>туденческих</w:t>
      </w:r>
      <w:r>
        <w:rPr>
          <w:sz w:val="28"/>
          <w:szCs w:val="28"/>
        </w:rPr>
        <w:t xml:space="preserve"> во</w:t>
      </w:r>
      <w:r>
        <w:rPr>
          <w:sz w:val="28"/>
          <w:szCs w:val="28"/>
        </w:rPr>
        <w:t>л</w:t>
      </w:r>
      <w:r>
        <w:rPr>
          <w:sz w:val="28"/>
          <w:szCs w:val="28"/>
        </w:rPr>
        <w:t>нений</w:t>
      </w:r>
      <w:r w:rsidRPr="00EF7A72">
        <w:rPr>
          <w:sz w:val="28"/>
          <w:szCs w:val="28"/>
        </w:rPr>
        <w:t>, но поскольку к тому времени он уже п</w:t>
      </w:r>
      <w:r w:rsidRPr="00EF7A72">
        <w:rPr>
          <w:sz w:val="28"/>
          <w:szCs w:val="28"/>
        </w:rPr>
        <w:t>о</w:t>
      </w:r>
      <w:r w:rsidRPr="00EF7A72">
        <w:rPr>
          <w:sz w:val="28"/>
          <w:szCs w:val="28"/>
        </w:rPr>
        <w:t>знакомился к Петром Николаевичем Лебедевым в физической студенч</w:t>
      </w:r>
      <w:r w:rsidRPr="00EF7A72">
        <w:rPr>
          <w:sz w:val="28"/>
          <w:szCs w:val="28"/>
        </w:rPr>
        <w:t>е</w:t>
      </w:r>
      <w:r w:rsidRPr="00EF7A72">
        <w:rPr>
          <w:sz w:val="28"/>
          <w:szCs w:val="28"/>
        </w:rPr>
        <w:t xml:space="preserve">ской лаборатории, то решил там заниматься по предложенной Лебедевым экспериментальной </w:t>
      </w:r>
      <w:r w:rsidR="009B5F41">
        <w:rPr>
          <w:sz w:val="28"/>
          <w:szCs w:val="28"/>
        </w:rPr>
        <w:t>работе</w:t>
      </w:r>
      <w:r w:rsidRPr="00EF7A72">
        <w:rPr>
          <w:sz w:val="28"/>
          <w:szCs w:val="28"/>
        </w:rPr>
        <w:t xml:space="preserve"> «</w:t>
      </w:r>
      <w:r w:rsidR="006B3CA4">
        <w:rPr>
          <w:sz w:val="28"/>
          <w:szCs w:val="28"/>
        </w:rPr>
        <w:t>Определение декремента затухания акустич</w:t>
      </w:r>
      <w:r w:rsidR="006B3CA4">
        <w:rPr>
          <w:sz w:val="28"/>
          <w:szCs w:val="28"/>
        </w:rPr>
        <w:t>е</w:t>
      </w:r>
      <w:r w:rsidR="006B3CA4">
        <w:rPr>
          <w:sz w:val="28"/>
          <w:szCs w:val="28"/>
        </w:rPr>
        <w:t>ских резонаторов</w:t>
      </w:r>
      <w:proofErr w:type="gramEnd"/>
      <w:r w:rsidRPr="00EF7A72">
        <w:rPr>
          <w:sz w:val="28"/>
          <w:szCs w:val="28"/>
        </w:rPr>
        <w:t xml:space="preserve">». Это были первые шаги </w:t>
      </w:r>
      <w:r w:rsidR="009B5F41">
        <w:rPr>
          <w:sz w:val="28"/>
          <w:szCs w:val="28"/>
        </w:rPr>
        <w:t xml:space="preserve">В. Д. </w:t>
      </w:r>
      <w:r w:rsidRPr="00EF7A72">
        <w:rPr>
          <w:sz w:val="28"/>
          <w:szCs w:val="28"/>
        </w:rPr>
        <w:t>Зёрнова как эксперимент</w:t>
      </w:r>
      <w:r w:rsidRPr="00EF7A72">
        <w:rPr>
          <w:sz w:val="28"/>
          <w:szCs w:val="28"/>
        </w:rPr>
        <w:t>а</w:t>
      </w:r>
      <w:r w:rsidRPr="00EF7A72">
        <w:rPr>
          <w:sz w:val="28"/>
          <w:szCs w:val="28"/>
        </w:rPr>
        <w:t xml:space="preserve">тора, а предметом его гордости стало совершенное владение прибором Ф. Кольрауша [1, с. 73]. </w:t>
      </w:r>
      <w:r w:rsidRPr="009B5F41">
        <w:rPr>
          <w:sz w:val="28"/>
          <w:szCs w:val="28"/>
        </w:rPr>
        <w:t>Новая тема исследования</w:t>
      </w:r>
      <w:r w:rsidRPr="00EF7A72">
        <w:rPr>
          <w:sz w:val="28"/>
          <w:szCs w:val="28"/>
        </w:rPr>
        <w:t>, сформулированная Л</w:t>
      </w:r>
      <w:r w:rsidRPr="00EF7A72">
        <w:rPr>
          <w:sz w:val="28"/>
          <w:szCs w:val="28"/>
        </w:rPr>
        <w:t>е</w:t>
      </w:r>
      <w:r w:rsidRPr="00EF7A72">
        <w:rPr>
          <w:sz w:val="28"/>
          <w:szCs w:val="28"/>
        </w:rPr>
        <w:t xml:space="preserve">бедевым для </w:t>
      </w:r>
      <w:r w:rsidR="00D705B9">
        <w:rPr>
          <w:sz w:val="28"/>
          <w:szCs w:val="28"/>
        </w:rPr>
        <w:t>В. </w:t>
      </w:r>
      <w:r w:rsidR="009B5F41">
        <w:rPr>
          <w:sz w:val="28"/>
          <w:szCs w:val="28"/>
        </w:rPr>
        <w:t xml:space="preserve">Д. </w:t>
      </w:r>
      <w:r w:rsidRPr="00EF7A72">
        <w:rPr>
          <w:sz w:val="28"/>
          <w:szCs w:val="28"/>
        </w:rPr>
        <w:t>Зёрнова, была связана с акустикой и называлась «Сра</w:t>
      </w:r>
      <w:r w:rsidRPr="00EF7A72">
        <w:rPr>
          <w:sz w:val="28"/>
          <w:szCs w:val="28"/>
        </w:rPr>
        <w:t>в</w:t>
      </w:r>
      <w:r w:rsidRPr="00EF7A72">
        <w:rPr>
          <w:sz w:val="28"/>
          <w:szCs w:val="28"/>
        </w:rPr>
        <w:t xml:space="preserve">нение методов измерения силы звука в абсолютной мере». Эту тему нужно рассматривать </w:t>
      </w:r>
      <w:r w:rsidRPr="00D705B9">
        <w:rPr>
          <w:sz w:val="28"/>
          <w:szCs w:val="28"/>
        </w:rPr>
        <w:t xml:space="preserve">в контексте развивавшегося </w:t>
      </w:r>
      <w:r w:rsidR="006B3CA4">
        <w:rPr>
          <w:sz w:val="28"/>
          <w:szCs w:val="28"/>
        </w:rPr>
        <w:t>П. Н. </w:t>
      </w:r>
      <w:r w:rsidRPr="00D705B9">
        <w:rPr>
          <w:sz w:val="28"/>
          <w:szCs w:val="28"/>
        </w:rPr>
        <w:t>Лебедевым научного н</w:t>
      </w:r>
      <w:r w:rsidRPr="00D705B9">
        <w:rPr>
          <w:sz w:val="28"/>
          <w:szCs w:val="28"/>
        </w:rPr>
        <w:t>а</w:t>
      </w:r>
      <w:r w:rsidRPr="00D705B9">
        <w:rPr>
          <w:sz w:val="28"/>
          <w:szCs w:val="28"/>
        </w:rPr>
        <w:t>правления по ис</w:t>
      </w:r>
      <w:r w:rsidRPr="00EF7A72">
        <w:rPr>
          <w:sz w:val="28"/>
          <w:szCs w:val="28"/>
        </w:rPr>
        <w:t xml:space="preserve">следованию давления волн различной природы. Для </w:t>
      </w:r>
      <w:r w:rsidR="006B3CA4">
        <w:rPr>
          <w:sz w:val="28"/>
          <w:szCs w:val="28"/>
        </w:rPr>
        <w:t>В. Д. </w:t>
      </w:r>
      <w:r w:rsidRPr="00EF7A72">
        <w:rPr>
          <w:sz w:val="28"/>
          <w:szCs w:val="28"/>
        </w:rPr>
        <w:t xml:space="preserve">Зёрнова же проблемы акустики стали центральными в дальнейших его </w:t>
      </w:r>
      <w:r w:rsidR="000814C8" w:rsidRPr="00D705B9">
        <w:rPr>
          <w:sz w:val="28"/>
          <w:szCs w:val="28"/>
        </w:rPr>
        <w:t xml:space="preserve">научных </w:t>
      </w:r>
      <w:r w:rsidRPr="00D705B9">
        <w:rPr>
          <w:sz w:val="28"/>
          <w:szCs w:val="28"/>
        </w:rPr>
        <w:t>занятиях.</w:t>
      </w:r>
      <w:r w:rsidRPr="00EF7A72">
        <w:rPr>
          <w:sz w:val="28"/>
          <w:szCs w:val="28"/>
        </w:rPr>
        <w:t xml:space="preserve"> </w:t>
      </w:r>
    </w:p>
    <w:p w:rsidR="004F27C8" w:rsidRPr="00EF7A72" w:rsidRDefault="00376A26" w:rsidP="00C84E05">
      <w:pPr>
        <w:spacing w:line="226" w:lineRule="auto"/>
        <w:ind w:firstLine="709"/>
        <w:jc w:val="both"/>
        <w:rPr>
          <w:sz w:val="28"/>
          <w:szCs w:val="28"/>
        </w:rPr>
      </w:pPr>
      <w:r w:rsidRPr="00376A26">
        <w:rPr>
          <w:noProof/>
          <w:spacing w:val="-2"/>
          <w:sz w:val="28"/>
          <w:szCs w:val="28"/>
        </w:rPr>
        <w:pict>
          <v:group id="_x0000_s1865166" editas="canvas" style="position:absolute;left:0;text-align:left;margin-left:312.8pt;margin-top:7.05pt;width:144.75pt;height:213.9pt;z-index:251731968" coordorigin="2190,1800" coordsize="2283,3375">
            <o:lock v:ext="edit" aspectratio="t"/>
            <v:shape id="_x0000_s1865167" type="#_x0000_t75" style="position:absolute;left:2190;top:1800;width:2283;height:3375" o:preferrelative="f">
              <v:fill o:detectmouseclick="t"/>
              <v:path o:extrusionok="t" o:connecttype="none"/>
              <o:lock v:ext="edit" text="t"/>
            </v:shape>
            <v:shape id="_x0000_s1865168" type="#_x0000_t75" style="position:absolute;left:2362;top:1800;width:2111;height:2976">
              <v:imagedata r:id="rId475" o:title="" blacklevel="5898f" grayscale="t"/>
            </v:shape>
            <v:shape id="_x0000_s1865169" type="#_x0000_t202" style="position:absolute;left:2426;top:4776;width:1534;height:325" stroked="f">
              <v:textbox>
                <w:txbxContent>
                  <w:p w:rsidR="002B2587" w:rsidRDefault="002B2587" w:rsidP="00886CD7">
                    <w:r>
                      <w:t>В. Д. Зёрнов</w:t>
                    </w:r>
                  </w:p>
                </w:txbxContent>
              </v:textbox>
            </v:shape>
            <w10:wrap type="square"/>
          </v:group>
        </w:pict>
      </w:r>
      <w:r w:rsidR="004F27C8" w:rsidRPr="00C84E05">
        <w:rPr>
          <w:spacing w:val="-2"/>
          <w:sz w:val="28"/>
          <w:szCs w:val="28"/>
        </w:rPr>
        <w:t xml:space="preserve">В </w:t>
      </w:r>
      <w:smartTag w:uri="urn:schemas-microsoft-com:office:smarttags" w:element="metricconverter">
        <w:smartTagPr>
          <w:attr w:name="ProductID" w:val="1900 г"/>
        </w:smartTagPr>
        <w:r w:rsidR="004F27C8" w:rsidRPr="00C84E05">
          <w:rPr>
            <w:spacing w:val="-2"/>
            <w:sz w:val="28"/>
            <w:szCs w:val="28"/>
          </w:rPr>
          <w:t>1900 г</w:t>
        </w:r>
      </w:smartTag>
      <w:r w:rsidR="004F27C8" w:rsidRPr="00C84E05">
        <w:rPr>
          <w:spacing w:val="-2"/>
          <w:sz w:val="28"/>
          <w:szCs w:val="28"/>
        </w:rPr>
        <w:t xml:space="preserve">. </w:t>
      </w:r>
      <w:r w:rsidR="00D705B9" w:rsidRPr="00C84E05">
        <w:rPr>
          <w:spacing w:val="-2"/>
          <w:sz w:val="28"/>
          <w:szCs w:val="28"/>
        </w:rPr>
        <w:t xml:space="preserve">В. Д. </w:t>
      </w:r>
      <w:r w:rsidR="004F27C8" w:rsidRPr="00C84E05">
        <w:rPr>
          <w:spacing w:val="-2"/>
          <w:sz w:val="28"/>
          <w:szCs w:val="28"/>
        </w:rPr>
        <w:t>Зёрнов присутствовал на Всемирном физическом конгрессе, который пр</w:t>
      </w:r>
      <w:r w:rsidR="004F27C8" w:rsidRPr="00C84E05">
        <w:rPr>
          <w:spacing w:val="-2"/>
          <w:sz w:val="28"/>
          <w:szCs w:val="28"/>
        </w:rPr>
        <w:t>о</w:t>
      </w:r>
      <w:r w:rsidR="004F27C8" w:rsidRPr="00C84E05">
        <w:rPr>
          <w:spacing w:val="-2"/>
          <w:sz w:val="28"/>
          <w:szCs w:val="28"/>
        </w:rPr>
        <w:t>водился в рамках Всемирной выставки в Париже</w:t>
      </w:r>
      <w:r w:rsidR="000814C8" w:rsidRPr="00C84E05">
        <w:rPr>
          <w:spacing w:val="-2"/>
          <w:sz w:val="28"/>
          <w:szCs w:val="28"/>
        </w:rPr>
        <w:t>,</w:t>
      </w:r>
      <w:r w:rsidR="004F27C8" w:rsidRPr="00C84E05">
        <w:rPr>
          <w:spacing w:val="-2"/>
          <w:sz w:val="28"/>
          <w:szCs w:val="28"/>
        </w:rPr>
        <w:t xml:space="preserve"> и слушал выступление своего учителя. Всего на ко</w:t>
      </w:r>
      <w:r w:rsidR="004F27C8" w:rsidRPr="00C84E05">
        <w:rPr>
          <w:spacing w:val="-2"/>
          <w:sz w:val="28"/>
          <w:szCs w:val="28"/>
        </w:rPr>
        <w:t>н</w:t>
      </w:r>
      <w:r w:rsidR="004F27C8" w:rsidRPr="00C84E05">
        <w:rPr>
          <w:spacing w:val="-2"/>
          <w:sz w:val="28"/>
          <w:szCs w:val="28"/>
        </w:rPr>
        <w:t>гресс было заявлено око</w:t>
      </w:r>
      <w:r w:rsidR="00D705B9" w:rsidRPr="00C84E05">
        <w:rPr>
          <w:spacing w:val="-2"/>
          <w:sz w:val="28"/>
          <w:szCs w:val="28"/>
        </w:rPr>
        <w:t>ло 80 докладов </w:t>
      </w:r>
      <w:r w:rsidR="004F27C8" w:rsidRPr="00C84E05">
        <w:rPr>
          <w:spacing w:val="-2"/>
          <w:sz w:val="28"/>
          <w:szCs w:val="28"/>
        </w:rPr>
        <w:t>[2], кот</w:t>
      </w:r>
      <w:r w:rsidR="004F27C8" w:rsidRPr="00C84E05">
        <w:rPr>
          <w:spacing w:val="-2"/>
          <w:sz w:val="28"/>
          <w:szCs w:val="28"/>
        </w:rPr>
        <w:t>о</w:t>
      </w:r>
      <w:r w:rsidR="004F27C8" w:rsidRPr="00C84E05">
        <w:rPr>
          <w:spacing w:val="-2"/>
          <w:sz w:val="28"/>
          <w:szCs w:val="28"/>
        </w:rPr>
        <w:t xml:space="preserve">рые к конгрессу были </w:t>
      </w:r>
      <w:r w:rsidR="00D705B9" w:rsidRPr="00C84E05">
        <w:rPr>
          <w:spacing w:val="-2"/>
          <w:sz w:val="28"/>
          <w:szCs w:val="28"/>
        </w:rPr>
        <w:t>изданы</w:t>
      </w:r>
      <w:r w:rsidR="004F27C8" w:rsidRPr="00C84E05">
        <w:rPr>
          <w:spacing w:val="-2"/>
          <w:sz w:val="28"/>
          <w:szCs w:val="28"/>
        </w:rPr>
        <w:t xml:space="preserve"> в виде отдельных о</w:t>
      </w:r>
      <w:r w:rsidR="004F27C8" w:rsidRPr="00C84E05">
        <w:rPr>
          <w:spacing w:val="-2"/>
          <w:sz w:val="28"/>
          <w:szCs w:val="28"/>
        </w:rPr>
        <w:t>т</w:t>
      </w:r>
      <w:r w:rsidR="004F27C8" w:rsidRPr="00C84E05">
        <w:rPr>
          <w:spacing w:val="-2"/>
          <w:sz w:val="28"/>
          <w:szCs w:val="28"/>
        </w:rPr>
        <w:t>тисков, что оказалось весьма полезным для учас</w:t>
      </w:r>
      <w:r w:rsidR="004F27C8" w:rsidRPr="00C84E05">
        <w:rPr>
          <w:spacing w:val="-2"/>
          <w:sz w:val="28"/>
          <w:szCs w:val="28"/>
        </w:rPr>
        <w:t>т</w:t>
      </w:r>
      <w:r w:rsidR="004F27C8" w:rsidRPr="00C84E05">
        <w:rPr>
          <w:spacing w:val="-2"/>
          <w:sz w:val="28"/>
          <w:szCs w:val="28"/>
        </w:rPr>
        <w:t>ников. Многие знаменитости физического мира съехались тогда в Париж</w:t>
      </w:r>
      <w:r w:rsidR="004F27C8" w:rsidRPr="00C84E05">
        <w:rPr>
          <w:rStyle w:val="afff5"/>
          <w:rFonts w:eastAsia="SimSun"/>
          <w:spacing w:val="-2"/>
          <w:sz w:val="28"/>
          <w:szCs w:val="28"/>
        </w:rPr>
        <w:footnoteReference w:id="1"/>
      </w:r>
      <w:r w:rsidR="004F27C8" w:rsidRPr="00C84E05">
        <w:rPr>
          <w:spacing w:val="-2"/>
          <w:sz w:val="28"/>
          <w:szCs w:val="28"/>
        </w:rPr>
        <w:t>. Почетным председат</w:t>
      </w:r>
      <w:r w:rsidR="004F27C8" w:rsidRPr="00C84E05">
        <w:rPr>
          <w:spacing w:val="-2"/>
          <w:sz w:val="28"/>
          <w:szCs w:val="28"/>
        </w:rPr>
        <w:t>е</w:t>
      </w:r>
      <w:r w:rsidR="004F27C8" w:rsidRPr="00C84E05">
        <w:rPr>
          <w:spacing w:val="-2"/>
          <w:sz w:val="28"/>
          <w:szCs w:val="28"/>
        </w:rPr>
        <w:t xml:space="preserve">лем был лорд Кельвин. В русской делегации было «много молодежи» [2]. </w:t>
      </w:r>
      <w:r w:rsidR="00D705B9" w:rsidRPr="00C84E05">
        <w:rPr>
          <w:spacing w:val="-2"/>
          <w:sz w:val="28"/>
          <w:szCs w:val="28"/>
        </w:rPr>
        <w:t xml:space="preserve">В. Д. </w:t>
      </w:r>
      <w:r w:rsidR="004F27C8" w:rsidRPr="00C84E05">
        <w:rPr>
          <w:spacing w:val="-2"/>
          <w:sz w:val="28"/>
          <w:szCs w:val="28"/>
        </w:rPr>
        <w:t>Зёрнов ехал с группой физиков Московского университета [1, с. 76], куда входил и талантл</w:t>
      </w:r>
      <w:r w:rsidR="006502F9" w:rsidRPr="00C84E05">
        <w:rPr>
          <w:spacing w:val="-2"/>
          <w:sz w:val="28"/>
          <w:szCs w:val="28"/>
        </w:rPr>
        <w:t>ивый изобретатель И. Ф. Усагин (</w:t>
      </w:r>
      <w:r w:rsidR="004F27C8" w:rsidRPr="00C84E05">
        <w:rPr>
          <w:spacing w:val="-2"/>
          <w:sz w:val="28"/>
          <w:szCs w:val="28"/>
        </w:rPr>
        <w:t>ассистент кафедры физики</w:t>
      </w:r>
      <w:r w:rsidR="006502F9" w:rsidRPr="00C84E05">
        <w:rPr>
          <w:spacing w:val="-2"/>
          <w:sz w:val="28"/>
          <w:szCs w:val="28"/>
        </w:rPr>
        <w:t>)</w:t>
      </w:r>
      <w:r w:rsidR="004F27C8" w:rsidRPr="00C84E05">
        <w:rPr>
          <w:spacing w:val="-2"/>
          <w:sz w:val="28"/>
          <w:szCs w:val="28"/>
        </w:rPr>
        <w:t>. Знакомство с физ</w:t>
      </w:r>
      <w:r w:rsidR="004F27C8" w:rsidRPr="00C84E05">
        <w:rPr>
          <w:spacing w:val="-2"/>
          <w:sz w:val="28"/>
          <w:szCs w:val="28"/>
        </w:rPr>
        <w:t>и</w:t>
      </w:r>
      <w:r w:rsidR="004F27C8" w:rsidRPr="00C84E05">
        <w:rPr>
          <w:spacing w:val="-2"/>
          <w:sz w:val="28"/>
          <w:szCs w:val="28"/>
        </w:rPr>
        <w:t xml:space="preserve">ками Европы у </w:t>
      </w:r>
      <w:r w:rsidR="00D705B9" w:rsidRPr="00C84E05">
        <w:rPr>
          <w:spacing w:val="-2"/>
          <w:sz w:val="28"/>
          <w:szCs w:val="28"/>
        </w:rPr>
        <w:t xml:space="preserve">В. Д. </w:t>
      </w:r>
      <w:r w:rsidR="004F27C8" w:rsidRPr="00C84E05">
        <w:rPr>
          <w:spacing w:val="-2"/>
          <w:sz w:val="28"/>
          <w:szCs w:val="28"/>
        </w:rPr>
        <w:t>Зёрнова не</w:t>
      </w:r>
      <w:r w:rsidR="004F27C8" w:rsidRPr="00D705B9">
        <w:rPr>
          <w:sz w:val="28"/>
          <w:szCs w:val="28"/>
        </w:rPr>
        <w:t xml:space="preserve"> ограничилось </w:t>
      </w:r>
      <w:r w:rsidR="004F27C8" w:rsidRPr="00C84E05">
        <w:rPr>
          <w:spacing w:val="-4"/>
          <w:sz w:val="28"/>
          <w:szCs w:val="28"/>
        </w:rPr>
        <w:t>м</w:t>
      </w:r>
      <w:r w:rsidR="004F27C8" w:rsidRPr="00C84E05">
        <w:rPr>
          <w:spacing w:val="-4"/>
          <w:sz w:val="28"/>
          <w:szCs w:val="28"/>
        </w:rPr>
        <w:t>е</w:t>
      </w:r>
      <w:r w:rsidR="004F27C8" w:rsidRPr="00C84E05">
        <w:rPr>
          <w:spacing w:val="-4"/>
          <w:sz w:val="28"/>
          <w:szCs w:val="28"/>
        </w:rPr>
        <w:lastRenderedPageBreak/>
        <w:t>роприятиями конгресса. По пути на съезд он и его товарищи в Берлине поб</w:t>
      </w:r>
      <w:r w:rsidR="004F27C8" w:rsidRPr="00C84E05">
        <w:rPr>
          <w:spacing w:val="-4"/>
          <w:sz w:val="28"/>
          <w:szCs w:val="28"/>
        </w:rPr>
        <w:t>ы</w:t>
      </w:r>
      <w:r w:rsidR="004F27C8" w:rsidRPr="00C84E05">
        <w:rPr>
          <w:spacing w:val="-4"/>
          <w:sz w:val="28"/>
          <w:szCs w:val="28"/>
        </w:rPr>
        <w:t>вали в ф</w:t>
      </w:r>
      <w:r w:rsidR="004F27C8" w:rsidRPr="00C84E05">
        <w:rPr>
          <w:spacing w:val="-4"/>
          <w:sz w:val="28"/>
          <w:szCs w:val="28"/>
        </w:rPr>
        <w:t>и</w:t>
      </w:r>
      <w:r w:rsidR="004F27C8" w:rsidRPr="00C84E05">
        <w:rPr>
          <w:spacing w:val="-4"/>
          <w:sz w:val="28"/>
          <w:szCs w:val="28"/>
        </w:rPr>
        <w:t>зико-техническом институте (</w:t>
      </w:r>
      <w:r w:rsidR="004F27C8" w:rsidRPr="00C84E05">
        <w:rPr>
          <w:iCs/>
          <w:color w:val="252525"/>
          <w:spacing w:val="-4"/>
          <w:sz w:val="28"/>
          <w:szCs w:val="28"/>
          <w:shd w:val="clear" w:color="auto" w:fill="FFFFFF"/>
        </w:rPr>
        <w:t xml:space="preserve">Physikalisch-Technische Reichsanstalt) </w:t>
      </w:r>
      <w:r w:rsidR="00527ACD">
        <w:rPr>
          <w:iCs/>
          <w:color w:val="252525"/>
          <w:spacing w:val="-4"/>
          <w:sz w:val="28"/>
          <w:szCs w:val="28"/>
          <w:shd w:val="clear" w:color="auto" w:fill="FFFFFF"/>
        </w:rPr>
        <w:t>у</w:t>
      </w:r>
      <w:r w:rsidR="004F27C8" w:rsidRPr="00C84E05">
        <w:rPr>
          <w:iCs/>
          <w:color w:val="252525"/>
          <w:spacing w:val="-4"/>
          <w:sz w:val="28"/>
          <w:szCs w:val="28"/>
          <w:shd w:val="clear" w:color="auto" w:fill="FFFFFF"/>
        </w:rPr>
        <w:t xml:space="preserve"> профе</w:t>
      </w:r>
      <w:r w:rsidR="004F27C8" w:rsidRPr="00C84E05">
        <w:rPr>
          <w:iCs/>
          <w:color w:val="252525"/>
          <w:spacing w:val="-4"/>
          <w:sz w:val="28"/>
          <w:szCs w:val="28"/>
          <w:shd w:val="clear" w:color="auto" w:fill="FFFFFF"/>
        </w:rPr>
        <w:t>с</w:t>
      </w:r>
      <w:r w:rsidR="004F27C8" w:rsidRPr="00C84E05">
        <w:rPr>
          <w:iCs/>
          <w:color w:val="252525"/>
          <w:spacing w:val="-4"/>
          <w:sz w:val="28"/>
          <w:szCs w:val="28"/>
          <w:shd w:val="clear" w:color="auto" w:fill="FFFFFF"/>
        </w:rPr>
        <w:t xml:space="preserve">сора Ф. Кольрауша, а также осмотрели электромеханический завод. </w:t>
      </w:r>
      <w:r w:rsidR="00C84E05">
        <w:rPr>
          <w:iCs/>
          <w:color w:val="252525"/>
          <w:spacing w:val="-4"/>
          <w:sz w:val="28"/>
          <w:szCs w:val="28"/>
          <w:shd w:val="clear" w:color="auto" w:fill="FFFFFF"/>
        </w:rPr>
        <w:t xml:space="preserve">   </w:t>
      </w:r>
      <w:r w:rsidR="004F27C8" w:rsidRPr="00C84E05">
        <w:rPr>
          <w:iCs/>
          <w:color w:val="252525"/>
          <w:spacing w:val="-4"/>
          <w:sz w:val="28"/>
          <w:szCs w:val="28"/>
          <w:shd w:val="clear" w:color="auto" w:fill="FFFFFF"/>
        </w:rPr>
        <w:t>В [1] приведено немало колоритных воспоминаний об этой поездке.</w:t>
      </w:r>
    </w:p>
    <w:p w:rsidR="004F27C8" w:rsidRDefault="004F27C8" w:rsidP="00C84E05">
      <w:pPr>
        <w:spacing w:line="226" w:lineRule="auto"/>
        <w:ind w:firstLine="709"/>
        <w:jc w:val="both"/>
        <w:rPr>
          <w:sz w:val="28"/>
          <w:szCs w:val="28"/>
        </w:rPr>
      </w:pPr>
      <w:r w:rsidRPr="00EF7A72">
        <w:rPr>
          <w:sz w:val="28"/>
          <w:szCs w:val="28"/>
        </w:rPr>
        <w:t>В 1900/1901 учебном году</w:t>
      </w:r>
      <w:r w:rsidR="00D705B9" w:rsidRPr="00D705B9">
        <w:rPr>
          <w:sz w:val="28"/>
          <w:szCs w:val="28"/>
        </w:rPr>
        <w:t xml:space="preserve"> </w:t>
      </w:r>
      <w:r w:rsidR="00D705B9">
        <w:rPr>
          <w:sz w:val="28"/>
          <w:szCs w:val="28"/>
        </w:rPr>
        <w:t xml:space="preserve">В. Д. </w:t>
      </w:r>
      <w:r w:rsidRPr="00D705B9">
        <w:rPr>
          <w:sz w:val="28"/>
          <w:szCs w:val="28"/>
        </w:rPr>
        <w:t>Зёрнов занимался главным образом в физической лаборатории и слушал специальные лекции по физике. В п</w:t>
      </w:r>
      <w:r w:rsidRPr="00D705B9">
        <w:rPr>
          <w:sz w:val="28"/>
          <w:szCs w:val="28"/>
        </w:rPr>
        <w:t>о</w:t>
      </w:r>
      <w:r w:rsidRPr="00D705B9">
        <w:rPr>
          <w:sz w:val="28"/>
          <w:szCs w:val="28"/>
        </w:rPr>
        <w:t xml:space="preserve">мещении старой лаборатории было тесно, и свою установку он сооружал в преподавательской комнате, проходной и холодной. Потом </w:t>
      </w:r>
      <w:r w:rsidR="00D705B9" w:rsidRPr="00D705B9">
        <w:rPr>
          <w:sz w:val="28"/>
          <w:szCs w:val="28"/>
        </w:rPr>
        <w:t xml:space="preserve">П. Н. </w:t>
      </w:r>
      <w:r w:rsidRPr="00D705B9">
        <w:rPr>
          <w:sz w:val="28"/>
          <w:szCs w:val="28"/>
        </w:rPr>
        <w:t>Лебедев</w:t>
      </w:r>
      <w:r w:rsidRPr="00EF7A72">
        <w:rPr>
          <w:sz w:val="28"/>
          <w:szCs w:val="28"/>
        </w:rPr>
        <w:t xml:space="preserve"> «отвоевал» для В.</w:t>
      </w:r>
      <w:r w:rsidR="00714066">
        <w:rPr>
          <w:sz w:val="28"/>
          <w:szCs w:val="28"/>
        </w:rPr>
        <w:t xml:space="preserve"> </w:t>
      </w:r>
      <w:r w:rsidRPr="00EF7A72">
        <w:rPr>
          <w:sz w:val="28"/>
          <w:szCs w:val="28"/>
        </w:rPr>
        <w:t>Д.</w:t>
      </w:r>
      <w:r w:rsidR="00714066">
        <w:rPr>
          <w:sz w:val="28"/>
          <w:szCs w:val="28"/>
        </w:rPr>
        <w:t xml:space="preserve"> </w:t>
      </w:r>
      <w:r w:rsidRPr="00EF7A72">
        <w:rPr>
          <w:sz w:val="28"/>
          <w:szCs w:val="28"/>
        </w:rPr>
        <w:t>Зёрнова и его однокурсника В.</w:t>
      </w:r>
      <w:r w:rsidR="00714066">
        <w:rPr>
          <w:sz w:val="28"/>
          <w:szCs w:val="28"/>
        </w:rPr>
        <w:t xml:space="preserve"> </w:t>
      </w:r>
      <w:r w:rsidRPr="00EF7A72">
        <w:rPr>
          <w:sz w:val="28"/>
          <w:szCs w:val="28"/>
        </w:rPr>
        <w:t>И. Романова дополн</w:t>
      </w:r>
      <w:r w:rsidRPr="00EF7A72">
        <w:rPr>
          <w:sz w:val="28"/>
          <w:szCs w:val="28"/>
        </w:rPr>
        <w:t>и</w:t>
      </w:r>
      <w:r w:rsidRPr="00D705B9">
        <w:rPr>
          <w:sz w:val="28"/>
          <w:szCs w:val="28"/>
        </w:rPr>
        <w:t>тельную комнату. Сохранил</w:t>
      </w:r>
      <w:r w:rsidR="00D705B9" w:rsidRPr="00D705B9">
        <w:rPr>
          <w:sz w:val="28"/>
          <w:szCs w:val="28"/>
        </w:rPr>
        <w:t>а</w:t>
      </w:r>
      <w:r w:rsidRPr="00D705B9">
        <w:rPr>
          <w:sz w:val="28"/>
          <w:szCs w:val="28"/>
        </w:rPr>
        <w:t>сь лебедевская «Инструкция студенту Зёрн</w:t>
      </w:r>
      <w:r w:rsidRPr="00D705B9">
        <w:rPr>
          <w:sz w:val="28"/>
          <w:szCs w:val="28"/>
        </w:rPr>
        <w:t>о</w:t>
      </w:r>
      <w:r w:rsidRPr="00D705B9">
        <w:rPr>
          <w:sz w:val="28"/>
          <w:szCs w:val="28"/>
        </w:rPr>
        <w:t>ву» по проведению экспериментальных исследований, удивляющая своей</w:t>
      </w:r>
      <w:r w:rsidRPr="00EF7A72">
        <w:rPr>
          <w:sz w:val="28"/>
          <w:szCs w:val="28"/>
        </w:rPr>
        <w:t xml:space="preserve"> доскональностью, предусмотрительность</w:t>
      </w:r>
      <w:r>
        <w:rPr>
          <w:sz w:val="28"/>
          <w:szCs w:val="28"/>
        </w:rPr>
        <w:t>ю</w:t>
      </w:r>
      <w:r w:rsidRPr="00EF7A72">
        <w:rPr>
          <w:sz w:val="28"/>
          <w:szCs w:val="28"/>
        </w:rPr>
        <w:t xml:space="preserve"> и знанием студенческой псих</w:t>
      </w:r>
      <w:r w:rsidRPr="00EF7A72">
        <w:rPr>
          <w:sz w:val="28"/>
          <w:szCs w:val="28"/>
        </w:rPr>
        <w:t>о</w:t>
      </w:r>
      <w:r w:rsidRPr="00EF7A72">
        <w:rPr>
          <w:sz w:val="28"/>
          <w:szCs w:val="28"/>
        </w:rPr>
        <w:t xml:space="preserve">логии [3, письма 206, 212, 222]. </w:t>
      </w:r>
    </w:p>
    <w:p w:rsidR="004F27C8" w:rsidRPr="00EF7A72" w:rsidRDefault="004F27C8" w:rsidP="00C84E05">
      <w:pPr>
        <w:spacing w:line="226" w:lineRule="auto"/>
        <w:ind w:firstLine="708"/>
        <w:jc w:val="both"/>
        <w:rPr>
          <w:sz w:val="28"/>
          <w:szCs w:val="28"/>
        </w:rPr>
      </w:pPr>
      <w:r w:rsidRPr="00D705B9">
        <w:rPr>
          <w:sz w:val="28"/>
          <w:szCs w:val="28"/>
        </w:rPr>
        <w:t xml:space="preserve">Весной </w:t>
      </w:r>
      <w:smartTag w:uri="urn:schemas-microsoft-com:office:smarttags" w:element="metricconverter">
        <w:smartTagPr>
          <w:attr w:name="ProductID" w:val="1902 г"/>
        </w:smartTagPr>
        <w:r w:rsidRPr="00D705B9">
          <w:rPr>
            <w:sz w:val="28"/>
            <w:szCs w:val="28"/>
          </w:rPr>
          <w:t>1902 г</w:t>
        </w:r>
      </w:smartTag>
      <w:r w:rsidRPr="00D705B9">
        <w:rPr>
          <w:sz w:val="28"/>
          <w:szCs w:val="28"/>
        </w:rPr>
        <w:t xml:space="preserve">. </w:t>
      </w:r>
      <w:r w:rsidR="00D705B9" w:rsidRPr="00D705B9">
        <w:rPr>
          <w:sz w:val="28"/>
          <w:szCs w:val="28"/>
        </w:rPr>
        <w:t xml:space="preserve">В. Д. </w:t>
      </w:r>
      <w:r w:rsidRPr="00D705B9">
        <w:rPr>
          <w:sz w:val="28"/>
          <w:szCs w:val="28"/>
        </w:rPr>
        <w:t>Зёрнову предстояло сдать государственные э</w:t>
      </w:r>
      <w:r w:rsidRPr="00D705B9">
        <w:rPr>
          <w:sz w:val="28"/>
          <w:szCs w:val="28"/>
        </w:rPr>
        <w:t>к</w:t>
      </w:r>
      <w:r w:rsidRPr="00D705B9">
        <w:rPr>
          <w:sz w:val="28"/>
          <w:szCs w:val="28"/>
        </w:rPr>
        <w:t xml:space="preserve">замены за </w:t>
      </w:r>
      <w:r w:rsidR="00D705B9" w:rsidRPr="00D705B9">
        <w:rPr>
          <w:sz w:val="28"/>
          <w:szCs w:val="28"/>
        </w:rPr>
        <w:t>университетские</w:t>
      </w:r>
      <w:r w:rsidRPr="00D705B9">
        <w:rPr>
          <w:sz w:val="28"/>
          <w:szCs w:val="28"/>
        </w:rPr>
        <w:t xml:space="preserve"> курс</w:t>
      </w:r>
      <w:r w:rsidR="00D705B9" w:rsidRPr="00D705B9">
        <w:rPr>
          <w:sz w:val="28"/>
          <w:szCs w:val="28"/>
        </w:rPr>
        <w:t>ы</w:t>
      </w:r>
      <w:r w:rsidRPr="00D705B9">
        <w:rPr>
          <w:sz w:val="28"/>
          <w:szCs w:val="28"/>
        </w:rPr>
        <w:t xml:space="preserve"> математики (письменный и устный экз</w:t>
      </w:r>
      <w:r w:rsidRPr="00D705B9">
        <w:rPr>
          <w:sz w:val="28"/>
          <w:szCs w:val="28"/>
        </w:rPr>
        <w:t>а</w:t>
      </w:r>
      <w:r w:rsidRPr="00D705B9">
        <w:rPr>
          <w:sz w:val="28"/>
          <w:szCs w:val="28"/>
        </w:rPr>
        <w:t xml:space="preserve">мены), </w:t>
      </w:r>
      <w:r w:rsidR="00D705B9" w:rsidRPr="00D705B9">
        <w:rPr>
          <w:sz w:val="28"/>
          <w:szCs w:val="28"/>
        </w:rPr>
        <w:t>механики (два экзамена), физики</w:t>
      </w:r>
      <w:r w:rsidRPr="00D705B9">
        <w:rPr>
          <w:sz w:val="28"/>
          <w:szCs w:val="28"/>
        </w:rPr>
        <w:t xml:space="preserve"> (два экзамена), астрономии и м</w:t>
      </w:r>
      <w:r w:rsidRPr="00D705B9">
        <w:rPr>
          <w:sz w:val="28"/>
          <w:szCs w:val="28"/>
        </w:rPr>
        <w:t>е</w:t>
      </w:r>
      <w:r w:rsidRPr="00D705B9">
        <w:rPr>
          <w:sz w:val="28"/>
          <w:szCs w:val="28"/>
        </w:rPr>
        <w:t>теорологии. Кроме того, выпускники представляли два конспекта по и</w:t>
      </w:r>
      <w:r w:rsidRPr="00D705B9">
        <w:rPr>
          <w:sz w:val="28"/>
          <w:szCs w:val="28"/>
        </w:rPr>
        <w:t>з</w:t>
      </w:r>
      <w:r w:rsidRPr="00D705B9">
        <w:rPr>
          <w:sz w:val="28"/>
          <w:szCs w:val="28"/>
        </w:rPr>
        <w:t xml:space="preserve">бранной специальности. Тему одного </w:t>
      </w:r>
      <w:r w:rsidR="00D705B9" w:rsidRPr="00D705B9">
        <w:rPr>
          <w:sz w:val="28"/>
          <w:szCs w:val="28"/>
        </w:rPr>
        <w:t>из них (</w:t>
      </w:r>
      <w:r w:rsidRPr="00D705B9">
        <w:rPr>
          <w:sz w:val="28"/>
          <w:szCs w:val="28"/>
        </w:rPr>
        <w:t>«Тепловая диссоциация»</w:t>
      </w:r>
      <w:r w:rsidR="00D705B9" w:rsidRPr="00D705B9">
        <w:rPr>
          <w:sz w:val="28"/>
          <w:szCs w:val="28"/>
        </w:rPr>
        <w:t>)</w:t>
      </w:r>
      <w:r w:rsidRPr="00D705B9">
        <w:rPr>
          <w:sz w:val="28"/>
          <w:szCs w:val="28"/>
        </w:rPr>
        <w:t xml:space="preserve"> </w:t>
      </w:r>
      <w:r w:rsidR="00D705B9" w:rsidRPr="00D705B9">
        <w:rPr>
          <w:sz w:val="28"/>
          <w:szCs w:val="28"/>
        </w:rPr>
        <w:t xml:space="preserve">В. Д. </w:t>
      </w:r>
      <w:r w:rsidRPr="00D705B9">
        <w:rPr>
          <w:sz w:val="28"/>
          <w:szCs w:val="28"/>
        </w:rPr>
        <w:t>Зёрнову дал профессор Алексей Петрович Соколов, ученик А. Г. Столетова, Г. Гельмгольца и Г. Кирхгофа. Вторая</w:t>
      </w:r>
      <w:r w:rsidR="00D705B9" w:rsidRPr="00D705B9">
        <w:rPr>
          <w:sz w:val="28"/>
          <w:szCs w:val="28"/>
        </w:rPr>
        <w:t xml:space="preserve"> экспериментальная тема</w:t>
      </w:r>
      <w:r w:rsidRPr="00D705B9">
        <w:rPr>
          <w:sz w:val="28"/>
          <w:szCs w:val="28"/>
        </w:rPr>
        <w:t xml:space="preserve">, </w:t>
      </w:r>
      <w:r w:rsidR="00D705B9" w:rsidRPr="00D705B9">
        <w:rPr>
          <w:sz w:val="28"/>
          <w:szCs w:val="28"/>
        </w:rPr>
        <w:t>упомянутая</w:t>
      </w:r>
      <w:r w:rsidRPr="00D705B9">
        <w:rPr>
          <w:sz w:val="28"/>
          <w:szCs w:val="28"/>
        </w:rPr>
        <w:t xml:space="preserve"> выше, выполнялась под руководством П. Н. Лебедева. </w:t>
      </w:r>
      <w:r w:rsidR="00D705B9" w:rsidRPr="00D705B9">
        <w:rPr>
          <w:sz w:val="28"/>
          <w:szCs w:val="28"/>
        </w:rPr>
        <w:t xml:space="preserve">В. Д. </w:t>
      </w:r>
      <w:r w:rsidRPr="00D705B9">
        <w:rPr>
          <w:sz w:val="28"/>
          <w:szCs w:val="28"/>
        </w:rPr>
        <w:t>Зёрнов писал в своих воспоминаниях:</w:t>
      </w:r>
    </w:p>
    <w:p w:rsidR="004F27C8" w:rsidRPr="003D5517" w:rsidRDefault="004F27C8" w:rsidP="00C84E05">
      <w:pPr>
        <w:spacing w:line="226" w:lineRule="auto"/>
        <w:ind w:firstLine="708"/>
        <w:jc w:val="both"/>
        <w:rPr>
          <w:sz w:val="28"/>
          <w:szCs w:val="28"/>
        </w:rPr>
      </w:pPr>
      <w:r w:rsidRPr="003D5517">
        <w:rPr>
          <w:sz w:val="28"/>
          <w:szCs w:val="28"/>
        </w:rPr>
        <w:t>«</w:t>
      </w:r>
      <w:r w:rsidRPr="003D5517">
        <w:rPr>
          <w:i/>
          <w:sz w:val="28"/>
          <w:szCs w:val="28"/>
        </w:rPr>
        <w:t>В отличие от Лебедева Соколов абсолютно не интересовался да</w:t>
      </w:r>
      <w:r w:rsidRPr="003D5517">
        <w:rPr>
          <w:i/>
          <w:sz w:val="28"/>
          <w:szCs w:val="28"/>
        </w:rPr>
        <w:t>н</w:t>
      </w:r>
      <w:r w:rsidRPr="003D5517">
        <w:rPr>
          <w:i/>
          <w:sz w:val="28"/>
          <w:szCs w:val="28"/>
        </w:rPr>
        <w:t>ной мне работой</w:t>
      </w:r>
      <w:r w:rsidRPr="00714066">
        <w:rPr>
          <w:sz w:val="28"/>
          <w:szCs w:val="28"/>
        </w:rPr>
        <w:t xml:space="preserve">, </w:t>
      </w:r>
      <w:r w:rsidRPr="003D5517">
        <w:rPr>
          <w:i/>
          <w:sz w:val="28"/>
          <w:szCs w:val="28"/>
        </w:rPr>
        <w:t>и для меня совершенно было очевидно</w:t>
      </w:r>
      <w:r w:rsidRPr="00714066">
        <w:rPr>
          <w:sz w:val="28"/>
          <w:szCs w:val="28"/>
        </w:rPr>
        <w:t xml:space="preserve">, </w:t>
      </w:r>
      <w:r w:rsidRPr="003D5517">
        <w:rPr>
          <w:i/>
          <w:sz w:val="28"/>
          <w:szCs w:val="28"/>
        </w:rPr>
        <w:t>что из довольно толстой тетради страниц в 150</w:t>
      </w:r>
      <w:r w:rsidRPr="00714066">
        <w:rPr>
          <w:sz w:val="28"/>
          <w:szCs w:val="28"/>
        </w:rPr>
        <w:t xml:space="preserve">, </w:t>
      </w:r>
      <w:r w:rsidRPr="003D5517">
        <w:rPr>
          <w:i/>
          <w:sz w:val="28"/>
          <w:szCs w:val="28"/>
        </w:rPr>
        <w:t>которую я дал ему</w:t>
      </w:r>
      <w:r w:rsidRPr="00714066">
        <w:rPr>
          <w:sz w:val="28"/>
          <w:szCs w:val="28"/>
        </w:rPr>
        <w:t xml:space="preserve">, </w:t>
      </w:r>
      <w:r w:rsidRPr="003D5517">
        <w:rPr>
          <w:i/>
          <w:sz w:val="28"/>
          <w:szCs w:val="28"/>
        </w:rPr>
        <w:t>он едва ли прочел больше первой страницы</w:t>
      </w:r>
      <w:r w:rsidRPr="00714066">
        <w:rPr>
          <w:sz w:val="28"/>
          <w:szCs w:val="28"/>
        </w:rPr>
        <w:t xml:space="preserve">. </w:t>
      </w:r>
      <w:r w:rsidRPr="003D5517">
        <w:rPr>
          <w:i/>
          <w:sz w:val="28"/>
          <w:szCs w:val="28"/>
        </w:rPr>
        <w:t>На полях первой страницы стояла какая-то н</w:t>
      </w:r>
      <w:r w:rsidRPr="003D5517">
        <w:rPr>
          <w:i/>
          <w:sz w:val="28"/>
          <w:szCs w:val="28"/>
        </w:rPr>
        <w:t>е</w:t>
      </w:r>
      <w:r w:rsidRPr="003D5517">
        <w:rPr>
          <w:i/>
          <w:sz w:val="28"/>
          <w:szCs w:val="28"/>
        </w:rPr>
        <w:t>понятная галка и затем ни одной пометки во всем тексте</w:t>
      </w:r>
      <w:r w:rsidRPr="00714066">
        <w:rPr>
          <w:sz w:val="28"/>
          <w:szCs w:val="28"/>
        </w:rPr>
        <w:t xml:space="preserve">. </w:t>
      </w:r>
      <w:r w:rsidRPr="003D5517">
        <w:rPr>
          <w:i/>
          <w:sz w:val="28"/>
          <w:szCs w:val="28"/>
        </w:rPr>
        <w:t>Когда же С</w:t>
      </w:r>
      <w:r w:rsidRPr="003D5517">
        <w:rPr>
          <w:i/>
          <w:sz w:val="28"/>
          <w:szCs w:val="28"/>
        </w:rPr>
        <w:t>о</w:t>
      </w:r>
      <w:r w:rsidRPr="003D5517">
        <w:rPr>
          <w:i/>
          <w:sz w:val="28"/>
          <w:szCs w:val="28"/>
        </w:rPr>
        <w:t>колов собирался поставить мне за сочинение удовлетворительную отме</w:t>
      </w:r>
      <w:r w:rsidRPr="003D5517">
        <w:rPr>
          <w:i/>
          <w:sz w:val="28"/>
          <w:szCs w:val="28"/>
        </w:rPr>
        <w:t>т</w:t>
      </w:r>
      <w:r w:rsidRPr="003D5517">
        <w:rPr>
          <w:i/>
          <w:sz w:val="28"/>
          <w:szCs w:val="28"/>
        </w:rPr>
        <w:t>ку</w:t>
      </w:r>
      <w:r w:rsidRPr="00714066">
        <w:rPr>
          <w:sz w:val="28"/>
          <w:szCs w:val="28"/>
        </w:rPr>
        <w:t xml:space="preserve">, </w:t>
      </w:r>
      <w:r w:rsidRPr="003D5517">
        <w:rPr>
          <w:i/>
          <w:sz w:val="28"/>
          <w:szCs w:val="28"/>
        </w:rPr>
        <w:t>я настоял</w:t>
      </w:r>
      <w:r w:rsidRPr="00714066">
        <w:rPr>
          <w:sz w:val="28"/>
          <w:szCs w:val="28"/>
        </w:rPr>
        <w:t xml:space="preserve">, </w:t>
      </w:r>
      <w:r w:rsidRPr="003D5517">
        <w:rPr>
          <w:i/>
          <w:sz w:val="28"/>
          <w:szCs w:val="28"/>
        </w:rPr>
        <w:t>чтобы он написал на тетради</w:t>
      </w:r>
      <w:r w:rsidRPr="00714066">
        <w:rPr>
          <w:sz w:val="28"/>
          <w:szCs w:val="28"/>
        </w:rPr>
        <w:t xml:space="preserve">, </w:t>
      </w:r>
      <w:r w:rsidRPr="003D5517">
        <w:rPr>
          <w:i/>
          <w:sz w:val="28"/>
          <w:szCs w:val="28"/>
        </w:rPr>
        <w:t>что работа выполнена под его руководством</w:t>
      </w:r>
      <w:r w:rsidRPr="00714066">
        <w:rPr>
          <w:sz w:val="28"/>
          <w:szCs w:val="28"/>
        </w:rPr>
        <w:t xml:space="preserve">, </w:t>
      </w:r>
      <w:r w:rsidRPr="003D5517">
        <w:rPr>
          <w:i/>
          <w:sz w:val="28"/>
          <w:szCs w:val="28"/>
        </w:rPr>
        <w:t>чего</w:t>
      </w:r>
      <w:r w:rsidRPr="00714066">
        <w:rPr>
          <w:sz w:val="28"/>
          <w:szCs w:val="28"/>
        </w:rPr>
        <w:t xml:space="preserve">, </w:t>
      </w:r>
      <w:r w:rsidRPr="003D5517">
        <w:rPr>
          <w:i/>
          <w:sz w:val="28"/>
          <w:szCs w:val="28"/>
        </w:rPr>
        <w:t>конечно</w:t>
      </w:r>
      <w:r w:rsidRPr="00714066">
        <w:rPr>
          <w:sz w:val="28"/>
          <w:szCs w:val="28"/>
        </w:rPr>
        <w:t xml:space="preserve">, </w:t>
      </w:r>
      <w:r w:rsidRPr="003D5517">
        <w:rPr>
          <w:i/>
          <w:sz w:val="28"/>
          <w:szCs w:val="28"/>
        </w:rPr>
        <w:t>вовсе не было</w:t>
      </w:r>
      <w:r w:rsidRPr="00714066">
        <w:rPr>
          <w:sz w:val="28"/>
          <w:szCs w:val="28"/>
        </w:rPr>
        <w:t xml:space="preserve">. </w:t>
      </w:r>
      <w:r w:rsidRPr="003D5517">
        <w:rPr>
          <w:i/>
          <w:sz w:val="28"/>
          <w:szCs w:val="28"/>
        </w:rPr>
        <w:t>Пётр Николаевич Лебедев</w:t>
      </w:r>
      <w:r w:rsidRPr="00714066">
        <w:rPr>
          <w:sz w:val="28"/>
          <w:szCs w:val="28"/>
        </w:rPr>
        <w:t xml:space="preserve">, </w:t>
      </w:r>
      <w:r w:rsidRPr="003D5517">
        <w:rPr>
          <w:i/>
          <w:sz w:val="28"/>
          <w:szCs w:val="28"/>
        </w:rPr>
        <w:t>напротив</w:t>
      </w:r>
      <w:r w:rsidRPr="00714066">
        <w:rPr>
          <w:sz w:val="28"/>
          <w:szCs w:val="28"/>
        </w:rPr>
        <w:t xml:space="preserve">, </w:t>
      </w:r>
      <w:r w:rsidRPr="003D5517">
        <w:rPr>
          <w:i/>
          <w:sz w:val="28"/>
          <w:szCs w:val="28"/>
        </w:rPr>
        <w:t>моей работой интересовался</w:t>
      </w:r>
      <w:r w:rsidRPr="003D5517">
        <w:rPr>
          <w:sz w:val="28"/>
          <w:szCs w:val="28"/>
        </w:rPr>
        <w:t xml:space="preserve">» [1, с. 76]. </w:t>
      </w:r>
    </w:p>
    <w:p w:rsidR="004F27C8" w:rsidRPr="00D705B9" w:rsidRDefault="00D705B9" w:rsidP="00C84E05">
      <w:pPr>
        <w:spacing w:line="226" w:lineRule="auto"/>
        <w:ind w:firstLine="708"/>
        <w:jc w:val="both"/>
        <w:rPr>
          <w:sz w:val="28"/>
          <w:szCs w:val="28"/>
        </w:rPr>
      </w:pPr>
      <w:proofErr w:type="gramStart"/>
      <w:r w:rsidRPr="00D705B9">
        <w:rPr>
          <w:sz w:val="28"/>
          <w:szCs w:val="28"/>
        </w:rPr>
        <w:t xml:space="preserve">П. Н. </w:t>
      </w:r>
      <w:r w:rsidR="004F27C8" w:rsidRPr="00D705B9">
        <w:rPr>
          <w:sz w:val="28"/>
          <w:szCs w:val="28"/>
        </w:rPr>
        <w:t xml:space="preserve">Лебедев предъявлял к работе </w:t>
      </w:r>
      <w:r w:rsidRPr="00D705B9">
        <w:rPr>
          <w:sz w:val="28"/>
          <w:szCs w:val="28"/>
        </w:rPr>
        <w:t xml:space="preserve">В. Д. </w:t>
      </w:r>
      <w:r w:rsidR="004F27C8" w:rsidRPr="00D705B9">
        <w:rPr>
          <w:sz w:val="28"/>
          <w:szCs w:val="28"/>
        </w:rPr>
        <w:t>Зёрнова весьма жесткие тр</w:t>
      </w:r>
      <w:r w:rsidR="004F27C8" w:rsidRPr="00D705B9">
        <w:rPr>
          <w:sz w:val="28"/>
          <w:szCs w:val="28"/>
        </w:rPr>
        <w:t>е</w:t>
      </w:r>
      <w:r w:rsidR="004F27C8" w:rsidRPr="00D705B9">
        <w:rPr>
          <w:sz w:val="28"/>
          <w:szCs w:val="28"/>
        </w:rPr>
        <w:t>бования, но когда тот после окончания физико-математического факульт</w:t>
      </w:r>
      <w:r w:rsidR="004F27C8" w:rsidRPr="00D705B9">
        <w:rPr>
          <w:sz w:val="28"/>
          <w:szCs w:val="28"/>
        </w:rPr>
        <w:t>е</w:t>
      </w:r>
      <w:r w:rsidR="004F27C8" w:rsidRPr="00D705B9">
        <w:rPr>
          <w:sz w:val="28"/>
          <w:szCs w:val="28"/>
        </w:rPr>
        <w:t>та с дипломом первой степени обратился к нему с просьбой разрешить р</w:t>
      </w:r>
      <w:r w:rsidR="004F27C8" w:rsidRPr="00D705B9">
        <w:rPr>
          <w:sz w:val="28"/>
          <w:szCs w:val="28"/>
        </w:rPr>
        <w:t>а</w:t>
      </w:r>
      <w:r w:rsidR="004F27C8" w:rsidRPr="00D705B9">
        <w:rPr>
          <w:sz w:val="28"/>
          <w:szCs w:val="28"/>
        </w:rPr>
        <w:t>ботать в его лаборатории независимо от того, будет ли он оставлен в ун</w:t>
      </w:r>
      <w:r w:rsidR="004F27C8" w:rsidRPr="00D705B9">
        <w:rPr>
          <w:sz w:val="28"/>
          <w:szCs w:val="28"/>
        </w:rPr>
        <w:t>и</w:t>
      </w:r>
      <w:r w:rsidR="004F27C8" w:rsidRPr="00D705B9">
        <w:rPr>
          <w:sz w:val="28"/>
          <w:szCs w:val="28"/>
        </w:rPr>
        <w:t xml:space="preserve">верситете «для приготовления к профессорскому званию» или нет, </w:t>
      </w:r>
      <w:r w:rsidRPr="00D705B9">
        <w:rPr>
          <w:sz w:val="28"/>
          <w:szCs w:val="28"/>
        </w:rPr>
        <w:t>П. Н. </w:t>
      </w:r>
      <w:r w:rsidR="004F27C8" w:rsidRPr="00D705B9">
        <w:rPr>
          <w:sz w:val="28"/>
          <w:szCs w:val="28"/>
        </w:rPr>
        <w:t>Лебедев свое согласие дал.</w:t>
      </w:r>
      <w:proofErr w:type="gramEnd"/>
      <w:r w:rsidR="004F27C8" w:rsidRPr="00D705B9">
        <w:rPr>
          <w:sz w:val="28"/>
          <w:szCs w:val="28"/>
        </w:rPr>
        <w:t xml:space="preserve"> Ситуация разрешилась для </w:t>
      </w:r>
      <w:r w:rsidRPr="00D705B9">
        <w:rPr>
          <w:sz w:val="28"/>
          <w:szCs w:val="28"/>
        </w:rPr>
        <w:t xml:space="preserve">В. Д. </w:t>
      </w:r>
      <w:r w:rsidR="004F27C8" w:rsidRPr="00D705B9">
        <w:rPr>
          <w:sz w:val="28"/>
          <w:szCs w:val="28"/>
        </w:rPr>
        <w:t xml:space="preserve">Зёрнова своеобразно: он был оставлен при кафедре физики, но без стипендии. Все же осенью </w:t>
      </w:r>
      <w:smartTag w:uri="urn:schemas-microsoft-com:office:smarttags" w:element="metricconverter">
        <w:smartTagPr>
          <w:attr w:name="ProductID" w:val="1902 г"/>
        </w:smartTagPr>
        <w:r w:rsidR="004F27C8" w:rsidRPr="00D705B9">
          <w:rPr>
            <w:sz w:val="28"/>
            <w:szCs w:val="28"/>
          </w:rPr>
          <w:t>1902 г</w:t>
        </w:r>
      </w:smartTag>
      <w:r w:rsidR="004F27C8" w:rsidRPr="00D705B9">
        <w:rPr>
          <w:sz w:val="28"/>
          <w:szCs w:val="28"/>
        </w:rPr>
        <w:t xml:space="preserve">. </w:t>
      </w:r>
      <w:r w:rsidRPr="00D705B9">
        <w:rPr>
          <w:sz w:val="28"/>
          <w:szCs w:val="28"/>
        </w:rPr>
        <w:t xml:space="preserve">В. Д. </w:t>
      </w:r>
      <w:r w:rsidR="004F27C8" w:rsidRPr="00D705B9">
        <w:rPr>
          <w:sz w:val="28"/>
          <w:szCs w:val="28"/>
        </w:rPr>
        <w:t>Зёрнов был избран лаборантом кафедры физики для руководства лабораторными работа</w:t>
      </w:r>
      <w:r w:rsidRPr="00D705B9">
        <w:rPr>
          <w:sz w:val="28"/>
          <w:szCs w:val="28"/>
        </w:rPr>
        <w:t>ми студентов в практикуме А. П. </w:t>
      </w:r>
      <w:r w:rsidR="004F27C8" w:rsidRPr="00D705B9">
        <w:rPr>
          <w:sz w:val="28"/>
          <w:szCs w:val="28"/>
        </w:rPr>
        <w:t>Соколова, т.</w:t>
      </w:r>
      <w:r w:rsidR="00714066">
        <w:rPr>
          <w:sz w:val="28"/>
          <w:szCs w:val="28"/>
        </w:rPr>
        <w:t xml:space="preserve"> </w:t>
      </w:r>
      <w:r w:rsidR="004F27C8" w:rsidRPr="00D705B9">
        <w:rPr>
          <w:sz w:val="28"/>
          <w:szCs w:val="28"/>
        </w:rPr>
        <w:t xml:space="preserve">е. стал преподавателем Московского университета. </w:t>
      </w:r>
    </w:p>
    <w:p w:rsidR="00134ACA" w:rsidRDefault="004F27C8" w:rsidP="00C84E05">
      <w:pPr>
        <w:pStyle w:val="af0"/>
        <w:spacing w:line="226" w:lineRule="auto"/>
        <w:ind w:firstLine="708"/>
        <w:jc w:val="both"/>
        <w:rPr>
          <w:sz w:val="28"/>
          <w:szCs w:val="28"/>
        </w:rPr>
      </w:pPr>
      <w:r w:rsidRPr="00D705B9">
        <w:rPr>
          <w:sz w:val="28"/>
          <w:szCs w:val="28"/>
        </w:rPr>
        <w:t xml:space="preserve">В </w:t>
      </w:r>
      <w:smartTag w:uri="urn:schemas-microsoft-com:office:smarttags" w:element="metricconverter">
        <w:smartTagPr>
          <w:attr w:name="ProductID" w:val="1904 г"/>
        </w:smartTagPr>
        <w:r w:rsidRPr="00D705B9">
          <w:rPr>
            <w:sz w:val="28"/>
            <w:szCs w:val="28"/>
          </w:rPr>
          <w:t>1904 г</w:t>
        </w:r>
      </w:smartTag>
      <w:r w:rsidRPr="00D705B9">
        <w:rPr>
          <w:sz w:val="28"/>
          <w:szCs w:val="28"/>
        </w:rPr>
        <w:t xml:space="preserve">. </w:t>
      </w:r>
      <w:r w:rsidR="00D705B9" w:rsidRPr="00D705B9">
        <w:rPr>
          <w:sz w:val="28"/>
          <w:szCs w:val="28"/>
        </w:rPr>
        <w:t xml:space="preserve">В. Д. </w:t>
      </w:r>
      <w:r w:rsidRPr="00D705B9">
        <w:rPr>
          <w:sz w:val="28"/>
          <w:szCs w:val="28"/>
        </w:rPr>
        <w:t>Зёрнов добился первого крупного на</w:t>
      </w:r>
      <w:r w:rsidR="00134ACA" w:rsidRPr="00D705B9">
        <w:rPr>
          <w:sz w:val="28"/>
          <w:szCs w:val="28"/>
        </w:rPr>
        <w:t>учного успеха. Как он вспоминал:</w:t>
      </w:r>
      <w:r w:rsidRPr="00EF7A72">
        <w:rPr>
          <w:sz w:val="28"/>
          <w:szCs w:val="28"/>
        </w:rPr>
        <w:t xml:space="preserve"> </w:t>
      </w:r>
    </w:p>
    <w:p w:rsidR="004F27C8" w:rsidRPr="00134ACA" w:rsidRDefault="004F27C8" w:rsidP="00C84E05">
      <w:pPr>
        <w:pStyle w:val="af0"/>
        <w:spacing w:line="226" w:lineRule="auto"/>
        <w:ind w:firstLine="708"/>
        <w:jc w:val="both"/>
        <w:rPr>
          <w:sz w:val="24"/>
          <w:szCs w:val="24"/>
        </w:rPr>
      </w:pPr>
      <w:r w:rsidRPr="00134ACA">
        <w:rPr>
          <w:sz w:val="24"/>
          <w:szCs w:val="24"/>
        </w:rPr>
        <w:t>«</w:t>
      </w:r>
      <w:r w:rsidRPr="003D5517">
        <w:rPr>
          <w:i/>
          <w:sz w:val="28"/>
          <w:szCs w:val="28"/>
        </w:rPr>
        <w:t>Петру Николаевичу мои эксперименты</w:t>
      </w:r>
      <w:r w:rsidRPr="00714066">
        <w:rPr>
          <w:sz w:val="28"/>
          <w:szCs w:val="28"/>
        </w:rPr>
        <w:t xml:space="preserve">, </w:t>
      </w:r>
      <w:r w:rsidRPr="003D5517">
        <w:rPr>
          <w:i/>
          <w:sz w:val="28"/>
          <w:szCs w:val="28"/>
        </w:rPr>
        <w:t>по-видимому</w:t>
      </w:r>
      <w:r w:rsidRPr="00714066">
        <w:rPr>
          <w:sz w:val="28"/>
          <w:szCs w:val="28"/>
        </w:rPr>
        <w:t xml:space="preserve">, </w:t>
      </w:r>
      <w:r w:rsidRPr="003D5517">
        <w:rPr>
          <w:i/>
          <w:sz w:val="28"/>
          <w:szCs w:val="28"/>
        </w:rPr>
        <w:t>нравились. Он велел мне описать их и очень жестко критиковал описания</w:t>
      </w:r>
      <w:r w:rsidRPr="00714066">
        <w:rPr>
          <w:sz w:val="28"/>
          <w:szCs w:val="28"/>
        </w:rPr>
        <w:t xml:space="preserve">, </w:t>
      </w:r>
      <w:r w:rsidRPr="003D5517">
        <w:rPr>
          <w:i/>
          <w:sz w:val="28"/>
          <w:szCs w:val="28"/>
        </w:rPr>
        <w:t>так что пр</w:t>
      </w:r>
      <w:r w:rsidRPr="003D5517">
        <w:rPr>
          <w:i/>
          <w:sz w:val="28"/>
          <w:szCs w:val="28"/>
        </w:rPr>
        <w:t>и</w:t>
      </w:r>
      <w:r w:rsidRPr="003D5517">
        <w:rPr>
          <w:i/>
          <w:sz w:val="28"/>
          <w:szCs w:val="28"/>
        </w:rPr>
        <w:t>ходилось переделывать тексты несколько раз. По этому поводу я бывал у Петра Николаевича на квартире</w:t>
      </w:r>
      <w:r w:rsidRPr="00714066">
        <w:rPr>
          <w:sz w:val="28"/>
          <w:szCs w:val="28"/>
        </w:rPr>
        <w:t xml:space="preserve">, </w:t>
      </w:r>
      <w:r w:rsidRPr="003D5517">
        <w:rPr>
          <w:i/>
          <w:sz w:val="28"/>
          <w:szCs w:val="28"/>
        </w:rPr>
        <w:t>когда он жил еще в своем доме на Мар</w:t>
      </w:r>
      <w:r w:rsidRPr="003D5517">
        <w:rPr>
          <w:i/>
          <w:sz w:val="28"/>
          <w:szCs w:val="28"/>
        </w:rPr>
        <w:t>о</w:t>
      </w:r>
      <w:r w:rsidRPr="003D5517">
        <w:rPr>
          <w:i/>
          <w:sz w:val="28"/>
          <w:szCs w:val="28"/>
        </w:rPr>
        <w:t>сейке</w:t>
      </w:r>
      <w:r w:rsidRPr="003D5517">
        <w:rPr>
          <w:sz w:val="28"/>
          <w:szCs w:val="28"/>
        </w:rPr>
        <w:t>» [1,</w:t>
      </w:r>
      <w:r w:rsidR="00714066">
        <w:rPr>
          <w:sz w:val="28"/>
          <w:szCs w:val="28"/>
        </w:rPr>
        <w:t xml:space="preserve"> </w:t>
      </w:r>
      <w:r w:rsidRPr="003D5517">
        <w:rPr>
          <w:sz w:val="28"/>
          <w:szCs w:val="28"/>
        </w:rPr>
        <w:t>с.</w:t>
      </w:r>
      <w:r w:rsidR="00714066">
        <w:rPr>
          <w:sz w:val="28"/>
          <w:szCs w:val="28"/>
        </w:rPr>
        <w:t xml:space="preserve"> </w:t>
      </w:r>
      <w:r w:rsidRPr="003D5517">
        <w:rPr>
          <w:sz w:val="28"/>
          <w:szCs w:val="28"/>
        </w:rPr>
        <w:t xml:space="preserve">110]. </w:t>
      </w:r>
    </w:p>
    <w:p w:rsidR="004F27C8" w:rsidRPr="00115598" w:rsidRDefault="00115598" w:rsidP="00143FC8">
      <w:pPr>
        <w:pageBreakBefore/>
        <w:spacing w:line="252" w:lineRule="auto"/>
        <w:ind w:firstLine="709"/>
        <w:jc w:val="both"/>
        <w:rPr>
          <w:sz w:val="28"/>
          <w:szCs w:val="28"/>
        </w:rPr>
      </w:pPr>
      <w:r w:rsidRPr="00115598">
        <w:rPr>
          <w:sz w:val="28"/>
          <w:szCs w:val="28"/>
        </w:rPr>
        <w:lastRenderedPageBreak/>
        <w:t>В 1904</w:t>
      </w:r>
      <w:r w:rsidR="00D705B9" w:rsidRPr="00115598">
        <w:rPr>
          <w:sz w:val="28"/>
          <w:szCs w:val="28"/>
        </w:rPr>
        <w:t xml:space="preserve"> г.</w:t>
      </w:r>
      <w:r w:rsidR="0006330F" w:rsidRPr="00115598">
        <w:rPr>
          <w:sz w:val="28"/>
          <w:szCs w:val="28"/>
        </w:rPr>
        <w:t xml:space="preserve"> </w:t>
      </w:r>
      <w:r w:rsidR="004F27C8" w:rsidRPr="00115598">
        <w:rPr>
          <w:sz w:val="28"/>
          <w:szCs w:val="28"/>
        </w:rPr>
        <w:t>П. Н.</w:t>
      </w:r>
      <w:r w:rsidR="0006330F" w:rsidRPr="00115598">
        <w:rPr>
          <w:sz w:val="28"/>
          <w:szCs w:val="28"/>
        </w:rPr>
        <w:t xml:space="preserve"> Лебедев представил работу В. Д.</w:t>
      </w:r>
      <w:r w:rsidR="004F27C8" w:rsidRPr="00115598">
        <w:rPr>
          <w:sz w:val="28"/>
          <w:szCs w:val="28"/>
        </w:rPr>
        <w:t xml:space="preserve"> Зёрнова «Сравнение</w:t>
      </w:r>
      <w:r w:rsidR="004F27C8" w:rsidRPr="00EF7A72">
        <w:rPr>
          <w:sz w:val="28"/>
          <w:szCs w:val="28"/>
        </w:rPr>
        <w:t xml:space="preserve"> методов измерения звуковых колебаний в резонаторе» в Общество любит</w:t>
      </w:r>
      <w:r w:rsidR="004F27C8" w:rsidRPr="00EF7A72">
        <w:rPr>
          <w:sz w:val="28"/>
          <w:szCs w:val="28"/>
        </w:rPr>
        <w:t>е</w:t>
      </w:r>
      <w:r w:rsidR="004F27C8" w:rsidRPr="00EF7A72">
        <w:rPr>
          <w:sz w:val="28"/>
          <w:szCs w:val="28"/>
        </w:rPr>
        <w:t>лей естествознания, антропологии и этнографии при Московском униве</w:t>
      </w:r>
      <w:r w:rsidR="004F27C8" w:rsidRPr="00EF7A72">
        <w:rPr>
          <w:sz w:val="28"/>
          <w:szCs w:val="28"/>
        </w:rPr>
        <w:t>р</w:t>
      </w:r>
      <w:r w:rsidR="004F27C8" w:rsidRPr="00EF7A72">
        <w:rPr>
          <w:sz w:val="28"/>
          <w:szCs w:val="28"/>
        </w:rPr>
        <w:t xml:space="preserve">ситете на учрежденную в </w:t>
      </w:r>
      <w:smartTag w:uri="urn:schemas-microsoft-com:office:smarttags" w:element="metricconverter">
        <w:smartTagPr>
          <w:attr w:name="ProductID" w:val="1887 г"/>
        </w:smartTagPr>
        <w:r w:rsidR="004F27C8" w:rsidRPr="00EF7A72">
          <w:rPr>
            <w:sz w:val="28"/>
            <w:szCs w:val="28"/>
          </w:rPr>
          <w:t>1887 г</w:t>
        </w:r>
      </w:smartTag>
      <w:r w:rsidR="004F27C8" w:rsidRPr="00EF7A72">
        <w:rPr>
          <w:sz w:val="28"/>
          <w:szCs w:val="28"/>
        </w:rPr>
        <w:t>. премию имени В. П. Мошнина. Эта пр</w:t>
      </w:r>
      <w:r w:rsidR="004F27C8" w:rsidRPr="00EF7A72">
        <w:rPr>
          <w:sz w:val="28"/>
          <w:szCs w:val="28"/>
        </w:rPr>
        <w:t>е</w:t>
      </w:r>
      <w:r w:rsidR="004F27C8" w:rsidRPr="00EF7A72">
        <w:rPr>
          <w:sz w:val="28"/>
          <w:szCs w:val="28"/>
        </w:rPr>
        <w:t xml:space="preserve">мия после выступления Зёрнова на представительном заседании Общества в Политехническом музее была </w:t>
      </w:r>
      <w:r w:rsidR="0006330F" w:rsidRPr="00EF7A72">
        <w:rPr>
          <w:sz w:val="28"/>
          <w:szCs w:val="28"/>
        </w:rPr>
        <w:t xml:space="preserve">ему </w:t>
      </w:r>
      <w:r w:rsidR="004F27C8" w:rsidRPr="00EF7A72">
        <w:rPr>
          <w:sz w:val="28"/>
          <w:szCs w:val="28"/>
        </w:rPr>
        <w:t>присуждена [4]</w:t>
      </w:r>
      <w:r w:rsidR="004F27C8" w:rsidRPr="00EF7A72">
        <w:rPr>
          <w:rStyle w:val="afff5"/>
          <w:rFonts w:eastAsia="SimSun"/>
          <w:sz w:val="28"/>
          <w:szCs w:val="28"/>
        </w:rPr>
        <w:footnoteReference w:id="2"/>
      </w:r>
      <w:r w:rsidR="004F27C8" w:rsidRPr="00EF7A72">
        <w:rPr>
          <w:sz w:val="28"/>
          <w:szCs w:val="28"/>
        </w:rPr>
        <w:t>. Как говорилось в п</w:t>
      </w:r>
      <w:r w:rsidR="004F27C8" w:rsidRPr="00EF7A72">
        <w:rPr>
          <w:sz w:val="28"/>
          <w:szCs w:val="28"/>
        </w:rPr>
        <w:t>о</w:t>
      </w:r>
      <w:r w:rsidR="004F27C8" w:rsidRPr="00EF7A72">
        <w:rPr>
          <w:sz w:val="28"/>
          <w:szCs w:val="28"/>
        </w:rPr>
        <w:t>ложении о премии, она назначалась «за самостоятельные научные исслед</w:t>
      </w:r>
      <w:r w:rsidR="004F27C8" w:rsidRPr="00EF7A72">
        <w:rPr>
          <w:sz w:val="28"/>
          <w:szCs w:val="28"/>
        </w:rPr>
        <w:t>о</w:t>
      </w:r>
      <w:r w:rsidR="004F27C8" w:rsidRPr="00EF7A72">
        <w:rPr>
          <w:sz w:val="28"/>
          <w:szCs w:val="28"/>
        </w:rPr>
        <w:t xml:space="preserve">вания в области физики и химии, а также за выдающиеся изобретения и </w:t>
      </w:r>
      <w:r w:rsidR="004F27C8" w:rsidRPr="00115598">
        <w:rPr>
          <w:sz w:val="28"/>
          <w:szCs w:val="28"/>
        </w:rPr>
        <w:t>усовершенствования по практическому приложению этих наук» [5].</w:t>
      </w:r>
    </w:p>
    <w:p w:rsidR="004F27C8" w:rsidRPr="00EF7A72" w:rsidRDefault="004F27C8" w:rsidP="00143FC8">
      <w:pPr>
        <w:spacing w:line="252" w:lineRule="auto"/>
        <w:ind w:firstLine="708"/>
        <w:jc w:val="both"/>
        <w:rPr>
          <w:sz w:val="28"/>
          <w:szCs w:val="28"/>
        </w:rPr>
      </w:pPr>
      <w:r w:rsidRPr="00D705B9">
        <w:rPr>
          <w:sz w:val="28"/>
          <w:szCs w:val="28"/>
        </w:rPr>
        <w:t xml:space="preserve">Работу над </w:t>
      </w:r>
      <w:proofErr w:type="gramStart"/>
      <w:r w:rsidRPr="00D705B9">
        <w:rPr>
          <w:sz w:val="28"/>
          <w:szCs w:val="28"/>
        </w:rPr>
        <w:t>магистерской</w:t>
      </w:r>
      <w:proofErr w:type="gramEnd"/>
      <w:r w:rsidRPr="00D705B9">
        <w:rPr>
          <w:sz w:val="28"/>
          <w:szCs w:val="28"/>
        </w:rPr>
        <w:t xml:space="preserve"> диссертаций </w:t>
      </w:r>
      <w:r w:rsidR="00D705B9" w:rsidRPr="00D705B9">
        <w:rPr>
          <w:sz w:val="28"/>
          <w:szCs w:val="28"/>
        </w:rPr>
        <w:t xml:space="preserve">В. Д. </w:t>
      </w:r>
      <w:r w:rsidRPr="00D705B9">
        <w:rPr>
          <w:sz w:val="28"/>
          <w:szCs w:val="28"/>
        </w:rPr>
        <w:t>Зёрнов</w:t>
      </w:r>
      <w:r w:rsidR="0006330F" w:rsidRPr="00D705B9">
        <w:rPr>
          <w:sz w:val="28"/>
          <w:szCs w:val="28"/>
        </w:rPr>
        <w:t xml:space="preserve"> продолжил в</w:t>
      </w:r>
      <w:r w:rsidR="0006330F">
        <w:rPr>
          <w:sz w:val="28"/>
          <w:szCs w:val="28"/>
        </w:rPr>
        <w:t xml:space="preserve"> 1906–1908 </w:t>
      </w:r>
      <w:r w:rsidRPr="00EF7A72">
        <w:rPr>
          <w:sz w:val="28"/>
          <w:szCs w:val="28"/>
        </w:rPr>
        <w:t xml:space="preserve">гг. События лета </w:t>
      </w:r>
      <w:smartTag w:uri="urn:schemas-microsoft-com:office:smarttags" w:element="metricconverter">
        <w:smartTagPr>
          <w:attr w:name="ProductID" w:val="1906 г"/>
        </w:smartTagPr>
        <w:r w:rsidRPr="00EF7A72">
          <w:rPr>
            <w:sz w:val="28"/>
            <w:szCs w:val="28"/>
          </w:rPr>
          <w:t>1906 г</w:t>
        </w:r>
      </w:smartTag>
      <w:r w:rsidRPr="00EF7A72">
        <w:rPr>
          <w:sz w:val="28"/>
          <w:szCs w:val="28"/>
        </w:rPr>
        <w:t>. В.</w:t>
      </w:r>
      <w:r w:rsidR="00714066">
        <w:rPr>
          <w:sz w:val="28"/>
          <w:szCs w:val="28"/>
        </w:rPr>
        <w:t xml:space="preserve"> </w:t>
      </w:r>
      <w:r w:rsidRPr="00EF7A72">
        <w:rPr>
          <w:sz w:val="28"/>
          <w:szCs w:val="28"/>
        </w:rPr>
        <w:t>Д.</w:t>
      </w:r>
      <w:r w:rsidR="00714066">
        <w:rPr>
          <w:sz w:val="28"/>
          <w:szCs w:val="28"/>
        </w:rPr>
        <w:t xml:space="preserve"> </w:t>
      </w:r>
      <w:r w:rsidRPr="00EF7A72">
        <w:rPr>
          <w:sz w:val="28"/>
          <w:szCs w:val="28"/>
        </w:rPr>
        <w:t>Зёрнов так описал в своих восп</w:t>
      </w:r>
      <w:r w:rsidRPr="00EF7A72">
        <w:rPr>
          <w:sz w:val="28"/>
          <w:szCs w:val="28"/>
        </w:rPr>
        <w:t>о</w:t>
      </w:r>
      <w:r w:rsidRPr="00EF7A72">
        <w:rPr>
          <w:sz w:val="28"/>
          <w:szCs w:val="28"/>
        </w:rPr>
        <w:t>минаниях:</w:t>
      </w:r>
    </w:p>
    <w:p w:rsidR="004F27C8" w:rsidRPr="003D5517" w:rsidRDefault="004F27C8" w:rsidP="00143FC8">
      <w:pPr>
        <w:spacing w:line="252" w:lineRule="auto"/>
        <w:ind w:firstLine="708"/>
        <w:jc w:val="both"/>
        <w:rPr>
          <w:rFonts w:eastAsia="TimesNewRoman"/>
          <w:sz w:val="28"/>
          <w:szCs w:val="28"/>
        </w:rPr>
      </w:pPr>
      <w:r w:rsidRPr="003D5517">
        <w:rPr>
          <w:sz w:val="28"/>
          <w:szCs w:val="28"/>
        </w:rPr>
        <w:t>«</w:t>
      </w:r>
      <w:r w:rsidRPr="003D5517">
        <w:rPr>
          <w:rFonts w:eastAsia="TimesNewRoman"/>
          <w:i/>
          <w:sz w:val="28"/>
          <w:szCs w:val="28"/>
        </w:rPr>
        <w:t>Результатами моей первой работы П. Н. был доволен</w:t>
      </w:r>
      <w:r w:rsidRPr="00714066">
        <w:rPr>
          <w:rFonts w:eastAsia="TimesNewRoman"/>
          <w:sz w:val="28"/>
          <w:szCs w:val="28"/>
        </w:rPr>
        <w:t xml:space="preserve">, </w:t>
      </w:r>
      <w:r w:rsidRPr="003D5517">
        <w:rPr>
          <w:rFonts w:eastAsia="TimesNewRoman"/>
          <w:i/>
          <w:sz w:val="28"/>
          <w:szCs w:val="28"/>
        </w:rPr>
        <w:t>я уже докл</w:t>
      </w:r>
      <w:r w:rsidRPr="003D5517">
        <w:rPr>
          <w:rFonts w:eastAsia="TimesNewRoman"/>
          <w:i/>
          <w:sz w:val="28"/>
          <w:szCs w:val="28"/>
        </w:rPr>
        <w:t>а</w:t>
      </w:r>
      <w:r w:rsidRPr="003D5517">
        <w:rPr>
          <w:rFonts w:eastAsia="TimesNewRoman"/>
          <w:i/>
          <w:sz w:val="28"/>
          <w:szCs w:val="28"/>
        </w:rPr>
        <w:t>дывал о ней на коллоквиумах</w:t>
      </w:r>
      <w:r w:rsidRPr="00714066">
        <w:rPr>
          <w:rFonts w:eastAsia="TimesNewRoman"/>
          <w:sz w:val="28"/>
          <w:szCs w:val="28"/>
        </w:rPr>
        <w:t xml:space="preserve">, </w:t>
      </w:r>
      <w:r w:rsidRPr="003D5517">
        <w:rPr>
          <w:rFonts w:eastAsia="TimesNewRoman"/>
          <w:i/>
          <w:sz w:val="28"/>
          <w:szCs w:val="28"/>
        </w:rPr>
        <w:t>и П.</w:t>
      </w:r>
      <w:r w:rsidR="00714066">
        <w:rPr>
          <w:rFonts w:eastAsia="TimesNewRoman"/>
          <w:i/>
          <w:sz w:val="28"/>
          <w:szCs w:val="28"/>
        </w:rPr>
        <w:t xml:space="preserve"> </w:t>
      </w:r>
      <w:r w:rsidRPr="003D5517">
        <w:rPr>
          <w:rFonts w:eastAsia="TimesNewRoman"/>
          <w:i/>
          <w:sz w:val="28"/>
          <w:szCs w:val="28"/>
        </w:rPr>
        <w:t>Н</w:t>
      </w:r>
      <w:r w:rsidRPr="00714066">
        <w:rPr>
          <w:rFonts w:eastAsia="TimesNewRoman"/>
          <w:sz w:val="28"/>
          <w:szCs w:val="28"/>
        </w:rPr>
        <w:t xml:space="preserve">., </w:t>
      </w:r>
      <w:r w:rsidRPr="003D5517">
        <w:rPr>
          <w:rFonts w:eastAsia="TimesNewRoman"/>
          <w:i/>
          <w:sz w:val="28"/>
          <w:szCs w:val="28"/>
        </w:rPr>
        <w:t>уезжая на лето за границу</w:t>
      </w:r>
      <w:r w:rsidRPr="00714066">
        <w:rPr>
          <w:rFonts w:eastAsia="TimesNewRoman"/>
          <w:sz w:val="28"/>
          <w:szCs w:val="28"/>
        </w:rPr>
        <w:t xml:space="preserve">, </w:t>
      </w:r>
      <w:r w:rsidRPr="003D5517">
        <w:rPr>
          <w:rFonts w:eastAsia="TimesNewRoman"/>
          <w:i/>
          <w:sz w:val="28"/>
          <w:szCs w:val="28"/>
        </w:rPr>
        <w:t>взял ру</w:t>
      </w:r>
      <w:r w:rsidRPr="003D5517">
        <w:rPr>
          <w:rFonts w:eastAsia="TimesNewRoman"/>
          <w:i/>
          <w:sz w:val="28"/>
          <w:szCs w:val="28"/>
        </w:rPr>
        <w:t>с</w:t>
      </w:r>
      <w:r w:rsidRPr="003D5517">
        <w:rPr>
          <w:rFonts w:eastAsia="TimesNewRoman"/>
          <w:i/>
          <w:sz w:val="28"/>
          <w:szCs w:val="28"/>
        </w:rPr>
        <w:t>ский текст с собой</w:t>
      </w:r>
      <w:r w:rsidRPr="00714066">
        <w:rPr>
          <w:rFonts w:eastAsia="TimesNewRoman"/>
          <w:sz w:val="28"/>
          <w:szCs w:val="28"/>
        </w:rPr>
        <w:t xml:space="preserve">, </w:t>
      </w:r>
      <w:r w:rsidRPr="003D5517">
        <w:rPr>
          <w:rFonts w:eastAsia="TimesNewRoman"/>
          <w:i/>
          <w:sz w:val="28"/>
          <w:szCs w:val="28"/>
        </w:rPr>
        <w:t xml:space="preserve">чтобы перевести работу на немецкий язык и послать для печатания в </w:t>
      </w:r>
      <w:r w:rsidRPr="00E221F3">
        <w:rPr>
          <w:rFonts w:eastAsia="TimesNewRoman"/>
          <w:sz w:val="28"/>
          <w:szCs w:val="28"/>
        </w:rPr>
        <w:t>“</w:t>
      </w:r>
      <w:r w:rsidRPr="003D5517">
        <w:rPr>
          <w:rFonts w:eastAsia="TimesNewRoman"/>
          <w:i/>
          <w:sz w:val="28"/>
          <w:szCs w:val="28"/>
        </w:rPr>
        <w:t>Annalen der Physik</w:t>
      </w:r>
      <w:r w:rsidRPr="00E221F3">
        <w:rPr>
          <w:rFonts w:eastAsia="TimesNewRoman"/>
          <w:sz w:val="28"/>
          <w:szCs w:val="28"/>
        </w:rPr>
        <w:t>”</w:t>
      </w:r>
      <w:r w:rsidRPr="003D5517">
        <w:rPr>
          <w:rFonts w:eastAsia="TimesNewRoman"/>
          <w:i/>
          <w:sz w:val="28"/>
          <w:szCs w:val="28"/>
        </w:rPr>
        <w:t xml:space="preserve"> – журнале</w:t>
      </w:r>
      <w:r w:rsidRPr="00714066">
        <w:rPr>
          <w:rFonts w:eastAsia="TimesNewRoman"/>
          <w:sz w:val="28"/>
          <w:szCs w:val="28"/>
        </w:rPr>
        <w:t xml:space="preserve">, </w:t>
      </w:r>
      <w:r w:rsidRPr="003D5517">
        <w:rPr>
          <w:rFonts w:eastAsia="TimesNewRoman"/>
          <w:i/>
          <w:sz w:val="28"/>
          <w:szCs w:val="28"/>
        </w:rPr>
        <w:t xml:space="preserve">который задавал тогда тон всей физической литературе. Расстались мы друзьями. </w:t>
      </w:r>
      <w:proofErr w:type="gramStart"/>
      <w:r w:rsidRPr="003D5517">
        <w:rPr>
          <w:rFonts w:eastAsia="TimesNewRoman"/>
          <w:i/>
          <w:sz w:val="28"/>
          <w:szCs w:val="28"/>
        </w:rPr>
        <w:t>И вдруг в н</w:t>
      </w:r>
      <w:r w:rsidRPr="003D5517">
        <w:rPr>
          <w:rFonts w:eastAsia="TimesNewRoman"/>
          <w:i/>
          <w:sz w:val="28"/>
          <w:szCs w:val="28"/>
        </w:rPr>
        <w:t>а</w:t>
      </w:r>
      <w:r w:rsidRPr="003D5517">
        <w:rPr>
          <w:rFonts w:eastAsia="TimesNewRoman"/>
          <w:i/>
          <w:sz w:val="28"/>
          <w:szCs w:val="28"/>
        </w:rPr>
        <w:t>чале лета я получаю из-за границы исключительно резкое письмо от П.</w:t>
      </w:r>
      <w:r w:rsidR="00714066">
        <w:rPr>
          <w:rFonts w:eastAsia="TimesNewRoman"/>
          <w:i/>
          <w:sz w:val="28"/>
          <w:szCs w:val="28"/>
        </w:rPr>
        <w:t xml:space="preserve"> </w:t>
      </w:r>
      <w:r w:rsidRPr="003D5517">
        <w:rPr>
          <w:rFonts w:eastAsia="TimesNewRoman"/>
          <w:i/>
          <w:sz w:val="28"/>
          <w:szCs w:val="28"/>
        </w:rPr>
        <w:t>Н. с рядом эпитетов по отношению ко мне и к моей работе</w:t>
      </w:r>
      <w:r w:rsidRPr="00714066">
        <w:rPr>
          <w:rFonts w:eastAsia="TimesNewRoman"/>
          <w:sz w:val="28"/>
          <w:szCs w:val="28"/>
        </w:rPr>
        <w:t xml:space="preserve">, </w:t>
      </w:r>
      <w:r w:rsidRPr="003D5517">
        <w:rPr>
          <w:rFonts w:eastAsia="TimesNewRoman"/>
          <w:i/>
          <w:sz w:val="28"/>
          <w:szCs w:val="28"/>
        </w:rPr>
        <w:t>едва ли не более красочных</w:t>
      </w:r>
      <w:r w:rsidRPr="00714066">
        <w:rPr>
          <w:rFonts w:eastAsia="TimesNewRoman"/>
          <w:sz w:val="28"/>
          <w:szCs w:val="28"/>
        </w:rPr>
        <w:t xml:space="preserve">, </w:t>
      </w:r>
      <w:r w:rsidRPr="003D5517">
        <w:rPr>
          <w:rFonts w:eastAsia="TimesNewRoman"/>
          <w:i/>
          <w:sz w:val="28"/>
          <w:szCs w:val="28"/>
        </w:rPr>
        <w:t>чем слышал я от него при первом знакомстве</w:t>
      </w:r>
      <w:r w:rsidRPr="00980C54">
        <w:rPr>
          <w:rStyle w:val="afff5"/>
          <w:rFonts w:eastAsia="TimesNewRoman"/>
          <w:sz w:val="28"/>
          <w:szCs w:val="28"/>
        </w:rPr>
        <w:footnoteReference w:id="3"/>
      </w:r>
      <w:r w:rsidRPr="00714066">
        <w:rPr>
          <w:rFonts w:eastAsia="TimesNewRoman"/>
          <w:sz w:val="28"/>
          <w:szCs w:val="28"/>
        </w:rPr>
        <w:t>:</w:t>
      </w:r>
      <w:r w:rsidRPr="003D5517">
        <w:rPr>
          <w:rFonts w:eastAsia="TimesNewRoman"/>
          <w:i/>
          <w:sz w:val="28"/>
          <w:szCs w:val="28"/>
        </w:rPr>
        <w:t xml:space="preserve"> я не привел к</w:t>
      </w:r>
      <w:r w:rsidRPr="003D5517">
        <w:rPr>
          <w:rFonts w:eastAsia="TimesNewRoman"/>
          <w:i/>
          <w:sz w:val="28"/>
          <w:szCs w:val="28"/>
        </w:rPr>
        <w:t>а</w:t>
      </w:r>
      <w:r w:rsidRPr="003D5517">
        <w:rPr>
          <w:rFonts w:eastAsia="TimesNewRoman"/>
          <w:i/>
          <w:sz w:val="28"/>
          <w:szCs w:val="28"/>
        </w:rPr>
        <w:t>кой-то формулы Вина</w:t>
      </w:r>
      <w:r w:rsidRPr="00714066">
        <w:rPr>
          <w:rFonts w:eastAsia="TimesNewRoman"/>
          <w:sz w:val="28"/>
          <w:szCs w:val="28"/>
        </w:rPr>
        <w:t xml:space="preserve">, </w:t>
      </w:r>
      <w:r w:rsidRPr="003D5517">
        <w:rPr>
          <w:rFonts w:eastAsia="TimesNewRoman"/>
          <w:i/>
          <w:sz w:val="28"/>
          <w:szCs w:val="28"/>
        </w:rPr>
        <w:t>я небрежно составил таблицы</w:t>
      </w:r>
      <w:r w:rsidRPr="00714066">
        <w:rPr>
          <w:rFonts w:eastAsia="TimesNewRoman"/>
          <w:sz w:val="28"/>
          <w:szCs w:val="28"/>
        </w:rPr>
        <w:t xml:space="preserve">, </w:t>
      </w:r>
      <w:r w:rsidRPr="003D5517">
        <w:rPr>
          <w:rFonts w:eastAsia="TimesNewRoman"/>
          <w:i/>
          <w:sz w:val="28"/>
          <w:szCs w:val="28"/>
        </w:rPr>
        <w:t>я еще что-то не так сделал</w:t>
      </w:r>
      <w:r w:rsidRPr="00980C54">
        <w:rPr>
          <w:rFonts w:eastAsia="TimesNewRoman"/>
          <w:sz w:val="28"/>
          <w:szCs w:val="28"/>
        </w:rPr>
        <w:t xml:space="preserve">… </w:t>
      </w:r>
      <w:r w:rsidRPr="003D5517">
        <w:rPr>
          <w:rFonts w:eastAsia="TimesNewRoman"/>
          <w:i/>
          <w:sz w:val="28"/>
          <w:szCs w:val="28"/>
        </w:rPr>
        <w:t>Тут я уж дал себе</w:t>
      </w:r>
      <w:proofErr w:type="gramEnd"/>
      <w:r w:rsidRPr="003D5517">
        <w:rPr>
          <w:rFonts w:eastAsia="TimesNewRoman"/>
          <w:i/>
          <w:sz w:val="28"/>
          <w:szCs w:val="28"/>
        </w:rPr>
        <w:t xml:space="preserve"> </w:t>
      </w:r>
      <w:proofErr w:type="gramStart"/>
      <w:r w:rsidRPr="003D5517">
        <w:rPr>
          <w:rFonts w:eastAsia="TimesNewRoman"/>
          <w:i/>
          <w:sz w:val="28"/>
          <w:szCs w:val="28"/>
        </w:rPr>
        <w:t>выкипеть</w:t>
      </w:r>
      <w:proofErr w:type="gramEnd"/>
      <w:r w:rsidRPr="003D5517">
        <w:rPr>
          <w:rFonts w:eastAsia="TimesNewRoman"/>
          <w:i/>
          <w:sz w:val="28"/>
          <w:szCs w:val="28"/>
        </w:rPr>
        <w:t xml:space="preserve"> и написал П</w:t>
      </w:r>
      <w:r w:rsidRPr="00980C54">
        <w:rPr>
          <w:rFonts w:eastAsia="TimesNewRoman"/>
          <w:sz w:val="28"/>
          <w:szCs w:val="28"/>
        </w:rPr>
        <w:t>.</w:t>
      </w:r>
      <w:r w:rsidR="00980C54" w:rsidRPr="00980C54">
        <w:rPr>
          <w:rFonts w:eastAsia="TimesNewRoman"/>
          <w:sz w:val="28"/>
          <w:szCs w:val="28"/>
        </w:rPr>
        <w:t xml:space="preserve"> </w:t>
      </w:r>
      <w:r w:rsidRPr="003D5517">
        <w:rPr>
          <w:rFonts w:eastAsia="TimesNewRoman"/>
          <w:i/>
          <w:sz w:val="28"/>
          <w:szCs w:val="28"/>
        </w:rPr>
        <w:t>Н</w:t>
      </w:r>
      <w:r w:rsidRPr="00980C54">
        <w:rPr>
          <w:rFonts w:eastAsia="TimesNewRoman"/>
          <w:sz w:val="28"/>
          <w:szCs w:val="28"/>
        </w:rPr>
        <w:t xml:space="preserve">. </w:t>
      </w:r>
      <w:r w:rsidRPr="003D5517">
        <w:rPr>
          <w:rFonts w:eastAsia="TimesNewRoman"/>
          <w:i/>
          <w:sz w:val="28"/>
          <w:szCs w:val="28"/>
        </w:rPr>
        <w:t>письмо</w:t>
      </w:r>
      <w:r w:rsidRPr="00980C54">
        <w:rPr>
          <w:rFonts w:eastAsia="TimesNewRoman"/>
          <w:sz w:val="28"/>
          <w:szCs w:val="28"/>
        </w:rPr>
        <w:t xml:space="preserve">, </w:t>
      </w:r>
      <w:r w:rsidRPr="003D5517">
        <w:rPr>
          <w:rFonts w:eastAsia="TimesNewRoman"/>
          <w:i/>
          <w:sz w:val="28"/>
          <w:szCs w:val="28"/>
        </w:rPr>
        <w:t>которое начал несколько официально</w:t>
      </w:r>
      <w:r w:rsidRPr="00980C54">
        <w:rPr>
          <w:rFonts w:eastAsia="TimesNewRoman"/>
          <w:sz w:val="28"/>
          <w:szCs w:val="28"/>
        </w:rPr>
        <w:t>:</w:t>
      </w:r>
      <w:r w:rsidRPr="003D5517">
        <w:rPr>
          <w:rFonts w:eastAsia="TimesNewRoman"/>
          <w:i/>
          <w:sz w:val="28"/>
          <w:szCs w:val="28"/>
        </w:rPr>
        <w:t xml:space="preserve"> </w:t>
      </w:r>
      <w:r w:rsidRPr="00E221F3">
        <w:rPr>
          <w:rFonts w:eastAsia="TimesNewRoman"/>
          <w:sz w:val="28"/>
          <w:szCs w:val="28"/>
        </w:rPr>
        <w:t>“</w:t>
      </w:r>
      <w:r w:rsidRPr="003D5517">
        <w:rPr>
          <w:rFonts w:eastAsia="TimesNewRoman"/>
          <w:i/>
          <w:sz w:val="28"/>
          <w:szCs w:val="28"/>
        </w:rPr>
        <w:t>Глубокоуважаемый Пётр Николаевич</w:t>
      </w:r>
      <w:r w:rsidRPr="00980C54">
        <w:rPr>
          <w:rFonts w:eastAsia="TimesNewRoman"/>
          <w:sz w:val="28"/>
          <w:szCs w:val="28"/>
        </w:rPr>
        <w:t xml:space="preserve">! </w:t>
      </w:r>
      <w:r w:rsidRPr="003D5517">
        <w:rPr>
          <w:rFonts w:eastAsia="TimesNewRoman"/>
          <w:i/>
          <w:sz w:val="28"/>
          <w:szCs w:val="28"/>
        </w:rPr>
        <w:t>Л</w:t>
      </w:r>
      <w:r w:rsidRPr="003D5517">
        <w:rPr>
          <w:rFonts w:eastAsia="TimesNewRoman"/>
          <w:i/>
          <w:sz w:val="28"/>
          <w:szCs w:val="28"/>
        </w:rPr>
        <w:t>ю</w:t>
      </w:r>
      <w:r w:rsidRPr="003D5517">
        <w:rPr>
          <w:rFonts w:eastAsia="TimesNewRoman"/>
          <w:i/>
          <w:sz w:val="28"/>
          <w:szCs w:val="28"/>
        </w:rPr>
        <w:t>безное письмо Ваше от</w:t>
      </w:r>
      <w:r w:rsidRPr="00980C54">
        <w:rPr>
          <w:rFonts w:eastAsia="TimesNewRoman"/>
          <w:sz w:val="28"/>
          <w:szCs w:val="28"/>
        </w:rPr>
        <w:t xml:space="preserve"> (</w:t>
      </w:r>
      <w:r w:rsidRPr="003D5517">
        <w:rPr>
          <w:rFonts w:eastAsia="TimesNewRoman"/>
          <w:i/>
          <w:sz w:val="28"/>
          <w:szCs w:val="28"/>
        </w:rPr>
        <w:t>такого-то числа</w:t>
      </w:r>
      <w:r w:rsidRPr="00980C54">
        <w:rPr>
          <w:rFonts w:eastAsia="TimesNewRoman"/>
          <w:sz w:val="28"/>
          <w:szCs w:val="28"/>
        </w:rPr>
        <w:t xml:space="preserve">) </w:t>
      </w:r>
      <w:r w:rsidRPr="003D5517">
        <w:rPr>
          <w:rFonts w:eastAsia="TimesNewRoman"/>
          <w:i/>
          <w:sz w:val="28"/>
          <w:szCs w:val="28"/>
        </w:rPr>
        <w:t>я получил и отвечаю Вам по</w:t>
      </w:r>
      <w:r w:rsidRPr="003D5517">
        <w:rPr>
          <w:rFonts w:eastAsia="TimesNewRoman"/>
          <w:i/>
          <w:sz w:val="28"/>
          <w:szCs w:val="28"/>
        </w:rPr>
        <w:t>д</w:t>
      </w:r>
      <w:r w:rsidRPr="003D5517">
        <w:rPr>
          <w:rFonts w:eastAsia="TimesNewRoman"/>
          <w:i/>
          <w:sz w:val="28"/>
          <w:szCs w:val="28"/>
        </w:rPr>
        <w:t>робно по пунктам</w:t>
      </w:r>
      <w:r w:rsidRPr="00980C54">
        <w:rPr>
          <w:rFonts w:eastAsia="TimesNewRoman"/>
          <w:sz w:val="28"/>
          <w:szCs w:val="28"/>
        </w:rPr>
        <w:t>...</w:t>
      </w:r>
      <w:r w:rsidRPr="00E221F3">
        <w:rPr>
          <w:rFonts w:eastAsia="TimesNewRoman"/>
          <w:sz w:val="28"/>
          <w:szCs w:val="28"/>
        </w:rPr>
        <w:t>”</w:t>
      </w:r>
      <w:r w:rsidRPr="003D5517">
        <w:rPr>
          <w:rFonts w:eastAsia="TimesNewRoman"/>
          <w:i/>
          <w:sz w:val="28"/>
          <w:szCs w:val="28"/>
        </w:rPr>
        <w:t>. В ближайшее время ответа я не получил</w:t>
      </w:r>
      <w:r w:rsidRPr="00980C54">
        <w:rPr>
          <w:rFonts w:eastAsia="TimesNewRoman"/>
          <w:sz w:val="28"/>
          <w:szCs w:val="28"/>
        </w:rPr>
        <w:t xml:space="preserve">, </w:t>
      </w:r>
      <w:r w:rsidRPr="003D5517">
        <w:rPr>
          <w:rFonts w:eastAsia="TimesNewRoman"/>
          <w:i/>
          <w:sz w:val="28"/>
          <w:szCs w:val="28"/>
        </w:rPr>
        <w:t>а к концу лета получил длинное ласковое письмо и заказной бандеролью корректу</w:t>
      </w:r>
      <w:r w:rsidRPr="003D5517">
        <w:rPr>
          <w:rFonts w:eastAsia="TimesNewRoman"/>
          <w:i/>
          <w:sz w:val="28"/>
          <w:szCs w:val="28"/>
        </w:rPr>
        <w:t>р</w:t>
      </w:r>
      <w:r w:rsidRPr="003D5517">
        <w:rPr>
          <w:rFonts w:eastAsia="TimesNewRoman"/>
          <w:i/>
          <w:sz w:val="28"/>
          <w:szCs w:val="28"/>
        </w:rPr>
        <w:lastRenderedPageBreak/>
        <w:t>ный оттиск работы</w:t>
      </w:r>
      <w:r w:rsidRPr="00980C54">
        <w:rPr>
          <w:rFonts w:eastAsia="TimesNewRoman"/>
          <w:sz w:val="28"/>
          <w:szCs w:val="28"/>
        </w:rPr>
        <w:t xml:space="preserve">, </w:t>
      </w:r>
      <w:r w:rsidRPr="003D5517">
        <w:rPr>
          <w:rFonts w:eastAsia="TimesNewRoman"/>
          <w:i/>
          <w:sz w:val="28"/>
          <w:szCs w:val="28"/>
        </w:rPr>
        <w:t xml:space="preserve">принятой для напечатания в </w:t>
      </w:r>
      <w:r w:rsidRPr="00E221F3">
        <w:rPr>
          <w:rFonts w:eastAsia="TimesNewRoman"/>
          <w:sz w:val="28"/>
          <w:szCs w:val="28"/>
        </w:rPr>
        <w:t>“</w:t>
      </w:r>
      <w:r w:rsidRPr="003D5517">
        <w:rPr>
          <w:rFonts w:eastAsia="TimesNewRoman"/>
          <w:i/>
          <w:sz w:val="28"/>
          <w:szCs w:val="28"/>
        </w:rPr>
        <w:t>Annalen der Physik</w:t>
      </w:r>
      <w:r w:rsidRPr="00E221F3">
        <w:rPr>
          <w:rFonts w:eastAsia="TimesNewRoman"/>
          <w:sz w:val="28"/>
          <w:szCs w:val="28"/>
        </w:rPr>
        <w:t>”</w:t>
      </w:r>
      <w:r w:rsidRPr="00980C54">
        <w:rPr>
          <w:rStyle w:val="afff5"/>
          <w:rFonts w:eastAsia="TimesNewRoman"/>
          <w:sz w:val="28"/>
          <w:szCs w:val="28"/>
        </w:rPr>
        <w:footnoteReference w:id="4"/>
      </w:r>
      <w:r w:rsidRPr="00980C54">
        <w:rPr>
          <w:rFonts w:eastAsia="TimesNewRoman"/>
          <w:sz w:val="28"/>
          <w:szCs w:val="28"/>
        </w:rPr>
        <w:t>,</w:t>
      </w:r>
      <w:r w:rsidRPr="003D5517">
        <w:rPr>
          <w:rFonts w:eastAsia="TimesNewRoman"/>
          <w:i/>
          <w:sz w:val="28"/>
          <w:szCs w:val="28"/>
        </w:rPr>
        <w:t xml:space="preserve"> с </w:t>
      </w:r>
      <w:r w:rsidRPr="00827441">
        <w:rPr>
          <w:rFonts w:eastAsia="TimesNewRoman"/>
          <w:i/>
          <w:spacing w:val="-2"/>
          <w:sz w:val="28"/>
          <w:szCs w:val="28"/>
        </w:rPr>
        <w:t>собственноручной надписью Петра Николаевич</w:t>
      </w:r>
      <w:r w:rsidRPr="00827441">
        <w:rPr>
          <w:rFonts w:eastAsia="TimesNewRoman"/>
          <w:spacing w:val="-2"/>
          <w:sz w:val="28"/>
          <w:szCs w:val="28"/>
        </w:rPr>
        <w:t xml:space="preserve">а: </w:t>
      </w:r>
      <w:r w:rsidRPr="00E221F3">
        <w:rPr>
          <w:rFonts w:eastAsia="TimesNewRoman"/>
          <w:spacing w:val="-2"/>
          <w:sz w:val="28"/>
          <w:szCs w:val="28"/>
        </w:rPr>
        <w:t>“</w:t>
      </w:r>
      <w:r w:rsidRPr="00827441">
        <w:rPr>
          <w:rFonts w:eastAsia="TimesNewRoman"/>
          <w:i/>
          <w:spacing w:val="-2"/>
          <w:sz w:val="28"/>
          <w:szCs w:val="28"/>
        </w:rPr>
        <w:t>Поздравляю Вас с пе</w:t>
      </w:r>
      <w:r w:rsidRPr="00827441">
        <w:rPr>
          <w:rFonts w:eastAsia="TimesNewRoman"/>
          <w:i/>
          <w:spacing w:val="-2"/>
          <w:sz w:val="28"/>
          <w:szCs w:val="28"/>
        </w:rPr>
        <w:t>р</w:t>
      </w:r>
      <w:r w:rsidRPr="00827441">
        <w:rPr>
          <w:rFonts w:eastAsia="TimesNewRoman"/>
          <w:i/>
          <w:spacing w:val="-2"/>
          <w:sz w:val="28"/>
          <w:szCs w:val="28"/>
        </w:rPr>
        <w:t>вым</w:t>
      </w:r>
      <w:r w:rsidRPr="00980C54">
        <w:rPr>
          <w:rFonts w:eastAsia="TimesNewRoman"/>
          <w:spacing w:val="-2"/>
          <w:sz w:val="28"/>
          <w:szCs w:val="28"/>
        </w:rPr>
        <w:t xml:space="preserve">, </w:t>
      </w:r>
      <w:r w:rsidRPr="00827441">
        <w:rPr>
          <w:rFonts w:eastAsia="TimesNewRoman"/>
          <w:i/>
          <w:spacing w:val="-2"/>
          <w:sz w:val="28"/>
          <w:szCs w:val="28"/>
        </w:rPr>
        <w:t>самым важным шагом начинающего ученого. До сих пор Вы только брали</w:t>
      </w:r>
      <w:r w:rsidRPr="00980C54">
        <w:rPr>
          <w:rFonts w:eastAsia="TimesNewRoman"/>
          <w:spacing w:val="-2"/>
          <w:sz w:val="28"/>
          <w:szCs w:val="28"/>
        </w:rPr>
        <w:t xml:space="preserve"> – </w:t>
      </w:r>
      <w:r w:rsidRPr="00827441">
        <w:rPr>
          <w:rFonts w:eastAsia="TimesNewRoman"/>
          <w:i/>
          <w:spacing w:val="-2"/>
          <w:sz w:val="28"/>
          <w:szCs w:val="28"/>
        </w:rPr>
        <w:t>теперь сами даете. Помните добрый совет</w:t>
      </w:r>
      <w:r w:rsidRPr="00980C54">
        <w:rPr>
          <w:rFonts w:eastAsia="TimesNewRoman"/>
          <w:spacing w:val="-2"/>
          <w:sz w:val="28"/>
          <w:szCs w:val="28"/>
        </w:rPr>
        <w:t xml:space="preserve">: </w:t>
      </w:r>
      <w:r w:rsidRPr="00827441">
        <w:rPr>
          <w:rFonts w:eastAsia="TimesNewRoman"/>
          <w:i/>
          <w:spacing w:val="-2"/>
          <w:sz w:val="28"/>
          <w:szCs w:val="28"/>
        </w:rPr>
        <w:t>работайте много</w:t>
      </w:r>
      <w:r w:rsidRPr="00980C54">
        <w:rPr>
          <w:rFonts w:eastAsia="TimesNewRoman"/>
          <w:spacing w:val="-2"/>
          <w:sz w:val="28"/>
          <w:szCs w:val="28"/>
        </w:rPr>
        <w:t xml:space="preserve">, </w:t>
      </w:r>
      <w:r w:rsidRPr="00827441">
        <w:rPr>
          <w:rFonts w:eastAsia="TimesNewRoman"/>
          <w:i/>
          <w:spacing w:val="-2"/>
          <w:sz w:val="28"/>
          <w:szCs w:val="28"/>
        </w:rPr>
        <w:t>сколько можете</w:t>
      </w:r>
      <w:r w:rsidRPr="00980C54">
        <w:rPr>
          <w:rFonts w:eastAsia="TimesNewRoman"/>
          <w:spacing w:val="-2"/>
          <w:sz w:val="28"/>
          <w:szCs w:val="28"/>
        </w:rPr>
        <w:t xml:space="preserve">, </w:t>
      </w:r>
      <w:r w:rsidRPr="00827441">
        <w:rPr>
          <w:rFonts w:eastAsia="TimesNewRoman"/>
          <w:i/>
          <w:spacing w:val="-2"/>
          <w:sz w:val="28"/>
          <w:szCs w:val="28"/>
        </w:rPr>
        <w:t>но печатайте только тогда</w:t>
      </w:r>
      <w:r w:rsidRPr="00980C54">
        <w:rPr>
          <w:rFonts w:eastAsia="TimesNewRoman"/>
          <w:spacing w:val="-2"/>
          <w:sz w:val="28"/>
          <w:szCs w:val="28"/>
        </w:rPr>
        <w:t xml:space="preserve">, </w:t>
      </w:r>
      <w:r w:rsidRPr="00827441">
        <w:rPr>
          <w:rFonts w:eastAsia="TimesNewRoman"/>
          <w:i/>
          <w:spacing w:val="-2"/>
          <w:sz w:val="28"/>
          <w:szCs w:val="28"/>
        </w:rPr>
        <w:t>когда вполне разобрались в вопросе</w:t>
      </w:r>
      <w:r w:rsidRPr="00980C54">
        <w:rPr>
          <w:rFonts w:eastAsia="TimesNewRoman"/>
          <w:spacing w:val="-2"/>
          <w:sz w:val="28"/>
          <w:szCs w:val="28"/>
        </w:rPr>
        <w:t xml:space="preserve">, </w:t>
      </w:r>
      <w:r w:rsidRPr="00827441">
        <w:rPr>
          <w:rFonts w:eastAsia="TimesNewRoman"/>
          <w:i/>
          <w:spacing w:val="-2"/>
          <w:sz w:val="28"/>
          <w:szCs w:val="28"/>
        </w:rPr>
        <w:t>и излагайте только то</w:t>
      </w:r>
      <w:r w:rsidRPr="00980C54">
        <w:rPr>
          <w:rFonts w:eastAsia="TimesNewRoman"/>
          <w:spacing w:val="-2"/>
          <w:sz w:val="28"/>
          <w:szCs w:val="28"/>
        </w:rPr>
        <w:t xml:space="preserve">, </w:t>
      </w:r>
      <w:r w:rsidRPr="00827441">
        <w:rPr>
          <w:rFonts w:eastAsia="TimesNewRoman"/>
          <w:i/>
          <w:spacing w:val="-2"/>
          <w:sz w:val="28"/>
          <w:szCs w:val="28"/>
        </w:rPr>
        <w:t>что важно узнать читателю-специалисту по данному вопросу. Чем короче и сжатее статья – тем больше чита</w:t>
      </w:r>
      <w:r w:rsidR="0006330F" w:rsidRPr="00827441">
        <w:rPr>
          <w:rFonts w:eastAsia="TimesNewRoman"/>
          <w:i/>
          <w:spacing w:val="-2"/>
          <w:sz w:val="28"/>
          <w:szCs w:val="28"/>
        </w:rPr>
        <w:t>т</w:t>
      </w:r>
      <w:r w:rsidR="0006330F" w:rsidRPr="00827441">
        <w:rPr>
          <w:rFonts w:eastAsia="TimesNewRoman"/>
          <w:i/>
          <w:spacing w:val="-2"/>
          <w:sz w:val="28"/>
          <w:szCs w:val="28"/>
        </w:rPr>
        <w:t>е</w:t>
      </w:r>
      <w:r w:rsidR="0006330F" w:rsidRPr="00827441">
        <w:rPr>
          <w:rFonts w:eastAsia="TimesNewRoman"/>
          <w:i/>
          <w:spacing w:val="-2"/>
          <w:sz w:val="28"/>
          <w:szCs w:val="28"/>
        </w:rPr>
        <w:t>лей</w:t>
      </w:r>
      <w:r w:rsidR="0006330F" w:rsidRPr="00980C54">
        <w:rPr>
          <w:rFonts w:eastAsia="TimesNewRoman"/>
          <w:spacing w:val="-2"/>
          <w:sz w:val="28"/>
          <w:szCs w:val="28"/>
        </w:rPr>
        <w:t xml:space="preserve">, </w:t>
      </w:r>
      <w:r w:rsidR="0006330F" w:rsidRPr="00827441">
        <w:rPr>
          <w:rFonts w:eastAsia="TimesNewRoman"/>
          <w:i/>
          <w:spacing w:val="-2"/>
          <w:sz w:val="28"/>
          <w:szCs w:val="28"/>
        </w:rPr>
        <w:t>тем больше проку. П.</w:t>
      </w:r>
      <w:r w:rsidR="00980C54">
        <w:rPr>
          <w:rFonts w:eastAsia="TimesNewRoman"/>
          <w:i/>
          <w:spacing w:val="-2"/>
          <w:sz w:val="28"/>
          <w:szCs w:val="28"/>
        </w:rPr>
        <w:t xml:space="preserve"> </w:t>
      </w:r>
      <w:r w:rsidR="0006330F" w:rsidRPr="00827441">
        <w:rPr>
          <w:rFonts w:eastAsia="TimesNewRoman"/>
          <w:i/>
          <w:spacing w:val="-2"/>
          <w:sz w:val="28"/>
          <w:szCs w:val="28"/>
        </w:rPr>
        <w:t>Л.</w:t>
      </w:r>
      <w:r w:rsidR="0006330F" w:rsidRPr="00E221F3">
        <w:rPr>
          <w:rFonts w:eastAsia="TimesNewRoman"/>
          <w:spacing w:val="-2"/>
          <w:sz w:val="28"/>
          <w:szCs w:val="28"/>
        </w:rPr>
        <w:t>”</w:t>
      </w:r>
      <w:r w:rsidRPr="00827441">
        <w:rPr>
          <w:rFonts w:eastAsia="TimesNewRoman"/>
          <w:i/>
          <w:spacing w:val="-2"/>
          <w:sz w:val="28"/>
          <w:szCs w:val="28"/>
        </w:rPr>
        <w:t xml:space="preserve"> </w:t>
      </w:r>
    </w:p>
    <w:p w:rsidR="004F27C8" w:rsidRPr="003D5517" w:rsidRDefault="004F27C8" w:rsidP="00143FC8">
      <w:pPr>
        <w:spacing w:line="235" w:lineRule="auto"/>
        <w:ind w:firstLine="708"/>
        <w:jc w:val="both"/>
        <w:rPr>
          <w:rFonts w:eastAsia="TimesNewRoman"/>
          <w:i/>
          <w:sz w:val="28"/>
          <w:szCs w:val="28"/>
        </w:rPr>
      </w:pPr>
      <w:r w:rsidRPr="003D5517">
        <w:rPr>
          <w:rFonts w:eastAsia="TimesNewRoman"/>
          <w:i/>
          <w:sz w:val="28"/>
          <w:szCs w:val="28"/>
        </w:rPr>
        <w:t>Эта надпись интересна еще и тем</w:t>
      </w:r>
      <w:r w:rsidRPr="00980C54">
        <w:rPr>
          <w:rFonts w:eastAsia="TimesNewRoman"/>
          <w:sz w:val="28"/>
          <w:szCs w:val="28"/>
        </w:rPr>
        <w:t xml:space="preserve">, </w:t>
      </w:r>
      <w:r w:rsidRPr="003D5517">
        <w:rPr>
          <w:rFonts w:eastAsia="TimesNewRoman"/>
          <w:i/>
          <w:sz w:val="28"/>
          <w:szCs w:val="28"/>
        </w:rPr>
        <w:t xml:space="preserve">что дает понятие об отношении П. Н. к работе и к способам ее изложения. </w:t>
      </w:r>
    </w:p>
    <w:p w:rsidR="004F27C8" w:rsidRPr="00980C54" w:rsidRDefault="004F27C8" w:rsidP="00143FC8">
      <w:pPr>
        <w:autoSpaceDE w:val="0"/>
        <w:autoSpaceDN w:val="0"/>
        <w:adjustRightInd w:val="0"/>
        <w:spacing w:line="235" w:lineRule="auto"/>
        <w:ind w:firstLine="708"/>
        <w:jc w:val="both"/>
        <w:rPr>
          <w:rFonts w:eastAsia="TimesNewRoman"/>
          <w:sz w:val="28"/>
          <w:szCs w:val="28"/>
        </w:rPr>
      </w:pPr>
      <w:r w:rsidRPr="003D5517">
        <w:rPr>
          <w:rFonts w:eastAsia="TimesNewRoman"/>
          <w:i/>
          <w:sz w:val="28"/>
          <w:szCs w:val="28"/>
        </w:rPr>
        <w:t>Когда осенью мы встретились с П.</w:t>
      </w:r>
      <w:r w:rsidR="00980C54">
        <w:rPr>
          <w:rFonts w:eastAsia="TimesNewRoman"/>
          <w:i/>
          <w:sz w:val="28"/>
          <w:szCs w:val="28"/>
        </w:rPr>
        <w:t xml:space="preserve"> Н.</w:t>
      </w:r>
      <w:r w:rsidRPr="003D5517">
        <w:rPr>
          <w:rFonts w:eastAsia="TimesNewRoman"/>
          <w:i/>
          <w:sz w:val="28"/>
          <w:szCs w:val="28"/>
        </w:rPr>
        <w:t xml:space="preserve"> в Москве</w:t>
      </w:r>
      <w:r w:rsidRPr="00980C54">
        <w:rPr>
          <w:rFonts w:eastAsia="TimesNewRoman"/>
          <w:sz w:val="28"/>
          <w:szCs w:val="28"/>
        </w:rPr>
        <w:t xml:space="preserve">, </w:t>
      </w:r>
      <w:r w:rsidRPr="003D5517">
        <w:rPr>
          <w:rFonts w:eastAsia="TimesNewRoman"/>
          <w:i/>
          <w:sz w:val="28"/>
          <w:szCs w:val="28"/>
        </w:rPr>
        <w:t>он расцеловался со мной</w:t>
      </w:r>
      <w:r w:rsidRPr="00980C54">
        <w:rPr>
          <w:rFonts w:eastAsia="TimesNewRoman"/>
          <w:sz w:val="28"/>
          <w:szCs w:val="28"/>
        </w:rPr>
        <w:t xml:space="preserve">, </w:t>
      </w:r>
      <w:r w:rsidRPr="003D5517">
        <w:rPr>
          <w:rFonts w:eastAsia="TimesNewRoman"/>
          <w:i/>
          <w:sz w:val="28"/>
          <w:szCs w:val="28"/>
        </w:rPr>
        <w:t xml:space="preserve">еще раз поздравил с первым научным успехом и о </w:t>
      </w:r>
      <w:r w:rsidRPr="00E221F3">
        <w:rPr>
          <w:rFonts w:eastAsia="TimesNewRoman"/>
          <w:sz w:val="28"/>
          <w:szCs w:val="28"/>
        </w:rPr>
        <w:t>“</w:t>
      </w:r>
      <w:r w:rsidRPr="003D5517">
        <w:rPr>
          <w:rFonts w:eastAsia="TimesNewRoman"/>
          <w:i/>
          <w:sz w:val="28"/>
          <w:szCs w:val="28"/>
        </w:rPr>
        <w:t>любезной</w:t>
      </w:r>
      <w:r w:rsidRPr="00E221F3">
        <w:rPr>
          <w:rFonts w:eastAsia="TimesNewRoman"/>
          <w:sz w:val="28"/>
          <w:szCs w:val="28"/>
        </w:rPr>
        <w:t>”</w:t>
      </w:r>
      <w:r w:rsidRPr="003D5517">
        <w:rPr>
          <w:rFonts w:eastAsia="TimesNewRoman"/>
          <w:i/>
          <w:sz w:val="28"/>
          <w:szCs w:val="28"/>
        </w:rPr>
        <w:t xml:space="preserve"> пер</w:t>
      </w:r>
      <w:r w:rsidRPr="003D5517">
        <w:rPr>
          <w:rFonts w:eastAsia="TimesNewRoman"/>
          <w:i/>
          <w:sz w:val="28"/>
          <w:szCs w:val="28"/>
        </w:rPr>
        <w:t>е</w:t>
      </w:r>
      <w:r w:rsidRPr="003D5517">
        <w:rPr>
          <w:rFonts w:eastAsia="TimesNewRoman"/>
          <w:i/>
          <w:sz w:val="28"/>
          <w:szCs w:val="28"/>
        </w:rPr>
        <w:t>писке не поминал</w:t>
      </w:r>
      <w:r w:rsidR="00732C3E" w:rsidRPr="003D5517">
        <w:rPr>
          <w:rFonts w:eastAsia="TimesNewRoman"/>
          <w:i/>
          <w:sz w:val="28"/>
          <w:szCs w:val="28"/>
        </w:rPr>
        <w:t xml:space="preserve"> </w:t>
      </w:r>
      <w:r w:rsidRPr="003D5517">
        <w:rPr>
          <w:rFonts w:eastAsia="TimesNewRoman"/>
          <w:sz w:val="28"/>
          <w:szCs w:val="28"/>
        </w:rPr>
        <w:t>…»</w:t>
      </w:r>
      <w:r w:rsidR="00732C3E" w:rsidRPr="003D5517">
        <w:rPr>
          <w:rFonts w:eastAsia="TimesNewRoman"/>
          <w:sz w:val="28"/>
          <w:szCs w:val="28"/>
        </w:rPr>
        <w:t xml:space="preserve"> </w:t>
      </w:r>
      <w:r w:rsidR="00732C3E" w:rsidRPr="003D5517">
        <w:rPr>
          <w:sz w:val="28"/>
          <w:szCs w:val="28"/>
        </w:rPr>
        <w:t>[6]</w:t>
      </w:r>
      <w:r w:rsidRPr="003D5517">
        <w:rPr>
          <w:rFonts w:eastAsia="TimesNewRoman"/>
          <w:sz w:val="28"/>
          <w:szCs w:val="28"/>
        </w:rPr>
        <w:t>.</w:t>
      </w:r>
    </w:p>
    <w:p w:rsidR="004F27C8" w:rsidRPr="009A3725" w:rsidRDefault="004F27C8" w:rsidP="00143FC8">
      <w:pPr>
        <w:autoSpaceDE w:val="0"/>
        <w:autoSpaceDN w:val="0"/>
        <w:adjustRightInd w:val="0"/>
        <w:spacing w:line="235" w:lineRule="auto"/>
        <w:ind w:firstLine="708"/>
        <w:jc w:val="both"/>
        <w:rPr>
          <w:rFonts w:eastAsia="TimesNewRoman"/>
          <w:spacing w:val="-4"/>
          <w:sz w:val="28"/>
          <w:szCs w:val="28"/>
        </w:rPr>
      </w:pPr>
      <w:r w:rsidRPr="009A3725">
        <w:rPr>
          <w:rFonts w:eastAsia="TimesNewRoman"/>
          <w:spacing w:val="-4"/>
          <w:sz w:val="28"/>
          <w:szCs w:val="28"/>
        </w:rPr>
        <w:t xml:space="preserve">В конце </w:t>
      </w:r>
      <w:smartTag w:uri="urn:schemas-microsoft-com:office:smarttags" w:element="metricconverter">
        <w:smartTagPr>
          <w:attr w:name="ProductID" w:val="1907 г"/>
        </w:smartTagPr>
        <w:r w:rsidRPr="009A3725">
          <w:rPr>
            <w:rFonts w:eastAsia="TimesNewRoman"/>
            <w:spacing w:val="-4"/>
            <w:sz w:val="28"/>
            <w:szCs w:val="28"/>
          </w:rPr>
          <w:t>1907 г</w:t>
        </w:r>
      </w:smartTag>
      <w:r w:rsidRPr="009A3725">
        <w:rPr>
          <w:rFonts w:eastAsia="TimesNewRoman"/>
          <w:spacing w:val="-4"/>
          <w:sz w:val="28"/>
          <w:szCs w:val="28"/>
        </w:rPr>
        <w:t xml:space="preserve">. </w:t>
      </w:r>
      <w:r w:rsidR="009A3725" w:rsidRPr="009A3725">
        <w:rPr>
          <w:rFonts w:eastAsia="TimesNewRoman"/>
          <w:spacing w:val="-4"/>
          <w:sz w:val="28"/>
          <w:szCs w:val="28"/>
        </w:rPr>
        <w:t xml:space="preserve">В. Д. </w:t>
      </w:r>
      <w:r w:rsidRPr="009A3725">
        <w:rPr>
          <w:rFonts w:eastAsia="TimesNewRoman"/>
          <w:spacing w:val="-4"/>
          <w:sz w:val="28"/>
          <w:szCs w:val="28"/>
        </w:rPr>
        <w:t>Зёрнов закончил вторую работу по исследованию диска Рэлея как прибора для измерения силы звука в абсолютной мере. Око</w:t>
      </w:r>
      <w:r w:rsidRPr="009A3725">
        <w:rPr>
          <w:rFonts w:eastAsia="TimesNewRoman"/>
          <w:spacing w:val="-4"/>
          <w:sz w:val="28"/>
          <w:szCs w:val="28"/>
        </w:rPr>
        <w:t>н</w:t>
      </w:r>
      <w:r w:rsidRPr="009A3725">
        <w:rPr>
          <w:rFonts w:eastAsia="TimesNewRoman"/>
          <w:spacing w:val="-4"/>
          <w:sz w:val="28"/>
          <w:szCs w:val="28"/>
        </w:rPr>
        <w:t>чательной отделкой статьи, как признает Зёрнов, занялся П.</w:t>
      </w:r>
      <w:r w:rsidR="00980C54">
        <w:rPr>
          <w:rFonts w:eastAsia="TimesNewRoman"/>
          <w:spacing w:val="-4"/>
          <w:sz w:val="28"/>
          <w:szCs w:val="28"/>
        </w:rPr>
        <w:t xml:space="preserve"> </w:t>
      </w:r>
      <w:r w:rsidRPr="009A3725">
        <w:rPr>
          <w:rFonts w:eastAsia="TimesNewRoman"/>
          <w:spacing w:val="-4"/>
          <w:sz w:val="28"/>
          <w:szCs w:val="28"/>
        </w:rPr>
        <w:t xml:space="preserve">Н. Лебедев [6]: </w:t>
      </w:r>
    </w:p>
    <w:p w:rsidR="004F27C8" w:rsidRPr="00C84E05" w:rsidRDefault="004F27C8" w:rsidP="00143FC8">
      <w:pPr>
        <w:autoSpaceDE w:val="0"/>
        <w:autoSpaceDN w:val="0"/>
        <w:adjustRightInd w:val="0"/>
        <w:spacing w:line="235" w:lineRule="auto"/>
        <w:ind w:firstLine="708"/>
        <w:jc w:val="both"/>
        <w:rPr>
          <w:rFonts w:eastAsia="TimesNewRoman"/>
          <w:sz w:val="28"/>
          <w:szCs w:val="28"/>
        </w:rPr>
      </w:pPr>
      <w:r w:rsidRPr="003D5517">
        <w:rPr>
          <w:rFonts w:eastAsia="TimesNewRoman"/>
          <w:sz w:val="28"/>
          <w:szCs w:val="28"/>
        </w:rPr>
        <w:t>«</w:t>
      </w:r>
      <w:r w:rsidRPr="003D5517">
        <w:rPr>
          <w:rFonts w:eastAsia="TimesNewRoman"/>
          <w:i/>
          <w:sz w:val="28"/>
          <w:szCs w:val="28"/>
        </w:rPr>
        <w:t>Работа была закончена и дала хорошие результаты</w:t>
      </w:r>
      <w:r w:rsidRPr="00980C54">
        <w:rPr>
          <w:rFonts w:eastAsia="TimesNewRoman"/>
          <w:sz w:val="28"/>
          <w:szCs w:val="28"/>
        </w:rPr>
        <w:t xml:space="preserve">; </w:t>
      </w:r>
      <w:r w:rsidRPr="003D5517">
        <w:rPr>
          <w:rFonts w:eastAsia="TimesNewRoman"/>
          <w:i/>
          <w:sz w:val="28"/>
          <w:szCs w:val="28"/>
        </w:rPr>
        <w:t>текст в уже усвоенном стиле был написан</w:t>
      </w:r>
      <w:r w:rsidRPr="00980C54">
        <w:rPr>
          <w:rFonts w:eastAsia="TimesNewRoman"/>
          <w:sz w:val="28"/>
          <w:szCs w:val="28"/>
        </w:rPr>
        <w:t xml:space="preserve">, </w:t>
      </w:r>
      <w:r w:rsidRPr="003D5517">
        <w:rPr>
          <w:rFonts w:eastAsia="TimesNewRoman"/>
          <w:i/>
          <w:sz w:val="28"/>
          <w:szCs w:val="28"/>
        </w:rPr>
        <w:t>чертежи сделаны</w:t>
      </w:r>
      <w:r w:rsidRPr="00980C54">
        <w:rPr>
          <w:rFonts w:eastAsia="TimesNewRoman"/>
          <w:sz w:val="28"/>
          <w:szCs w:val="28"/>
        </w:rPr>
        <w:t xml:space="preserve">, </w:t>
      </w:r>
      <w:r w:rsidRPr="003D5517">
        <w:rPr>
          <w:rFonts w:eastAsia="TimesNewRoman"/>
          <w:i/>
          <w:sz w:val="28"/>
          <w:szCs w:val="28"/>
        </w:rPr>
        <w:t>и П. Н. опять взял весь материал</w:t>
      </w:r>
      <w:r w:rsidRPr="00980C54">
        <w:rPr>
          <w:rFonts w:eastAsia="TimesNewRoman"/>
          <w:sz w:val="28"/>
          <w:szCs w:val="28"/>
        </w:rPr>
        <w:t xml:space="preserve">, </w:t>
      </w:r>
      <w:r w:rsidRPr="003D5517">
        <w:rPr>
          <w:rFonts w:eastAsia="TimesNewRoman"/>
          <w:i/>
          <w:sz w:val="28"/>
          <w:szCs w:val="28"/>
        </w:rPr>
        <w:t>чтобы перевести работу на немецкий язык для отсылки в р</w:t>
      </w:r>
      <w:r w:rsidRPr="003D5517">
        <w:rPr>
          <w:rFonts w:eastAsia="TimesNewRoman"/>
          <w:i/>
          <w:sz w:val="28"/>
          <w:szCs w:val="28"/>
        </w:rPr>
        <w:t>е</w:t>
      </w:r>
      <w:r w:rsidRPr="003D5517">
        <w:rPr>
          <w:rFonts w:eastAsia="TimesNewRoman"/>
          <w:i/>
          <w:sz w:val="28"/>
          <w:szCs w:val="28"/>
        </w:rPr>
        <w:t xml:space="preserve">дакцию </w:t>
      </w:r>
      <w:r w:rsidRPr="00E221F3">
        <w:rPr>
          <w:rFonts w:eastAsia="TimesNewRoman"/>
          <w:sz w:val="28"/>
          <w:szCs w:val="28"/>
        </w:rPr>
        <w:t>“</w:t>
      </w:r>
      <w:r w:rsidRPr="003D5517">
        <w:rPr>
          <w:rFonts w:eastAsia="TimesNewRoman"/>
          <w:i/>
          <w:sz w:val="28"/>
          <w:szCs w:val="28"/>
        </w:rPr>
        <w:t>Annalen der Physik</w:t>
      </w:r>
      <w:r w:rsidRPr="00E221F3">
        <w:rPr>
          <w:rFonts w:eastAsia="TimesNewRoman"/>
          <w:sz w:val="28"/>
          <w:szCs w:val="28"/>
        </w:rPr>
        <w:t>”</w:t>
      </w:r>
      <w:r w:rsidRPr="003D5517">
        <w:rPr>
          <w:rFonts w:eastAsia="TimesNewRoman"/>
          <w:i/>
          <w:sz w:val="28"/>
          <w:szCs w:val="28"/>
        </w:rPr>
        <w:t xml:space="preserve">. </w:t>
      </w:r>
      <w:proofErr w:type="gramStart"/>
      <w:r w:rsidRPr="003D5517">
        <w:rPr>
          <w:rFonts w:eastAsia="TimesNewRoman"/>
          <w:i/>
          <w:sz w:val="28"/>
          <w:szCs w:val="28"/>
        </w:rPr>
        <w:t>Когда перевод был закончен</w:t>
      </w:r>
      <w:r w:rsidRPr="00980C54">
        <w:rPr>
          <w:rFonts w:eastAsia="TimesNewRoman"/>
          <w:sz w:val="28"/>
          <w:szCs w:val="28"/>
        </w:rPr>
        <w:t xml:space="preserve">, </w:t>
      </w:r>
      <w:r w:rsidRPr="003D5517">
        <w:rPr>
          <w:rFonts w:eastAsia="TimesNewRoman"/>
          <w:i/>
          <w:sz w:val="28"/>
          <w:szCs w:val="28"/>
        </w:rPr>
        <w:t>П.</w:t>
      </w:r>
      <w:r w:rsidR="00980C54">
        <w:rPr>
          <w:rFonts w:eastAsia="TimesNewRoman"/>
          <w:i/>
          <w:sz w:val="28"/>
          <w:szCs w:val="28"/>
        </w:rPr>
        <w:t xml:space="preserve"> </w:t>
      </w:r>
      <w:r w:rsidRPr="003D5517">
        <w:rPr>
          <w:rFonts w:eastAsia="TimesNewRoman"/>
          <w:i/>
          <w:sz w:val="28"/>
          <w:szCs w:val="28"/>
        </w:rPr>
        <w:t>Н. поручил мне проверить русский текст по немецкому</w:t>
      </w:r>
      <w:r w:rsidRPr="00980C54">
        <w:rPr>
          <w:rFonts w:eastAsia="TimesNewRoman"/>
          <w:sz w:val="28"/>
          <w:szCs w:val="28"/>
        </w:rPr>
        <w:t xml:space="preserve">, </w:t>
      </w:r>
      <w:r w:rsidRPr="003D5517">
        <w:rPr>
          <w:rFonts w:eastAsia="TimesNewRoman"/>
          <w:i/>
          <w:sz w:val="28"/>
          <w:szCs w:val="28"/>
        </w:rPr>
        <w:t>так как им в немецком те</w:t>
      </w:r>
      <w:r w:rsidRPr="003D5517">
        <w:rPr>
          <w:rFonts w:eastAsia="TimesNewRoman"/>
          <w:i/>
          <w:sz w:val="28"/>
          <w:szCs w:val="28"/>
        </w:rPr>
        <w:t>к</w:t>
      </w:r>
      <w:r w:rsidRPr="003D5517">
        <w:rPr>
          <w:rFonts w:eastAsia="TimesNewRoman"/>
          <w:i/>
          <w:sz w:val="28"/>
          <w:szCs w:val="28"/>
        </w:rPr>
        <w:t>сте были сделаны некоторые поправки.</w:t>
      </w:r>
      <w:proofErr w:type="gramEnd"/>
      <w:r w:rsidRPr="003D5517">
        <w:rPr>
          <w:rFonts w:eastAsia="TimesNewRoman"/>
          <w:i/>
          <w:sz w:val="28"/>
          <w:szCs w:val="28"/>
        </w:rPr>
        <w:t xml:space="preserve"> Я взял оба текста и все чертежи домой и сверил русский текст с </w:t>
      </w:r>
      <w:proofErr w:type="gramStart"/>
      <w:r w:rsidRPr="003D5517">
        <w:rPr>
          <w:rFonts w:eastAsia="TimesNewRoman"/>
          <w:i/>
          <w:sz w:val="28"/>
          <w:szCs w:val="28"/>
        </w:rPr>
        <w:t>немецким</w:t>
      </w:r>
      <w:proofErr w:type="gramEnd"/>
      <w:r w:rsidRPr="003D5517">
        <w:rPr>
          <w:rFonts w:eastAsia="TimesNewRoman"/>
          <w:i/>
          <w:sz w:val="28"/>
          <w:szCs w:val="28"/>
        </w:rPr>
        <w:t>. Теперь все в порядке</w:t>
      </w:r>
      <w:r w:rsidRPr="00CD104D">
        <w:rPr>
          <w:rFonts w:eastAsia="TimesNewRoman"/>
          <w:sz w:val="28"/>
          <w:szCs w:val="28"/>
        </w:rPr>
        <w:t>,</w:t>
      </w:r>
      <w:r w:rsidRPr="003D5517">
        <w:rPr>
          <w:rFonts w:eastAsia="TimesNewRoman"/>
          <w:i/>
          <w:sz w:val="28"/>
          <w:szCs w:val="28"/>
        </w:rPr>
        <w:t xml:space="preserve"> надо о</w:t>
      </w:r>
      <w:r w:rsidRPr="003D5517">
        <w:rPr>
          <w:rFonts w:eastAsia="TimesNewRoman"/>
          <w:i/>
          <w:sz w:val="28"/>
          <w:szCs w:val="28"/>
        </w:rPr>
        <w:t>т</w:t>
      </w:r>
      <w:r w:rsidRPr="003D5517">
        <w:rPr>
          <w:rFonts w:eastAsia="TimesNewRoman"/>
          <w:i/>
          <w:sz w:val="28"/>
          <w:szCs w:val="28"/>
        </w:rPr>
        <w:t>нести рукописи П.</w:t>
      </w:r>
      <w:r w:rsidR="00980C54">
        <w:rPr>
          <w:rFonts w:eastAsia="TimesNewRoman"/>
          <w:i/>
          <w:sz w:val="28"/>
          <w:szCs w:val="28"/>
        </w:rPr>
        <w:t xml:space="preserve"> </w:t>
      </w:r>
      <w:r w:rsidRPr="003D5517">
        <w:rPr>
          <w:rFonts w:eastAsia="TimesNewRoman"/>
          <w:i/>
          <w:sz w:val="28"/>
          <w:szCs w:val="28"/>
        </w:rPr>
        <w:t>Н</w:t>
      </w:r>
      <w:r w:rsidRPr="00980C54">
        <w:rPr>
          <w:rFonts w:eastAsia="TimesNewRoman"/>
          <w:sz w:val="28"/>
          <w:szCs w:val="28"/>
        </w:rPr>
        <w:t xml:space="preserve">., </w:t>
      </w:r>
      <w:r w:rsidRPr="003D5517">
        <w:rPr>
          <w:rFonts w:eastAsia="TimesNewRoman"/>
          <w:i/>
          <w:sz w:val="28"/>
          <w:szCs w:val="28"/>
        </w:rPr>
        <w:t xml:space="preserve">и он со своим отзывом пошлет русский текст в журнал </w:t>
      </w:r>
      <w:r w:rsidRPr="00E221F3">
        <w:rPr>
          <w:rFonts w:eastAsia="TimesNewRoman"/>
          <w:sz w:val="28"/>
          <w:szCs w:val="28"/>
        </w:rPr>
        <w:t>“</w:t>
      </w:r>
      <w:r w:rsidRPr="003D5517">
        <w:rPr>
          <w:rFonts w:eastAsia="TimesNewRoman"/>
          <w:i/>
          <w:sz w:val="28"/>
          <w:szCs w:val="28"/>
        </w:rPr>
        <w:t>Русского физико-химического общества</w:t>
      </w:r>
      <w:r w:rsidRPr="00E221F3">
        <w:rPr>
          <w:rFonts w:eastAsia="TimesNewRoman"/>
          <w:sz w:val="28"/>
          <w:szCs w:val="28"/>
        </w:rPr>
        <w:t>”</w:t>
      </w:r>
      <w:r w:rsidRPr="00980C54">
        <w:rPr>
          <w:rFonts w:eastAsia="TimesNewRoman"/>
          <w:sz w:val="28"/>
          <w:szCs w:val="28"/>
        </w:rPr>
        <w:t xml:space="preserve">, </w:t>
      </w:r>
      <w:r w:rsidRPr="003D5517">
        <w:rPr>
          <w:rFonts w:eastAsia="TimesNewRoman"/>
          <w:i/>
          <w:sz w:val="28"/>
          <w:szCs w:val="28"/>
        </w:rPr>
        <w:t>а немецкий – в реда</w:t>
      </w:r>
      <w:r w:rsidRPr="003D5517">
        <w:rPr>
          <w:rFonts w:eastAsia="TimesNewRoman"/>
          <w:i/>
          <w:sz w:val="28"/>
          <w:szCs w:val="28"/>
        </w:rPr>
        <w:t>к</w:t>
      </w:r>
      <w:r w:rsidRPr="003D5517">
        <w:rPr>
          <w:rFonts w:eastAsia="TimesNewRoman"/>
          <w:i/>
          <w:sz w:val="28"/>
          <w:szCs w:val="28"/>
        </w:rPr>
        <w:t xml:space="preserve">цию </w:t>
      </w:r>
      <w:r w:rsidRPr="00E221F3">
        <w:rPr>
          <w:rFonts w:eastAsia="TimesNewRoman"/>
          <w:sz w:val="28"/>
          <w:szCs w:val="28"/>
        </w:rPr>
        <w:t>“</w:t>
      </w:r>
      <w:r w:rsidRPr="003D5517">
        <w:rPr>
          <w:rFonts w:eastAsia="TimesNewRoman"/>
          <w:i/>
          <w:sz w:val="28"/>
          <w:szCs w:val="28"/>
        </w:rPr>
        <w:t>Annalen der Physik</w:t>
      </w:r>
      <w:r w:rsidRPr="00E221F3">
        <w:rPr>
          <w:rFonts w:eastAsia="TimesNewRoman"/>
          <w:sz w:val="28"/>
          <w:szCs w:val="28"/>
        </w:rPr>
        <w:t>”</w:t>
      </w:r>
      <w:r w:rsidRPr="003D5517">
        <w:rPr>
          <w:rFonts w:eastAsia="TimesNewRoman"/>
          <w:sz w:val="28"/>
          <w:szCs w:val="28"/>
        </w:rPr>
        <w:t>»</w:t>
      </w:r>
      <w:r w:rsidRPr="009A3725">
        <w:rPr>
          <w:rStyle w:val="afff5"/>
          <w:rFonts w:eastAsia="TimesNewRoman"/>
          <w:sz w:val="28"/>
          <w:szCs w:val="28"/>
        </w:rPr>
        <w:footnoteReference w:id="5"/>
      </w:r>
      <w:r w:rsidRPr="009A3725">
        <w:rPr>
          <w:rFonts w:eastAsia="TimesNewRoman"/>
          <w:sz w:val="28"/>
          <w:szCs w:val="28"/>
        </w:rPr>
        <w:t xml:space="preserve">. </w:t>
      </w:r>
    </w:p>
    <w:p w:rsidR="004F27C8" w:rsidRPr="00EF7A72" w:rsidRDefault="004F27C8" w:rsidP="00143FC8">
      <w:pPr>
        <w:spacing w:line="235" w:lineRule="auto"/>
        <w:ind w:firstLine="708"/>
        <w:jc w:val="both"/>
        <w:rPr>
          <w:sz w:val="28"/>
          <w:szCs w:val="28"/>
        </w:rPr>
      </w:pPr>
      <w:r w:rsidRPr="00EF7A72">
        <w:rPr>
          <w:sz w:val="28"/>
          <w:szCs w:val="28"/>
        </w:rPr>
        <w:t>Около года у В.</w:t>
      </w:r>
      <w:r w:rsidR="00980C54">
        <w:rPr>
          <w:sz w:val="28"/>
          <w:szCs w:val="28"/>
        </w:rPr>
        <w:t xml:space="preserve"> </w:t>
      </w:r>
      <w:r w:rsidRPr="00EF7A72">
        <w:rPr>
          <w:sz w:val="28"/>
          <w:szCs w:val="28"/>
        </w:rPr>
        <w:t>Д.</w:t>
      </w:r>
      <w:r w:rsidR="00980C54">
        <w:rPr>
          <w:sz w:val="28"/>
          <w:szCs w:val="28"/>
        </w:rPr>
        <w:t xml:space="preserve"> </w:t>
      </w:r>
      <w:r w:rsidRPr="00EF7A72">
        <w:rPr>
          <w:sz w:val="28"/>
          <w:szCs w:val="28"/>
        </w:rPr>
        <w:t>Зёрнова заняла подготовка к сдаче магистерских экзаменов. П.</w:t>
      </w:r>
      <w:r w:rsidR="00980C54">
        <w:rPr>
          <w:sz w:val="28"/>
          <w:szCs w:val="28"/>
        </w:rPr>
        <w:t xml:space="preserve"> </w:t>
      </w:r>
      <w:r w:rsidRPr="00EF7A72">
        <w:rPr>
          <w:sz w:val="28"/>
          <w:szCs w:val="28"/>
        </w:rPr>
        <w:t>Н.</w:t>
      </w:r>
      <w:r w:rsidR="00980C54">
        <w:rPr>
          <w:sz w:val="28"/>
          <w:szCs w:val="28"/>
        </w:rPr>
        <w:t xml:space="preserve"> </w:t>
      </w:r>
      <w:r w:rsidRPr="00EF7A72">
        <w:rPr>
          <w:sz w:val="28"/>
          <w:szCs w:val="28"/>
        </w:rPr>
        <w:t>Лебедев относился к подобным экзаменам скептически, считая, что главное для молодых – сделать самостоятельную научную р</w:t>
      </w:r>
      <w:r w:rsidRPr="00EF7A72">
        <w:rPr>
          <w:sz w:val="28"/>
          <w:szCs w:val="28"/>
        </w:rPr>
        <w:t>а</w:t>
      </w:r>
      <w:r w:rsidRPr="00EF7A72">
        <w:rPr>
          <w:sz w:val="28"/>
          <w:szCs w:val="28"/>
        </w:rPr>
        <w:t>боту. В число магистерских экзаменов входили математика, механика, включая гидродинамику, метеорология, экспериментальная физика, теор</w:t>
      </w:r>
      <w:r w:rsidRPr="00EF7A72">
        <w:rPr>
          <w:sz w:val="28"/>
          <w:szCs w:val="28"/>
        </w:rPr>
        <w:t>е</w:t>
      </w:r>
      <w:r w:rsidRPr="00EF7A72">
        <w:rPr>
          <w:sz w:val="28"/>
          <w:szCs w:val="28"/>
        </w:rPr>
        <w:t>тическая физика. О том, как были организованы и проходили магистерские экзамены, Зёрнов описал так:</w:t>
      </w:r>
    </w:p>
    <w:p w:rsidR="004F27C8" w:rsidRPr="0056211B" w:rsidRDefault="004F27C8" w:rsidP="00143FC8">
      <w:pPr>
        <w:spacing w:line="235" w:lineRule="auto"/>
        <w:ind w:firstLine="708"/>
        <w:jc w:val="both"/>
        <w:rPr>
          <w:sz w:val="28"/>
          <w:szCs w:val="28"/>
        </w:rPr>
      </w:pPr>
      <w:r w:rsidRPr="003D5517">
        <w:rPr>
          <w:sz w:val="28"/>
          <w:szCs w:val="28"/>
        </w:rPr>
        <w:t>«</w:t>
      </w:r>
      <w:r w:rsidRPr="00980C54">
        <w:rPr>
          <w:i/>
          <w:spacing w:val="-2"/>
          <w:sz w:val="28"/>
          <w:szCs w:val="28"/>
        </w:rPr>
        <w:t>Магистерский экзамен всегда проходил в заседании факультета. Во время заседания из числа членов факультета выделялись экзаменатор и а</w:t>
      </w:r>
      <w:r w:rsidRPr="00980C54">
        <w:rPr>
          <w:i/>
          <w:spacing w:val="-2"/>
          <w:sz w:val="28"/>
          <w:szCs w:val="28"/>
        </w:rPr>
        <w:t>с</w:t>
      </w:r>
      <w:r w:rsidRPr="00980C54">
        <w:rPr>
          <w:i/>
          <w:spacing w:val="-2"/>
          <w:sz w:val="28"/>
          <w:szCs w:val="28"/>
        </w:rPr>
        <w:t xml:space="preserve">систент. </w:t>
      </w:r>
      <w:r w:rsidRPr="00980C54">
        <w:rPr>
          <w:spacing w:val="-2"/>
          <w:sz w:val="28"/>
          <w:szCs w:val="28"/>
        </w:rPr>
        <w:t>&lt;…&gt;</w:t>
      </w:r>
      <w:r w:rsidRPr="00980C54">
        <w:rPr>
          <w:i/>
          <w:spacing w:val="-2"/>
          <w:sz w:val="28"/>
          <w:szCs w:val="28"/>
        </w:rPr>
        <w:t xml:space="preserve"> </w:t>
      </w:r>
      <w:r w:rsidRPr="0056211B">
        <w:rPr>
          <w:i/>
          <w:sz w:val="28"/>
          <w:szCs w:val="28"/>
        </w:rPr>
        <w:t xml:space="preserve">По теоретической физике Соколов дал мне два отдела – теорию тепла и теоретическую оптику </w:t>
      </w:r>
      <w:proofErr w:type="gramStart"/>
      <w:r w:rsidRPr="0056211B">
        <w:rPr>
          <w:i/>
          <w:sz w:val="28"/>
          <w:szCs w:val="28"/>
        </w:rPr>
        <w:t>по</w:t>
      </w:r>
      <w:proofErr w:type="gramEnd"/>
      <w:r w:rsidRPr="0056211B">
        <w:rPr>
          <w:i/>
          <w:sz w:val="28"/>
          <w:szCs w:val="28"/>
        </w:rPr>
        <w:t xml:space="preserve"> Друде. Спрашивал меня Сок</w:t>
      </w:r>
      <w:r w:rsidRPr="0056211B">
        <w:rPr>
          <w:i/>
          <w:sz w:val="28"/>
          <w:szCs w:val="28"/>
        </w:rPr>
        <w:t>о</w:t>
      </w:r>
      <w:r w:rsidRPr="0056211B">
        <w:rPr>
          <w:i/>
          <w:sz w:val="28"/>
          <w:szCs w:val="28"/>
        </w:rPr>
        <w:lastRenderedPageBreak/>
        <w:t>лов</w:t>
      </w:r>
      <w:r w:rsidRPr="0056211B">
        <w:rPr>
          <w:sz w:val="28"/>
          <w:szCs w:val="28"/>
        </w:rPr>
        <w:t xml:space="preserve">, </w:t>
      </w:r>
      <w:r w:rsidRPr="0056211B">
        <w:rPr>
          <w:i/>
          <w:sz w:val="28"/>
          <w:szCs w:val="28"/>
        </w:rPr>
        <w:t>а Лебедев демонстративно</w:t>
      </w:r>
      <w:r w:rsidRPr="0056211B">
        <w:rPr>
          <w:sz w:val="28"/>
          <w:szCs w:val="28"/>
        </w:rPr>
        <w:t xml:space="preserve">, </w:t>
      </w:r>
      <w:r w:rsidRPr="0056211B">
        <w:rPr>
          <w:i/>
          <w:sz w:val="28"/>
          <w:szCs w:val="28"/>
        </w:rPr>
        <w:t>не слушая моего ответа</w:t>
      </w:r>
      <w:r w:rsidRPr="0056211B">
        <w:rPr>
          <w:sz w:val="28"/>
          <w:szCs w:val="28"/>
        </w:rPr>
        <w:t xml:space="preserve">, </w:t>
      </w:r>
      <w:r w:rsidRPr="0056211B">
        <w:rPr>
          <w:i/>
          <w:sz w:val="28"/>
          <w:szCs w:val="28"/>
        </w:rPr>
        <w:t>расхаживал по комнате и не то что-то мурлыкал про себя</w:t>
      </w:r>
      <w:r w:rsidRPr="0056211B">
        <w:rPr>
          <w:sz w:val="28"/>
          <w:szCs w:val="28"/>
        </w:rPr>
        <w:t xml:space="preserve">, </w:t>
      </w:r>
      <w:r w:rsidRPr="0056211B">
        <w:rPr>
          <w:i/>
          <w:sz w:val="28"/>
          <w:szCs w:val="28"/>
        </w:rPr>
        <w:t>не то насвистывал</w:t>
      </w:r>
      <w:r w:rsidRPr="0056211B">
        <w:rPr>
          <w:i/>
        </w:rPr>
        <w:t xml:space="preserve">. </w:t>
      </w:r>
      <w:r w:rsidRPr="0056211B">
        <w:rPr>
          <w:i/>
          <w:sz w:val="28"/>
          <w:szCs w:val="28"/>
        </w:rPr>
        <w:t>&lt;…&gt; Математику принимали профессор Лахтин и Егоров</w:t>
      </w:r>
      <w:r w:rsidRPr="0056211B">
        <w:rPr>
          <w:sz w:val="28"/>
          <w:szCs w:val="28"/>
        </w:rPr>
        <w:t xml:space="preserve">, </w:t>
      </w:r>
      <w:r w:rsidRPr="0056211B">
        <w:rPr>
          <w:i/>
          <w:sz w:val="28"/>
          <w:szCs w:val="28"/>
        </w:rPr>
        <w:t>оба были препод</w:t>
      </w:r>
      <w:r w:rsidRPr="0056211B">
        <w:rPr>
          <w:i/>
          <w:sz w:val="28"/>
          <w:szCs w:val="28"/>
        </w:rPr>
        <w:t>а</w:t>
      </w:r>
      <w:r w:rsidRPr="0056211B">
        <w:rPr>
          <w:i/>
          <w:sz w:val="28"/>
          <w:szCs w:val="28"/>
        </w:rPr>
        <w:t>вателями еще в гимназии. Механику я отвечал Н.</w:t>
      </w:r>
      <w:r w:rsidR="00980C54" w:rsidRPr="0056211B">
        <w:rPr>
          <w:i/>
          <w:sz w:val="28"/>
          <w:szCs w:val="28"/>
        </w:rPr>
        <w:t xml:space="preserve"> </w:t>
      </w:r>
      <w:r w:rsidRPr="0056211B">
        <w:rPr>
          <w:i/>
          <w:sz w:val="28"/>
          <w:szCs w:val="28"/>
        </w:rPr>
        <w:t>Е.</w:t>
      </w:r>
      <w:r w:rsidR="00980C54" w:rsidRPr="0056211B">
        <w:rPr>
          <w:i/>
          <w:sz w:val="28"/>
          <w:szCs w:val="28"/>
        </w:rPr>
        <w:t xml:space="preserve"> </w:t>
      </w:r>
      <w:r w:rsidRPr="0056211B">
        <w:rPr>
          <w:i/>
          <w:sz w:val="28"/>
          <w:szCs w:val="28"/>
        </w:rPr>
        <w:t>Жуковскому и С.</w:t>
      </w:r>
      <w:r w:rsidR="0056211B">
        <w:rPr>
          <w:i/>
          <w:sz w:val="28"/>
          <w:szCs w:val="28"/>
        </w:rPr>
        <w:t> </w:t>
      </w:r>
      <w:r w:rsidRPr="0056211B">
        <w:rPr>
          <w:i/>
          <w:sz w:val="28"/>
          <w:szCs w:val="28"/>
        </w:rPr>
        <w:t>А.</w:t>
      </w:r>
      <w:r w:rsidR="0056211B">
        <w:rPr>
          <w:i/>
          <w:sz w:val="28"/>
          <w:szCs w:val="28"/>
        </w:rPr>
        <w:t> </w:t>
      </w:r>
      <w:r w:rsidRPr="0056211B">
        <w:rPr>
          <w:i/>
          <w:sz w:val="28"/>
          <w:szCs w:val="28"/>
        </w:rPr>
        <w:t>Чаплыгину. Метеорологию сдавал Э.</w:t>
      </w:r>
      <w:r w:rsidR="00980C54" w:rsidRPr="0056211B">
        <w:rPr>
          <w:i/>
          <w:sz w:val="28"/>
          <w:szCs w:val="28"/>
        </w:rPr>
        <w:t xml:space="preserve"> </w:t>
      </w:r>
      <w:r w:rsidRPr="0056211B">
        <w:rPr>
          <w:i/>
          <w:sz w:val="28"/>
          <w:szCs w:val="28"/>
        </w:rPr>
        <w:t>Е.</w:t>
      </w:r>
      <w:r w:rsidR="00980C54" w:rsidRPr="0056211B">
        <w:rPr>
          <w:i/>
          <w:sz w:val="28"/>
          <w:szCs w:val="28"/>
        </w:rPr>
        <w:t xml:space="preserve"> </w:t>
      </w:r>
      <w:r w:rsidRPr="0056211B">
        <w:rPr>
          <w:i/>
          <w:sz w:val="28"/>
          <w:szCs w:val="28"/>
        </w:rPr>
        <w:t>Лейсту</w:t>
      </w:r>
      <w:r w:rsidRPr="00CD104D">
        <w:rPr>
          <w:sz w:val="28"/>
          <w:szCs w:val="28"/>
        </w:rPr>
        <w:t>,</w:t>
      </w:r>
      <w:r w:rsidRPr="0056211B">
        <w:rPr>
          <w:i/>
          <w:sz w:val="28"/>
          <w:szCs w:val="28"/>
        </w:rPr>
        <w:t xml:space="preserve"> секретарю факул</w:t>
      </w:r>
      <w:r w:rsidRPr="0056211B">
        <w:rPr>
          <w:i/>
          <w:sz w:val="28"/>
          <w:szCs w:val="28"/>
        </w:rPr>
        <w:t>ь</w:t>
      </w:r>
      <w:r w:rsidRPr="0056211B">
        <w:rPr>
          <w:i/>
          <w:sz w:val="28"/>
          <w:szCs w:val="28"/>
        </w:rPr>
        <w:t>тета</w:t>
      </w:r>
      <w:r w:rsidRPr="0056211B">
        <w:rPr>
          <w:sz w:val="28"/>
          <w:szCs w:val="28"/>
        </w:rPr>
        <w:t>» [1,</w:t>
      </w:r>
      <w:r w:rsidR="00980C54" w:rsidRPr="0056211B">
        <w:rPr>
          <w:sz w:val="28"/>
          <w:szCs w:val="28"/>
        </w:rPr>
        <w:t xml:space="preserve"> </w:t>
      </w:r>
      <w:r w:rsidRPr="0056211B">
        <w:rPr>
          <w:sz w:val="28"/>
          <w:szCs w:val="28"/>
        </w:rPr>
        <w:t>с.</w:t>
      </w:r>
      <w:r w:rsidR="00980C54" w:rsidRPr="0056211B">
        <w:rPr>
          <w:sz w:val="28"/>
          <w:szCs w:val="28"/>
        </w:rPr>
        <w:t xml:space="preserve"> </w:t>
      </w:r>
      <w:r w:rsidRPr="0056211B">
        <w:rPr>
          <w:sz w:val="28"/>
          <w:szCs w:val="28"/>
        </w:rPr>
        <w:t xml:space="preserve">123, 133]. </w:t>
      </w:r>
    </w:p>
    <w:p w:rsidR="004F27C8" w:rsidRPr="00EF7A72" w:rsidRDefault="004F27C8" w:rsidP="00143FC8">
      <w:pPr>
        <w:spacing w:line="235" w:lineRule="auto"/>
        <w:ind w:firstLine="708"/>
        <w:jc w:val="both"/>
        <w:rPr>
          <w:sz w:val="28"/>
          <w:szCs w:val="28"/>
        </w:rPr>
      </w:pPr>
      <w:r w:rsidRPr="00EF7A72">
        <w:rPr>
          <w:sz w:val="28"/>
          <w:szCs w:val="28"/>
        </w:rPr>
        <w:t xml:space="preserve">Получив разрешение физико-математического факультета, </w:t>
      </w:r>
      <w:r w:rsidR="00827441">
        <w:rPr>
          <w:sz w:val="28"/>
          <w:szCs w:val="28"/>
        </w:rPr>
        <w:t>В. Д</w:t>
      </w:r>
      <w:r w:rsidR="00827441" w:rsidRPr="00827441">
        <w:rPr>
          <w:sz w:val="28"/>
          <w:szCs w:val="28"/>
        </w:rPr>
        <w:t xml:space="preserve">. </w:t>
      </w:r>
      <w:r w:rsidRPr="00827441">
        <w:rPr>
          <w:sz w:val="28"/>
          <w:szCs w:val="28"/>
        </w:rPr>
        <w:t>Зё</w:t>
      </w:r>
      <w:r w:rsidRPr="00827441">
        <w:rPr>
          <w:sz w:val="28"/>
          <w:szCs w:val="28"/>
        </w:rPr>
        <w:t>р</w:t>
      </w:r>
      <w:r w:rsidRPr="00827441">
        <w:rPr>
          <w:sz w:val="28"/>
          <w:szCs w:val="28"/>
        </w:rPr>
        <w:t>нов отпечатал диссертацию отдельной брошюрой (таковы были требования то</w:t>
      </w:r>
      <w:r w:rsidR="009660A4" w:rsidRPr="00827441">
        <w:rPr>
          <w:sz w:val="28"/>
          <w:szCs w:val="28"/>
        </w:rPr>
        <w:t>го времени,</w:t>
      </w:r>
      <w:r w:rsidRPr="00827441">
        <w:rPr>
          <w:sz w:val="28"/>
          <w:szCs w:val="28"/>
        </w:rPr>
        <w:t xml:space="preserve"> оттиски выставлялись даже в витринах книжных магазинов) в московской типографии Г.</w:t>
      </w:r>
      <w:r w:rsidR="0056211B">
        <w:rPr>
          <w:sz w:val="28"/>
          <w:szCs w:val="28"/>
        </w:rPr>
        <w:t xml:space="preserve"> </w:t>
      </w:r>
      <w:r w:rsidRPr="00827441">
        <w:rPr>
          <w:sz w:val="28"/>
          <w:szCs w:val="28"/>
        </w:rPr>
        <w:t>Лисснера и Д.</w:t>
      </w:r>
      <w:r w:rsidR="0056211B">
        <w:rPr>
          <w:sz w:val="28"/>
          <w:szCs w:val="28"/>
        </w:rPr>
        <w:t xml:space="preserve"> </w:t>
      </w:r>
      <w:r w:rsidRPr="00827441">
        <w:rPr>
          <w:sz w:val="28"/>
          <w:szCs w:val="28"/>
        </w:rPr>
        <w:t>Собко – традиц</w:t>
      </w:r>
      <w:r w:rsidRPr="00EF7A72">
        <w:rPr>
          <w:sz w:val="28"/>
          <w:szCs w:val="28"/>
        </w:rPr>
        <w:t>ионном месте издания трудов семейства Зёрновых. Защита магистерской диссертации В.</w:t>
      </w:r>
      <w:r w:rsidR="009660A4">
        <w:rPr>
          <w:sz w:val="28"/>
          <w:szCs w:val="28"/>
        </w:rPr>
        <w:t> Д. </w:t>
      </w:r>
      <w:r w:rsidRPr="00EF7A72">
        <w:rPr>
          <w:sz w:val="28"/>
          <w:szCs w:val="28"/>
        </w:rPr>
        <w:t>Зёрновым состоялась 12 марта 1909 г. Он так вспоминал об этом ва</w:t>
      </w:r>
      <w:r w:rsidRPr="00EF7A72">
        <w:rPr>
          <w:sz w:val="28"/>
          <w:szCs w:val="28"/>
        </w:rPr>
        <w:t>ж</w:t>
      </w:r>
      <w:r w:rsidRPr="00EF7A72">
        <w:rPr>
          <w:sz w:val="28"/>
          <w:szCs w:val="28"/>
        </w:rPr>
        <w:t>ном событии в своей жизни [1,</w:t>
      </w:r>
      <w:r w:rsidR="0056211B">
        <w:rPr>
          <w:sz w:val="28"/>
          <w:szCs w:val="28"/>
        </w:rPr>
        <w:t xml:space="preserve"> </w:t>
      </w:r>
      <w:r w:rsidR="009660A4">
        <w:rPr>
          <w:sz w:val="28"/>
          <w:szCs w:val="28"/>
        </w:rPr>
        <w:t>с. 135, 136]</w:t>
      </w:r>
      <w:r w:rsidRPr="00EF7A72">
        <w:rPr>
          <w:sz w:val="28"/>
          <w:szCs w:val="28"/>
        </w:rPr>
        <w:t>:</w:t>
      </w:r>
    </w:p>
    <w:p w:rsidR="004F27C8" w:rsidRPr="003D5517" w:rsidRDefault="004F27C8" w:rsidP="00143FC8">
      <w:pPr>
        <w:spacing w:line="235" w:lineRule="auto"/>
        <w:ind w:firstLine="709"/>
        <w:jc w:val="both"/>
        <w:rPr>
          <w:i/>
          <w:sz w:val="28"/>
          <w:szCs w:val="28"/>
        </w:rPr>
      </w:pPr>
      <w:r w:rsidRPr="003D5517">
        <w:rPr>
          <w:sz w:val="28"/>
          <w:szCs w:val="28"/>
        </w:rPr>
        <w:t>«</w:t>
      </w:r>
      <w:r w:rsidRPr="003D5517">
        <w:rPr>
          <w:i/>
          <w:sz w:val="28"/>
          <w:szCs w:val="28"/>
        </w:rPr>
        <w:t xml:space="preserve">Я облёкся в новый фрак и заблаговременно отправился в Физический институт. </w:t>
      </w:r>
    </w:p>
    <w:p w:rsidR="004F27C8" w:rsidRPr="003D5517" w:rsidRDefault="004F27C8" w:rsidP="00143FC8">
      <w:pPr>
        <w:spacing w:line="235" w:lineRule="auto"/>
        <w:ind w:firstLine="709"/>
        <w:jc w:val="both"/>
        <w:rPr>
          <w:i/>
          <w:sz w:val="28"/>
          <w:szCs w:val="28"/>
        </w:rPr>
      </w:pPr>
      <w:r w:rsidRPr="0056211B">
        <w:rPr>
          <w:sz w:val="28"/>
          <w:szCs w:val="28"/>
        </w:rPr>
        <w:t xml:space="preserve">&lt;…&gt; </w:t>
      </w:r>
      <w:r w:rsidRPr="003D5517">
        <w:rPr>
          <w:i/>
          <w:sz w:val="28"/>
          <w:szCs w:val="28"/>
        </w:rPr>
        <w:t>Когда я вышел в большую физическую аудиторию</w:t>
      </w:r>
      <w:r w:rsidRPr="0056211B">
        <w:rPr>
          <w:sz w:val="28"/>
          <w:szCs w:val="28"/>
        </w:rPr>
        <w:t xml:space="preserve">, </w:t>
      </w:r>
      <w:r w:rsidRPr="003D5517">
        <w:rPr>
          <w:i/>
          <w:sz w:val="28"/>
          <w:szCs w:val="28"/>
        </w:rPr>
        <w:t>все члены факультета сидели в ряд на стульях</w:t>
      </w:r>
      <w:r w:rsidRPr="0056211B">
        <w:rPr>
          <w:sz w:val="28"/>
          <w:szCs w:val="28"/>
        </w:rPr>
        <w:t xml:space="preserve">, </w:t>
      </w:r>
      <w:r w:rsidRPr="003D5517">
        <w:rPr>
          <w:i/>
          <w:sz w:val="28"/>
          <w:szCs w:val="28"/>
        </w:rPr>
        <w:t>поставленных перед рядами скамей аудитории. В те времена профессора на лекциях и на заседаниях были одеты в форменные фраки (вицмундиры). Аудитория была полна народа. Пришло много студентов</w:t>
      </w:r>
      <w:r w:rsidRPr="0056211B">
        <w:rPr>
          <w:sz w:val="28"/>
          <w:szCs w:val="28"/>
        </w:rPr>
        <w:t xml:space="preserve">, </w:t>
      </w:r>
      <w:r w:rsidRPr="003D5517">
        <w:rPr>
          <w:i/>
          <w:sz w:val="28"/>
          <w:szCs w:val="28"/>
        </w:rPr>
        <w:t>ученики Лебедева</w:t>
      </w:r>
      <w:r w:rsidRPr="0056211B">
        <w:rPr>
          <w:sz w:val="28"/>
          <w:szCs w:val="28"/>
        </w:rPr>
        <w:t xml:space="preserve">, </w:t>
      </w:r>
      <w:r w:rsidRPr="003D5517">
        <w:rPr>
          <w:i/>
          <w:sz w:val="28"/>
          <w:szCs w:val="28"/>
        </w:rPr>
        <w:t>увидал я и моих домашних.</w:t>
      </w:r>
    </w:p>
    <w:p w:rsidR="004F27C8" w:rsidRPr="003D5517" w:rsidRDefault="004F27C8" w:rsidP="00143FC8">
      <w:pPr>
        <w:spacing w:line="235" w:lineRule="auto"/>
        <w:ind w:firstLine="709"/>
        <w:jc w:val="both"/>
        <w:rPr>
          <w:i/>
          <w:sz w:val="28"/>
          <w:szCs w:val="28"/>
        </w:rPr>
      </w:pPr>
      <w:r w:rsidRPr="003D5517">
        <w:rPr>
          <w:i/>
          <w:sz w:val="28"/>
          <w:szCs w:val="28"/>
        </w:rPr>
        <w:t>Я уже много раз докладывал свои работы</w:t>
      </w:r>
      <w:r w:rsidRPr="0056211B">
        <w:rPr>
          <w:sz w:val="28"/>
          <w:szCs w:val="28"/>
        </w:rPr>
        <w:t xml:space="preserve">, </w:t>
      </w:r>
      <w:r w:rsidRPr="003D5517">
        <w:rPr>
          <w:i/>
          <w:sz w:val="28"/>
          <w:szCs w:val="28"/>
        </w:rPr>
        <w:t>вошедшие в диссертацию</w:t>
      </w:r>
      <w:r w:rsidRPr="0056211B">
        <w:rPr>
          <w:sz w:val="28"/>
          <w:szCs w:val="28"/>
        </w:rPr>
        <w:t xml:space="preserve">, </w:t>
      </w:r>
      <w:r w:rsidRPr="003D5517">
        <w:rPr>
          <w:i/>
          <w:sz w:val="28"/>
          <w:szCs w:val="28"/>
        </w:rPr>
        <w:t>и говорить мне было легко. Речь свою я произносил без записки. Начались выступления официальных оппонентов. Н. А. Умов говорил довольно ра</w:t>
      </w:r>
      <w:r w:rsidRPr="003D5517">
        <w:rPr>
          <w:i/>
          <w:sz w:val="28"/>
          <w:szCs w:val="28"/>
        </w:rPr>
        <w:t>с</w:t>
      </w:r>
      <w:r w:rsidRPr="003D5517">
        <w:rPr>
          <w:i/>
          <w:sz w:val="28"/>
          <w:szCs w:val="28"/>
        </w:rPr>
        <w:t>плывчато</w:t>
      </w:r>
      <w:r w:rsidRPr="0056211B">
        <w:rPr>
          <w:sz w:val="28"/>
          <w:szCs w:val="28"/>
        </w:rPr>
        <w:t xml:space="preserve">, </w:t>
      </w:r>
      <w:r w:rsidRPr="003D5517">
        <w:rPr>
          <w:i/>
          <w:sz w:val="28"/>
          <w:szCs w:val="28"/>
        </w:rPr>
        <w:t>но работу похвалил</w:t>
      </w:r>
      <w:r w:rsidRPr="0056211B">
        <w:rPr>
          <w:sz w:val="28"/>
          <w:szCs w:val="28"/>
        </w:rPr>
        <w:t xml:space="preserve">, </w:t>
      </w:r>
      <w:r w:rsidRPr="003D5517">
        <w:rPr>
          <w:i/>
          <w:sz w:val="28"/>
          <w:szCs w:val="28"/>
        </w:rPr>
        <w:t>и мне нечего было ему отвечать. Очень придирчиво говорил А. П.</w:t>
      </w:r>
      <w:r w:rsidR="0056211B">
        <w:rPr>
          <w:i/>
          <w:sz w:val="28"/>
          <w:szCs w:val="28"/>
        </w:rPr>
        <w:t xml:space="preserve"> </w:t>
      </w:r>
      <w:r w:rsidRPr="003D5517">
        <w:rPr>
          <w:i/>
          <w:sz w:val="28"/>
          <w:szCs w:val="28"/>
        </w:rPr>
        <w:t>Соколов</w:t>
      </w:r>
      <w:r w:rsidRPr="0056211B">
        <w:rPr>
          <w:sz w:val="28"/>
          <w:szCs w:val="28"/>
        </w:rPr>
        <w:t xml:space="preserve">, </w:t>
      </w:r>
      <w:r w:rsidRPr="003D5517">
        <w:rPr>
          <w:i/>
          <w:sz w:val="28"/>
          <w:szCs w:val="28"/>
        </w:rPr>
        <w:t>но его главное возражение было отвед</w:t>
      </w:r>
      <w:r w:rsidRPr="003D5517">
        <w:rPr>
          <w:i/>
          <w:sz w:val="28"/>
          <w:szCs w:val="28"/>
        </w:rPr>
        <w:t>е</w:t>
      </w:r>
      <w:r w:rsidRPr="003D5517">
        <w:rPr>
          <w:i/>
          <w:sz w:val="28"/>
          <w:szCs w:val="28"/>
        </w:rPr>
        <w:t>но моим предшествующим выступлением и замечанием Петра Николаев</w:t>
      </w:r>
      <w:r w:rsidRPr="003D5517">
        <w:rPr>
          <w:i/>
          <w:sz w:val="28"/>
          <w:szCs w:val="28"/>
        </w:rPr>
        <w:t>и</w:t>
      </w:r>
      <w:r w:rsidRPr="003D5517">
        <w:rPr>
          <w:i/>
          <w:sz w:val="28"/>
          <w:szCs w:val="28"/>
        </w:rPr>
        <w:t>ча</w:t>
      </w:r>
      <w:r w:rsidRPr="0056211B">
        <w:rPr>
          <w:sz w:val="28"/>
          <w:szCs w:val="28"/>
        </w:rPr>
        <w:t xml:space="preserve">, </w:t>
      </w:r>
      <w:r w:rsidRPr="003D5517">
        <w:rPr>
          <w:i/>
          <w:sz w:val="28"/>
          <w:szCs w:val="28"/>
        </w:rPr>
        <w:t>которое он сделал после выступления Соколова. Из возражений Сок</w:t>
      </w:r>
      <w:r w:rsidRPr="003D5517">
        <w:rPr>
          <w:i/>
          <w:sz w:val="28"/>
          <w:szCs w:val="28"/>
        </w:rPr>
        <w:t>о</w:t>
      </w:r>
      <w:r w:rsidRPr="003D5517">
        <w:rPr>
          <w:i/>
          <w:sz w:val="28"/>
          <w:szCs w:val="28"/>
        </w:rPr>
        <w:t>лова одно было правильное</w:t>
      </w:r>
      <w:r w:rsidRPr="0056211B">
        <w:rPr>
          <w:sz w:val="28"/>
          <w:szCs w:val="28"/>
        </w:rPr>
        <w:t xml:space="preserve">, </w:t>
      </w:r>
      <w:r w:rsidRPr="003D5517">
        <w:rPr>
          <w:i/>
          <w:sz w:val="28"/>
          <w:szCs w:val="28"/>
        </w:rPr>
        <w:t>но незначительное. С ним я</w:t>
      </w:r>
      <w:r w:rsidRPr="0056211B">
        <w:rPr>
          <w:sz w:val="28"/>
          <w:szCs w:val="28"/>
        </w:rPr>
        <w:t xml:space="preserve">, </w:t>
      </w:r>
      <w:r w:rsidRPr="003D5517">
        <w:rPr>
          <w:i/>
          <w:sz w:val="28"/>
          <w:szCs w:val="28"/>
        </w:rPr>
        <w:t>конечно</w:t>
      </w:r>
      <w:r w:rsidRPr="0056211B">
        <w:rPr>
          <w:sz w:val="28"/>
          <w:szCs w:val="28"/>
        </w:rPr>
        <w:t xml:space="preserve">, </w:t>
      </w:r>
      <w:r w:rsidRPr="003D5517">
        <w:rPr>
          <w:i/>
          <w:sz w:val="28"/>
          <w:szCs w:val="28"/>
        </w:rPr>
        <w:t>согласи</w:t>
      </w:r>
      <w:r w:rsidRPr="003D5517">
        <w:rPr>
          <w:i/>
          <w:sz w:val="28"/>
          <w:szCs w:val="28"/>
        </w:rPr>
        <w:t>л</w:t>
      </w:r>
      <w:r w:rsidRPr="003D5517">
        <w:rPr>
          <w:i/>
          <w:sz w:val="28"/>
          <w:szCs w:val="28"/>
        </w:rPr>
        <w:t>ся и признал</w:t>
      </w:r>
      <w:r w:rsidRPr="0056211B">
        <w:rPr>
          <w:sz w:val="28"/>
          <w:szCs w:val="28"/>
        </w:rPr>
        <w:t xml:space="preserve">, </w:t>
      </w:r>
      <w:r w:rsidRPr="003D5517">
        <w:rPr>
          <w:i/>
          <w:sz w:val="28"/>
          <w:szCs w:val="28"/>
        </w:rPr>
        <w:t>что здесь имеет место недосмотр. Во всяком случае</w:t>
      </w:r>
      <w:r w:rsidRPr="0056211B">
        <w:rPr>
          <w:sz w:val="28"/>
          <w:szCs w:val="28"/>
        </w:rPr>
        <w:t>,</w:t>
      </w:r>
      <w:r w:rsidRPr="003D5517">
        <w:rPr>
          <w:i/>
          <w:sz w:val="28"/>
          <w:szCs w:val="28"/>
        </w:rPr>
        <w:t xml:space="preserve"> три профессора</w:t>
      </w:r>
      <w:r w:rsidRPr="0056211B">
        <w:rPr>
          <w:sz w:val="28"/>
          <w:szCs w:val="28"/>
        </w:rPr>
        <w:t>:</w:t>
      </w:r>
      <w:r w:rsidRPr="003D5517">
        <w:rPr>
          <w:i/>
          <w:sz w:val="28"/>
          <w:szCs w:val="28"/>
        </w:rPr>
        <w:t xml:space="preserve"> Умов</w:t>
      </w:r>
      <w:r w:rsidRPr="0056211B">
        <w:rPr>
          <w:sz w:val="28"/>
          <w:szCs w:val="28"/>
        </w:rPr>
        <w:t xml:space="preserve">, </w:t>
      </w:r>
      <w:r w:rsidRPr="003D5517">
        <w:rPr>
          <w:i/>
          <w:sz w:val="28"/>
          <w:szCs w:val="28"/>
        </w:rPr>
        <w:t xml:space="preserve">Соколов и Лебедев – признавали меня </w:t>
      </w:r>
      <w:r w:rsidRPr="00E221F3">
        <w:rPr>
          <w:sz w:val="28"/>
          <w:szCs w:val="28"/>
        </w:rPr>
        <w:t>“</w:t>
      </w:r>
      <w:r w:rsidRPr="003D5517">
        <w:rPr>
          <w:i/>
          <w:sz w:val="28"/>
          <w:szCs w:val="28"/>
        </w:rPr>
        <w:t>достойным и</w:t>
      </w:r>
      <w:r w:rsidRPr="003D5517">
        <w:rPr>
          <w:i/>
          <w:sz w:val="28"/>
          <w:szCs w:val="28"/>
        </w:rPr>
        <w:t>с</w:t>
      </w:r>
      <w:r w:rsidRPr="003D5517">
        <w:rPr>
          <w:i/>
          <w:sz w:val="28"/>
          <w:szCs w:val="28"/>
        </w:rPr>
        <w:t>комой степени</w:t>
      </w:r>
      <w:r w:rsidRPr="00E221F3">
        <w:rPr>
          <w:sz w:val="28"/>
          <w:szCs w:val="28"/>
        </w:rPr>
        <w:t>”.</w:t>
      </w:r>
    </w:p>
    <w:p w:rsidR="004F27C8" w:rsidRPr="003D5517" w:rsidRDefault="004F27C8" w:rsidP="00143FC8">
      <w:pPr>
        <w:spacing w:line="235" w:lineRule="auto"/>
        <w:ind w:firstLine="709"/>
        <w:jc w:val="both"/>
        <w:rPr>
          <w:i/>
          <w:sz w:val="28"/>
          <w:szCs w:val="28"/>
        </w:rPr>
      </w:pPr>
      <w:r w:rsidRPr="003D5517">
        <w:rPr>
          <w:i/>
          <w:sz w:val="28"/>
          <w:szCs w:val="28"/>
        </w:rPr>
        <w:t>Декан предложил и другим высказаться или сделать замечания. Из членов факультета никто слова не взял. Только работавший в лаборат</w:t>
      </w:r>
      <w:r w:rsidRPr="003D5517">
        <w:rPr>
          <w:i/>
          <w:sz w:val="28"/>
          <w:szCs w:val="28"/>
        </w:rPr>
        <w:t>о</w:t>
      </w:r>
      <w:r w:rsidRPr="003D5517">
        <w:rPr>
          <w:i/>
          <w:sz w:val="28"/>
          <w:szCs w:val="28"/>
        </w:rPr>
        <w:t>рии Лебедева Е. А. Гопиус сделал уточняющее замечание</w:t>
      </w:r>
      <w:r w:rsidRPr="0056211B">
        <w:rPr>
          <w:sz w:val="28"/>
          <w:szCs w:val="28"/>
        </w:rPr>
        <w:t xml:space="preserve">, </w:t>
      </w:r>
      <w:r w:rsidRPr="003D5517">
        <w:rPr>
          <w:i/>
          <w:sz w:val="28"/>
          <w:szCs w:val="28"/>
        </w:rPr>
        <w:t>на которое я дал возражение. Этим защита была закончена. После описанных разговоров декан факультета обошёл всех членов факультета</w:t>
      </w:r>
      <w:r w:rsidRPr="0056211B">
        <w:rPr>
          <w:sz w:val="28"/>
          <w:szCs w:val="28"/>
        </w:rPr>
        <w:t xml:space="preserve">, </w:t>
      </w:r>
      <w:r w:rsidRPr="003D5517">
        <w:rPr>
          <w:i/>
          <w:sz w:val="28"/>
          <w:szCs w:val="28"/>
        </w:rPr>
        <w:t>и каждый должен был открыто сказать</w:t>
      </w:r>
      <w:r w:rsidRPr="001050AD">
        <w:rPr>
          <w:sz w:val="28"/>
          <w:szCs w:val="28"/>
        </w:rPr>
        <w:t>,</w:t>
      </w:r>
      <w:r w:rsidRPr="003D5517">
        <w:rPr>
          <w:i/>
          <w:sz w:val="28"/>
          <w:szCs w:val="28"/>
        </w:rPr>
        <w:t xml:space="preserve"> считает ли он диссертанта достойным искомой ст</w:t>
      </w:r>
      <w:r w:rsidRPr="003D5517">
        <w:rPr>
          <w:i/>
          <w:sz w:val="28"/>
          <w:szCs w:val="28"/>
        </w:rPr>
        <w:t>е</w:t>
      </w:r>
      <w:r w:rsidRPr="003D5517">
        <w:rPr>
          <w:i/>
          <w:sz w:val="28"/>
          <w:szCs w:val="28"/>
        </w:rPr>
        <w:t>пени или нет. Все ответили положительно.</w:t>
      </w:r>
    </w:p>
    <w:p w:rsidR="004F27C8" w:rsidRPr="003D5517" w:rsidRDefault="004F27C8" w:rsidP="00143FC8">
      <w:pPr>
        <w:spacing w:line="235" w:lineRule="auto"/>
        <w:ind w:firstLine="709"/>
        <w:jc w:val="both"/>
        <w:rPr>
          <w:sz w:val="28"/>
          <w:szCs w:val="28"/>
        </w:rPr>
      </w:pPr>
      <w:r w:rsidRPr="003D5517">
        <w:rPr>
          <w:i/>
          <w:sz w:val="28"/>
          <w:szCs w:val="28"/>
        </w:rPr>
        <w:t>Аудитория долго аплодировала</w:t>
      </w:r>
      <w:r w:rsidRPr="0056211B">
        <w:rPr>
          <w:sz w:val="28"/>
          <w:szCs w:val="28"/>
        </w:rPr>
        <w:t xml:space="preserve">, </w:t>
      </w:r>
      <w:r w:rsidRPr="003D5517">
        <w:rPr>
          <w:i/>
          <w:sz w:val="28"/>
          <w:szCs w:val="28"/>
        </w:rPr>
        <w:t>а я стоял у двери</w:t>
      </w:r>
      <w:r w:rsidRPr="0056211B">
        <w:rPr>
          <w:sz w:val="28"/>
          <w:szCs w:val="28"/>
        </w:rPr>
        <w:t xml:space="preserve">, </w:t>
      </w:r>
      <w:r w:rsidRPr="003D5517">
        <w:rPr>
          <w:i/>
          <w:sz w:val="28"/>
          <w:szCs w:val="28"/>
        </w:rPr>
        <w:t>через которую в</w:t>
      </w:r>
      <w:r w:rsidRPr="003D5517">
        <w:rPr>
          <w:i/>
          <w:sz w:val="28"/>
          <w:szCs w:val="28"/>
        </w:rPr>
        <w:t>ы</w:t>
      </w:r>
      <w:r w:rsidRPr="003D5517">
        <w:rPr>
          <w:i/>
          <w:sz w:val="28"/>
          <w:szCs w:val="28"/>
        </w:rPr>
        <w:t>ходили члены факультета</w:t>
      </w:r>
      <w:r w:rsidRPr="0056211B">
        <w:rPr>
          <w:sz w:val="28"/>
          <w:szCs w:val="28"/>
        </w:rPr>
        <w:t xml:space="preserve">, </w:t>
      </w:r>
      <w:r w:rsidRPr="003D5517">
        <w:rPr>
          <w:i/>
          <w:sz w:val="28"/>
          <w:szCs w:val="28"/>
        </w:rPr>
        <w:t xml:space="preserve">и каждый поздравлял меня и целовался со мной </w:t>
      </w:r>
      <w:r w:rsidRPr="0056211B">
        <w:rPr>
          <w:sz w:val="28"/>
          <w:szCs w:val="28"/>
        </w:rPr>
        <w:t xml:space="preserve">– </w:t>
      </w:r>
      <w:r w:rsidRPr="003D5517">
        <w:rPr>
          <w:i/>
          <w:sz w:val="28"/>
          <w:szCs w:val="28"/>
        </w:rPr>
        <w:t>таков был старинный обычай</w:t>
      </w:r>
      <w:r w:rsidRPr="0056211B">
        <w:rPr>
          <w:sz w:val="28"/>
          <w:szCs w:val="28"/>
        </w:rPr>
        <w:t xml:space="preserve">: </w:t>
      </w:r>
      <w:r w:rsidRPr="003D5517">
        <w:rPr>
          <w:i/>
          <w:sz w:val="28"/>
          <w:szCs w:val="28"/>
        </w:rPr>
        <w:t>члены факультета</w:t>
      </w:r>
      <w:r w:rsidRPr="0056211B">
        <w:rPr>
          <w:sz w:val="28"/>
          <w:szCs w:val="28"/>
        </w:rPr>
        <w:t xml:space="preserve">, </w:t>
      </w:r>
      <w:r w:rsidRPr="003D5517">
        <w:rPr>
          <w:i/>
          <w:sz w:val="28"/>
          <w:szCs w:val="28"/>
        </w:rPr>
        <w:t>доктора как бы пр</w:t>
      </w:r>
      <w:r w:rsidRPr="003D5517">
        <w:rPr>
          <w:i/>
          <w:sz w:val="28"/>
          <w:szCs w:val="28"/>
        </w:rPr>
        <w:t>и</w:t>
      </w:r>
      <w:r w:rsidRPr="003D5517">
        <w:rPr>
          <w:i/>
          <w:sz w:val="28"/>
          <w:szCs w:val="28"/>
        </w:rPr>
        <w:t>нимали в свою среду нового члена</w:t>
      </w:r>
      <w:r w:rsidRPr="0056211B">
        <w:rPr>
          <w:sz w:val="28"/>
          <w:szCs w:val="28"/>
        </w:rPr>
        <w:t xml:space="preserve">, </w:t>
      </w:r>
      <w:r w:rsidRPr="003D5517">
        <w:rPr>
          <w:i/>
          <w:sz w:val="28"/>
          <w:szCs w:val="28"/>
        </w:rPr>
        <w:t>молодого учёного</w:t>
      </w:r>
      <w:r w:rsidRPr="003D5517">
        <w:rPr>
          <w:sz w:val="28"/>
          <w:szCs w:val="28"/>
        </w:rPr>
        <w:t xml:space="preserve">». </w:t>
      </w:r>
    </w:p>
    <w:p w:rsidR="004F27C8" w:rsidRPr="00EF7A72" w:rsidRDefault="004F27C8" w:rsidP="00143FC8">
      <w:pPr>
        <w:spacing w:line="235" w:lineRule="auto"/>
        <w:ind w:firstLine="708"/>
        <w:jc w:val="both"/>
        <w:rPr>
          <w:sz w:val="28"/>
          <w:szCs w:val="28"/>
        </w:rPr>
      </w:pPr>
      <w:r w:rsidRPr="00EF7A72">
        <w:rPr>
          <w:sz w:val="28"/>
          <w:szCs w:val="28"/>
        </w:rPr>
        <w:t>П. Н. Лебедев был искренне рад, когда его второй учитель в Герм</w:t>
      </w:r>
      <w:r w:rsidRPr="00EF7A72">
        <w:rPr>
          <w:sz w:val="28"/>
          <w:szCs w:val="28"/>
        </w:rPr>
        <w:t>а</w:t>
      </w:r>
      <w:r w:rsidRPr="00EF7A72">
        <w:rPr>
          <w:sz w:val="28"/>
          <w:szCs w:val="28"/>
        </w:rPr>
        <w:t>нии Ф.</w:t>
      </w:r>
      <w:r w:rsidR="0056211B">
        <w:rPr>
          <w:sz w:val="28"/>
          <w:szCs w:val="28"/>
        </w:rPr>
        <w:t xml:space="preserve"> </w:t>
      </w:r>
      <w:r w:rsidRPr="00EF7A72">
        <w:rPr>
          <w:sz w:val="28"/>
          <w:szCs w:val="28"/>
        </w:rPr>
        <w:t>Кольрауш (первым был Август Кундт в Страсбургском университ</w:t>
      </w:r>
      <w:r w:rsidRPr="00EF7A72">
        <w:rPr>
          <w:sz w:val="28"/>
          <w:szCs w:val="28"/>
        </w:rPr>
        <w:t>е</w:t>
      </w:r>
      <w:r w:rsidRPr="00EF7A72">
        <w:rPr>
          <w:sz w:val="28"/>
          <w:szCs w:val="28"/>
        </w:rPr>
        <w:t>те) в 1910 г. отметил работы В.</w:t>
      </w:r>
      <w:r w:rsidR="0056211B">
        <w:rPr>
          <w:sz w:val="28"/>
          <w:szCs w:val="28"/>
        </w:rPr>
        <w:t xml:space="preserve"> </w:t>
      </w:r>
      <w:r w:rsidRPr="00EF7A72">
        <w:rPr>
          <w:sz w:val="28"/>
          <w:szCs w:val="28"/>
        </w:rPr>
        <w:t>Я.</w:t>
      </w:r>
      <w:r w:rsidR="0056211B">
        <w:rPr>
          <w:sz w:val="28"/>
          <w:szCs w:val="28"/>
        </w:rPr>
        <w:t xml:space="preserve"> </w:t>
      </w:r>
      <w:r w:rsidRPr="00EF7A72">
        <w:rPr>
          <w:sz w:val="28"/>
          <w:szCs w:val="28"/>
        </w:rPr>
        <w:t>Альтберга и В.</w:t>
      </w:r>
      <w:r w:rsidR="0056211B">
        <w:rPr>
          <w:sz w:val="28"/>
          <w:szCs w:val="28"/>
        </w:rPr>
        <w:t xml:space="preserve"> </w:t>
      </w:r>
      <w:r w:rsidRPr="00EF7A72">
        <w:rPr>
          <w:sz w:val="28"/>
          <w:szCs w:val="28"/>
        </w:rPr>
        <w:t>Д.</w:t>
      </w:r>
      <w:r w:rsidR="0056211B">
        <w:rPr>
          <w:sz w:val="28"/>
          <w:szCs w:val="28"/>
        </w:rPr>
        <w:t xml:space="preserve"> </w:t>
      </w:r>
      <w:r w:rsidRPr="00EF7A72">
        <w:rPr>
          <w:sz w:val="28"/>
          <w:szCs w:val="28"/>
        </w:rPr>
        <w:t>Зёрнова в 11-м изд</w:t>
      </w:r>
      <w:r w:rsidRPr="00EF7A72">
        <w:rPr>
          <w:sz w:val="28"/>
          <w:szCs w:val="28"/>
        </w:rPr>
        <w:t>а</w:t>
      </w:r>
      <w:r w:rsidRPr="00EF7A72">
        <w:rPr>
          <w:sz w:val="28"/>
          <w:szCs w:val="28"/>
        </w:rPr>
        <w:t>нии своего учебника «</w:t>
      </w:r>
      <w:proofErr w:type="spellStart"/>
      <w:r w:rsidRPr="00EF7A72">
        <w:rPr>
          <w:sz w:val="28"/>
          <w:szCs w:val="28"/>
          <w:lang w:val="en-US"/>
        </w:rPr>
        <w:t>Lehrbuch</w:t>
      </w:r>
      <w:proofErr w:type="spellEnd"/>
      <w:r w:rsidRPr="00EF7A72">
        <w:rPr>
          <w:sz w:val="28"/>
          <w:szCs w:val="28"/>
        </w:rPr>
        <w:t xml:space="preserve"> </w:t>
      </w:r>
      <w:proofErr w:type="spellStart"/>
      <w:r w:rsidRPr="00EF7A72">
        <w:rPr>
          <w:sz w:val="28"/>
          <w:szCs w:val="28"/>
          <w:lang w:val="en-US"/>
        </w:rPr>
        <w:t>der</w:t>
      </w:r>
      <w:proofErr w:type="spellEnd"/>
      <w:r w:rsidRPr="00EF7A72">
        <w:rPr>
          <w:sz w:val="28"/>
          <w:szCs w:val="28"/>
        </w:rPr>
        <w:t xml:space="preserve"> </w:t>
      </w:r>
      <w:proofErr w:type="spellStart"/>
      <w:r w:rsidRPr="00EF7A72">
        <w:rPr>
          <w:sz w:val="28"/>
          <w:szCs w:val="28"/>
          <w:lang w:val="en-US"/>
        </w:rPr>
        <w:t>praktischen</w:t>
      </w:r>
      <w:proofErr w:type="spellEnd"/>
      <w:r w:rsidRPr="00EF7A72">
        <w:rPr>
          <w:sz w:val="28"/>
          <w:szCs w:val="28"/>
        </w:rPr>
        <w:t xml:space="preserve"> </w:t>
      </w:r>
      <w:proofErr w:type="spellStart"/>
      <w:r w:rsidRPr="00EF7A72">
        <w:rPr>
          <w:sz w:val="28"/>
          <w:szCs w:val="28"/>
          <w:lang w:val="en-US"/>
        </w:rPr>
        <w:t>Physik</w:t>
      </w:r>
      <w:proofErr w:type="spellEnd"/>
      <w:r w:rsidRPr="00EF7A72">
        <w:rPr>
          <w:sz w:val="28"/>
          <w:szCs w:val="28"/>
        </w:rPr>
        <w:t>» [3, письмо 379].</w:t>
      </w:r>
    </w:p>
    <w:p w:rsidR="004F27C8" w:rsidRPr="00EF7A72" w:rsidRDefault="004F27C8" w:rsidP="00143FC8">
      <w:pPr>
        <w:pageBreakBefore/>
        <w:spacing w:line="235" w:lineRule="auto"/>
        <w:ind w:firstLine="709"/>
        <w:jc w:val="both"/>
        <w:rPr>
          <w:sz w:val="28"/>
          <w:szCs w:val="28"/>
        </w:rPr>
      </w:pPr>
      <w:r w:rsidRPr="00EF7A72">
        <w:rPr>
          <w:sz w:val="28"/>
          <w:szCs w:val="28"/>
        </w:rPr>
        <w:lastRenderedPageBreak/>
        <w:t>Уже спустя месяц после защиты магистерской диссертации, 11 апр</w:t>
      </w:r>
      <w:r w:rsidRPr="00EF7A72">
        <w:rPr>
          <w:sz w:val="28"/>
          <w:szCs w:val="28"/>
        </w:rPr>
        <w:t>е</w:t>
      </w:r>
      <w:r w:rsidRPr="00EF7A72">
        <w:rPr>
          <w:sz w:val="28"/>
          <w:szCs w:val="28"/>
        </w:rPr>
        <w:t xml:space="preserve">ля </w:t>
      </w:r>
      <w:smartTag w:uri="urn:schemas-microsoft-com:office:smarttags" w:element="metricconverter">
        <w:smartTagPr>
          <w:attr w:name="ProductID" w:val="1909 г"/>
        </w:smartTagPr>
        <w:r w:rsidRPr="00EF7A72">
          <w:rPr>
            <w:sz w:val="28"/>
            <w:szCs w:val="28"/>
          </w:rPr>
          <w:t>1909 г</w:t>
        </w:r>
      </w:smartTag>
      <w:r w:rsidRPr="00EF7A72">
        <w:rPr>
          <w:sz w:val="28"/>
          <w:szCs w:val="28"/>
        </w:rPr>
        <w:t>., В.</w:t>
      </w:r>
      <w:r w:rsidR="0056211B">
        <w:rPr>
          <w:sz w:val="28"/>
          <w:szCs w:val="28"/>
        </w:rPr>
        <w:t xml:space="preserve"> </w:t>
      </w:r>
      <w:r w:rsidRPr="00EF7A72">
        <w:rPr>
          <w:sz w:val="28"/>
          <w:szCs w:val="28"/>
        </w:rPr>
        <w:t>Д.</w:t>
      </w:r>
      <w:r w:rsidR="0056211B">
        <w:rPr>
          <w:sz w:val="28"/>
          <w:szCs w:val="28"/>
        </w:rPr>
        <w:t xml:space="preserve"> </w:t>
      </w:r>
      <w:r w:rsidRPr="00EF7A72">
        <w:rPr>
          <w:sz w:val="28"/>
          <w:szCs w:val="28"/>
        </w:rPr>
        <w:t xml:space="preserve">Зёрнов вместе с семьей выехал в зарубежную поездку. </w:t>
      </w:r>
      <w:r w:rsidRPr="00527ACD">
        <w:rPr>
          <w:spacing w:val="-2"/>
          <w:sz w:val="28"/>
          <w:szCs w:val="28"/>
        </w:rPr>
        <w:t>П.</w:t>
      </w:r>
      <w:r w:rsidRPr="00527ACD">
        <w:rPr>
          <w:spacing w:val="-2"/>
          <w:lang w:val="en-US"/>
        </w:rPr>
        <w:t> </w:t>
      </w:r>
      <w:r w:rsidRPr="00527ACD">
        <w:rPr>
          <w:spacing w:val="-2"/>
          <w:sz w:val="28"/>
          <w:szCs w:val="28"/>
        </w:rPr>
        <w:t>Н.</w:t>
      </w:r>
      <w:r w:rsidRPr="00527ACD">
        <w:rPr>
          <w:spacing w:val="-2"/>
          <w:sz w:val="28"/>
          <w:szCs w:val="28"/>
          <w:lang w:val="en-US"/>
        </w:rPr>
        <w:t> </w:t>
      </w:r>
      <w:r w:rsidRPr="00527ACD">
        <w:rPr>
          <w:spacing w:val="-2"/>
          <w:sz w:val="28"/>
          <w:szCs w:val="28"/>
        </w:rPr>
        <w:t>Лебедев дал ему рекомендательные письма, указал, «</w:t>
      </w:r>
      <w:r w:rsidRPr="00527ACD">
        <w:rPr>
          <w:i/>
          <w:spacing w:val="-2"/>
          <w:sz w:val="28"/>
          <w:szCs w:val="28"/>
        </w:rPr>
        <w:t>какие инстит</w:t>
      </w:r>
      <w:r w:rsidRPr="00527ACD">
        <w:rPr>
          <w:i/>
          <w:spacing w:val="-2"/>
          <w:sz w:val="28"/>
          <w:szCs w:val="28"/>
        </w:rPr>
        <w:t>у</w:t>
      </w:r>
      <w:r w:rsidRPr="00527ACD">
        <w:rPr>
          <w:i/>
          <w:spacing w:val="-2"/>
          <w:sz w:val="28"/>
          <w:szCs w:val="28"/>
        </w:rPr>
        <w:t>ты полезно посетить</w:t>
      </w:r>
      <w:r w:rsidRPr="00527ACD">
        <w:rPr>
          <w:spacing w:val="-2"/>
          <w:sz w:val="28"/>
          <w:szCs w:val="28"/>
        </w:rPr>
        <w:t xml:space="preserve">, </w:t>
      </w:r>
      <w:r w:rsidRPr="00527ACD">
        <w:rPr>
          <w:i/>
          <w:spacing w:val="-2"/>
          <w:sz w:val="28"/>
          <w:szCs w:val="28"/>
        </w:rPr>
        <w:t>лекции каких профессоров послушать, и непременно р</w:t>
      </w:r>
      <w:r w:rsidRPr="00527ACD">
        <w:rPr>
          <w:i/>
          <w:spacing w:val="-2"/>
          <w:sz w:val="28"/>
          <w:szCs w:val="28"/>
        </w:rPr>
        <w:t>е</w:t>
      </w:r>
      <w:r w:rsidRPr="00527ACD">
        <w:rPr>
          <w:i/>
          <w:spacing w:val="-2"/>
          <w:sz w:val="28"/>
          <w:szCs w:val="28"/>
        </w:rPr>
        <w:t>комендовал побывать в Англии – в Лондоне</w:t>
      </w:r>
      <w:r w:rsidRPr="00527ACD">
        <w:rPr>
          <w:spacing w:val="-2"/>
          <w:sz w:val="28"/>
          <w:szCs w:val="28"/>
        </w:rPr>
        <w:t xml:space="preserve">, </w:t>
      </w:r>
      <w:r w:rsidRPr="00527ACD">
        <w:rPr>
          <w:i/>
          <w:spacing w:val="-2"/>
          <w:sz w:val="28"/>
          <w:szCs w:val="28"/>
        </w:rPr>
        <w:t>Кембридже и Манчестере</w:t>
      </w:r>
      <w:r w:rsidRPr="00527ACD">
        <w:rPr>
          <w:spacing w:val="-2"/>
          <w:sz w:val="28"/>
          <w:szCs w:val="28"/>
        </w:rPr>
        <w:t>»</w:t>
      </w:r>
      <w:r w:rsidR="0056211B" w:rsidRPr="00527ACD">
        <w:rPr>
          <w:spacing w:val="-2"/>
          <w:sz w:val="28"/>
          <w:szCs w:val="28"/>
        </w:rPr>
        <w:t xml:space="preserve"> </w:t>
      </w:r>
      <w:r w:rsidRPr="00527ACD">
        <w:rPr>
          <w:spacing w:val="-2"/>
          <w:sz w:val="28"/>
          <w:szCs w:val="28"/>
        </w:rPr>
        <w:t>[6].</w:t>
      </w:r>
      <w:r w:rsidRPr="000F017E">
        <w:rPr>
          <w:sz w:val="28"/>
          <w:szCs w:val="28"/>
        </w:rPr>
        <w:t xml:space="preserve"> </w:t>
      </w:r>
      <w:r w:rsidR="00827441" w:rsidRPr="000F017E">
        <w:rPr>
          <w:sz w:val="28"/>
          <w:szCs w:val="28"/>
        </w:rPr>
        <w:t xml:space="preserve">В. Д. </w:t>
      </w:r>
      <w:r w:rsidRPr="000F017E">
        <w:rPr>
          <w:sz w:val="28"/>
          <w:szCs w:val="28"/>
        </w:rPr>
        <w:t>Зёрнов воочию мог убедиться, каким уважением пользовался Леб</w:t>
      </w:r>
      <w:r w:rsidRPr="000F017E">
        <w:rPr>
          <w:sz w:val="28"/>
          <w:szCs w:val="28"/>
        </w:rPr>
        <w:t>е</w:t>
      </w:r>
      <w:r w:rsidRPr="000F017E">
        <w:rPr>
          <w:sz w:val="28"/>
          <w:szCs w:val="28"/>
        </w:rPr>
        <w:t>дев: «</w:t>
      </w:r>
      <w:r w:rsidRPr="000F017E">
        <w:rPr>
          <w:i/>
          <w:sz w:val="28"/>
          <w:szCs w:val="28"/>
        </w:rPr>
        <w:t>и</w:t>
      </w:r>
      <w:r w:rsidRPr="000F017E">
        <w:rPr>
          <w:rFonts w:eastAsia="TimesNewRoman"/>
          <w:i/>
          <w:sz w:val="28"/>
          <w:szCs w:val="28"/>
        </w:rPr>
        <w:t>мя П. Н</w:t>
      </w:r>
      <w:r w:rsidRPr="0056211B">
        <w:rPr>
          <w:rFonts w:eastAsia="TimesNewRoman"/>
          <w:sz w:val="28"/>
          <w:szCs w:val="28"/>
        </w:rPr>
        <w:t xml:space="preserve">., </w:t>
      </w:r>
      <w:r w:rsidRPr="000F017E">
        <w:rPr>
          <w:rFonts w:eastAsia="TimesNewRoman"/>
          <w:i/>
          <w:sz w:val="28"/>
          <w:szCs w:val="28"/>
        </w:rPr>
        <w:t>его записка открывали передо мною любые лаборат</w:t>
      </w:r>
      <w:r w:rsidRPr="000F017E">
        <w:rPr>
          <w:rFonts w:eastAsia="TimesNewRoman"/>
          <w:i/>
          <w:sz w:val="28"/>
          <w:szCs w:val="28"/>
        </w:rPr>
        <w:t>о</w:t>
      </w:r>
      <w:r w:rsidRPr="000F017E">
        <w:rPr>
          <w:rFonts w:eastAsia="TimesNewRoman"/>
          <w:i/>
          <w:sz w:val="28"/>
          <w:szCs w:val="28"/>
        </w:rPr>
        <w:t>рии. Стоило сказать</w:t>
      </w:r>
      <w:r w:rsidRPr="0056211B">
        <w:rPr>
          <w:rFonts w:eastAsia="TimesNewRoman"/>
          <w:sz w:val="28"/>
          <w:szCs w:val="28"/>
        </w:rPr>
        <w:t xml:space="preserve">, </w:t>
      </w:r>
      <w:r w:rsidRPr="000F017E">
        <w:rPr>
          <w:rFonts w:eastAsia="TimesNewRoman"/>
          <w:i/>
          <w:sz w:val="28"/>
          <w:szCs w:val="28"/>
        </w:rPr>
        <w:t>что я ученик Лебедева</w:t>
      </w:r>
      <w:r w:rsidRPr="0056211B">
        <w:rPr>
          <w:rFonts w:eastAsia="TimesNewRoman"/>
          <w:sz w:val="28"/>
          <w:szCs w:val="28"/>
        </w:rPr>
        <w:t xml:space="preserve">, </w:t>
      </w:r>
      <w:r w:rsidRPr="000F017E">
        <w:rPr>
          <w:rFonts w:eastAsia="TimesNewRoman"/>
          <w:i/>
          <w:sz w:val="28"/>
          <w:szCs w:val="28"/>
        </w:rPr>
        <w:t>и передать работу</w:t>
      </w:r>
      <w:r w:rsidRPr="0056211B">
        <w:rPr>
          <w:rFonts w:eastAsia="TimesNewRoman"/>
          <w:sz w:val="28"/>
          <w:szCs w:val="28"/>
        </w:rPr>
        <w:t xml:space="preserve">, </w:t>
      </w:r>
      <w:r w:rsidRPr="000F017E">
        <w:rPr>
          <w:rFonts w:eastAsia="TimesNewRoman"/>
          <w:i/>
          <w:sz w:val="28"/>
          <w:szCs w:val="28"/>
        </w:rPr>
        <w:t>сделанную под его руководством</w:t>
      </w:r>
      <w:r w:rsidRPr="0056211B">
        <w:rPr>
          <w:rFonts w:eastAsia="TimesNewRoman"/>
          <w:sz w:val="28"/>
          <w:szCs w:val="28"/>
        </w:rPr>
        <w:t xml:space="preserve">, </w:t>
      </w:r>
      <w:r w:rsidRPr="000F017E">
        <w:rPr>
          <w:rFonts w:eastAsia="TimesNewRoman"/>
          <w:i/>
          <w:sz w:val="28"/>
          <w:szCs w:val="28"/>
        </w:rPr>
        <w:t>и я был желанным гостем</w:t>
      </w:r>
      <w:r w:rsidRPr="000F017E">
        <w:rPr>
          <w:rFonts w:eastAsia="TimesNewRoman"/>
          <w:sz w:val="28"/>
          <w:szCs w:val="28"/>
        </w:rPr>
        <w:t>» [6]. Своеобраз</w:t>
      </w:r>
      <w:r w:rsidRPr="00EF7A72">
        <w:rPr>
          <w:rFonts w:eastAsia="TimesNewRoman"/>
          <w:sz w:val="28"/>
          <w:szCs w:val="28"/>
        </w:rPr>
        <w:t xml:space="preserve">ным «промежуточным» отчетом </w:t>
      </w:r>
      <w:r w:rsidR="00827441">
        <w:rPr>
          <w:sz w:val="28"/>
          <w:szCs w:val="28"/>
        </w:rPr>
        <w:t xml:space="preserve">В. Д. </w:t>
      </w:r>
      <w:r w:rsidRPr="00827441">
        <w:rPr>
          <w:rFonts w:eastAsia="TimesNewRoman"/>
          <w:sz w:val="28"/>
          <w:szCs w:val="28"/>
        </w:rPr>
        <w:t xml:space="preserve">Зёрнова о заграничной поездке является его письмо </w:t>
      </w:r>
      <w:r w:rsidR="00827441" w:rsidRPr="00827441">
        <w:rPr>
          <w:rFonts w:eastAsia="TimesNewRoman"/>
          <w:sz w:val="28"/>
          <w:szCs w:val="28"/>
        </w:rPr>
        <w:t>П. Н.</w:t>
      </w:r>
      <w:r w:rsidR="00827441" w:rsidRPr="00827441">
        <w:rPr>
          <w:rFonts w:eastAsia="TimesNewRoman"/>
          <w:i/>
          <w:sz w:val="28"/>
          <w:szCs w:val="28"/>
        </w:rPr>
        <w:t xml:space="preserve"> </w:t>
      </w:r>
      <w:r w:rsidRPr="00827441">
        <w:rPr>
          <w:rFonts w:eastAsia="TimesNewRoman"/>
          <w:sz w:val="28"/>
          <w:szCs w:val="28"/>
        </w:rPr>
        <w:t xml:space="preserve">Лебедеву от 23 июня </w:t>
      </w:r>
      <w:smartTag w:uri="urn:schemas-microsoft-com:office:smarttags" w:element="metricconverter">
        <w:smartTagPr>
          <w:attr w:name="ProductID" w:val="1909 г"/>
        </w:smartTagPr>
        <w:r w:rsidRPr="00827441">
          <w:rPr>
            <w:rFonts w:eastAsia="TimesNewRoman"/>
            <w:sz w:val="28"/>
            <w:szCs w:val="28"/>
          </w:rPr>
          <w:t>19</w:t>
        </w:r>
        <w:r w:rsidRPr="00EF7A72">
          <w:rPr>
            <w:rFonts w:eastAsia="TimesNewRoman"/>
            <w:sz w:val="28"/>
            <w:szCs w:val="28"/>
          </w:rPr>
          <w:t>09 г</w:t>
        </w:r>
      </w:smartTag>
      <w:r w:rsidRPr="00EF7A72">
        <w:rPr>
          <w:rFonts w:eastAsia="TimesNewRoman"/>
          <w:sz w:val="28"/>
          <w:szCs w:val="28"/>
        </w:rPr>
        <w:t>. [3, письмо 374]:</w:t>
      </w:r>
    </w:p>
    <w:p w:rsidR="004F27C8" w:rsidRPr="003D5517" w:rsidRDefault="004F27C8" w:rsidP="00143FC8">
      <w:pPr>
        <w:spacing w:line="235" w:lineRule="auto"/>
        <w:ind w:firstLine="708"/>
        <w:jc w:val="both"/>
        <w:rPr>
          <w:i/>
          <w:sz w:val="28"/>
          <w:szCs w:val="28"/>
        </w:rPr>
      </w:pPr>
      <w:r w:rsidRPr="003D5517">
        <w:rPr>
          <w:sz w:val="28"/>
          <w:szCs w:val="28"/>
        </w:rPr>
        <w:t>«</w:t>
      </w:r>
      <w:r w:rsidRPr="003D5517">
        <w:rPr>
          <w:i/>
          <w:sz w:val="28"/>
          <w:szCs w:val="28"/>
        </w:rPr>
        <w:t>Многоуважаемый Пётр Николаевич</w:t>
      </w:r>
      <w:r w:rsidRPr="0056211B">
        <w:rPr>
          <w:sz w:val="28"/>
          <w:szCs w:val="28"/>
        </w:rPr>
        <w:t>!</w:t>
      </w:r>
      <w:r w:rsidR="009660A4" w:rsidRPr="0056211B">
        <w:rPr>
          <w:sz w:val="28"/>
          <w:szCs w:val="28"/>
        </w:rPr>
        <w:t xml:space="preserve"> </w:t>
      </w:r>
      <w:r w:rsidRPr="003D5517">
        <w:rPr>
          <w:i/>
          <w:sz w:val="28"/>
          <w:szCs w:val="28"/>
        </w:rPr>
        <w:t>Сегодня первый день провел в Англии и ездил в Кембридж. Был у Томсона</w:t>
      </w:r>
      <w:r w:rsidRPr="0056211B">
        <w:rPr>
          <w:sz w:val="28"/>
          <w:szCs w:val="28"/>
        </w:rPr>
        <w:t xml:space="preserve">, </w:t>
      </w:r>
      <w:r w:rsidRPr="003D5517">
        <w:rPr>
          <w:i/>
          <w:sz w:val="28"/>
          <w:szCs w:val="28"/>
        </w:rPr>
        <w:t>говорил с ним</w:t>
      </w:r>
      <w:r w:rsidRPr="0056211B">
        <w:rPr>
          <w:sz w:val="28"/>
          <w:szCs w:val="28"/>
        </w:rPr>
        <w:t xml:space="preserve">, </w:t>
      </w:r>
      <w:r w:rsidRPr="003D5517">
        <w:rPr>
          <w:i/>
          <w:sz w:val="28"/>
          <w:szCs w:val="28"/>
        </w:rPr>
        <w:t xml:space="preserve">и его ассистент показывал мне институт. </w:t>
      </w:r>
      <w:r w:rsidRPr="0056211B">
        <w:rPr>
          <w:sz w:val="28"/>
          <w:szCs w:val="28"/>
        </w:rPr>
        <w:t>&lt;…&gt;</w:t>
      </w:r>
      <w:r w:rsidRPr="003D5517">
        <w:rPr>
          <w:i/>
          <w:sz w:val="28"/>
          <w:szCs w:val="28"/>
        </w:rPr>
        <w:t xml:space="preserve"> В Германии </w:t>
      </w:r>
      <w:r w:rsidR="002C778C" w:rsidRPr="002C778C">
        <w:rPr>
          <w:i/>
          <w:sz w:val="28"/>
          <w:szCs w:val="28"/>
        </w:rPr>
        <w:t>все</w:t>
      </w:r>
      <w:r w:rsidR="002C778C" w:rsidRPr="0056211B">
        <w:rPr>
          <w:sz w:val="28"/>
          <w:szCs w:val="28"/>
        </w:rPr>
        <w:t xml:space="preserve">, </w:t>
      </w:r>
      <w:r w:rsidR="002C778C" w:rsidRPr="002C778C">
        <w:rPr>
          <w:i/>
          <w:sz w:val="28"/>
          <w:szCs w:val="28"/>
        </w:rPr>
        <w:t>ко</w:t>
      </w:r>
      <w:r w:rsidRPr="002C778C">
        <w:rPr>
          <w:i/>
          <w:sz w:val="28"/>
          <w:szCs w:val="28"/>
        </w:rPr>
        <w:t>му Вы по</w:t>
      </w:r>
      <w:r w:rsidRPr="003D5517">
        <w:rPr>
          <w:i/>
          <w:sz w:val="28"/>
          <w:szCs w:val="28"/>
        </w:rPr>
        <w:t>зволили пер</w:t>
      </w:r>
      <w:r w:rsidRPr="003D5517">
        <w:rPr>
          <w:i/>
          <w:sz w:val="28"/>
          <w:szCs w:val="28"/>
        </w:rPr>
        <w:t>е</w:t>
      </w:r>
      <w:r w:rsidRPr="003D5517">
        <w:rPr>
          <w:i/>
          <w:sz w:val="28"/>
          <w:szCs w:val="28"/>
        </w:rPr>
        <w:t>дать свой поклон</w:t>
      </w:r>
      <w:r w:rsidRPr="0056211B">
        <w:rPr>
          <w:sz w:val="28"/>
          <w:szCs w:val="28"/>
        </w:rPr>
        <w:t xml:space="preserve">, </w:t>
      </w:r>
      <w:r w:rsidRPr="003D5517">
        <w:rPr>
          <w:i/>
          <w:sz w:val="28"/>
          <w:szCs w:val="28"/>
        </w:rPr>
        <w:t>очень внимательны и</w:t>
      </w:r>
      <w:r w:rsidRPr="0056211B">
        <w:rPr>
          <w:sz w:val="28"/>
          <w:szCs w:val="28"/>
        </w:rPr>
        <w:t xml:space="preserve">, </w:t>
      </w:r>
      <w:r w:rsidRPr="003D5517">
        <w:rPr>
          <w:i/>
          <w:sz w:val="28"/>
          <w:szCs w:val="28"/>
        </w:rPr>
        <w:t>в свою очередь</w:t>
      </w:r>
      <w:r w:rsidRPr="0056211B">
        <w:rPr>
          <w:sz w:val="28"/>
          <w:szCs w:val="28"/>
        </w:rPr>
        <w:t xml:space="preserve">, </w:t>
      </w:r>
      <w:r w:rsidRPr="003D5517">
        <w:rPr>
          <w:i/>
          <w:sz w:val="28"/>
          <w:szCs w:val="28"/>
        </w:rPr>
        <w:t>просили Вам кл</w:t>
      </w:r>
      <w:r w:rsidRPr="003D5517">
        <w:rPr>
          <w:i/>
          <w:sz w:val="28"/>
          <w:szCs w:val="28"/>
        </w:rPr>
        <w:t>а</w:t>
      </w:r>
      <w:r w:rsidRPr="003D5517">
        <w:rPr>
          <w:i/>
          <w:sz w:val="28"/>
          <w:szCs w:val="28"/>
        </w:rPr>
        <w:t>няться. До сих пор я был у Ленарда</w:t>
      </w:r>
      <w:r w:rsidRPr="0056211B">
        <w:rPr>
          <w:sz w:val="28"/>
          <w:szCs w:val="28"/>
        </w:rPr>
        <w:t xml:space="preserve">, </w:t>
      </w:r>
      <w:r w:rsidRPr="003D5517">
        <w:rPr>
          <w:i/>
          <w:sz w:val="28"/>
          <w:szCs w:val="28"/>
        </w:rPr>
        <w:t>Брауна</w:t>
      </w:r>
      <w:r w:rsidRPr="0056211B">
        <w:rPr>
          <w:sz w:val="28"/>
          <w:szCs w:val="28"/>
        </w:rPr>
        <w:t>,</w:t>
      </w:r>
      <w:r w:rsidRPr="003D5517">
        <w:rPr>
          <w:i/>
          <w:sz w:val="28"/>
          <w:szCs w:val="28"/>
        </w:rPr>
        <w:t xml:space="preserve"> Рентгена</w:t>
      </w:r>
      <w:r w:rsidRPr="0056211B">
        <w:rPr>
          <w:sz w:val="28"/>
          <w:szCs w:val="28"/>
        </w:rPr>
        <w:t xml:space="preserve">, </w:t>
      </w:r>
      <w:r w:rsidRPr="003D5517">
        <w:rPr>
          <w:i/>
          <w:sz w:val="28"/>
          <w:szCs w:val="28"/>
        </w:rPr>
        <w:t>Вина</w:t>
      </w:r>
      <w:r w:rsidRPr="0056211B">
        <w:rPr>
          <w:sz w:val="28"/>
          <w:szCs w:val="28"/>
        </w:rPr>
        <w:t xml:space="preserve">, </w:t>
      </w:r>
      <w:r w:rsidRPr="003D5517">
        <w:rPr>
          <w:i/>
          <w:sz w:val="28"/>
          <w:szCs w:val="28"/>
        </w:rPr>
        <w:t>Фогта и С</w:t>
      </w:r>
      <w:r w:rsidRPr="003D5517">
        <w:rPr>
          <w:i/>
          <w:sz w:val="28"/>
          <w:szCs w:val="28"/>
        </w:rPr>
        <w:t>и</w:t>
      </w:r>
      <w:r w:rsidRPr="003D5517">
        <w:rPr>
          <w:i/>
          <w:sz w:val="28"/>
          <w:szCs w:val="28"/>
        </w:rPr>
        <w:t>мона</w:t>
      </w:r>
      <w:r w:rsidRPr="0056211B">
        <w:rPr>
          <w:sz w:val="28"/>
          <w:szCs w:val="28"/>
        </w:rPr>
        <w:t xml:space="preserve">, </w:t>
      </w:r>
      <w:r w:rsidRPr="003D5517">
        <w:rPr>
          <w:i/>
          <w:sz w:val="28"/>
          <w:szCs w:val="28"/>
        </w:rPr>
        <w:t>да еще у Ваксмута во Франкфурте</w:t>
      </w:r>
      <w:r w:rsidRPr="0056211B">
        <w:rPr>
          <w:sz w:val="28"/>
          <w:szCs w:val="28"/>
        </w:rPr>
        <w:t>. &lt;…&gt;</w:t>
      </w:r>
      <w:r w:rsidRPr="003D5517">
        <w:rPr>
          <w:i/>
          <w:sz w:val="28"/>
          <w:szCs w:val="28"/>
        </w:rPr>
        <w:t xml:space="preserve"> Симон с особенным вкусом показывает свой институт и</w:t>
      </w:r>
      <w:r w:rsidRPr="0065712D">
        <w:rPr>
          <w:sz w:val="28"/>
          <w:szCs w:val="28"/>
        </w:rPr>
        <w:t xml:space="preserve">, </w:t>
      </w:r>
      <w:r w:rsidRPr="002C778C">
        <w:rPr>
          <w:i/>
          <w:sz w:val="28"/>
          <w:szCs w:val="28"/>
        </w:rPr>
        <w:t>видим</w:t>
      </w:r>
      <w:r w:rsidR="002C778C" w:rsidRPr="002C778C">
        <w:rPr>
          <w:i/>
          <w:sz w:val="28"/>
          <w:szCs w:val="28"/>
        </w:rPr>
        <w:t>о</w:t>
      </w:r>
      <w:r w:rsidRPr="0065712D">
        <w:rPr>
          <w:sz w:val="28"/>
          <w:szCs w:val="28"/>
        </w:rPr>
        <w:t xml:space="preserve">, </w:t>
      </w:r>
      <w:r w:rsidRPr="002C778C">
        <w:rPr>
          <w:i/>
          <w:sz w:val="28"/>
          <w:szCs w:val="28"/>
        </w:rPr>
        <w:t>гордится</w:t>
      </w:r>
      <w:r w:rsidRPr="003D5517">
        <w:rPr>
          <w:i/>
          <w:sz w:val="28"/>
          <w:szCs w:val="28"/>
        </w:rPr>
        <w:t xml:space="preserve"> своим произведением. Он просит дать в </w:t>
      </w:r>
      <w:proofErr w:type="spellStart"/>
      <w:r w:rsidRPr="003D5517">
        <w:rPr>
          <w:i/>
          <w:sz w:val="28"/>
          <w:szCs w:val="28"/>
          <w:lang w:val="en-US"/>
        </w:rPr>
        <w:t>Zeitschrift</w:t>
      </w:r>
      <w:proofErr w:type="spellEnd"/>
      <w:r w:rsidRPr="003D5517">
        <w:rPr>
          <w:i/>
          <w:sz w:val="28"/>
          <w:szCs w:val="28"/>
        </w:rPr>
        <w:t xml:space="preserve"> коротенькое описание фонометра</w:t>
      </w:r>
      <w:r w:rsidR="008C59D9" w:rsidRPr="003D5517">
        <w:rPr>
          <w:i/>
          <w:sz w:val="28"/>
          <w:szCs w:val="28"/>
        </w:rPr>
        <w:t>.</w:t>
      </w:r>
      <w:r w:rsidRPr="0065712D">
        <w:rPr>
          <w:sz w:val="28"/>
          <w:szCs w:val="28"/>
        </w:rPr>
        <w:t xml:space="preserve"> &lt;…&gt;</w:t>
      </w:r>
      <w:r w:rsidRPr="003D5517">
        <w:rPr>
          <w:i/>
          <w:sz w:val="28"/>
          <w:szCs w:val="28"/>
        </w:rPr>
        <w:t xml:space="preserve"> Завтра попытаюсь проникнуть в Лондонский университет</w:t>
      </w:r>
      <w:r w:rsidRPr="001050AD">
        <w:rPr>
          <w:sz w:val="28"/>
          <w:szCs w:val="28"/>
        </w:rPr>
        <w:t>,</w:t>
      </w:r>
      <w:r w:rsidRPr="003D5517">
        <w:rPr>
          <w:i/>
          <w:sz w:val="28"/>
          <w:szCs w:val="28"/>
        </w:rPr>
        <w:t xml:space="preserve"> потом поеду в Манч</w:t>
      </w:r>
      <w:r w:rsidRPr="003D5517">
        <w:rPr>
          <w:i/>
          <w:sz w:val="28"/>
          <w:szCs w:val="28"/>
        </w:rPr>
        <w:t>е</w:t>
      </w:r>
      <w:r w:rsidRPr="003D5517">
        <w:rPr>
          <w:i/>
          <w:sz w:val="28"/>
          <w:szCs w:val="28"/>
        </w:rPr>
        <w:t xml:space="preserve">стер и на обратном пути побываю в </w:t>
      </w:r>
      <w:r w:rsidRPr="003D5517">
        <w:rPr>
          <w:i/>
          <w:sz w:val="28"/>
          <w:szCs w:val="28"/>
          <w:lang w:val="en-US"/>
        </w:rPr>
        <w:t>Davy</w:t>
      </w:r>
      <w:r w:rsidRPr="003D5517">
        <w:rPr>
          <w:i/>
          <w:sz w:val="28"/>
          <w:szCs w:val="28"/>
        </w:rPr>
        <w:t>–</w:t>
      </w:r>
      <w:r w:rsidRPr="003D5517">
        <w:rPr>
          <w:i/>
          <w:sz w:val="28"/>
          <w:szCs w:val="28"/>
          <w:lang w:val="en-US"/>
        </w:rPr>
        <w:t>Faraday</w:t>
      </w:r>
      <w:r w:rsidRPr="003D5517">
        <w:rPr>
          <w:i/>
          <w:sz w:val="28"/>
          <w:szCs w:val="28"/>
        </w:rPr>
        <w:t xml:space="preserve"> </w:t>
      </w:r>
      <w:r w:rsidRPr="003D5517">
        <w:rPr>
          <w:i/>
          <w:sz w:val="28"/>
          <w:szCs w:val="28"/>
          <w:lang w:val="en-US"/>
        </w:rPr>
        <w:t>lab</w:t>
      </w:r>
      <w:r w:rsidRPr="0065712D">
        <w:rPr>
          <w:sz w:val="28"/>
          <w:szCs w:val="28"/>
        </w:rPr>
        <w:t>[</w:t>
      </w:r>
      <w:r w:rsidRPr="003D5517">
        <w:rPr>
          <w:i/>
          <w:sz w:val="28"/>
          <w:szCs w:val="28"/>
          <w:lang w:val="en-US"/>
        </w:rPr>
        <w:t>oratory</w:t>
      </w:r>
      <w:r w:rsidRPr="0065712D">
        <w:rPr>
          <w:sz w:val="28"/>
          <w:szCs w:val="28"/>
        </w:rPr>
        <w:t>]</w:t>
      </w:r>
      <w:r w:rsidRPr="003D5517">
        <w:rPr>
          <w:i/>
          <w:sz w:val="28"/>
          <w:szCs w:val="28"/>
        </w:rPr>
        <w:t>.</w:t>
      </w:r>
      <w:r w:rsidRPr="0065712D">
        <w:rPr>
          <w:sz w:val="28"/>
          <w:szCs w:val="28"/>
        </w:rPr>
        <w:t xml:space="preserve"> &lt;…&gt;</w:t>
      </w:r>
      <w:r w:rsidR="008C59D9" w:rsidRPr="003D5517">
        <w:rPr>
          <w:i/>
          <w:sz w:val="28"/>
          <w:szCs w:val="28"/>
        </w:rPr>
        <w:t xml:space="preserve"> </w:t>
      </w:r>
      <w:r w:rsidRPr="003D5517">
        <w:rPr>
          <w:i/>
          <w:sz w:val="28"/>
          <w:szCs w:val="28"/>
        </w:rPr>
        <w:t>И</w:t>
      </w:r>
      <w:r w:rsidRPr="003D5517">
        <w:rPr>
          <w:i/>
          <w:sz w:val="28"/>
          <w:szCs w:val="28"/>
        </w:rPr>
        <w:t>с</w:t>
      </w:r>
      <w:r w:rsidRPr="003D5517">
        <w:rPr>
          <w:i/>
          <w:sz w:val="28"/>
          <w:szCs w:val="28"/>
        </w:rPr>
        <w:t>кренне уважающий Вас</w:t>
      </w:r>
      <w:proofErr w:type="gramStart"/>
      <w:r w:rsidR="008C59D9" w:rsidRPr="003D5517">
        <w:rPr>
          <w:i/>
          <w:sz w:val="28"/>
          <w:szCs w:val="28"/>
        </w:rPr>
        <w:t xml:space="preserve"> </w:t>
      </w:r>
      <w:r w:rsidRPr="003D5517">
        <w:rPr>
          <w:i/>
          <w:sz w:val="28"/>
          <w:szCs w:val="28"/>
        </w:rPr>
        <w:t>В</w:t>
      </w:r>
      <w:proofErr w:type="gramEnd"/>
      <w:r w:rsidRPr="003D5517">
        <w:rPr>
          <w:i/>
          <w:sz w:val="28"/>
          <w:szCs w:val="28"/>
        </w:rPr>
        <w:t>л. Зёрнов</w:t>
      </w:r>
      <w:r w:rsidRPr="003D5517">
        <w:rPr>
          <w:sz w:val="28"/>
          <w:szCs w:val="28"/>
        </w:rPr>
        <w:t>»</w:t>
      </w:r>
      <w:r w:rsidR="008C59D9" w:rsidRPr="003D5517">
        <w:rPr>
          <w:sz w:val="28"/>
          <w:szCs w:val="28"/>
        </w:rPr>
        <w:t>.</w:t>
      </w:r>
    </w:p>
    <w:p w:rsidR="004F27C8" w:rsidRPr="00EF7A72" w:rsidRDefault="004F27C8" w:rsidP="00143FC8">
      <w:pPr>
        <w:spacing w:line="235" w:lineRule="auto"/>
        <w:ind w:firstLine="708"/>
        <w:jc w:val="both"/>
        <w:rPr>
          <w:sz w:val="28"/>
          <w:szCs w:val="28"/>
        </w:rPr>
      </w:pPr>
      <w:r w:rsidRPr="00EF7A72">
        <w:rPr>
          <w:sz w:val="28"/>
          <w:szCs w:val="28"/>
        </w:rPr>
        <w:t xml:space="preserve">Здесь не случайно подробно описывается заграничный маршрут </w:t>
      </w:r>
      <w:r w:rsidR="00827441">
        <w:rPr>
          <w:sz w:val="28"/>
          <w:szCs w:val="28"/>
        </w:rPr>
        <w:t>В. Д. </w:t>
      </w:r>
      <w:r w:rsidRPr="00827441">
        <w:rPr>
          <w:sz w:val="28"/>
          <w:szCs w:val="28"/>
        </w:rPr>
        <w:t>Зёрнова по университетским местам Европы. Дело в том, что еще до защиты диссертации, не без активного участия Петра Николаевича Лебед</w:t>
      </w:r>
      <w:r w:rsidRPr="00827441">
        <w:rPr>
          <w:sz w:val="28"/>
          <w:szCs w:val="28"/>
        </w:rPr>
        <w:t>е</w:t>
      </w:r>
      <w:r w:rsidRPr="00827441">
        <w:rPr>
          <w:sz w:val="28"/>
          <w:szCs w:val="28"/>
        </w:rPr>
        <w:t xml:space="preserve">ва, </w:t>
      </w:r>
      <w:r w:rsidR="00827441" w:rsidRPr="00827441">
        <w:rPr>
          <w:sz w:val="28"/>
          <w:szCs w:val="28"/>
        </w:rPr>
        <w:t xml:space="preserve">В. Д. </w:t>
      </w:r>
      <w:r w:rsidRPr="00827441">
        <w:rPr>
          <w:sz w:val="28"/>
          <w:szCs w:val="28"/>
        </w:rPr>
        <w:t>Зёрнов был</w:t>
      </w:r>
      <w:r w:rsidRPr="00EF7A72">
        <w:rPr>
          <w:sz w:val="28"/>
          <w:szCs w:val="28"/>
        </w:rPr>
        <w:t xml:space="preserve"> вовлечен в эпопею по созданию нового в России ун</w:t>
      </w:r>
      <w:r w:rsidRPr="00EF7A72">
        <w:rPr>
          <w:sz w:val="28"/>
          <w:szCs w:val="28"/>
        </w:rPr>
        <w:t>и</w:t>
      </w:r>
      <w:r w:rsidRPr="00EF7A72">
        <w:rPr>
          <w:sz w:val="28"/>
          <w:szCs w:val="28"/>
        </w:rPr>
        <w:t>верситета – Саратовского. Вот как это начиналось [</w:t>
      </w:r>
      <w:r w:rsidRPr="00EA30CE">
        <w:rPr>
          <w:sz w:val="28"/>
          <w:szCs w:val="28"/>
        </w:rPr>
        <w:t>6</w:t>
      </w:r>
      <w:r w:rsidRPr="00EF7A72">
        <w:rPr>
          <w:sz w:val="28"/>
          <w:szCs w:val="28"/>
        </w:rPr>
        <w:t>]:</w:t>
      </w:r>
    </w:p>
    <w:p w:rsidR="004F27C8" w:rsidRPr="003D5517" w:rsidRDefault="004F27C8" w:rsidP="00143FC8">
      <w:pPr>
        <w:autoSpaceDE w:val="0"/>
        <w:autoSpaceDN w:val="0"/>
        <w:adjustRightInd w:val="0"/>
        <w:spacing w:line="235" w:lineRule="auto"/>
        <w:ind w:firstLine="708"/>
        <w:jc w:val="both"/>
        <w:rPr>
          <w:rFonts w:eastAsia="TimesNewRoman"/>
          <w:i/>
          <w:sz w:val="28"/>
          <w:szCs w:val="28"/>
        </w:rPr>
      </w:pPr>
      <w:r w:rsidRPr="003D5517">
        <w:rPr>
          <w:rFonts w:eastAsia="TimesNewRoman"/>
          <w:sz w:val="28"/>
          <w:szCs w:val="28"/>
        </w:rPr>
        <w:t>«</w:t>
      </w:r>
      <w:r w:rsidRPr="003D5517">
        <w:rPr>
          <w:rFonts w:eastAsia="TimesNewRoman"/>
          <w:i/>
          <w:sz w:val="28"/>
          <w:szCs w:val="28"/>
        </w:rPr>
        <w:t xml:space="preserve">Осенью </w:t>
      </w:r>
      <w:smartTag w:uri="urn:schemas-microsoft-com:office:smarttags" w:element="metricconverter">
        <w:smartTagPr>
          <w:attr w:name="ProductID" w:val="1908 г"/>
        </w:smartTagPr>
        <w:r w:rsidRPr="003D5517">
          <w:rPr>
            <w:rFonts w:eastAsia="TimesNewRoman"/>
            <w:i/>
            <w:sz w:val="28"/>
            <w:szCs w:val="28"/>
          </w:rPr>
          <w:t>1908 г</w:t>
        </w:r>
      </w:smartTag>
      <w:r w:rsidRPr="0065712D">
        <w:rPr>
          <w:rFonts w:eastAsia="TimesNewRoman"/>
          <w:sz w:val="28"/>
          <w:szCs w:val="28"/>
        </w:rPr>
        <w:t xml:space="preserve">., </w:t>
      </w:r>
      <w:r w:rsidRPr="003D5517">
        <w:rPr>
          <w:rFonts w:eastAsia="TimesNewRoman"/>
          <w:i/>
          <w:sz w:val="28"/>
          <w:szCs w:val="28"/>
        </w:rPr>
        <w:t>в день возвращения моего из деревни в Москву</w:t>
      </w:r>
      <w:r w:rsidRPr="0065712D">
        <w:rPr>
          <w:rFonts w:eastAsia="TimesNewRoman"/>
          <w:sz w:val="28"/>
          <w:szCs w:val="28"/>
        </w:rPr>
        <w:t xml:space="preserve">, </w:t>
      </w:r>
      <w:r w:rsidRPr="003D5517">
        <w:rPr>
          <w:rFonts w:eastAsia="TimesNewRoman"/>
          <w:i/>
          <w:sz w:val="28"/>
          <w:szCs w:val="28"/>
        </w:rPr>
        <w:t>П. Н. позвонил мне вечером по телефону и без всякого вступления говорит</w:t>
      </w:r>
      <w:r w:rsidRPr="0065712D">
        <w:rPr>
          <w:rFonts w:eastAsia="TimesNewRoman"/>
          <w:sz w:val="28"/>
          <w:szCs w:val="28"/>
        </w:rPr>
        <w:t xml:space="preserve">: </w:t>
      </w:r>
      <w:r w:rsidRPr="00277101">
        <w:rPr>
          <w:rFonts w:eastAsia="TimesNewRoman"/>
          <w:sz w:val="28"/>
          <w:szCs w:val="28"/>
        </w:rPr>
        <w:t>“</w:t>
      </w:r>
      <w:r w:rsidRPr="003D5517">
        <w:rPr>
          <w:rFonts w:eastAsia="TimesNewRoman"/>
          <w:i/>
          <w:sz w:val="28"/>
          <w:szCs w:val="28"/>
        </w:rPr>
        <w:t>Владимир Дмитриевич</w:t>
      </w:r>
      <w:r w:rsidRPr="0065712D">
        <w:rPr>
          <w:rFonts w:eastAsia="TimesNewRoman"/>
          <w:sz w:val="28"/>
          <w:szCs w:val="28"/>
        </w:rPr>
        <w:t xml:space="preserve">, </w:t>
      </w:r>
      <w:r w:rsidRPr="003D5517">
        <w:rPr>
          <w:rFonts w:eastAsia="TimesNewRoman"/>
          <w:i/>
          <w:sz w:val="28"/>
          <w:szCs w:val="28"/>
        </w:rPr>
        <w:t>хотите быть профессором</w:t>
      </w:r>
      <w:r w:rsidRPr="0065712D">
        <w:rPr>
          <w:rFonts w:eastAsia="TimesNewRoman"/>
          <w:sz w:val="28"/>
          <w:szCs w:val="28"/>
        </w:rPr>
        <w:t>?”</w:t>
      </w:r>
      <w:r w:rsidRPr="003D5517">
        <w:rPr>
          <w:rFonts w:eastAsia="TimesNewRoman"/>
          <w:i/>
          <w:sz w:val="28"/>
          <w:szCs w:val="28"/>
        </w:rPr>
        <w:t xml:space="preserve"> Я чуть не сел на пол. “Пётр Николаевич</w:t>
      </w:r>
      <w:r w:rsidRPr="0065712D">
        <w:rPr>
          <w:rFonts w:eastAsia="TimesNewRoman"/>
          <w:sz w:val="28"/>
          <w:szCs w:val="28"/>
        </w:rPr>
        <w:t xml:space="preserve">, </w:t>
      </w:r>
      <w:r w:rsidRPr="003D5517">
        <w:rPr>
          <w:rFonts w:eastAsia="TimesNewRoman"/>
          <w:i/>
          <w:sz w:val="28"/>
          <w:szCs w:val="28"/>
        </w:rPr>
        <w:t>вы знаете</w:t>
      </w:r>
      <w:r w:rsidRPr="0065712D">
        <w:rPr>
          <w:rFonts w:eastAsia="TimesNewRoman"/>
          <w:sz w:val="28"/>
          <w:szCs w:val="28"/>
        </w:rPr>
        <w:t xml:space="preserve">, </w:t>
      </w:r>
      <w:r w:rsidRPr="003D5517">
        <w:rPr>
          <w:rFonts w:eastAsia="TimesNewRoman"/>
          <w:i/>
          <w:sz w:val="28"/>
          <w:szCs w:val="28"/>
        </w:rPr>
        <w:t>что это то</w:t>
      </w:r>
      <w:r w:rsidRPr="0065712D">
        <w:rPr>
          <w:rFonts w:eastAsia="TimesNewRoman"/>
          <w:sz w:val="28"/>
          <w:szCs w:val="28"/>
        </w:rPr>
        <w:t xml:space="preserve">, </w:t>
      </w:r>
      <w:r w:rsidRPr="003D5517">
        <w:rPr>
          <w:rFonts w:eastAsia="TimesNewRoman"/>
          <w:i/>
          <w:sz w:val="28"/>
          <w:szCs w:val="28"/>
        </w:rPr>
        <w:t>к чему я стремлюсь</w:t>
      </w:r>
      <w:r w:rsidRPr="0065712D">
        <w:rPr>
          <w:rFonts w:eastAsia="TimesNewRoman"/>
          <w:sz w:val="28"/>
          <w:szCs w:val="28"/>
        </w:rPr>
        <w:t xml:space="preserve">, </w:t>
      </w:r>
      <w:r w:rsidRPr="003D5517">
        <w:rPr>
          <w:rFonts w:eastAsia="TimesNewRoman"/>
          <w:i/>
          <w:sz w:val="28"/>
          <w:szCs w:val="28"/>
        </w:rPr>
        <w:t>к ч</w:t>
      </w:r>
      <w:r w:rsidRPr="003D5517">
        <w:rPr>
          <w:rFonts w:eastAsia="TimesNewRoman"/>
          <w:i/>
          <w:sz w:val="28"/>
          <w:szCs w:val="28"/>
        </w:rPr>
        <w:t>е</w:t>
      </w:r>
      <w:r w:rsidRPr="003D5517">
        <w:rPr>
          <w:rFonts w:eastAsia="TimesNewRoman"/>
          <w:i/>
          <w:sz w:val="28"/>
          <w:szCs w:val="28"/>
        </w:rPr>
        <w:t>му направлены все мои усилия</w:t>
      </w:r>
      <w:r w:rsidRPr="00277101">
        <w:rPr>
          <w:rFonts w:eastAsia="TimesNewRoman"/>
          <w:sz w:val="28"/>
          <w:szCs w:val="28"/>
        </w:rPr>
        <w:t>”.</w:t>
      </w:r>
      <w:r w:rsidRPr="0065712D">
        <w:rPr>
          <w:rFonts w:eastAsia="TimesNewRoman"/>
          <w:sz w:val="28"/>
          <w:szCs w:val="28"/>
        </w:rPr>
        <w:t xml:space="preserve"> –</w:t>
      </w:r>
      <w:r w:rsidRPr="003D5517">
        <w:rPr>
          <w:rFonts w:eastAsia="TimesNewRoman"/>
          <w:i/>
          <w:sz w:val="28"/>
          <w:szCs w:val="28"/>
        </w:rPr>
        <w:t xml:space="preserve"> </w:t>
      </w:r>
      <w:r w:rsidRPr="00277101">
        <w:rPr>
          <w:rFonts w:eastAsia="TimesNewRoman"/>
          <w:sz w:val="28"/>
          <w:szCs w:val="28"/>
        </w:rPr>
        <w:t>“</w:t>
      </w:r>
      <w:r w:rsidRPr="003D5517">
        <w:rPr>
          <w:rFonts w:eastAsia="TimesNewRoman"/>
          <w:i/>
          <w:sz w:val="28"/>
          <w:szCs w:val="28"/>
        </w:rPr>
        <w:t>Ну</w:t>
      </w:r>
      <w:r w:rsidRPr="0065712D">
        <w:rPr>
          <w:rFonts w:eastAsia="TimesNewRoman"/>
          <w:sz w:val="28"/>
          <w:szCs w:val="28"/>
        </w:rPr>
        <w:t xml:space="preserve">, </w:t>
      </w:r>
      <w:r w:rsidRPr="003D5517">
        <w:rPr>
          <w:rFonts w:eastAsia="TimesNewRoman"/>
          <w:i/>
          <w:sz w:val="28"/>
          <w:szCs w:val="28"/>
        </w:rPr>
        <w:t>так отлично. Я рекомендовал вас на кафедру в Варшавский университет</w:t>
      </w:r>
      <w:r w:rsidRPr="0065712D">
        <w:rPr>
          <w:rStyle w:val="afff5"/>
          <w:rFonts w:eastAsia="TimesNewRoman"/>
          <w:sz w:val="28"/>
          <w:szCs w:val="28"/>
        </w:rPr>
        <w:footnoteReference w:id="6"/>
      </w:r>
      <w:r w:rsidRPr="003D5517">
        <w:rPr>
          <w:rFonts w:eastAsia="TimesNewRoman"/>
          <w:i/>
          <w:sz w:val="28"/>
          <w:szCs w:val="28"/>
        </w:rPr>
        <w:t>. Спишитесь с деканом</w:t>
      </w:r>
      <w:r w:rsidRPr="0065712D">
        <w:rPr>
          <w:rFonts w:eastAsia="TimesNewRoman"/>
          <w:sz w:val="28"/>
          <w:szCs w:val="28"/>
        </w:rPr>
        <w:t xml:space="preserve">, </w:t>
      </w:r>
      <w:r w:rsidRPr="003D5517">
        <w:rPr>
          <w:rFonts w:eastAsia="TimesNewRoman"/>
          <w:i/>
          <w:sz w:val="28"/>
          <w:szCs w:val="28"/>
        </w:rPr>
        <w:t>но требуйте себе лабораторию и достаточные средства</w:t>
      </w:r>
      <w:r w:rsidRPr="0065712D">
        <w:rPr>
          <w:rFonts w:eastAsia="TimesNewRoman"/>
          <w:sz w:val="28"/>
          <w:szCs w:val="28"/>
        </w:rPr>
        <w:t xml:space="preserve">, </w:t>
      </w:r>
      <w:r w:rsidRPr="003D5517">
        <w:rPr>
          <w:rFonts w:eastAsia="TimesNewRoman"/>
          <w:i/>
          <w:sz w:val="28"/>
          <w:szCs w:val="28"/>
        </w:rPr>
        <w:t>чтобы с самого начала п</w:t>
      </w:r>
      <w:r w:rsidRPr="003D5517">
        <w:rPr>
          <w:rFonts w:eastAsia="TimesNewRoman"/>
          <w:i/>
          <w:sz w:val="28"/>
          <w:szCs w:val="28"/>
        </w:rPr>
        <w:t>о</w:t>
      </w:r>
      <w:r w:rsidRPr="003D5517">
        <w:rPr>
          <w:rFonts w:eastAsia="TimesNewRoman"/>
          <w:i/>
          <w:sz w:val="28"/>
          <w:szCs w:val="28"/>
        </w:rPr>
        <w:t>ставить там научную работу</w:t>
      </w:r>
      <w:r w:rsidRPr="00277101">
        <w:rPr>
          <w:rFonts w:eastAsia="TimesNewRoman"/>
          <w:sz w:val="28"/>
          <w:szCs w:val="28"/>
        </w:rPr>
        <w:t>”.</w:t>
      </w:r>
    </w:p>
    <w:p w:rsidR="004F27C8" w:rsidRPr="003D5517" w:rsidRDefault="004F27C8" w:rsidP="00143FC8">
      <w:pPr>
        <w:autoSpaceDE w:val="0"/>
        <w:autoSpaceDN w:val="0"/>
        <w:adjustRightInd w:val="0"/>
        <w:spacing w:line="235" w:lineRule="auto"/>
        <w:ind w:firstLine="708"/>
        <w:jc w:val="both"/>
        <w:rPr>
          <w:sz w:val="28"/>
          <w:szCs w:val="28"/>
        </w:rPr>
      </w:pPr>
      <w:r w:rsidRPr="003D5517">
        <w:rPr>
          <w:rFonts w:eastAsia="TimesNewRoman"/>
          <w:i/>
          <w:sz w:val="28"/>
          <w:szCs w:val="28"/>
        </w:rPr>
        <w:t>Я благодарил П. Н. за доверие ко мне и за хорошее обо мне мнение и начал переписку с деканом физико-математического факультета Варша</w:t>
      </w:r>
      <w:r w:rsidRPr="003D5517">
        <w:rPr>
          <w:rFonts w:eastAsia="TimesNewRoman"/>
          <w:i/>
          <w:sz w:val="28"/>
          <w:szCs w:val="28"/>
        </w:rPr>
        <w:t>в</w:t>
      </w:r>
      <w:r w:rsidRPr="003D5517">
        <w:rPr>
          <w:rFonts w:eastAsia="TimesNewRoman"/>
          <w:i/>
          <w:sz w:val="28"/>
          <w:szCs w:val="28"/>
        </w:rPr>
        <w:t>ского университета. Но так как факультет затягивал переговоры</w:t>
      </w:r>
      <w:r w:rsidRPr="0065712D">
        <w:rPr>
          <w:rFonts w:eastAsia="TimesNewRoman"/>
          <w:sz w:val="28"/>
          <w:szCs w:val="28"/>
        </w:rPr>
        <w:t xml:space="preserve">, </w:t>
      </w:r>
      <w:r w:rsidRPr="003D5517">
        <w:rPr>
          <w:rFonts w:eastAsia="TimesNewRoman"/>
          <w:i/>
          <w:sz w:val="28"/>
          <w:szCs w:val="28"/>
        </w:rPr>
        <w:t>пре</w:t>
      </w:r>
      <w:r w:rsidRPr="003D5517">
        <w:rPr>
          <w:rFonts w:eastAsia="TimesNewRoman"/>
          <w:i/>
          <w:sz w:val="28"/>
          <w:szCs w:val="28"/>
        </w:rPr>
        <w:t>д</w:t>
      </w:r>
      <w:r w:rsidRPr="003D5517">
        <w:rPr>
          <w:rFonts w:eastAsia="TimesNewRoman"/>
          <w:i/>
          <w:sz w:val="28"/>
          <w:szCs w:val="28"/>
        </w:rPr>
        <w:t>полагая поставить меня до известной степени в зависимость от более старого профессора</w:t>
      </w:r>
      <w:r w:rsidRPr="00277101">
        <w:rPr>
          <w:rFonts w:eastAsia="TimesNewRoman"/>
          <w:sz w:val="28"/>
          <w:szCs w:val="28"/>
        </w:rPr>
        <w:t xml:space="preserve">, </w:t>
      </w:r>
      <w:r w:rsidRPr="003D5517">
        <w:rPr>
          <w:rFonts w:eastAsia="TimesNewRoman"/>
          <w:i/>
          <w:sz w:val="28"/>
          <w:szCs w:val="28"/>
        </w:rPr>
        <w:t>а П. Н. не рекомендовал уступать</w:t>
      </w:r>
      <w:r w:rsidRPr="00277101">
        <w:rPr>
          <w:rFonts w:eastAsia="TimesNewRoman"/>
          <w:sz w:val="28"/>
          <w:szCs w:val="28"/>
        </w:rPr>
        <w:t xml:space="preserve">, </w:t>
      </w:r>
      <w:r w:rsidRPr="003D5517">
        <w:rPr>
          <w:rFonts w:eastAsia="TimesNewRoman"/>
          <w:i/>
          <w:sz w:val="28"/>
          <w:szCs w:val="28"/>
        </w:rPr>
        <w:t>то после защиты диссертации я предпочел кафедру физики во вновь организуемом Сарато</w:t>
      </w:r>
      <w:r w:rsidRPr="003D5517">
        <w:rPr>
          <w:rFonts w:eastAsia="TimesNewRoman"/>
          <w:i/>
          <w:sz w:val="28"/>
          <w:szCs w:val="28"/>
        </w:rPr>
        <w:t>в</w:t>
      </w:r>
      <w:r w:rsidRPr="003D5517">
        <w:rPr>
          <w:rFonts w:eastAsia="TimesNewRoman"/>
          <w:i/>
          <w:sz w:val="28"/>
          <w:szCs w:val="28"/>
        </w:rPr>
        <w:t>ском университете</w:t>
      </w:r>
      <w:r w:rsidRPr="003D5517">
        <w:rPr>
          <w:rFonts w:eastAsia="TimesNewRoman"/>
          <w:sz w:val="28"/>
          <w:szCs w:val="28"/>
        </w:rPr>
        <w:t>».</w:t>
      </w:r>
    </w:p>
    <w:p w:rsidR="004F27C8" w:rsidRPr="00EF7A72" w:rsidRDefault="004F27C8" w:rsidP="00143FC8">
      <w:pPr>
        <w:pageBreakBefore/>
        <w:spacing w:line="235" w:lineRule="auto"/>
        <w:ind w:firstLine="709"/>
        <w:jc w:val="both"/>
        <w:rPr>
          <w:sz w:val="28"/>
          <w:szCs w:val="28"/>
        </w:rPr>
      </w:pPr>
      <w:r w:rsidRPr="00EF7A72">
        <w:rPr>
          <w:sz w:val="28"/>
          <w:szCs w:val="28"/>
        </w:rPr>
        <w:lastRenderedPageBreak/>
        <w:t>Узнав об открытии Саратовского университета,</w:t>
      </w:r>
      <w:r w:rsidR="00827441">
        <w:rPr>
          <w:sz w:val="28"/>
          <w:szCs w:val="28"/>
        </w:rPr>
        <w:t xml:space="preserve"> В. Д. </w:t>
      </w:r>
      <w:r w:rsidRPr="00827441">
        <w:rPr>
          <w:sz w:val="28"/>
          <w:szCs w:val="28"/>
        </w:rPr>
        <w:t>Зёрнов о</w:t>
      </w:r>
      <w:r w:rsidRPr="00EF7A72">
        <w:rPr>
          <w:sz w:val="28"/>
          <w:szCs w:val="28"/>
        </w:rPr>
        <w:t>тказа</w:t>
      </w:r>
      <w:r w:rsidRPr="00EF7A72">
        <w:rPr>
          <w:sz w:val="28"/>
          <w:szCs w:val="28"/>
        </w:rPr>
        <w:t>л</w:t>
      </w:r>
      <w:r w:rsidRPr="00EF7A72">
        <w:rPr>
          <w:sz w:val="28"/>
          <w:szCs w:val="28"/>
        </w:rPr>
        <w:t>ся от идеи стать профессором в Варшаве. Он сразу же после защиты маг</w:t>
      </w:r>
      <w:r w:rsidRPr="00EF7A72">
        <w:rPr>
          <w:sz w:val="28"/>
          <w:szCs w:val="28"/>
        </w:rPr>
        <w:t>и</w:t>
      </w:r>
      <w:r w:rsidRPr="00EF7A72">
        <w:rPr>
          <w:sz w:val="28"/>
          <w:szCs w:val="28"/>
        </w:rPr>
        <w:t>стерской диссертации поехал в Петербург и обратился непосредственно к министру народного просвещения Александру Николаевичу Шварцу, у к</w:t>
      </w:r>
      <w:r w:rsidRPr="00EF7A72">
        <w:rPr>
          <w:sz w:val="28"/>
          <w:szCs w:val="28"/>
        </w:rPr>
        <w:t>о</w:t>
      </w:r>
      <w:r w:rsidRPr="00EF7A72">
        <w:rPr>
          <w:sz w:val="28"/>
          <w:szCs w:val="28"/>
        </w:rPr>
        <w:t>торого учился в гимназии. Шварц принял у него докладную записку и об</w:t>
      </w:r>
      <w:r w:rsidRPr="00EF7A72">
        <w:rPr>
          <w:sz w:val="28"/>
          <w:szCs w:val="28"/>
        </w:rPr>
        <w:t>е</w:t>
      </w:r>
      <w:r w:rsidRPr="00EF7A72">
        <w:rPr>
          <w:sz w:val="28"/>
          <w:szCs w:val="28"/>
        </w:rPr>
        <w:t xml:space="preserve">щал свою поддержку [1, с. 137–139]. В свою очередь в мае </w:t>
      </w:r>
      <w:smartTag w:uri="urn:schemas-microsoft-com:office:smarttags" w:element="metricconverter">
        <w:smartTagPr>
          <w:attr w:name="ProductID" w:val="1909 г"/>
        </w:smartTagPr>
        <w:r w:rsidRPr="00EF7A72">
          <w:rPr>
            <w:sz w:val="28"/>
            <w:szCs w:val="28"/>
          </w:rPr>
          <w:t>1909 г</w:t>
        </w:r>
      </w:smartTag>
      <w:r w:rsidRPr="00EF7A72">
        <w:rPr>
          <w:sz w:val="28"/>
          <w:szCs w:val="28"/>
        </w:rPr>
        <w:t>. П.</w:t>
      </w:r>
      <w:r w:rsidR="0065712D">
        <w:rPr>
          <w:sz w:val="28"/>
          <w:szCs w:val="28"/>
        </w:rPr>
        <w:t xml:space="preserve"> </w:t>
      </w:r>
      <w:r w:rsidRPr="00EF7A72">
        <w:rPr>
          <w:sz w:val="28"/>
          <w:szCs w:val="28"/>
        </w:rPr>
        <w:t>Н.</w:t>
      </w:r>
      <w:r w:rsidR="0065712D">
        <w:rPr>
          <w:sz w:val="28"/>
          <w:szCs w:val="28"/>
        </w:rPr>
        <w:t xml:space="preserve"> </w:t>
      </w:r>
      <w:r w:rsidRPr="00EF7A72">
        <w:rPr>
          <w:sz w:val="28"/>
          <w:szCs w:val="28"/>
        </w:rPr>
        <w:t>Л</w:t>
      </w:r>
      <w:r w:rsidRPr="00EF7A72">
        <w:rPr>
          <w:sz w:val="28"/>
          <w:szCs w:val="28"/>
        </w:rPr>
        <w:t>е</w:t>
      </w:r>
      <w:r w:rsidRPr="00EF7A72">
        <w:rPr>
          <w:sz w:val="28"/>
          <w:szCs w:val="28"/>
        </w:rPr>
        <w:t>бедев направил письмо Николаю Николаевичу Шиллеру, уважаемому ро</w:t>
      </w:r>
      <w:r w:rsidRPr="00EF7A72">
        <w:rPr>
          <w:sz w:val="28"/>
          <w:szCs w:val="28"/>
        </w:rPr>
        <w:t>с</w:t>
      </w:r>
      <w:r w:rsidRPr="00EF7A72">
        <w:rPr>
          <w:sz w:val="28"/>
          <w:szCs w:val="28"/>
        </w:rPr>
        <w:t>сийскому физику, занимавшему пост в совете министра народного просв</w:t>
      </w:r>
      <w:r w:rsidRPr="00EF7A72">
        <w:rPr>
          <w:sz w:val="28"/>
          <w:szCs w:val="28"/>
        </w:rPr>
        <w:t>е</w:t>
      </w:r>
      <w:r w:rsidRPr="00EF7A72">
        <w:rPr>
          <w:sz w:val="28"/>
          <w:szCs w:val="28"/>
        </w:rPr>
        <w:t xml:space="preserve">щения. Письмо интересно характеристикой, которую он давал </w:t>
      </w:r>
      <w:r w:rsidR="00827441">
        <w:rPr>
          <w:sz w:val="28"/>
          <w:szCs w:val="28"/>
        </w:rPr>
        <w:t>В.</w:t>
      </w:r>
      <w:r w:rsidR="0065712D">
        <w:rPr>
          <w:sz w:val="28"/>
          <w:szCs w:val="28"/>
        </w:rPr>
        <w:t xml:space="preserve"> </w:t>
      </w:r>
      <w:r w:rsidR="00827441">
        <w:rPr>
          <w:sz w:val="28"/>
          <w:szCs w:val="28"/>
        </w:rPr>
        <w:t>Д</w:t>
      </w:r>
      <w:r w:rsidR="00827441" w:rsidRPr="00827441">
        <w:rPr>
          <w:sz w:val="28"/>
          <w:szCs w:val="28"/>
        </w:rPr>
        <w:t>.</w:t>
      </w:r>
      <w:r w:rsidR="0065712D">
        <w:rPr>
          <w:sz w:val="28"/>
          <w:szCs w:val="28"/>
        </w:rPr>
        <w:t xml:space="preserve"> </w:t>
      </w:r>
      <w:r w:rsidRPr="00827441">
        <w:rPr>
          <w:sz w:val="28"/>
          <w:szCs w:val="28"/>
        </w:rPr>
        <w:t>Зёрн</w:t>
      </w:r>
      <w:r w:rsidRPr="00827441">
        <w:rPr>
          <w:sz w:val="28"/>
          <w:szCs w:val="28"/>
        </w:rPr>
        <w:t>о</w:t>
      </w:r>
      <w:r w:rsidRPr="00827441">
        <w:rPr>
          <w:sz w:val="28"/>
          <w:szCs w:val="28"/>
        </w:rPr>
        <w:t>ву, и</w:t>
      </w:r>
      <w:r w:rsidRPr="00EF7A72">
        <w:rPr>
          <w:sz w:val="28"/>
          <w:szCs w:val="28"/>
        </w:rPr>
        <w:t xml:space="preserve"> кратким рассказом о своей работе [3, с. 369]:</w:t>
      </w:r>
    </w:p>
    <w:p w:rsidR="004F27C8" w:rsidRPr="003D5517" w:rsidRDefault="004F27C8" w:rsidP="00143FC8">
      <w:pPr>
        <w:autoSpaceDE w:val="0"/>
        <w:autoSpaceDN w:val="0"/>
        <w:adjustRightInd w:val="0"/>
        <w:spacing w:line="235" w:lineRule="auto"/>
        <w:ind w:firstLine="709"/>
        <w:jc w:val="both"/>
        <w:rPr>
          <w:rFonts w:eastAsia="TimesNewRoman"/>
          <w:i/>
          <w:sz w:val="28"/>
          <w:szCs w:val="28"/>
        </w:rPr>
      </w:pPr>
      <w:r w:rsidRPr="003D5517">
        <w:rPr>
          <w:rFonts w:eastAsia="TimesNewRoman"/>
          <w:sz w:val="28"/>
          <w:szCs w:val="28"/>
        </w:rPr>
        <w:t>«…</w:t>
      </w:r>
      <w:r w:rsidRPr="003D5517">
        <w:rPr>
          <w:rFonts w:eastAsia="TimesNewRoman"/>
          <w:i/>
          <w:sz w:val="28"/>
          <w:szCs w:val="28"/>
        </w:rPr>
        <w:t xml:space="preserve">Мой ученик магистр физики Владимир Дмитриевич Зёрнов подал в Министерство прошение о зачислении его кандидатом по физике вновь учреждаемого Саратовского Университета. </w:t>
      </w:r>
      <w:proofErr w:type="gramStart"/>
      <w:r w:rsidRPr="00527ACD">
        <w:rPr>
          <w:rFonts w:eastAsia="TimesNewRoman"/>
          <w:i/>
          <w:spacing w:val="-2"/>
          <w:sz w:val="28"/>
          <w:szCs w:val="28"/>
        </w:rPr>
        <w:t>Так как его прошение пост</w:t>
      </w:r>
      <w:r w:rsidRPr="00527ACD">
        <w:rPr>
          <w:rFonts w:eastAsia="TimesNewRoman"/>
          <w:i/>
          <w:spacing w:val="-2"/>
          <w:sz w:val="28"/>
          <w:szCs w:val="28"/>
        </w:rPr>
        <w:t>у</w:t>
      </w:r>
      <w:r w:rsidRPr="00527ACD">
        <w:rPr>
          <w:rFonts w:eastAsia="TimesNewRoman"/>
          <w:i/>
          <w:spacing w:val="-2"/>
          <w:sz w:val="28"/>
          <w:szCs w:val="28"/>
        </w:rPr>
        <w:t>пит</w:t>
      </w:r>
      <w:r w:rsidRPr="00527ACD">
        <w:rPr>
          <w:rFonts w:eastAsia="TimesNewRoman"/>
          <w:spacing w:val="-2"/>
          <w:sz w:val="28"/>
          <w:szCs w:val="28"/>
        </w:rPr>
        <w:t xml:space="preserve">, </w:t>
      </w:r>
      <w:r w:rsidRPr="00527ACD">
        <w:rPr>
          <w:rFonts w:eastAsia="TimesNewRoman"/>
          <w:i/>
          <w:spacing w:val="-2"/>
          <w:sz w:val="28"/>
          <w:szCs w:val="28"/>
        </w:rPr>
        <w:t>вероятно</w:t>
      </w:r>
      <w:r w:rsidRPr="00527ACD">
        <w:rPr>
          <w:rFonts w:eastAsia="TimesNewRoman"/>
          <w:spacing w:val="-2"/>
          <w:sz w:val="28"/>
          <w:szCs w:val="28"/>
        </w:rPr>
        <w:t xml:space="preserve">, </w:t>
      </w:r>
      <w:r w:rsidRPr="00527ACD">
        <w:rPr>
          <w:rFonts w:eastAsia="TimesNewRoman"/>
          <w:i/>
          <w:spacing w:val="-2"/>
          <w:sz w:val="28"/>
          <w:szCs w:val="28"/>
        </w:rPr>
        <w:t>на Ваше рассмотрение</w:t>
      </w:r>
      <w:r w:rsidRPr="00527ACD">
        <w:rPr>
          <w:rFonts w:eastAsia="TimesNewRoman"/>
          <w:spacing w:val="-2"/>
          <w:sz w:val="28"/>
          <w:szCs w:val="28"/>
        </w:rPr>
        <w:t xml:space="preserve">, </w:t>
      </w:r>
      <w:r w:rsidRPr="00527ACD">
        <w:rPr>
          <w:rFonts w:eastAsia="TimesNewRoman"/>
          <w:i/>
          <w:spacing w:val="-2"/>
          <w:sz w:val="28"/>
          <w:szCs w:val="28"/>
        </w:rPr>
        <w:t>то я позволил бы себе сказать н</w:t>
      </w:r>
      <w:r w:rsidRPr="00527ACD">
        <w:rPr>
          <w:rFonts w:eastAsia="TimesNewRoman"/>
          <w:i/>
          <w:spacing w:val="-2"/>
          <w:sz w:val="28"/>
          <w:szCs w:val="28"/>
        </w:rPr>
        <w:t>е</w:t>
      </w:r>
      <w:r w:rsidRPr="00527ACD">
        <w:rPr>
          <w:rFonts w:eastAsia="TimesNewRoman"/>
          <w:i/>
          <w:spacing w:val="-2"/>
          <w:sz w:val="28"/>
          <w:szCs w:val="28"/>
        </w:rPr>
        <w:t>сколько слов о Зёрнове как о физике</w:t>
      </w:r>
      <w:r w:rsidRPr="00527ACD">
        <w:rPr>
          <w:rFonts w:eastAsia="TimesNewRoman"/>
          <w:spacing w:val="-2"/>
          <w:sz w:val="28"/>
          <w:szCs w:val="28"/>
        </w:rPr>
        <w:t xml:space="preserve">: </w:t>
      </w:r>
      <w:r w:rsidRPr="00527ACD">
        <w:rPr>
          <w:rFonts w:eastAsia="TimesNewRoman"/>
          <w:i/>
          <w:spacing w:val="-2"/>
          <w:sz w:val="28"/>
          <w:szCs w:val="28"/>
        </w:rPr>
        <w:t xml:space="preserve">у меня он работал около пяти лет </w:t>
      </w:r>
      <w:r w:rsidRPr="00527ACD">
        <w:rPr>
          <w:rFonts w:eastAsia="TimesNewRoman"/>
          <w:spacing w:val="-2"/>
          <w:sz w:val="28"/>
          <w:szCs w:val="28"/>
        </w:rPr>
        <w:t>[</w:t>
      </w:r>
      <w:r w:rsidRPr="00527ACD">
        <w:rPr>
          <w:rFonts w:eastAsia="TimesNewRoman"/>
          <w:i/>
          <w:spacing w:val="-2"/>
          <w:sz w:val="28"/>
          <w:szCs w:val="28"/>
        </w:rPr>
        <w:t>н</w:t>
      </w:r>
      <w:r w:rsidRPr="00527ACD">
        <w:rPr>
          <w:rFonts w:eastAsia="TimesNewRoman"/>
          <w:i/>
          <w:spacing w:val="-2"/>
          <w:sz w:val="28"/>
          <w:szCs w:val="28"/>
        </w:rPr>
        <w:t>е</w:t>
      </w:r>
      <w:r w:rsidRPr="00527ACD">
        <w:rPr>
          <w:rFonts w:eastAsia="TimesNewRoman"/>
          <w:i/>
          <w:spacing w:val="-2"/>
          <w:sz w:val="28"/>
          <w:szCs w:val="28"/>
        </w:rPr>
        <w:t>разб.</w:t>
      </w:r>
      <w:r w:rsidRPr="00527ACD">
        <w:rPr>
          <w:rFonts w:eastAsia="TimesNewRoman"/>
          <w:spacing w:val="-2"/>
          <w:sz w:val="28"/>
          <w:szCs w:val="28"/>
        </w:rPr>
        <w:t>]</w:t>
      </w:r>
      <w:r w:rsidRPr="0065712D">
        <w:rPr>
          <w:rFonts w:eastAsia="TimesNewRoman"/>
          <w:sz w:val="28"/>
          <w:szCs w:val="28"/>
        </w:rPr>
        <w:t xml:space="preserve"> </w:t>
      </w:r>
      <w:r w:rsidRPr="003D5517">
        <w:rPr>
          <w:rFonts w:eastAsia="TimesNewRoman"/>
          <w:i/>
          <w:sz w:val="28"/>
          <w:szCs w:val="28"/>
        </w:rPr>
        <w:t>над своей задачей – всегда добросовестно и внимательно</w:t>
      </w:r>
      <w:r w:rsidRPr="0065712D">
        <w:rPr>
          <w:rFonts w:eastAsia="TimesNewRoman"/>
          <w:sz w:val="28"/>
          <w:szCs w:val="28"/>
        </w:rPr>
        <w:t xml:space="preserve">, </w:t>
      </w:r>
      <w:r w:rsidRPr="003D5517">
        <w:rPr>
          <w:rFonts w:eastAsia="TimesNewRoman"/>
          <w:i/>
          <w:sz w:val="28"/>
          <w:szCs w:val="28"/>
        </w:rPr>
        <w:t>а в сл</w:t>
      </w:r>
      <w:r w:rsidRPr="003D5517">
        <w:rPr>
          <w:rFonts w:eastAsia="TimesNewRoman"/>
          <w:i/>
          <w:sz w:val="28"/>
          <w:szCs w:val="28"/>
        </w:rPr>
        <w:t>у</w:t>
      </w:r>
      <w:r w:rsidRPr="003D5517">
        <w:rPr>
          <w:rFonts w:eastAsia="TimesNewRoman"/>
          <w:i/>
          <w:sz w:val="28"/>
          <w:szCs w:val="28"/>
        </w:rPr>
        <w:t>чае возникающих сомнений как настоящий физик и притом физик ловкий</w:t>
      </w:r>
      <w:r w:rsidRPr="0065712D">
        <w:rPr>
          <w:rFonts w:eastAsia="TimesNewRoman"/>
          <w:sz w:val="28"/>
          <w:szCs w:val="28"/>
        </w:rPr>
        <w:t xml:space="preserve">, </w:t>
      </w:r>
      <w:r w:rsidRPr="003D5517">
        <w:rPr>
          <w:rFonts w:eastAsia="TimesNewRoman"/>
          <w:i/>
          <w:sz w:val="28"/>
          <w:szCs w:val="28"/>
        </w:rPr>
        <w:t>умеющий критически относиться к своей работе</w:t>
      </w:r>
      <w:r w:rsidRPr="0065712D">
        <w:rPr>
          <w:rFonts w:eastAsia="TimesNewRoman"/>
          <w:sz w:val="28"/>
          <w:szCs w:val="28"/>
        </w:rPr>
        <w:t xml:space="preserve">, </w:t>
      </w:r>
      <w:r w:rsidRPr="003D5517">
        <w:rPr>
          <w:rFonts w:eastAsia="TimesNewRoman"/>
          <w:i/>
          <w:sz w:val="28"/>
          <w:szCs w:val="28"/>
        </w:rPr>
        <w:t>не жалел рабочего вр</w:t>
      </w:r>
      <w:r w:rsidRPr="003D5517">
        <w:rPr>
          <w:rFonts w:eastAsia="TimesNewRoman"/>
          <w:i/>
          <w:sz w:val="28"/>
          <w:szCs w:val="28"/>
        </w:rPr>
        <w:t>е</w:t>
      </w:r>
      <w:r w:rsidRPr="003D5517">
        <w:rPr>
          <w:rFonts w:eastAsia="TimesNewRoman"/>
          <w:i/>
          <w:sz w:val="28"/>
          <w:szCs w:val="28"/>
        </w:rPr>
        <w:t>мени</w:t>
      </w:r>
      <w:r w:rsidRPr="0065712D">
        <w:rPr>
          <w:rFonts w:eastAsia="TimesNewRoman"/>
          <w:sz w:val="28"/>
          <w:szCs w:val="28"/>
        </w:rPr>
        <w:t>;</w:t>
      </w:r>
      <w:proofErr w:type="gramEnd"/>
      <w:r w:rsidRPr="003D5517">
        <w:rPr>
          <w:rFonts w:eastAsia="TimesNewRoman"/>
          <w:i/>
          <w:sz w:val="28"/>
          <w:szCs w:val="28"/>
        </w:rPr>
        <w:t xml:space="preserve"> хотя работа и сделана в моей лаборатории</w:t>
      </w:r>
      <w:r w:rsidRPr="0065712D">
        <w:rPr>
          <w:rFonts w:eastAsia="TimesNewRoman"/>
          <w:sz w:val="28"/>
          <w:szCs w:val="28"/>
        </w:rPr>
        <w:t>,</w:t>
      </w:r>
      <w:r w:rsidRPr="003D5517">
        <w:rPr>
          <w:rFonts w:eastAsia="TimesNewRoman"/>
          <w:i/>
          <w:sz w:val="28"/>
          <w:szCs w:val="28"/>
        </w:rPr>
        <w:t xml:space="preserve"> я все-таки могу ск</w:t>
      </w:r>
      <w:r w:rsidRPr="003D5517">
        <w:rPr>
          <w:rFonts w:eastAsia="TimesNewRoman"/>
          <w:i/>
          <w:sz w:val="28"/>
          <w:szCs w:val="28"/>
        </w:rPr>
        <w:t>а</w:t>
      </w:r>
      <w:r w:rsidRPr="003D5517">
        <w:rPr>
          <w:rFonts w:eastAsia="TimesNewRoman"/>
          <w:i/>
          <w:sz w:val="28"/>
          <w:szCs w:val="28"/>
        </w:rPr>
        <w:t>зать</w:t>
      </w:r>
      <w:r w:rsidRPr="0065712D">
        <w:rPr>
          <w:rFonts w:eastAsia="TimesNewRoman"/>
          <w:sz w:val="28"/>
          <w:szCs w:val="28"/>
        </w:rPr>
        <w:t xml:space="preserve">, </w:t>
      </w:r>
      <w:r w:rsidRPr="003D5517">
        <w:rPr>
          <w:rFonts w:eastAsia="TimesNewRoman"/>
          <w:i/>
          <w:sz w:val="28"/>
          <w:szCs w:val="28"/>
        </w:rPr>
        <w:t xml:space="preserve">что сделана она хорошо. Зёрнов принимал деятельное участие в </w:t>
      </w:r>
      <w:proofErr w:type="gramStart"/>
      <w:r w:rsidRPr="003D5517">
        <w:rPr>
          <w:rFonts w:eastAsia="TimesNewRoman"/>
          <w:i/>
          <w:sz w:val="28"/>
          <w:szCs w:val="28"/>
        </w:rPr>
        <w:t>н</w:t>
      </w:r>
      <w:r w:rsidRPr="003D5517">
        <w:rPr>
          <w:rFonts w:eastAsia="TimesNewRoman"/>
          <w:i/>
          <w:sz w:val="28"/>
          <w:szCs w:val="28"/>
        </w:rPr>
        <w:t>а</w:t>
      </w:r>
      <w:r w:rsidRPr="003D5517">
        <w:rPr>
          <w:rFonts w:eastAsia="TimesNewRoman"/>
          <w:i/>
          <w:sz w:val="28"/>
          <w:szCs w:val="28"/>
        </w:rPr>
        <w:t>ших</w:t>
      </w:r>
      <w:proofErr w:type="gramEnd"/>
      <w:r w:rsidRPr="003D5517">
        <w:rPr>
          <w:rFonts w:eastAsia="TimesNewRoman"/>
          <w:i/>
          <w:sz w:val="28"/>
          <w:szCs w:val="28"/>
        </w:rPr>
        <w:t xml:space="preserve"> коллоквиях – лектор он хороший</w:t>
      </w:r>
      <w:r w:rsidRPr="0065712D">
        <w:rPr>
          <w:rFonts w:eastAsia="TimesNewRoman"/>
          <w:sz w:val="28"/>
          <w:szCs w:val="28"/>
        </w:rPr>
        <w:t xml:space="preserve">: </w:t>
      </w:r>
      <w:r w:rsidRPr="003D5517">
        <w:rPr>
          <w:rFonts w:eastAsia="TimesNewRoman"/>
          <w:i/>
          <w:sz w:val="28"/>
          <w:szCs w:val="28"/>
        </w:rPr>
        <w:t>говорит ясно</w:t>
      </w:r>
      <w:r w:rsidRPr="0065712D">
        <w:rPr>
          <w:rFonts w:eastAsia="TimesNewRoman"/>
          <w:sz w:val="28"/>
          <w:szCs w:val="28"/>
        </w:rPr>
        <w:t xml:space="preserve">, </w:t>
      </w:r>
      <w:r w:rsidRPr="003D5517">
        <w:rPr>
          <w:rFonts w:eastAsia="TimesNewRoman"/>
          <w:i/>
          <w:sz w:val="28"/>
          <w:szCs w:val="28"/>
        </w:rPr>
        <w:t>толково</w:t>
      </w:r>
      <w:r w:rsidRPr="001050AD">
        <w:rPr>
          <w:rFonts w:eastAsia="TimesNewRoman"/>
          <w:sz w:val="28"/>
          <w:szCs w:val="28"/>
        </w:rPr>
        <w:t>,</w:t>
      </w:r>
      <w:r w:rsidRPr="003D5517">
        <w:rPr>
          <w:rFonts w:eastAsia="TimesNewRoman"/>
          <w:i/>
          <w:sz w:val="28"/>
          <w:szCs w:val="28"/>
        </w:rPr>
        <w:t xml:space="preserve"> спокойно</w:t>
      </w:r>
      <w:r w:rsidRPr="0065712D">
        <w:rPr>
          <w:rFonts w:eastAsia="TimesNewRoman"/>
          <w:sz w:val="28"/>
          <w:szCs w:val="28"/>
        </w:rPr>
        <w:t xml:space="preserve">, </w:t>
      </w:r>
      <w:r w:rsidRPr="003D5517">
        <w:rPr>
          <w:rFonts w:eastAsia="TimesNewRoman"/>
          <w:i/>
          <w:sz w:val="28"/>
          <w:szCs w:val="28"/>
        </w:rPr>
        <w:t>и всегда только о том</w:t>
      </w:r>
      <w:r w:rsidRPr="0065712D">
        <w:rPr>
          <w:rFonts w:eastAsia="TimesNewRoman"/>
          <w:sz w:val="28"/>
          <w:szCs w:val="28"/>
        </w:rPr>
        <w:t xml:space="preserve">, </w:t>
      </w:r>
      <w:r w:rsidRPr="003D5517">
        <w:rPr>
          <w:rFonts w:eastAsia="TimesNewRoman"/>
          <w:i/>
          <w:sz w:val="28"/>
          <w:szCs w:val="28"/>
        </w:rPr>
        <w:t>что ему самому совершенно ясно. Добавлю еще</w:t>
      </w:r>
      <w:r w:rsidRPr="0065712D">
        <w:rPr>
          <w:rFonts w:eastAsia="TimesNewRoman"/>
          <w:sz w:val="28"/>
          <w:szCs w:val="28"/>
        </w:rPr>
        <w:t xml:space="preserve">, </w:t>
      </w:r>
      <w:r w:rsidRPr="003D5517">
        <w:rPr>
          <w:rFonts w:eastAsia="TimesNewRoman"/>
          <w:i/>
          <w:sz w:val="28"/>
          <w:szCs w:val="28"/>
        </w:rPr>
        <w:t>что он лет пять был ассистентом у Соколова и имеет достаточный опыт в обхождении со студентами на практических работах. Со своей стороны я бы мог рекомендовать его со спокойной совестью</w:t>
      </w:r>
      <w:r w:rsidRPr="0065712D">
        <w:rPr>
          <w:rFonts w:eastAsia="TimesNewRoman"/>
          <w:sz w:val="28"/>
          <w:szCs w:val="28"/>
        </w:rPr>
        <w:t xml:space="preserve">, </w:t>
      </w:r>
      <w:r w:rsidRPr="003D5517">
        <w:rPr>
          <w:rFonts w:eastAsia="TimesNewRoman"/>
          <w:i/>
          <w:sz w:val="28"/>
          <w:szCs w:val="28"/>
        </w:rPr>
        <w:t>вполне уверенный</w:t>
      </w:r>
      <w:r w:rsidRPr="0065712D">
        <w:rPr>
          <w:rFonts w:eastAsia="TimesNewRoman"/>
          <w:sz w:val="28"/>
          <w:szCs w:val="28"/>
        </w:rPr>
        <w:t xml:space="preserve">, </w:t>
      </w:r>
      <w:r w:rsidRPr="003D5517">
        <w:rPr>
          <w:rFonts w:eastAsia="TimesNewRoman"/>
          <w:i/>
          <w:sz w:val="28"/>
          <w:szCs w:val="28"/>
        </w:rPr>
        <w:t>что он любит самоё дело</w:t>
      </w:r>
      <w:r w:rsidRPr="0065712D">
        <w:rPr>
          <w:rFonts w:eastAsia="TimesNewRoman"/>
          <w:sz w:val="28"/>
          <w:szCs w:val="28"/>
        </w:rPr>
        <w:t xml:space="preserve">, </w:t>
      </w:r>
      <w:r w:rsidRPr="003D5517">
        <w:rPr>
          <w:rFonts w:eastAsia="TimesNewRoman"/>
          <w:i/>
          <w:sz w:val="28"/>
          <w:szCs w:val="28"/>
        </w:rPr>
        <w:t>сможет толково его организовать и быть хорошим руководителем.</w:t>
      </w:r>
    </w:p>
    <w:p w:rsidR="004F27C8" w:rsidRPr="003D5517" w:rsidRDefault="004F27C8" w:rsidP="00143FC8">
      <w:pPr>
        <w:autoSpaceDE w:val="0"/>
        <w:autoSpaceDN w:val="0"/>
        <w:adjustRightInd w:val="0"/>
        <w:spacing w:line="235" w:lineRule="auto"/>
        <w:ind w:firstLine="709"/>
        <w:jc w:val="both"/>
        <w:rPr>
          <w:sz w:val="28"/>
          <w:szCs w:val="28"/>
        </w:rPr>
      </w:pPr>
      <w:r w:rsidRPr="00527ACD">
        <w:rPr>
          <w:rFonts w:eastAsia="TimesNewRoman"/>
          <w:i/>
          <w:spacing w:val="-2"/>
          <w:sz w:val="28"/>
          <w:szCs w:val="28"/>
        </w:rPr>
        <w:t>За последние пять лет я наладил тут фабрику молодых физиков и был бы очень рад</w:t>
      </w:r>
      <w:r w:rsidRPr="00527ACD">
        <w:rPr>
          <w:rFonts w:eastAsia="TimesNewRoman"/>
          <w:spacing w:val="-2"/>
          <w:sz w:val="28"/>
          <w:szCs w:val="28"/>
        </w:rPr>
        <w:t xml:space="preserve">, </w:t>
      </w:r>
      <w:r w:rsidRPr="00527ACD">
        <w:rPr>
          <w:rFonts w:eastAsia="TimesNewRoman"/>
          <w:i/>
          <w:spacing w:val="-2"/>
          <w:sz w:val="28"/>
          <w:szCs w:val="28"/>
        </w:rPr>
        <w:t>если бы Вы весной</w:t>
      </w:r>
      <w:r w:rsidRPr="00527ACD">
        <w:rPr>
          <w:rFonts w:eastAsia="TimesNewRoman"/>
          <w:spacing w:val="-2"/>
          <w:sz w:val="28"/>
          <w:szCs w:val="28"/>
        </w:rPr>
        <w:t xml:space="preserve">, </w:t>
      </w:r>
      <w:r w:rsidRPr="00527ACD">
        <w:rPr>
          <w:rFonts w:eastAsia="TimesNewRoman"/>
          <w:i/>
          <w:spacing w:val="-2"/>
          <w:sz w:val="28"/>
          <w:szCs w:val="28"/>
        </w:rPr>
        <w:t>при проезде на юг</w:t>
      </w:r>
      <w:r w:rsidRPr="00527ACD">
        <w:rPr>
          <w:rFonts w:eastAsia="TimesNewRoman"/>
          <w:spacing w:val="-2"/>
          <w:sz w:val="28"/>
          <w:szCs w:val="28"/>
        </w:rPr>
        <w:t xml:space="preserve">, </w:t>
      </w:r>
      <w:r w:rsidRPr="00527ACD">
        <w:rPr>
          <w:rFonts w:eastAsia="TimesNewRoman"/>
          <w:i/>
          <w:spacing w:val="-2"/>
          <w:sz w:val="28"/>
          <w:szCs w:val="28"/>
        </w:rPr>
        <w:t>заехали бы к нам п</w:t>
      </w:r>
      <w:r w:rsidRPr="00527ACD">
        <w:rPr>
          <w:rFonts w:eastAsia="TimesNewRoman"/>
          <w:i/>
          <w:spacing w:val="-2"/>
          <w:sz w:val="28"/>
          <w:szCs w:val="28"/>
        </w:rPr>
        <w:t>о</w:t>
      </w:r>
      <w:r w:rsidRPr="00527ACD">
        <w:rPr>
          <w:rFonts w:eastAsia="TimesNewRoman"/>
          <w:i/>
          <w:spacing w:val="-2"/>
          <w:sz w:val="28"/>
          <w:szCs w:val="28"/>
        </w:rPr>
        <w:t>смотреть</w:t>
      </w:r>
      <w:r w:rsidRPr="00527ACD">
        <w:rPr>
          <w:rFonts w:eastAsia="TimesNewRoman"/>
          <w:spacing w:val="-2"/>
          <w:sz w:val="28"/>
          <w:szCs w:val="28"/>
        </w:rPr>
        <w:t xml:space="preserve">, </w:t>
      </w:r>
      <w:r w:rsidRPr="00527ACD">
        <w:rPr>
          <w:rFonts w:eastAsia="TimesNewRoman"/>
          <w:i/>
          <w:spacing w:val="-2"/>
          <w:sz w:val="28"/>
          <w:szCs w:val="28"/>
        </w:rPr>
        <w:t>как тут это дело поставлено</w:t>
      </w:r>
      <w:r w:rsidRPr="00527ACD">
        <w:rPr>
          <w:rFonts w:eastAsia="TimesNewRoman"/>
          <w:spacing w:val="-2"/>
          <w:sz w:val="28"/>
          <w:szCs w:val="28"/>
        </w:rPr>
        <w:t xml:space="preserve">: </w:t>
      </w:r>
      <w:r w:rsidRPr="00527ACD">
        <w:rPr>
          <w:rFonts w:eastAsia="TimesNewRoman"/>
          <w:i/>
          <w:spacing w:val="-2"/>
          <w:sz w:val="28"/>
          <w:szCs w:val="28"/>
        </w:rPr>
        <w:t>у меня сейчас работают 18 чел</w:t>
      </w:r>
      <w:r w:rsidRPr="00527ACD">
        <w:rPr>
          <w:rFonts w:eastAsia="TimesNewRoman"/>
          <w:i/>
          <w:spacing w:val="-2"/>
          <w:sz w:val="28"/>
          <w:szCs w:val="28"/>
        </w:rPr>
        <w:t>о</w:t>
      </w:r>
      <w:r w:rsidRPr="00527ACD">
        <w:rPr>
          <w:rFonts w:eastAsia="TimesNewRoman"/>
          <w:i/>
          <w:spacing w:val="-2"/>
          <w:sz w:val="28"/>
          <w:szCs w:val="28"/>
        </w:rPr>
        <w:t xml:space="preserve">век </w:t>
      </w:r>
      <w:r w:rsidRPr="003D5517">
        <w:rPr>
          <w:rFonts w:eastAsia="TimesNewRoman"/>
          <w:i/>
          <w:sz w:val="28"/>
          <w:szCs w:val="28"/>
        </w:rPr>
        <w:t>на разные темы по разным волнам</w:t>
      </w:r>
      <w:r w:rsidRPr="0065712D">
        <w:rPr>
          <w:rFonts w:eastAsia="TimesNewRoman"/>
          <w:sz w:val="28"/>
          <w:szCs w:val="28"/>
        </w:rPr>
        <w:t xml:space="preserve">, </w:t>
      </w:r>
      <w:r w:rsidRPr="003D5517">
        <w:rPr>
          <w:rFonts w:eastAsia="TimesNewRoman"/>
          <w:i/>
          <w:sz w:val="28"/>
          <w:szCs w:val="28"/>
        </w:rPr>
        <w:t>по теплопроводности п</w:t>
      </w:r>
      <w:r w:rsidRPr="003D5517">
        <w:rPr>
          <w:rFonts w:eastAsia="TimesNewRoman"/>
          <w:i/>
          <w:sz w:val="28"/>
          <w:szCs w:val="28"/>
        </w:rPr>
        <w:t>а</w:t>
      </w:r>
      <w:r w:rsidRPr="003D5517">
        <w:rPr>
          <w:rFonts w:eastAsia="TimesNewRoman"/>
          <w:i/>
          <w:sz w:val="28"/>
          <w:szCs w:val="28"/>
        </w:rPr>
        <w:t>ров</w:t>
      </w:r>
      <w:r w:rsidRPr="003D5517">
        <w:rPr>
          <w:rFonts w:eastAsia="TimesNewRoman"/>
          <w:sz w:val="28"/>
          <w:szCs w:val="28"/>
        </w:rPr>
        <w:t>».</w:t>
      </w:r>
    </w:p>
    <w:p w:rsidR="004F27C8" w:rsidRDefault="004F27C8" w:rsidP="00143FC8">
      <w:pPr>
        <w:spacing w:line="235" w:lineRule="auto"/>
        <w:ind w:firstLine="708"/>
        <w:jc w:val="both"/>
        <w:rPr>
          <w:sz w:val="28"/>
          <w:szCs w:val="28"/>
        </w:rPr>
      </w:pPr>
      <w:r w:rsidRPr="00EF7A72">
        <w:rPr>
          <w:sz w:val="28"/>
          <w:szCs w:val="28"/>
        </w:rPr>
        <w:t>«Фабрика молодых физиков» П. Н. Лебедева составила первую сер</w:t>
      </w:r>
      <w:r w:rsidRPr="00EF7A72">
        <w:rPr>
          <w:sz w:val="28"/>
          <w:szCs w:val="28"/>
        </w:rPr>
        <w:t>ь</w:t>
      </w:r>
      <w:r w:rsidRPr="00EF7A72">
        <w:rPr>
          <w:sz w:val="28"/>
          <w:szCs w:val="28"/>
        </w:rPr>
        <w:t>езную научную школ</w:t>
      </w:r>
      <w:r>
        <w:rPr>
          <w:sz w:val="28"/>
          <w:szCs w:val="28"/>
        </w:rPr>
        <w:t xml:space="preserve">у по физике, созданную в России </w:t>
      </w:r>
      <w:r w:rsidRPr="00EF7A72">
        <w:rPr>
          <w:sz w:val="28"/>
          <w:szCs w:val="28"/>
        </w:rPr>
        <w:t>[7, 8]</w:t>
      </w:r>
      <w:r>
        <w:rPr>
          <w:sz w:val="28"/>
          <w:szCs w:val="28"/>
        </w:rPr>
        <w:t>.</w:t>
      </w:r>
    </w:p>
    <w:p w:rsidR="004F27C8" w:rsidRPr="00143FC8" w:rsidRDefault="004F27C8" w:rsidP="00143FC8">
      <w:pPr>
        <w:spacing w:line="235" w:lineRule="auto"/>
        <w:ind w:firstLine="708"/>
        <w:jc w:val="both"/>
        <w:rPr>
          <w:spacing w:val="-2"/>
          <w:sz w:val="28"/>
          <w:szCs w:val="28"/>
        </w:rPr>
      </w:pPr>
      <w:r w:rsidRPr="00143FC8">
        <w:rPr>
          <w:spacing w:val="-2"/>
          <w:sz w:val="28"/>
          <w:szCs w:val="28"/>
        </w:rPr>
        <w:t xml:space="preserve">10 (23) июня </w:t>
      </w:r>
      <w:smartTag w:uri="urn:schemas-microsoft-com:office:smarttags" w:element="metricconverter">
        <w:smartTagPr>
          <w:attr w:name="ProductID" w:val="1909 г"/>
        </w:smartTagPr>
        <w:r w:rsidRPr="00143FC8">
          <w:rPr>
            <w:spacing w:val="-2"/>
            <w:sz w:val="28"/>
            <w:szCs w:val="28"/>
          </w:rPr>
          <w:t>1909 г</w:t>
        </w:r>
      </w:smartTag>
      <w:r w:rsidRPr="00143FC8">
        <w:rPr>
          <w:spacing w:val="-2"/>
          <w:sz w:val="28"/>
          <w:szCs w:val="28"/>
        </w:rPr>
        <w:t xml:space="preserve">. Николай </w:t>
      </w:r>
      <w:r w:rsidRPr="00143FC8">
        <w:rPr>
          <w:spacing w:val="-2"/>
          <w:sz w:val="28"/>
          <w:szCs w:val="28"/>
          <w:lang w:val="en-US"/>
        </w:rPr>
        <w:t>II</w:t>
      </w:r>
      <w:r w:rsidRPr="00143FC8">
        <w:rPr>
          <w:spacing w:val="-2"/>
          <w:sz w:val="28"/>
          <w:szCs w:val="28"/>
        </w:rPr>
        <w:t xml:space="preserve"> подписал закон об учреждении Сар</w:t>
      </w:r>
      <w:r w:rsidRPr="00143FC8">
        <w:rPr>
          <w:spacing w:val="-2"/>
          <w:sz w:val="28"/>
          <w:szCs w:val="28"/>
        </w:rPr>
        <w:t>а</w:t>
      </w:r>
      <w:r w:rsidRPr="00143FC8">
        <w:rPr>
          <w:spacing w:val="-2"/>
          <w:sz w:val="28"/>
          <w:szCs w:val="28"/>
        </w:rPr>
        <w:t>товского университета, при этом В.</w:t>
      </w:r>
      <w:r w:rsidR="0065712D">
        <w:rPr>
          <w:spacing w:val="-2"/>
          <w:sz w:val="28"/>
          <w:szCs w:val="28"/>
        </w:rPr>
        <w:t xml:space="preserve"> </w:t>
      </w:r>
      <w:r w:rsidRPr="00143FC8">
        <w:rPr>
          <w:spacing w:val="-2"/>
          <w:sz w:val="28"/>
          <w:szCs w:val="28"/>
        </w:rPr>
        <w:t>Д.</w:t>
      </w:r>
      <w:r w:rsidR="0065712D">
        <w:rPr>
          <w:spacing w:val="-2"/>
          <w:sz w:val="28"/>
          <w:szCs w:val="28"/>
        </w:rPr>
        <w:t xml:space="preserve"> </w:t>
      </w:r>
      <w:r w:rsidRPr="00143FC8">
        <w:rPr>
          <w:spacing w:val="-2"/>
          <w:sz w:val="28"/>
          <w:szCs w:val="28"/>
        </w:rPr>
        <w:t xml:space="preserve">Зёрнов в числе первых 7 профессоров был назначен с 1 июля </w:t>
      </w:r>
      <w:smartTag w:uri="urn:schemas-microsoft-com:office:smarttags" w:element="metricconverter">
        <w:smartTagPr>
          <w:attr w:name="ProductID" w:val="2009 г"/>
        </w:smartTagPr>
        <w:r w:rsidRPr="00143FC8">
          <w:rPr>
            <w:spacing w:val="-2"/>
            <w:sz w:val="28"/>
            <w:szCs w:val="28"/>
          </w:rPr>
          <w:t>2009 г</w:t>
        </w:r>
      </w:smartTag>
      <w:r w:rsidRPr="00143FC8">
        <w:rPr>
          <w:spacing w:val="-2"/>
          <w:sz w:val="28"/>
          <w:szCs w:val="28"/>
        </w:rPr>
        <w:t>. исправляющим обязанности экстраордина</w:t>
      </w:r>
      <w:r w:rsidRPr="00143FC8">
        <w:rPr>
          <w:spacing w:val="-2"/>
          <w:sz w:val="28"/>
          <w:szCs w:val="28"/>
        </w:rPr>
        <w:t>р</w:t>
      </w:r>
      <w:r w:rsidRPr="00143FC8">
        <w:rPr>
          <w:spacing w:val="-2"/>
          <w:sz w:val="28"/>
          <w:szCs w:val="28"/>
        </w:rPr>
        <w:t>ного профессора Саратовского университета. Естественно, особая заслуга в продвижении Саратовского университета в начальный период его существ</w:t>
      </w:r>
      <w:r w:rsidRPr="00143FC8">
        <w:rPr>
          <w:spacing w:val="-2"/>
          <w:sz w:val="28"/>
          <w:szCs w:val="28"/>
        </w:rPr>
        <w:t>о</w:t>
      </w:r>
      <w:r w:rsidRPr="00143FC8">
        <w:rPr>
          <w:spacing w:val="-2"/>
          <w:sz w:val="28"/>
          <w:szCs w:val="28"/>
        </w:rPr>
        <w:t>вания принадлежит его первому ректору – Василию Ивановичу Разумовск</w:t>
      </w:r>
      <w:r w:rsidRPr="00143FC8">
        <w:rPr>
          <w:spacing w:val="-2"/>
          <w:sz w:val="28"/>
          <w:szCs w:val="28"/>
        </w:rPr>
        <w:t>о</w:t>
      </w:r>
      <w:r w:rsidRPr="00143FC8">
        <w:rPr>
          <w:spacing w:val="-2"/>
          <w:sz w:val="28"/>
          <w:szCs w:val="28"/>
        </w:rPr>
        <w:t xml:space="preserve">му. </w:t>
      </w:r>
      <w:proofErr w:type="gramStart"/>
      <w:r w:rsidRPr="00143FC8">
        <w:rPr>
          <w:spacing w:val="-2"/>
          <w:sz w:val="28"/>
          <w:szCs w:val="28"/>
        </w:rPr>
        <w:t xml:space="preserve">Но что касается физического направления, то </w:t>
      </w:r>
      <w:r w:rsidR="00827441" w:rsidRPr="00143FC8">
        <w:rPr>
          <w:spacing w:val="-2"/>
          <w:sz w:val="28"/>
          <w:szCs w:val="28"/>
        </w:rPr>
        <w:t xml:space="preserve">В. Д. </w:t>
      </w:r>
      <w:r w:rsidRPr="00143FC8">
        <w:rPr>
          <w:spacing w:val="-2"/>
          <w:sz w:val="28"/>
          <w:szCs w:val="28"/>
        </w:rPr>
        <w:t>Зёрнов очень грамо</w:t>
      </w:r>
      <w:r w:rsidRPr="00143FC8">
        <w:rPr>
          <w:spacing w:val="-2"/>
          <w:sz w:val="28"/>
          <w:szCs w:val="28"/>
        </w:rPr>
        <w:t>т</w:t>
      </w:r>
      <w:r w:rsidRPr="00143FC8">
        <w:rPr>
          <w:spacing w:val="-2"/>
          <w:sz w:val="28"/>
          <w:szCs w:val="28"/>
        </w:rPr>
        <w:t>но определил все приоритеты и успешно разрешил взаимосвязанные задачи по утверждению проекта и строительству Физического института Сарато</w:t>
      </w:r>
      <w:r w:rsidRPr="00143FC8">
        <w:rPr>
          <w:spacing w:val="-2"/>
          <w:sz w:val="28"/>
          <w:szCs w:val="28"/>
        </w:rPr>
        <w:t>в</w:t>
      </w:r>
      <w:r w:rsidRPr="00143FC8">
        <w:rPr>
          <w:spacing w:val="-2"/>
          <w:sz w:val="28"/>
          <w:szCs w:val="28"/>
        </w:rPr>
        <w:t>ского университета (по проекту К.</w:t>
      </w:r>
      <w:r w:rsidR="0065712D">
        <w:rPr>
          <w:spacing w:val="-2"/>
          <w:sz w:val="28"/>
          <w:szCs w:val="28"/>
        </w:rPr>
        <w:t xml:space="preserve"> </w:t>
      </w:r>
      <w:r w:rsidRPr="00143FC8">
        <w:rPr>
          <w:spacing w:val="-2"/>
          <w:sz w:val="28"/>
          <w:szCs w:val="28"/>
        </w:rPr>
        <w:t>Л.</w:t>
      </w:r>
      <w:r w:rsidR="0065712D">
        <w:rPr>
          <w:spacing w:val="-2"/>
          <w:sz w:val="28"/>
          <w:szCs w:val="28"/>
        </w:rPr>
        <w:t xml:space="preserve"> </w:t>
      </w:r>
      <w:r w:rsidRPr="00143FC8">
        <w:rPr>
          <w:spacing w:val="-2"/>
          <w:sz w:val="28"/>
          <w:szCs w:val="28"/>
        </w:rPr>
        <w:t>Мюфке и Л.</w:t>
      </w:r>
      <w:r w:rsidR="0065712D">
        <w:rPr>
          <w:spacing w:val="-2"/>
          <w:sz w:val="28"/>
          <w:szCs w:val="28"/>
        </w:rPr>
        <w:t xml:space="preserve"> </w:t>
      </w:r>
      <w:r w:rsidRPr="00143FC8">
        <w:rPr>
          <w:spacing w:val="-2"/>
          <w:sz w:val="28"/>
          <w:szCs w:val="28"/>
        </w:rPr>
        <w:t>П.</w:t>
      </w:r>
      <w:r w:rsidR="0065712D">
        <w:rPr>
          <w:spacing w:val="-2"/>
          <w:sz w:val="28"/>
          <w:szCs w:val="28"/>
        </w:rPr>
        <w:t xml:space="preserve"> </w:t>
      </w:r>
      <w:r w:rsidRPr="00143FC8">
        <w:rPr>
          <w:spacing w:val="-2"/>
          <w:sz w:val="28"/>
          <w:szCs w:val="28"/>
        </w:rPr>
        <w:t>Шишко), оснащению его лабораторным оборудованием (приобретенные при Зёрн</w:t>
      </w:r>
      <w:r w:rsidR="000F017E">
        <w:rPr>
          <w:spacing w:val="-2"/>
          <w:sz w:val="28"/>
          <w:szCs w:val="28"/>
        </w:rPr>
        <w:t>ове приборы хранятся сегодня в м</w:t>
      </w:r>
      <w:r w:rsidRPr="00143FC8">
        <w:rPr>
          <w:spacing w:val="-2"/>
          <w:sz w:val="28"/>
          <w:szCs w:val="28"/>
        </w:rPr>
        <w:t xml:space="preserve">узее физических приборов физического факультета </w:t>
      </w:r>
      <w:r w:rsidRPr="000F017E">
        <w:rPr>
          <w:spacing w:val="-2"/>
          <w:sz w:val="28"/>
          <w:szCs w:val="28"/>
        </w:rPr>
        <w:t>С</w:t>
      </w:r>
      <w:r w:rsidR="000F017E" w:rsidRPr="000F017E">
        <w:rPr>
          <w:spacing w:val="-2"/>
          <w:sz w:val="28"/>
          <w:szCs w:val="28"/>
        </w:rPr>
        <w:t>а</w:t>
      </w:r>
      <w:r w:rsidR="000F017E" w:rsidRPr="000F017E">
        <w:rPr>
          <w:spacing w:val="-2"/>
          <w:sz w:val="28"/>
          <w:szCs w:val="28"/>
        </w:rPr>
        <w:t>ратовского государственного университета (СГУ)</w:t>
      </w:r>
      <w:r w:rsidRPr="000F017E">
        <w:rPr>
          <w:spacing w:val="-2"/>
          <w:sz w:val="28"/>
          <w:szCs w:val="28"/>
        </w:rPr>
        <w:t>), обеспечению учебн</w:t>
      </w:r>
      <w:r w:rsidRPr="00143FC8">
        <w:rPr>
          <w:spacing w:val="-2"/>
          <w:sz w:val="28"/>
          <w:szCs w:val="28"/>
        </w:rPr>
        <w:t xml:space="preserve">ой </w:t>
      </w:r>
      <w:r w:rsidRPr="00143FC8">
        <w:rPr>
          <w:spacing w:val="-2"/>
          <w:sz w:val="28"/>
          <w:szCs w:val="28"/>
        </w:rPr>
        <w:lastRenderedPageBreak/>
        <w:t>литературой</w:t>
      </w:r>
      <w:proofErr w:type="gramEnd"/>
      <w:r w:rsidRPr="00143FC8">
        <w:rPr>
          <w:spacing w:val="-2"/>
          <w:sz w:val="28"/>
          <w:szCs w:val="28"/>
        </w:rPr>
        <w:t xml:space="preserve"> (</w:t>
      </w:r>
      <w:proofErr w:type="gramStart"/>
      <w:r w:rsidRPr="00143FC8">
        <w:rPr>
          <w:spacing w:val="-2"/>
          <w:sz w:val="28"/>
          <w:szCs w:val="28"/>
        </w:rPr>
        <w:t>Зёрнов ездил в Петербург за библиотекой видного физика и методиста</w:t>
      </w:r>
      <w:r w:rsidR="00362B59" w:rsidRPr="00143FC8">
        <w:rPr>
          <w:color w:val="00B050"/>
          <w:spacing w:val="-2"/>
          <w:sz w:val="28"/>
          <w:szCs w:val="28"/>
        </w:rPr>
        <w:t>,</w:t>
      </w:r>
      <w:r w:rsidRPr="00143FC8">
        <w:rPr>
          <w:spacing w:val="-2"/>
          <w:sz w:val="28"/>
          <w:szCs w:val="28"/>
        </w:rPr>
        <w:t xml:space="preserve"> члена-корреспондента Петербургской АН Ореста Даниловича Хвольсона), привлечению для работы московских физиков, созданию мех</w:t>
      </w:r>
      <w:r w:rsidRPr="00143FC8">
        <w:rPr>
          <w:spacing w:val="-2"/>
          <w:sz w:val="28"/>
          <w:szCs w:val="28"/>
        </w:rPr>
        <w:t>а</w:t>
      </w:r>
      <w:r w:rsidRPr="00143FC8">
        <w:rPr>
          <w:spacing w:val="-2"/>
          <w:sz w:val="28"/>
          <w:szCs w:val="28"/>
        </w:rPr>
        <w:t xml:space="preserve">нических мастерских. </w:t>
      </w:r>
      <w:proofErr w:type="gramEnd"/>
    </w:p>
    <w:p w:rsidR="004F27C8" w:rsidRPr="00EF7A72" w:rsidRDefault="004F27C8" w:rsidP="00143FC8">
      <w:pPr>
        <w:spacing w:line="235" w:lineRule="auto"/>
        <w:ind w:firstLine="708"/>
        <w:jc w:val="both"/>
        <w:rPr>
          <w:sz w:val="28"/>
          <w:szCs w:val="28"/>
          <w:shd w:val="clear" w:color="auto" w:fill="FFFFFF"/>
        </w:rPr>
      </w:pPr>
      <w:r w:rsidRPr="00EF7A72">
        <w:rPr>
          <w:sz w:val="28"/>
          <w:szCs w:val="28"/>
        </w:rPr>
        <w:t>Из непосредственного окружения Петра Николаевича Лебедева и его ближайшего ученика Петра Петровича Лазарева в Саратовском универс</w:t>
      </w:r>
      <w:r w:rsidRPr="00EF7A72">
        <w:rPr>
          <w:sz w:val="28"/>
          <w:szCs w:val="28"/>
        </w:rPr>
        <w:t>и</w:t>
      </w:r>
      <w:r w:rsidRPr="00EF7A72">
        <w:rPr>
          <w:sz w:val="28"/>
          <w:szCs w:val="28"/>
        </w:rPr>
        <w:t>тете стали работать Константин Александрович Леонтьев, Николай Павл</w:t>
      </w:r>
      <w:r w:rsidRPr="00EF7A72">
        <w:rPr>
          <w:sz w:val="28"/>
          <w:szCs w:val="28"/>
        </w:rPr>
        <w:t>о</w:t>
      </w:r>
      <w:r w:rsidRPr="00EF7A72">
        <w:rPr>
          <w:sz w:val="28"/>
          <w:szCs w:val="28"/>
        </w:rPr>
        <w:t xml:space="preserve">вич Неклепаев и Владимир Ефимович Сребницкий. </w:t>
      </w:r>
      <w:r w:rsidR="00527ACD" w:rsidRPr="002C778C">
        <w:rPr>
          <w:color w:val="252525"/>
          <w:sz w:val="28"/>
          <w:szCs w:val="28"/>
          <w:shd w:val="clear" w:color="auto" w:fill="FFFFFF"/>
        </w:rPr>
        <w:t>Н.</w:t>
      </w:r>
      <w:r w:rsidR="00527ACD">
        <w:rPr>
          <w:color w:val="252525"/>
          <w:sz w:val="28"/>
          <w:szCs w:val="28"/>
          <w:shd w:val="clear" w:color="auto" w:fill="FFFFFF"/>
        </w:rPr>
        <w:t xml:space="preserve"> </w:t>
      </w:r>
      <w:r w:rsidR="00527ACD" w:rsidRPr="002C778C">
        <w:rPr>
          <w:color w:val="252525"/>
          <w:sz w:val="28"/>
          <w:szCs w:val="28"/>
          <w:shd w:val="clear" w:color="auto" w:fill="FFFFFF"/>
        </w:rPr>
        <w:t>П.</w:t>
      </w:r>
      <w:r w:rsidR="00527ACD">
        <w:rPr>
          <w:color w:val="252525"/>
          <w:sz w:val="28"/>
          <w:szCs w:val="28"/>
          <w:shd w:val="clear" w:color="auto" w:fill="FFFFFF"/>
        </w:rPr>
        <w:t xml:space="preserve"> </w:t>
      </w:r>
      <w:r w:rsidR="00527ACD" w:rsidRPr="002C778C">
        <w:rPr>
          <w:sz w:val="28"/>
          <w:szCs w:val="28"/>
        </w:rPr>
        <w:t xml:space="preserve">Неклепаев и </w:t>
      </w:r>
      <w:r w:rsidR="00527ACD" w:rsidRPr="002C778C">
        <w:rPr>
          <w:color w:val="252525"/>
          <w:sz w:val="28"/>
          <w:szCs w:val="28"/>
          <w:shd w:val="clear" w:color="auto" w:fill="FFFFFF"/>
        </w:rPr>
        <w:t>В.</w:t>
      </w:r>
      <w:r w:rsidR="00527ACD">
        <w:rPr>
          <w:color w:val="252525"/>
          <w:sz w:val="28"/>
          <w:szCs w:val="28"/>
          <w:shd w:val="clear" w:color="auto" w:fill="FFFFFF"/>
        </w:rPr>
        <w:t xml:space="preserve"> </w:t>
      </w:r>
      <w:r w:rsidR="00527ACD" w:rsidRPr="002C778C">
        <w:rPr>
          <w:color w:val="252525"/>
          <w:sz w:val="28"/>
          <w:szCs w:val="28"/>
          <w:shd w:val="clear" w:color="auto" w:fill="FFFFFF"/>
        </w:rPr>
        <w:t>Е.</w:t>
      </w:r>
      <w:r w:rsidR="00527ACD">
        <w:rPr>
          <w:color w:val="252525"/>
          <w:sz w:val="28"/>
          <w:szCs w:val="28"/>
          <w:shd w:val="clear" w:color="auto" w:fill="FFFFFF"/>
        </w:rPr>
        <w:t xml:space="preserve"> </w:t>
      </w:r>
      <w:r w:rsidR="00527ACD" w:rsidRPr="002C778C">
        <w:rPr>
          <w:sz w:val="28"/>
          <w:szCs w:val="28"/>
        </w:rPr>
        <w:t xml:space="preserve">Сребницкий </w:t>
      </w:r>
      <w:r w:rsidR="00527ACD">
        <w:rPr>
          <w:sz w:val="28"/>
          <w:szCs w:val="28"/>
        </w:rPr>
        <w:t>п</w:t>
      </w:r>
      <w:r w:rsidRPr="00EF7A72">
        <w:rPr>
          <w:sz w:val="28"/>
          <w:szCs w:val="28"/>
        </w:rPr>
        <w:t xml:space="preserve">од руководством </w:t>
      </w:r>
      <w:r w:rsidRPr="002C778C">
        <w:rPr>
          <w:sz w:val="28"/>
          <w:szCs w:val="28"/>
        </w:rPr>
        <w:t>П.</w:t>
      </w:r>
      <w:r w:rsidR="0065712D">
        <w:rPr>
          <w:sz w:val="28"/>
          <w:szCs w:val="28"/>
        </w:rPr>
        <w:t> </w:t>
      </w:r>
      <w:r w:rsidRPr="002C778C">
        <w:rPr>
          <w:sz w:val="28"/>
          <w:szCs w:val="28"/>
        </w:rPr>
        <w:t>Н.</w:t>
      </w:r>
      <w:r w:rsidR="0065712D">
        <w:rPr>
          <w:sz w:val="28"/>
          <w:szCs w:val="28"/>
        </w:rPr>
        <w:t xml:space="preserve"> </w:t>
      </w:r>
      <w:r w:rsidRPr="002C778C">
        <w:rPr>
          <w:sz w:val="28"/>
          <w:szCs w:val="28"/>
        </w:rPr>
        <w:t>Лебедева выполняли научные иссл</w:t>
      </w:r>
      <w:r w:rsidRPr="002C778C">
        <w:rPr>
          <w:sz w:val="28"/>
          <w:szCs w:val="28"/>
        </w:rPr>
        <w:t>е</w:t>
      </w:r>
      <w:r w:rsidRPr="002C778C">
        <w:rPr>
          <w:sz w:val="28"/>
          <w:szCs w:val="28"/>
        </w:rPr>
        <w:t xml:space="preserve">дования по акустике. Как уже отмечалось, </w:t>
      </w:r>
      <w:r w:rsidR="00827441" w:rsidRPr="002C778C">
        <w:rPr>
          <w:sz w:val="28"/>
          <w:szCs w:val="28"/>
        </w:rPr>
        <w:t xml:space="preserve">В. Д. </w:t>
      </w:r>
      <w:r w:rsidRPr="002C778C">
        <w:rPr>
          <w:sz w:val="28"/>
          <w:szCs w:val="28"/>
        </w:rPr>
        <w:t xml:space="preserve">Зёрнов и </w:t>
      </w:r>
      <w:r w:rsidR="00827441" w:rsidRPr="002C778C">
        <w:rPr>
          <w:color w:val="252525"/>
          <w:sz w:val="28"/>
          <w:szCs w:val="28"/>
          <w:shd w:val="clear" w:color="auto" w:fill="FFFFFF"/>
        </w:rPr>
        <w:t xml:space="preserve">В. Е. </w:t>
      </w:r>
      <w:r w:rsidRPr="002C778C">
        <w:rPr>
          <w:sz w:val="28"/>
          <w:szCs w:val="28"/>
        </w:rPr>
        <w:t>Сре</w:t>
      </w:r>
      <w:r w:rsidRPr="002C778C">
        <w:rPr>
          <w:sz w:val="28"/>
          <w:szCs w:val="28"/>
        </w:rPr>
        <w:t>б</w:t>
      </w:r>
      <w:r w:rsidRPr="002C778C">
        <w:rPr>
          <w:sz w:val="28"/>
          <w:szCs w:val="28"/>
        </w:rPr>
        <w:t xml:space="preserve">ницкий были отмечены престижной для начала прошлого века научной </w:t>
      </w:r>
      <w:r w:rsidRPr="000F017E">
        <w:rPr>
          <w:sz w:val="28"/>
          <w:szCs w:val="28"/>
        </w:rPr>
        <w:t xml:space="preserve">премией </w:t>
      </w:r>
      <w:r w:rsidR="00362B59" w:rsidRPr="000F017E">
        <w:rPr>
          <w:sz w:val="28"/>
          <w:szCs w:val="28"/>
        </w:rPr>
        <w:t>имени В.</w:t>
      </w:r>
      <w:r w:rsidR="0065712D">
        <w:rPr>
          <w:sz w:val="28"/>
          <w:szCs w:val="28"/>
        </w:rPr>
        <w:t xml:space="preserve"> </w:t>
      </w:r>
      <w:r w:rsidRPr="000F017E">
        <w:rPr>
          <w:sz w:val="28"/>
          <w:szCs w:val="28"/>
        </w:rPr>
        <w:t>П.</w:t>
      </w:r>
      <w:r w:rsidR="0065712D">
        <w:rPr>
          <w:sz w:val="28"/>
          <w:szCs w:val="28"/>
        </w:rPr>
        <w:t xml:space="preserve"> </w:t>
      </w:r>
      <w:r w:rsidRPr="000F017E">
        <w:rPr>
          <w:sz w:val="28"/>
          <w:szCs w:val="28"/>
        </w:rPr>
        <w:t>Мошнина в области физики и химии, распорядителем</w:t>
      </w:r>
      <w:r w:rsidRPr="002C778C">
        <w:rPr>
          <w:sz w:val="28"/>
          <w:szCs w:val="28"/>
        </w:rPr>
        <w:t xml:space="preserve"> которой являлось </w:t>
      </w:r>
      <w:r w:rsidRPr="002C778C">
        <w:rPr>
          <w:sz w:val="28"/>
          <w:szCs w:val="28"/>
          <w:shd w:val="clear" w:color="auto" w:fill="FFFFFF"/>
        </w:rPr>
        <w:t>Общество любителей естествознания, антропологии и э</w:t>
      </w:r>
      <w:r w:rsidRPr="002C778C">
        <w:rPr>
          <w:sz w:val="28"/>
          <w:szCs w:val="28"/>
          <w:shd w:val="clear" w:color="auto" w:fill="FFFFFF"/>
        </w:rPr>
        <w:t>т</w:t>
      </w:r>
      <w:r w:rsidRPr="002C778C">
        <w:rPr>
          <w:sz w:val="28"/>
          <w:szCs w:val="28"/>
          <w:shd w:val="clear" w:color="auto" w:fill="FFFFFF"/>
        </w:rPr>
        <w:t>нографии</w:t>
      </w:r>
      <w:r w:rsidRPr="00EF7A72">
        <w:rPr>
          <w:sz w:val="28"/>
          <w:szCs w:val="28"/>
          <w:shd w:val="clear" w:color="auto" w:fill="FFFFFF"/>
        </w:rPr>
        <w:t xml:space="preserve"> при Московском университете. </w:t>
      </w:r>
    </w:p>
    <w:p w:rsidR="004F27C8" w:rsidRPr="00763970" w:rsidRDefault="004F27C8" w:rsidP="00143FC8">
      <w:pPr>
        <w:autoSpaceDE w:val="0"/>
        <w:autoSpaceDN w:val="0"/>
        <w:adjustRightInd w:val="0"/>
        <w:spacing w:line="235" w:lineRule="auto"/>
        <w:ind w:firstLine="708"/>
        <w:jc w:val="both"/>
        <w:rPr>
          <w:color w:val="252525"/>
          <w:spacing w:val="-4"/>
          <w:sz w:val="28"/>
          <w:szCs w:val="28"/>
          <w:shd w:val="clear" w:color="auto" w:fill="FFFFFF"/>
        </w:rPr>
      </w:pPr>
      <w:r w:rsidRPr="00763970">
        <w:rPr>
          <w:color w:val="252525"/>
          <w:spacing w:val="-4"/>
          <w:sz w:val="28"/>
          <w:szCs w:val="28"/>
          <w:shd w:val="clear" w:color="auto" w:fill="FFFFFF"/>
        </w:rPr>
        <w:t>Постановка первых работ в физическом практикуме Саратовского ун</w:t>
      </w:r>
      <w:r w:rsidRPr="00763970">
        <w:rPr>
          <w:color w:val="252525"/>
          <w:spacing w:val="-4"/>
          <w:sz w:val="28"/>
          <w:szCs w:val="28"/>
          <w:shd w:val="clear" w:color="auto" w:fill="FFFFFF"/>
        </w:rPr>
        <w:t>и</w:t>
      </w:r>
      <w:r w:rsidRPr="00763970">
        <w:rPr>
          <w:color w:val="252525"/>
          <w:spacing w:val="-4"/>
          <w:sz w:val="28"/>
          <w:szCs w:val="28"/>
          <w:shd w:val="clear" w:color="auto" w:fill="FFFFFF"/>
        </w:rPr>
        <w:t>верситета и экспериментальные демонстрации на лекциях – заслуга еще о</w:t>
      </w:r>
      <w:r w:rsidRPr="00763970">
        <w:rPr>
          <w:color w:val="252525"/>
          <w:spacing w:val="-4"/>
          <w:sz w:val="28"/>
          <w:szCs w:val="28"/>
          <w:shd w:val="clear" w:color="auto" w:fill="FFFFFF"/>
        </w:rPr>
        <w:t>д</w:t>
      </w:r>
      <w:r w:rsidRPr="000F017E">
        <w:rPr>
          <w:color w:val="252525"/>
          <w:spacing w:val="-4"/>
          <w:sz w:val="28"/>
          <w:szCs w:val="28"/>
          <w:shd w:val="clear" w:color="auto" w:fill="FFFFFF"/>
        </w:rPr>
        <w:t xml:space="preserve">ного </w:t>
      </w:r>
      <w:r w:rsidR="000F017E" w:rsidRPr="000F017E">
        <w:rPr>
          <w:color w:val="252525"/>
          <w:spacing w:val="-4"/>
          <w:sz w:val="28"/>
          <w:szCs w:val="28"/>
          <w:shd w:val="clear" w:color="auto" w:fill="FFFFFF"/>
        </w:rPr>
        <w:t xml:space="preserve">бывшего </w:t>
      </w:r>
      <w:r w:rsidRPr="000F017E">
        <w:rPr>
          <w:color w:val="252525"/>
          <w:spacing w:val="-4"/>
          <w:sz w:val="28"/>
          <w:szCs w:val="28"/>
          <w:shd w:val="clear" w:color="auto" w:fill="FFFFFF"/>
        </w:rPr>
        <w:t>сотрудника физического факультета Московского университ</w:t>
      </w:r>
      <w:r w:rsidRPr="000F017E">
        <w:rPr>
          <w:color w:val="252525"/>
          <w:spacing w:val="-4"/>
          <w:sz w:val="28"/>
          <w:szCs w:val="28"/>
          <w:shd w:val="clear" w:color="auto" w:fill="FFFFFF"/>
        </w:rPr>
        <w:t>е</w:t>
      </w:r>
      <w:r w:rsidRPr="000F017E">
        <w:rPr>
          <w:color w:val="252525"/>
          <w:spacing w:val="-4"/>
          <w:sz w:val="28"/>
          <w:szCs w:val="28"/>
          <w:shd w:val="clear" w:color="auto" w:fill="FFFFFF"/>
        </w:rPr>
        <w:t xml:space="preserve">та Ивана Максимовича Серебрякова, механика в практикуме профессора Алексея Петровича Соколова. </w:t>
      </w:r>
      <w:r w:rsidR="002C778C" w:rsidRPr="000F017E">
        <w:rPr>
          <w:color w:val="252525"/>
          <w:spacing w:val="-4"/>
          <w:sz w:val="28"/>
          <w:szCs w:val="28"/>
          <w:shd w:val="clear" w:color="auto" w:fill="FFFFFF"/>
        </w:rPr>
        <w:t xml:space="preserve">Примечательно, что самой </w:t>
      </w:r>
      <w:r w:rsidR="002C778C" w:rsidRPr="000F017E">
        <w:rPr>
          <w:spacing w:val="-4"/>
          <w:sz w:val="28"/>
          <w:szCs w:val="28"/>
        </w:rPr>
        <w:t>первой лекцией,</w:t>
      </w:r>
      <w:r w:rsidR="002C778C" w:rsidRPr="002C778C">
        <w:rPr>
          <w:spacing w:val="-4"/>
          <w:sz w:val="28"/>
          <w:szCs w:val="28"/>
        </w:rPr>
        <w:t xml:space="preserve"> прозвучавшей в стенах Саратовского университета, была именно лекция по физике, которую 23 сентября 1909 г. прочитал В.</w:t>
      </w:r>
      <w:r w:rsidR="00BC5FCE">
        <w:rPr>
          <w:spacing w:val="-4"/>
          <w:sz w:val="28"/>
          <w:szCs w:val="28"/>
        </w:rPr>
        <w:t xml:space="preserve"> </w:t>
      </w:r>
      <w:r w:rsidR="002C778C" w:rsidRPr="002C778C">
        <w:rPr>
          <w:spacing w:val="-4"/>
          <w:sz w:val="28"/>
          <w:szCs w:val="28"/>
        </w:rPr>
        <w:t>Д.</w:t>
      </w:r>
      <w:r w:rsidR="00BC5FCE">
        <w:rPr>
          <w:spacing w:val="-4"/>
          <w:sz w:val="28"/>
          <w:szCs w:val="28"/>
        </w:rPr>
        <w:t xml:space="preserve"> </w:t>
      </w:r>
      <w:r w:rsidR="002C778C" w:rsidRPr="002C778C">
        <w:rPr>
          <w:spacing w:val="-4"/>
          <w:sz w:val="28"/>
          <w:szCs w:val="28"/>
        </w:rPr>
        <w:t>Зёрнов</w:t>
      </w:r>
      <w:r w:rsidR="002C778C" w:rsidRPr="002C778C">
        <w:rPr>
          <w:color w:val="252525"/>
          <w:spacing w:val="-4"/>
          <w:sz w:val="28"/>
          <w:szCs w:val="28"/>
          <w:shd w:val="clear" w:color="auto" w:fill="FFFFFF"/>
        </w:rPr>
        <w:t>.</w:t>
      </w:r>
      <w:r w:rsidR="002C778C" w:rsidRPr="00763970">
        <w:rPr>
          <w:color w:val="252525"/>
          <w:spacing w:val="-4"/>
          <w:sz w:val="28"/>
          <w:szCs w:val="28"/>
          <w:shd w:val="clear" w:color="auto" w:fill="FFFFFF"/>
        </w:rPr>
        <w:t xml:space="preserve"> </w:t>
      </w:r>
    </w:p>
    <w:p w:rsidR="004F27C8" w:rsidRDefault="004F27C8" w:rsidP="004F27C8">
      <w:pPr>
        <w:autoSpaceDE w:val="0"/>
        <w:autoSpaceDN w:val="0"/>
        <w:adjustRightInd w:val="0"/>
        <w:ind w:firstLine="708"/>
        <w:jc w:val="both"/>
        <w:rPr>
          <w:color w:val="252525"/>
          <w:sz w:val="28"/>
          <w:szCs w:val="28"/>
          <w:shd w:val="clear" w:color="auto" w:fill="FFFFFF"/>
        </w:rPr>
      </w:pPr>
    </w:p>
    <w:p w:rsidR="004F27C8" w:rsidRDefault="004F27C8" w:rsidP="004F27C8">
      <w:pPr>
        <w:autoSpaceDE w:val="0"/>
        <w:autoSpaceDN w:val="0"/>
        <w:adjustRightInd w:val="0"/>
        <w:jc w:val="center"/>
        <w:rPr>
          <w:color w:val="252525"/>
          <w:sz w:val="28"/>
          <w:szCs w:val="28"/>
          <w:shd w:val="clear" w:color="auto" w:fill="FFFFFF"/>
        </w:rPr>
      </w:pPr>
      <w:r>
        <w:rPr>
          <w:noProof/>
          <w:sz w:val="28"/>
          <w:szCs w:val="28"/>
        </w:rPr>
        <w:drawing>
          <wp:inline distT="0" distB="0" distL="0" distR="0">
            <wp:extent cx="5566316" cy="3996907"/>
            <wp:effectExtent l="19050" t="0" r="0" b="0"/>
            <wp:docPr id="256" name="Рисунок 256" descr="Зернов в Б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Зернов в БФА"/>
                    <pic:cNvPicPr>
                      <a:picLocks noChangeAspect="1" noChangeArrowheads="1"/>
                    </pic:cNvPicPr>
                  </pic:nvPicPr>
                  <pic:blipFill>
                    <a:blip r:embed="rId476" cstate="print"/>
                    <a:srcRect/>
                    <a:stretch>
                      <a:fillRect/>
                    </a:stretch>
                  </pic:blipFill>
                  <pic:spPr bwMode="auto">
                    <a:xfrm>
                      <a:off x="0" y="0"/>
                      <a:ext cx="5577110" cy="4004658"/>
                    </a:xfrm>
                    <a:prstGeom prst="rect">
                      <a:avLst/>
                    </a:prstGeom>
                    <a:noFill/>
                    <a:ln w="9525">
                      <a:noFill/>
                      <a:miter lim="800000"/>
                      <a:headEnd/>
                      <a:tailEnd/>
                    </a:ln>
                  </pic:spPr>
                </pic:pic>
              </a:graphicData>
            </a:graphic>
          </wp:inline>
        </w:drawing>
      </w:r>
    </w:p>
    <w:p w:rsidR="004F27C8" w:rsidRDefault="004F27C8" w:rsidP="004F27C8">
      <w:pPr>
        <w:jc w:val="both"/>
        <w:rPr>
          <w:sz w:val="16"/>
          <w:szCs w:val="16"/>
        </w:rPr>
      </w:pPr>
    </w:p>
    <w:p w:rsidR="00143FC8" w:rsidRPr="00EF7A72" w:rsidRDefault="00143FC8" w:rsidP="002C778C">
      <w:pPr>
        <w:tabs>
          <w:tab w:val="left" w:pos="8789"/>
        </w:tabs>
        <w:ind w:left="142" w:right="198"/>
        <w:jc w:val="both"/>
        <w:rPr>
          <w:sz w:val="16"/>
          <w:szCs w:val="16"/>
        </w:rPr>
      </w:pPr>
      <w:r w:rsidRPr="00EF7A72">
        <w:t>Лекция в Большой физической аудитории (</w:t>
      </w:r>
      <w:smartTag w:uri="urn:schemas-microsoft-com:office:smarttags" w:element="metricconverter">
        <w:smartTagPr>
          <w:attr w:name="ProductID" w:val="1914 г"/>
        </w:smartTagPr>
        <w:r w:rsidRPr="00EF7A72">
          <w:t>1914 г</w:t>
        </w:r>
      </w:smartTag>
      <w:r w:rsidRPr="00EF7A72">
        <w:t>.): к</w:t>
      </w:r>
      <w:r w:rsidRPr="00EF7A72">
        <w:rPr>
          <w:color w:val="252525"/>
          <w:shd w:val="clear" w:color="auto" w:fill="FFFFFF"/>
        </w:rPr>
        <w:t xml:space="preserve">райний справа – </w:t>
      </w:r>
      <w:r w:rsidRPr="00EF7A72">
        <w:t xml:space="preserve">исполняющий должность экстраординарного профессора </w:t>
      </w:r>
      <w:r w:rsidRPr="00EF7A72">
        <w:rPr>
          <w:color w:val="252525"/>
          <w:shd w:val="clear" w:color="auto" w:fill="FFFFFF"/>
        </w:rPr>
        <w:t>В.</w:t>
      </w:r>
      <w:r w:rsidR="00BC5FCE">
        <w:rPr>
          <w:color w:val="252525"/>
          <w:shd w:val="clear" w:color="auto" w:fill="FFFFFF"/>
        </w:rPr>
        <w:t xml:space="preserve"> </w:t>
      </w:r>
      <w:r w:rsidRPr="00EF7A72">
        <w:rPr>
          <w:color w:val="252525"/>
          <w:shd w:val="clear" w:color="auto" w:fill="FFFFFF"/>
        </w:rPr>
        <w:t>Д.</w:t>
      </w:r>
      <w:r w:rsidR="00BC5FCE">
        <w:rPr>
          <w:color w:val="252525"/>
          <w:shd w:val="clear" w:color="auto" w:fill="FFFFFF"/>
        </w:rPr>
        <w:t xml:space="preserve"> </w:t>
      </w:r>
      <w:r w:rsidR="00527ACD">
        <w:rPr>
          <w:color w:val="252525"/>
          <w:shd w:val="clear" w:color="auto" w:fill="FFFFFF"/>
        </w:rPr>
        <w:t>Зёрнов, на переднем плане</w:t>
      </w:r>
      <w:r w:rsidRPr="00EF7A72">
        <w:rPr>
          <w:color w:val="252525"/>
          <w:shd w:val="clear" w:color="auto" w:fill="FFFFFF"/>
        </w:rPr>
        <w:t xml:space="preserve"> </w:t>
      </w:r>
      <w:r w:rsidR="00527ACD">
        <w:rPr>
          <w:color w:val="252525"/>
          <w:shd w:val="clear" w:color="auto" w:fill="FFFFFF"/>
        </w:rPr>
        <w:t>(</w:t>
      </w:r>
      <w:r w:rsidRPr="00EF7A72">
        <w:rPr>
          <w:color w:val="252525"/>
          <w:shd w:val="clear" w:color="auto" w:fill="FFFFFF"/>
        </w:rPr>
        <w:t>рядом с трансформатором Н.</w:t>
      </w:r>
      <w:r w:rsidR="00BC5FCE">
        <w:rPr>
          <w:color w:val="252525"/>
          <w:shd w:val="clear" w:color="auto" w:fill="FFFFFF"/>
        </w:rPr>
        <w:t xml:space="preserve"> </w:t>
      </w:r>
      <w:r w:rsidR="00527ACD">
        <w:rPr>
          <w:color w:val="252525"/>
          <w:shd w:val="clear" w:color="auto" w:fill="FFFFFF"/>
        </w:rPr>
        <w:t>Теслы)</w:t>
      </w:r>
      <w:r w:rsidRPr="00EF7A72">
        <w:rPr>
          <w:color w:val="252525"/>
          <w:shd w:val="clear" w:color="auto" w:fill="FFFFFF"/>
        </w:rPr>
        <w:t xml:space="preserve"> – ассистент Н.</w:t>
      </w:r>
      <w:r w:rsidR="00BC5FCE">
        <w:rPr>
          <w:color w:val="252525"/>
          <w:shd w:val="clear" w:color="auto" w:fill="FFFFFF"/>
        </w:rPr>
        <w:t xml:space="preserve"> </w:t>
      </w:r>
      <w:r w:rsidRPr="00EF7A72">
        <w:rPr>
          <w:color w:val="252525"/>
          <w:shd w:val="clear" w:color="auto" w:fill="FFFFFF"/>
        </w:rPr>
        <w:t>П.</w:t>
      </w:r>
      <w:r w:rsidR="00BC5FCE">
        <w:rPr>
          <w:color w:val="252525"/>
          <w:shd w:val="clear" w:color="auto" w:fill="FFFFFF"/>
        </w:rPr>
        <w:t xml:space="preserve"> </w:t>
      </w:r>
      <w:r w:rsidRPr="00EF7A72">
        <w:rPr>
          <w:color w:val="252525"/>
          <w:shd w:val="clear" w:color="auto" w:fill="FFFFFF"/>
        </w:rPr>
        <w:t>Неклепаев, у доски – лаборант В. Е. Сребницкий, крайний слева – лаборант И. М. Серебряков</w:t>
      </w:r>
    </w:p>
    <w:p w:rsidR="004F27C8" w:rsidRPr="00C43E59" w:rsidRDefault="004F27C8" w:rsidP="00CC20E3">
      <w:pPr>
        <w:pageBreakBefore/>
        <w:spacing w:line="235" w:lineRule="auto"/>
        <w:ind w:firstLine="709"/>
        <w:jc w:val="both"/>
        <w:rPr>
          <w:sz w:val="28"/>
          <w:szCs w:val="28"/>
        </w:rPr>
      </w:pPr>
      <w:r w:rsidRPr="00C43E59">
        <w:rPr>
          <w:sz w:val="28"/>
          <w:szCs w:val="28"/>
        </w:rPr>
        <w:lastRenderedPageBreak/>
        <w:t>Вот как вспоминал В. Д. Зёрнов о времени создания Физического и</w:t>
      </w:r>
      <w:r w:rsidRPr="00C43E59">
        <w:rPr>
          <w:sz w:val="28"/>
          <w:szCs w:val="28"/>
        </w:rPr>
        <w:t>н</w:t>
      </w:r>
      <w:r w:rsidRPr="00C43E59">
        <w:rPr>
          <w:sz w:val="28"/>
          <w:szCs w:val="28"/>
        </w:rPr>
        <w:t>ститута в Саратове и о том интересе, который проявлял к нему П. Н. Леб</w:t>
      </w:r>
      <w:r w:rsidRPr="00C43E59">
        <w:rPr>
          <w:sz w:val="28"/>
          <w:szCs w:val="28"/>
        </w:rPr>
        <w:t>е</w:t>
      </w:r>
      <w:r w:rsidRPr="00C43E59">
        <w:rPr>
          <w:sz w:val="28"/>
          <w:szCs w:val="28"/>
        </w:rPr>
        <w:t>дев [6]:</w:t>
      </w:r>
    </w:p>
    <w:p w:rsidR="004F27C8" w:rsidRPr="003D5517" w:rsidRDefault="004F27C8" w:rsidP="00CC20E3">
      <w:pPr>
        <w:autoSpaceDE w:val="0"/>
        <w:autoSpaceDN w:val="0"/>
        <w:adjustRightInd w:val="0"/>
        <w:spacing w:line="235" w:lineRule="auto"/>
        <w:ind w:firstLine="708"/>
        <w:jc w:val="both"/>
        <w:rPr>
          <w:rFonts w:eastAsia="TimesNewRoman"/>
          <w:i/>
          <w:sz w:val="28"/>
          <w:szCs w:val="28"/>
        </w:rPr>
      </w:pPr>
      <w:r w:rsidRPr="003D5517">
        <w:rPr>
          <w:rFonts w:eastAsia="TimesNewRoman"/>
          <w:sz w:val="28"/>
          <w:szCs w:val="28"/>
        </w:rPr>
        <w:t>«</w:t>
      </w:r>
      <w:r w:rsidRPr="003D5517">
        <w:rPr>
          <w:rFonts w:eastAsia="TimesNewRoman"/>
          <w:i/>
          <w:sz w:val="28"/>
          <w:szCs w:val="28"/>
        </w:rPr>
        <w:t>Когда я начал свою работу в Саратове</w:t>
      </w:r>
      <w:r w:rsidRPr="00BC5FCE">
        <w:rPr>
          <w:rFonts w:eastAsia="TimesNewRoman"/>
          <w:sz w:val="28"/>
          <w:szCs w:val="28"/>
        </w:rPr>
        <w:t xml:space="preserve">, </w:t>
      </w:r>
      <w:r w:rsidRPr="003D5517">
        <w:rPr>
          <w:rFonts w:eastAsia="TimesNewRoman"/>
          <w:i/>
          <w:sz w:val="28"/>
          <w:szCs w:val="28"/>
        </w:rPr>
        <w:t>П. Н. живо интересовался организацией нового Физического института</w:t>
      </w:r>
      <w:r w:rsidRPr="00BC5FCE">
        <w:rPr>
          <w:rFonts w:eastAsia="TimesNewRoman"/>
          <w:sz w:val="28"/>
          <w:szCs w:val="28"/>
        </w:rPr>
        <w:t xml:space="preserve">, </w:t>
      </w:r>
      <w:r w:rsidRPr="003D5517">
        <w:rPr>
          <w:rFonts w:eastAsia="TimesNewRoman"/>
          <w:i/>
          <w:sz w:val="28"/>
          <w:szCs w:val="28"/>
        </w:rPr>
        <w:t>помогая мне при обсужд</w:t>
      </w:r>
      <w:r w:rsidRPr="003D5517">
        <w:rPr>
          <w:rFonts w:eastAsia="TimesNewRoman"/>
          <w:i/>
          <w:sz w:val="28"/>
          <w:szCs w:val="28"/>
        </w:rPr>
        <w:t>е</w:t>
      </w:r>
      <w:r w:rsidRPr="003D5517">
        <w:rPr>
          <w:rFonts w:eastAsia="TimesNewRoman"/>
          <w:i/>
          <w:sz w:val="28"/>
          <w:szCs w:val="28"/>
        </w:rPr>
        <w:t>нии проекта здания и его оборудования. При частых посещениях Москвы мой первый визит был всегда к П. Н.</w:t>
      </w:r>
      <w:r w:rsidRPr="00BC5FCE">
        <w:rPr>
          <w:rFonts w:eastAsia="TimesNewRoman"/>
          <w:sz w:val="28"/>
          <w:szCs w:val="28"/>
        </w:rPr>
        <w:t xml:space="preserve">, </w:t>
      </w:r>
      <w:r w:rsidRPr="003D5517">
        <w:rPr>
          <w:rFonts w:eastAsia="TimesNewRoman"/>
          <w:i/>
          <w:sz w:val="28"/>
          <w:szCs w:val="28"/>
        </w:rPr>
        <w:t>и мы обсуждали</w:t>
      </w:r>
      <w:r w:rsidRPr="00BC5FCE">
        <w:rPr>
          <w:rFonts w:eastAsia="TimesNewRoman"/>
          <w:sz w:val="28"/>
          <w:szCs w:val="28"/>
        </w:rPr>
        <w:t xml:space="preserve">, </w:t>
      </w:r>
      <w:r w:rsidRPr="003D5517">
        <w:rPr>
          <w:rFonts w:eastAsia="TimesNewRoman"/>
          <w:i/>
          <w:sz w:val="28"/>
          <w:szCs w:val="28"/>
        </w:rPr>
        <w:t>как и что приобр</w:t>
      </w:r>
      <w:r w:rsidRPr="003D5517">
        <w:rPr>
          <w:rFonts w:eastAsia="TimesNewRoman"/>
          <w:i/>
          <w:sz w:val="28"/>
          <w:szCs w:val="28"/>
        </w:rPr>
        <w:t>е</w:t>
      </w:r>
      <w:r w:rsidRPr="003D5517">
        <w:rPr>
          <w:rFonts w:eastAsia="TimesNewRoman"/>
          <w:i/>
          <w:sz w:val="28"/>
          <w:szCs w:val="28"/>
        </w:rPr>
        <w:t>тать и устраивать. У меня хранится переплетенная тетрадь</w:t>
      </w:r>
      <w:r w:rsidRPr="00BC5FCE">
        <w:rPr>
          <w:rFonts w:eastAsia="TimesNewRoman"/>
          <w:sz w:val="28"/>
          <w:szCs w:val="28"/>
        </w:rPr>
        <w:t xml:space="preserve">, </w:t>
      </w:r>
      <w:r w:rsidRPr="003D5517">
        <w:rPr>
          <w:rFonts w:eastAsia="TimesNewRoman"/>
          <w:i/>
          <w:sz w:val="28"/>
          <w:szCs w:val="28"/>
        </w:rPr>
        <w:t>подаренная мне П. Н. во время одной из первых бесед об оборудовании нового инст</w:t>
      </w:r>
      <w:r w:rsidRPr="003D5517">
        <w:rPr>
          <w:rFonts w:eastAsia="TimesNewRoman"/>
          <w:i/>
          <w:sz w:val="28"/>
          <w:szCs w:val="28"/>
        </w:rPr>
        <w:t>и</w:t>
      </w:r>
      <w:r w:rsidRPr="003D5517">
        <w:rPr>
          <w:rFonts w:eastAsia="TimesNewRoman"/>
          <w:i/>
          <w:sz w:val="28"/>
          <w:szCs w:val="28"/>
        </w:rPr>
        <w:t>тута. Тетрадь назначалась для записи в ней всех заказов</w:t>
      </w:r>
      <w:r w:rsidRPr="00BC5FCE">
        <w:rPr>
          <w:rFonts w:eastAsia="TimesNewRoman"/>
          <w:sz w:val="28"/>
          <w:szCs w:val="28"/>
        </w:rPr>
        <w:t xml:space="preserve">, </w:t>
      </w:r>
      <w:r w:rsidRPr="003D5517">
        <w:rPr>
          <w:rFonts w:eastAsia="TimesNewRoman"/>
          <w:i/>
          <w:sz w:val="28"/>
          <w:szCs w:val="28"/>
        </w:rPr>
        <w:t>сделанных для физической лаборатории Саратовского университета.</w:t>
      </w:r>
    </w:p>
    <w:p w:rsidR="004F27C8" w:rsidRPr="003D5517" w:rsidRDefault="004F27C8" w:rsidP="00CC20E3">
      <w:pPr>
        <w:autoSpaceDE w:val="0"/>
        <w:autoSpaceDN w:val="0"/>
        <w:adjustRightInd w:val="0"/>
        <w:spacing w:line="235" w:lineRule="auto"/>
        <w:ind w:firstLine="708"/>
        <w:jc w:val="both"/>
        <w:rPr>
          <w:rFonts w:eastAsia="TimesNewRoman"/>
          <w:sz w:val="28"/>
          <w:szCs w:val="28"/>
        </w:rPr>
      </w:pPr>
      <w:r w:rsidRPr="003D5517">
        <w:rPr>
          <w:rFonts w:eastAsia="TimesNewRoman"/>
          <w:i/>
          <w:sz w:val="28"/>
          <w:szCs w:val="28"/>
        </w:rPr>
        <w:t>На первом листе П. Н. сделал надпись</w:t>
      </w:r>
      <w:r w:rsidRPr="00277101">
        <w:rPr>
          <w:rFonts w:eastAsia="TimesNewRoman"/>
          <w:sz w:val="28"/>
          <w:szCs w:val="28"/>
        </w:rPr>
        <w:t>:</w:t>
      </w:r>
      <w:r w:rsidRPr="003D5517">
        <w:rPr>
          <w:rFonts w:eastAsia="TimesNewRoman"/>
          <w:i/>
          <w:sz w:val="28"/>
          <w:szCs w:val="28"/>
        </w:rPr>
        <w:t xml:space="preserve"> </w:t>
      </w:r>
      <w:r w:rsidRPr="00277101">
        <w:rPr>
          <w:rFonts w:eastAsia="TimesNewRoman"/>
          <w:sz w:val="28"/>
          <w:szCs w:val="28"/>
        </w:rPr>
        <w:t>“</w:t>
      </w:r>
      <w:r w:rsidRPr="003D5517">
        <w:rPr>
          <w:rFonts w:eastAsia="TimesNewRoman"/>
          <w:i/>
          <w:sz w:val="28"/>
          <w:szCs w:val="28"/>
        </w:rPr>
        <w:t>Профессору В. Д. Зёрнову для умеренности и аккуратности от друга – П. Лебедева. Москва. 19.VIII.09</w:t>
      </w:r>
      <w:r w:rsidRPr="00277101">
        <w:rPr>
          <w:rFonts w:eastAsia="TimesNewRoman"/>
          <w:sz w:val="28"/>
          <w:szCs w:val="28"/>
        </w:rPr>
        <w:t xml:space="preserve">”. </w:t>
      </w:r>
      <w:r w:rsidRPr="003D5517">
        <w:rPr>
          <w:rFonts w:eastAsia="TimesNewRoman"/>
          <w:i/>
          <w:sz w:val="28"/>
          <w:szCs w:val="28"/>
        </w:rPr>
        <w:t>На следующей странице П. Н. написал форму обращения к заграничной фирме</w:t>
      </w:r>
      <w:r w:rsidRPr="00BC5FCE">
        <w:rPr>
          <w:rFonts w:eastAsia="TimesNewRoman"/>
          <w:sz w:val="28"/>
          <w:szCs w:val="28"/>
        </w:rPr>
        <w:t xml:space="preserve">; </w:t>
      </w:r>
      <w:r w:rsidRPr="003D5517">
        <w:rPr>
          <w:rFonts w:eastAsia="TimesNewRoman"/>
          <w:i/>
          <w:sz w:val="28"/>
          <w:szCs w:val="28"/>
        </w:rPr>
        <w:t>первые страницы</w:t>
      </w:r>
      <w:r w:rsidRPr="00BC5FCE">
        <w:rPr>
          <w:rFonts w:eastAsia="TimesNewRoman"/>
          <w:sz w:val="28"/>
          <w:szCs w:val="28"/>
        </w:rPr>
        <w:t xml:space="preserve">, </w:t>
      </w:r>
      <w:r w:rsidRPr="003D5517">
        <w:rPr>
          <w:rFonts w:eastAsia="TimesNewRoman"/>
          <w:i/>
          <w:sz w:val="28"/>
          <w:szCs w:val="28"/>
        </w:rPr>
        <w:t>где записан заказ Лорху и Шмидту на станки и оборудование мастерской</w:t>
      </w:r>
      <w:r w:rsidRPr="00BC5FCE">
        <w:rPr>
          <w:rFonts w:eastAsia="TimesNewRoman"/>
          <w:sz w:val="28"/>
          <w:szCs w:val="28"/>
        </w:rPr>
        <w:t xml:space="preserve">, </w:t>
      </w:r>
      <w:r w:rsidRPr="003D5517">
        <w:rPr>
          <w:rFonts w:eastAsia="TimesNewRoman"/>
          <w:i/>
          <w:sz w:val="28"/>
          <w:szCs w:val="28"/>
        </w:rPr>
        <w:t>сделаны под диктовку П. Н</w:t>
      </w:r>
      <w:r w:rsidRPr="00BC5FCE">
        <w:rPr>
          <w:rFonts w:eastAsia="TimesNewRoman"/>
          <w:sz w:val="28"/>
          <w:szCs w:val="28"/>
        </w:rPr>
        <w:t xml:space="preserve">., </w:t>
      </w:r>
      <w:r w:rsidRPr="003D5517">
        <w:rPr>
          <w:rFonts w:eastAsia="TimesNewRoman"/>
          <w:i/>
          <w:sz w:val="28"/>
          <w:szCs w:val="28"/>
        </w:rPr>
        <w:t>отчасти и прямо его рукой.</w:t>
      </w:r>
    </w:p>
    <w:p w:rsidR="004F27C8" w:rsidRPr="003D5517" w:rsidRDefault="004F27C8" w:rsidP="00CC20E3">
      <w:pPr>
        <w:autoSpaceDE w:val="0"/>
        <w:autoSpaceDN w:val="0"/>
        <w:adjustRightInd w:val="0"/>
        <w:spacing w:line="235" w:lineRule="auto"/>
        <w:ind w:firstLine="708"/>
        <w:jc w:val="both"/>
        <w:rPr>
          <w:rFonts w:eastAsia="TimesNewRoman"/>
          <w:i/>
          <w:sz w:val="28"/>
          <w:szCs w:val="28"/>
        </w:rPr>
      </w:pPr>
      <w:r w:rsidRPr="003D5517">
        <w:rPr>
          <w:rFonts w:eastAsia="TimesNewRoman"/>
          <w:i/>
          <w:sz w:val="28"/>
          <w:szCs w:val="28"/>
        </w:rPr>
        <w:t>Очень характерно</w:t>
      </w:r>
      <w:r w:rsidRPr="00BC5FCE">
        <w:rPr>
          <w:rFonts w:eastAsia="TimesNewRoman"/>
          <w:sz w:val="28"/>
          <w:szCs w:val="28"/>
        </w:rPr>
        <w:t xml:space="preserve">, </w:t>
      </w:r>
      <w:r w:rsidRPr="003D5517">
        <w:rPr>
          <w:rFonts w:eastAsia="TimesNewRoman"/>
          <w:i/>
          <w:sz w:val="28"/>
          <w:szCs w:val="28"/>
        </w:rPr>
        <w:t>что П. Н. именно с этого заказа рекомендовал начать оборудование физической лаборатории</w:t>
      </w:r>
      <w:r w:rsidRPr="00BC5FCE">
        <w:rPr>
          <w:rFonts w:eastAsia="TimesNewRoman"/>
          <w:sz w:val="28"/>
          <w:szCs w:val="28"/>
        </w:rPr>
        <w:t>, –</w:t>
      </w:r>
      <w:r w:rsidRPr="003D5517">
        <w:rPr>
          <w:rFonts w:eastAsia="TimesNewRoman"/>
          <w:i/>
          <w:sz w:val="28"/>
          <w:szCs w:val="28"/>
        </w:rPr>
        <w:t xml:space="preserve"> он не допускал возмо</w:t>
      </w:r>
      <w:r w:rsidRPr="003D5517">
        <w:rPr>
          <w:rFonts w:eastAsia="TimesNewRoman"/>
          <w:i/>
          <w:sz w:val="28"/>
          <w:szCs w:val="28"/>
        </w:rPr>
        <w:t>ж</w:t>
      </w:r>
      <w:r w:rsidRPr="003D5517">
        <w:rPr>
          <w:rFonts w:eastAsia="TimesNewRoman"/>
          <w:i/>
          <w:sz w:val="28"/>
          <w:szCs w:val="28"/>
        </w:rPr>
        <w:t>ности нормальной работы физической лаборатории без хорошо оборуд</w:t>
      </w:r>
      <w:r w:rsidRPr="003D5517">
        <w:rPr>
          <w:rFonts w:eastAsia="TimesNewRoman"/>
          <w:i/>
          <w:sz w:val="28"/>
          <w:szCs w:val="28"/>
        </w:rPr>
        <w:t>о</w:t>
      </w:r>
      <w:r w:rsidRPr="003D5517">
        <w:rPr>
          <w:rFonts w:eastAsia="TimesNewRoman"/>
          <w:i/>
          <w:sz w:val="28"/>
          <w:szCs w:val="28"/>
        </w:rPr>
        <w:t>ванной мастерской. Сколько раз впоследствии мне приходилось при орг</w:t>
      </w:r>
      <w:r w:rsidRPr="003D5517">
        <w:rPr>
          <w:rFonts w:eastAsia="TimesNewRoman"/>
          <w:i/>
          <w:sz w:val="28"/>
          <w:szCs w:val="28"/>
        </w:rPr>
        <w:t>а</w:t>
      </w:r>
      <w:r w:rsidRPr="003D5517">
        <w:rPr>
          <w:rFonts w:eastAsia="TimesNewRoman"/>
          <w:i/>
          <w:sz w:val="28"/>
          <w:szCs w:val="28"/>
        </w:rPr>
        <w:t>низации новых лабораторий доказывать администрации эту элемента</w:t>
      </w:r>
      <w:r w:rsidRPr="003D5517">
        <w:rPr>
          <w:rFonts w:eastAsia="TimesNewRoman"/>
          <w:i/>
          <w:sz w:val="28"/>
          <w:szCs w:val="28"/>
        </w:rPr>
        <w:t>р</w:t>
      </w:r>
      <w:r w:rsidRPr="003D5517">
        <w:rPr>
          <w:rFonts w:eastAsia="TimesNewRoman"/>
          <w:i/>
          <w:sz w:val="28"/>
          <w:szCs w:val="28"/>
        </w:rPr>
        <w:t>ную истину – и иногда безуспешно</w:t>
      </w:r>
      <w:r w:rsidRPr="00BC5FCE">
        <w:rPr>
          <w:rFonts w:eastAsia="TimesNewRoman"/>
          <w:sz w:val="28"/>
          <w:szCs w:val="28"/>
        </w:rPr>
        <w:t>!</w:t>
      </w:r>
    </w:p>
    <w:p w:rsidR="004F27C8" w:rsidRPr="003D5517" w:rsidRDefault="004F27C8" w:rsidP="00CC20E3">
      <w:pPr>
        <w:autoSpaceDE w:val="0"/>
        <w:autoSpaceDN w:val="0"/>
        <w:adjustRightInd w:val="0"/>
        <w:spacing w:line="235" w:lineRule="auto"/>
        <w:ind w:firstLine="708"/>
        <w:jc w:val="both"/>
        <w:rPr>
          <w:rFonts w:eastAsia="TimesNewRoman"/>
          <w:i/>
          <w:sz w:val="28"/>
          <w:szCs w:val="28"/>
        </w:rPr>
      </w:pPr>
      <w:r w:rsidRPr="003D5517">
        <w:rPr>
          <w:rFonts w:eastAsia="TimesNewRoman"/>
          <w:i/>
          <w:sz w:val="28"/>
          <w:szCs w:val="28"/>
        </w:rPr>
        <w:t>В день официального открытия Саратовского университета 6 д</w:t>
      </w:r>
      <w:r w:rsidRPr="003D5517">
        <w:rPr>
          <w:rFonts w:eastAsia="TimesNewRoman"/>
          <w:i/>
          <w:sz w:val="28"/>
          <w:szCs w:val="28"/>
        </w:rPr>
        <w:t>е</w:t>
      </w:r>
      <w:r w:rsidRPr="003D5517">
        <w:rPr>
          <w:rFonts w:eastAsia="TimesNewRoman"/>
          <w:i/>
          <w:sz w:val="28"/>
          <w:szCs w:val="28"/>
        </w:rPr>
        <w:t xml:space="preserve">кабря </w:t>
      </w:r>
      <w:smartTag w:uri="urn:schemas-microsoft-com:office:smarttags" w:element="metricconverter">
        <w:smartTagPr>
          <w:attr w:name="ProductID" w:val="1909 г"/>
        </w:smartTagPr>
        <w:r w:rsidRPr="003D5517">
          <w:rPr>
            <w:rFonts w:eastAsia="TimesNewRoman"/>
            <w:i/>
            <w:sz w:val="28"/>
            <w:szCs w:val="28"/>
          </w:rPr>
          <w:t>1909 г</w:t>
        </w:r>
      </w:smartTag>
      <w:r w:rsidRPr="003D5517">
        <w:rPr>
          <w:rFonts w:eastAsia="TimesNewRoman"/>
          <w:i/>
          <w:sz w:val="28"/>
          <w:szCs w:val="28"/>
        </w:rPr>
        <w:t>. я получил от П. Н. телеграмму с горячими пожеланиями у</w:t>
      </w:r>
      <w:r w:rsidRPr="003D5517">
        <w:rPr>
          <w:rFonts w:eastAsia="TimesNewRoman"/>
          <w:i/>
          <w:sz w:val="28"/>
          <w:szCs w:val="28"/>
        </w:rPr>
        <w:t>с</w:t>
      </w:r>
      <w:r w:rsidRPr="003D5517">
        <w:rPr>
          <w:rFonts w:eastAsia="TimesNewRoman"/>
          <w:i/>
          <w:sz w:val="28"/>
          <w:szCs w:val="28"/>
        </w:rPr>
        <w:t>пеха</w:t>
      </w:r>
      <w:r w:rsidRPr="00BC5FCE">
        <w:rPr>
          <w:rFonts w:eastAsia="TimesNewRoman"/>
          <w:sz w:val="28"/>
          <w:szCs w:val="28"/>
        </w:rPr>
        <w:t>: «</w:t>
      </w:r>
      <w:r w:rsidRPr="003D5517">
        <w:rPr>
          <w:rFonts w:eastAsia="TimesNewRoman"/>
          <w:i/>
          <w:sz w:val="28"/>
          <w:szCs w:val="28"/>
        </w:rPr>
        <w:t xml:space="preserve">Приветствую нарождающийся Физический институт. Желаю ему расти </w:t>
      </w:r>
      <w:proofErr w:type="gramStart"/>
      <w:r w:rsidRPr="003D5517">
        <w:rPr>
          <w:rFonts w:eastAsia="TimesNewRoman"/>
          <w:i/>
          <w:sz w:val="28"/>
          <w:szCs w:val="28"/>
        </w:rPr>
        <w:t>большим</w:t>
      </w:r>
      <w:proofErr w:type="gramEnd"/>
      <w:r w:rsidRPr="00BC5FCE">
        <w:rPr>
          <w:rFonts w:eastAsia="TimesNewRoman"/>
          <w:sz w:val="28"/>
          <w:szCs w:val="28"/>
        </w:rPr>
        <w:t xml:space="preserve">, </w:t>
      </w:r>
      <w:r w:rsidRPr="003D5517">
        <w:rPr>
          <w:rFonts w:eastAsia="TimesNewRoman"/>
          <w:i/>
          <w:sz w:val="28"/>
          <w:szCs w:val="28"/>
        </w:rPr>
        <w:t>иметь силы</w:t>
      </w:r>
      <w:r w:rsidRPr="00BC5FCE">
        <w:rPr>
          <w:rFonts w:eastAsia="TimesNewRoman"/>
          <w:sz w:val="28"/>
          <w:szCs w:val="28"/>
        </w:rPr>
        <w:t xml:space="preserve">, </w:t>
      </w:r>
      <w:r w:rsidRPr="003D5517">
        <w:rPr>
          <w:rFonts w:eastAsia="TimesNewRoman"/>
          <w:i/>
          <w:sz w:val="28"/>
          <w:szCs w:val="28"/>
        </w:rPr>
        <w:t>много успешно работать</w:t>
      </w:r>
      <w:r w:rsidRPr="00BC5FCE">
        <w:rPr>
          <w:rFonts w:eastAsia="TimesNewRoman"/>
          <w:sz w:val="28"/>
          <w:szCs w:val="28"/>
        </w:rPr>
        <w:t>».</w:t>
      </w:r>
    </w:p>
    <w:p w:rsidR="00593FE8" w:rsidRDefault="004F27C8" w:rsidP="00CC20E3">
      <w:pPr>
        <w:spacing w:line="235" w:lineRule="auto"/>
        <w:ind w:firstLine="709"/>
        <w:jc w:val="both"/>
        <w:rPr>
          <w:sz w:val="28"/>
          <w:szCs w:val="28"/>
        </w:rPr>
      </w:pPr>
      <w:r w:rsidRPr="00BC5FCE">
        <w:rPr>
          <w:sz w:val="28"/>
          <w:szCs w:val="28"/>
        </w:rPr>
        <w:t>Эпопею строительства и оборудования Физического института В.</w:t>
      </w:r>
      <w:r w:rsidR="00BC5FCE">
        <w:rPr>
          <w:sz w:val="28"/>
          <w:szCs w:val="28"/>
        </w:rPr>
        <w:t> </w:t>
      </w:r>
      <w:r w:rsidRPr="00BC5FCE">
        <w:rPr>
          <w:sz w:val="28"/>
          <w:szCs w:val="28"/>
        </w:rPr>
        <w:t>Д.</w:t>
      </w:r>
      <w:r w:rsidR="00BC5FCE">
        <w:rPr>
          <w:sz w:val="28"/>
          <w:szCs w:val="28"/>
        </w:rPr>
        <w:t> </w:t>
      </w:r>
      <w:r w:rsidRPr="00BC5FCE">
        <w:rPr>
          <w:sz w:val="28"/>
          <w:szCs w:val="28"/>
        </w:rPr>
        <w:t>Зёрнов</w:t>
      </w:r>
      <w:r w:rsidRPr="00EF7A72">
        <w:rPr>
          <w:sz w:val="28"/>
          <w:szCs w:val="28"/>
        </w:rPr>
        <w:t xml:space="preserve"> подробно описал в статье, помещенной в </w:t>
      </w:r>
      <w:smartTag w:uri="urn:schemas-microsoft-com:office:smarttags" w:element="metricconverter">
        <w:smartTagPr>
          <w:attr w:name="ProductID" w:val="1916 г"/>
        </w:smartTagPr>
        <w:r w:rsidRPr="00EF7A72">
          <w:rPr>
            <w:sz w:val="28"/>
            <w:szCs w:val="28"/>
          </w:rPr>
          <w:t>1916 г</w:t>
        </w:r>
      </w:smartTag>
      <w:r w:rsidRPr="00EF7A72">
        <w:rPr>
          <w:sz w:val="28"/>
          <w:szCs w:val="28"/>
        </w:rPr>
        <w:t xml:space="preserve">. в журнале «Физическое обозрение» </w:t>
      </w:r>
      <w:r w:rsidRPr="00CC20E3">
        <w:rPr>
          <w:sz w:val="28"/>
          <w:szCs w:val="28"/>
        </w:rPr>
        <w:t>П.</w:t>
      </w:r>
      <w:r w:rsidR="00BC5FCE">
        <w:rPr>
          <w:sz w:val="28"/>
          <w:szCs w:val="28"/>
        </w:rPr>
        <w:t xml:space="preserve"> </w:t>
      </w:r>
      <w:r w:rsidRPr="00CC20E3">
        <w:rPr>
          <w:sz w:val="28"/>
          <w:szCs w:val="28"/>
        </w:rPr>
        <w:t>А.</w:t>
      </w:r>
      <w:r w:rsidR="00BC5FCE">
        <w:rPr>
          <w:sz w:val="28"/>
          <w:szCs w:val="28"/>
        </w:rPr>
        <w:t xml:space="preserve"> </w:t>
      </w:r>
      <w:r w:rsidRPr="00CC20E3">
        <w:rPr>
          <w:sz w:val="28"/>
          <w:szCs w:val="28"/>
        </w:rPr>
        <w:t>Зилова</w:t>
      </w:r>
      <w:r w:rsidR="00B61009" w:rsidRPr="00CC20E3">
        <w:rPr>
          <w:sz w:val="28"/>
          <w:szCs w:val="28"/>
        </w:rPr>
        <w:t>.</w:t>
      </w:r>
      <w:r w:rsidR="00B61009">
        <w:rPr>
          <w:sz w:val="28"/>
          <w:szCs w:val="28"/>
        </w:rPr>
        <w:t xml:space="preserve"> Ее</w:t>
      </w:r>
      <w:r w:rsidRPr="00EF7A72">
        <w:rPr>
          <w:sz w:val="28"/>
          <w:szCs w:val="28"/>
        </w:rPr>
        <w:t xml:space="preserve"> текст воспроизведен в юбиле</w:t>
      </w:r>
      <w:r w:rsidRPr="00EF7A72">
        <w:rPr>
          <w:sz w:val="28"/>
          <w:szCs w:val="28"/>
        </w:rPr>
        <w:t>й</w:t>
      </w:r>
      <w:r w:rsidRPr="00EF7A72">
        <w:rPr>
          <w:sz w:val="28"/>
          <w:szCs w:val="28"/>
        </w:rPr>
        <w:t xml:space="preserve">ном (посвященном 100-летию физического корпуса СГУ) выпуске журнала «Известия Саратовского университета. Новая </w:t>
      </w:r>
      <w:r w:rsidR="00CC20E3">
        <w:rPr>
          <w:sz w:val="28"/>
          <w:szCs w:val="28"/>
        </w:rPr>
        <w:t xml:space="preserve">серия. Серия Физика» за </w:t>
      </w:r>
      <w:r w:rsidR="00CC20E3" w:rsidRPr="00EB63BF">
        <w:rPr>
          <w:sz w:val="28"/>
          <w:szCs w:val="28"/>
        </w:rPr>
        <w:t>2014 г.</w:t>
      </w:r>
      <w:r w:rsidRPr="00EB63BF">
        <w:rPr>
          <w:sz w:val="28"/>
          <w:szCs w:val="28"/>
        </w:rPr>
        <w:t xml:space="preserve"> [9]. </w:t>
      </w:r>
      <w:r w:rsidR="000F017E" w:rsidRPr="00EB63BF">
        <w:rPr>
          <w:sz w:val="28"/>
          <w:szCs w:val="28"/>
        </w:rPr>
        <w:t xml:space="preserve">В этом же </w:t>
      </w:r>
      <w:r w:rsidR="00EB63BF" w:rsidRPr="00EB63BF">
        <w:rPr>
          <w:sz w:val="28"/>
          <w:szCs w:val="28"/>
        </w:rPr>
        <w:t xml:space="preserve">выпуске журнала </w:t>
      </w:r>
      <w:r w:rsidRPr="00EB63BF">
        <w:rPr>
          <w:sz w:val="28"/>
          <w:szCs w:val="28"/>
        </w:rPr>
        <w:t xml:space="preserve">опубликованы другие исторические материалы, посвященные </w:t>
      </w:r>
      <w:r w:rsidR="00EB63BF" w:rsidRPr="00EB63BF">
        <w:rPr>
          <w:sz w:val="28"/>
          <w:szCs w:val="28"/>
        </w:rPr>
        <w:t>юбилейной</w:t>
      </w:r>
      <w:r w:rsidRPr="00EB63BF">
        <w:rPr>
          <w:sz w:val="28"/>
          <w:szCs w:val="28"/>
        </w:rPr>
        <w:t xml:space="preserve"> дате [10, 11].</w:t>
      </w:r>
      <w:r w:rsidRPr="00EF7A72">
        <w:rPr>
          <w:sz w:val="28"/>
          <w:szCs w:val="28"/>
        </w:rPr>
        <w:t xml:space="preserve"> </w:t>
      </w:r>
    </w:p>
    <w:p w:rsidR="004F27C8" w:rsidRPr="00EF7A72" w:rsidRDefault="004F27C8" w:rsidP="00CC20E3">
      <w:pPr>
        <w:spacing w:line="235" w:lineRule="auto"/>
        <w:ind w:firstLine="708"/>
        <w:jc w:val="both"/>
        <w:rPr>
          <w:sz w:val="28"/>
          <w:szCs w:val="28"/>
        </w:rPr>
      </w:pPr>
      <w:r w:rsidRPr="00EF7A72">
        <w:rPr>
          <w:sz w:val="28"/>
          <w:szCs w:val="28"/>
        </w:rPr>
        <w:t xml:space="preserve">В университете В. Д. Зёрнов пользовался </w:t>
      </w:r>
      <w:r>
        <w:rPr>
          <w:sz w:val="28"/>
          <w:szCs w:val="28"/>
        </w:rPr>
        <w:t xml:space="preserve">исключительным </w:t>
      </w:r>
      <w:r w:rsidRPr="00EF7A72">
        <w:rPr>
          <w:sz w:val="28"/>
          <w:szCs w:val="28"/>
        </w:rPr>
        <w:t>уважен</w:t>
      </w:r>
      <w:r w:rsidRPr="00EF7A72">
        <w:rPr>
          <w:sz w:val="28"/>
          <w:szCs w:val="28"/>
        </w:rPr>
        <w:t>и</w:t>
      </w:r>
      <w:r w:rsidRPr="00EF7A72">
        <w:rPr>
          <w:sz w:val="28"/>
          <w:szCs w:val="28"/>
        </w:rPr>
        <w:t>ем коллег, активно поддерживал ходатайство об открытии в университете физико-математического факультета. В частности, в выступлении на Сов</w:t>
      </w:r>
      <w:r w:rsidRPr="00EF7A72">
        <w:rPr>
          <w:sz w:val="28"/>
          <w:szCs w:val="28"/>
        </w:rPr>
        <w:t>е</w:t>
      </w:r>
      <w:r w:rsidRPr="00EF7A72">
        <w:rPr>
          <w:sz w:val="28"/>
          <w:szCs w:val="28"/>
        </w:rPr>
        <w:t>те университета в феврале 1916</w:t>
      </w:r>
      <w:r w:rsidR="00BC5FCE">
        <w:rPr>
          <w:sz w:val="28"/>
          <w:szCs w:val="28"/>
        </w:rPr>
        <w:t xml:space="preserve"> </w:t>
      </w:r>
      <w:r w:rsidRPr="00EF7A72">
        <w:rPr>
          <w:sz w:val="28"/>
          <w:szCs w:val="28"/>
        </w:rPr>
        <w:t>г. он выдвинул свои обоснования в пользу открытия факультета:</w:t>
      </w:r>
    </w:p>
    <w:p w:rsidR="004F27C8" w:rsidRPr="003D5517" w:rsidRDefault="004F27C8" w:rsidP="00CC20E3">
      <w:pPr>
        <w:spacing w:line="235" w:lineRule="auto"/>
        <w:ind w:firstLine="708"/>
        <w:jc w:val="both"/>
        <w:rPr>
          <w:i/>
          <w:sz w:val="28"/>
          <w:szCs w:val="28"/>
        </w:rPr>
      </w:pPr>
      <w:r w:rsidRPr="00BC5FCE">
        <w:rPr>
          <w:sz w:val="28"/>
          <w:szCs w:val="28"/>
        </w:rPr>
        <w:t>«…</w:t>
      </w:r>
      <w:r w:rsidRPr="003D5517">
        <w:rPr>
          <w:i/>
          <w:spacing w:val="-2"/>
          <w:sz w:val="28"/>
          <w:szCs w:val="28"/>
        </w:rPr>
        <w:t>Когда идет реорганизация преподавания в средних учебных завед</w:t>
      </w:r>
      <w:r w:rsidRPr="003D5517">
        <w:rPr>
          <w:i/>
          <w:spacing w:val="-2"/>
          <w:sz w:val="28"/>
          <w:szCs w:val="28"/>
        </w:rPr>
        <w:t>е</w:t>
      </w:r>
      <w:r w:rsidRPr="003D5517">
        <w:rPr>
          <w:i/>
          <w:spacing w:val="-2"/>
          <w:sz w:val="28"/>
          <w:szCs w:val="28"/>
        </w:rPr>
        <w:t>ниях и потребуется значительно большее число преподавателей</w:t>
      </w:r>
      <w:r w:rsidRPr="00BC5FCE">
        <w:rPr>
          <w:spacing w:val="-2"/>
          <w:sz w:val="28"/>
          <w:szCs w:val="28"/>
        </w:rPr>
        <w:t xml:space="preserve">, </w:t>
      </w:r>
      <w:r w:rsidRPr="003D5517">
        <w:rPr>
          <w:i/>
          <w:spacing w:val="-2"/>
          <w:sz w:val="28"/>
          <w:szCs w:val="28"/>
        </w:rPr>
        <w:t>которых не хватает и сейчас</w:t>
      </w:r>
      <w:r w:rsidRPr="001050AD">
        <w:rPr>
          <w:spacing w:val="-2"/>
          <w:sz w:val="28"/>
          <w:szCs w:val="28"/>
        </w:rPr>
        <w:t>,</w:t>
      </w:r>
      <w:r w:rsidRPr="003D5517">
        <w:rPr>
          <w:i/>
          <w:spacing w:val="-2"/>
          <w:sz w:val="28"/>
          <w:szCs w:val="28"/>
        </w:rPr>
        <w:t xml:space="preserve"> необходимость расширения Императорского Никол</w:t>
      </w:r>
      <w:r w:rsidRPr="003D5517">
        <w:rPr>
          <w:i/>
          <w:spacing w:val="-2"/>
          <w:sz w:val="28"/>
          <w:szCs w:val="28"/>
        </w:rPr>
        <w:t>а</w:t>
      </w:r>
      <w:r w:rsidRPr="003D5517">
        <w:rPr>
          <w:i/>
          <w:spacing w:val="-2"/>
          <w:sz w:val="28"/>
          <w:szCs w:val="28"/>
        </w:rPr>
        <w:t>евского университета чувствуется еще острее</w:t>
      </w:r>
      <w:r w:rsidRPr="00BC5FCE">
        <w:rPr>
          <w:spacing w:val="-2"/>
          <w:sz w:val="28"/>
          <w:szCs w:val="28"/>
        </w:rPr>
        <w:t xml:space="preserve">… </w:t>
      </w:r>
      <w:r w:rsidRPr="003D5517">
        <w:rPr>
          <w:i/>
          <w:spacing w:val="-2"/>
          <w:sz w:val="28"/>
          <w:szCs w:val="28"/>
        </w:rPr>
        <w:t>Мы располагаем новыми зданиями Университета</w:t>
      </w:r>
      <w:r w:rsidRPr="00BC5FCE">
        <w:rPr>
          <w:spacing w:val="-2"/>
          <w:sz w:val="28"/>
          <w:szCs w:val="28"/>
        </w:rPr>
        <w:t xml:space="preserve">, </w:t>
      </w:r>
      <w:r w:rsidRPr="003D5517">
        <w:rPr>
          <w:i/>
          <w:spacing w:val="-2"/>
          <w:sz w:val="28"/>
          <w:szCs w:val="28"/>
        </w:rPr>
        <w:t>в части которых разместились три факультета Университета</w:t>
      </w:r>
      <w:proofErr w:type="gramStart"/>
      <w:r w:rsidRPr="003D5517">
        <w:rPr>
          <w:i/>
          <w:spacing w:val="-2"/>
          <w:sz w:val="28"/>
          <w:szCs w:val="28"/>
        </w:rPr>
        <w:t xml:space="preserve"> С</w:t>
      </w:r>
      <w:proofErr w:type="gramEnd"/>
      <w:r w:rsidRPr="003D5517">
        <w:rPr>
          <w:i/>
          <w:spacing w:val="-2"/>
          <w:sz w:val="28"/>
          <w:szCs w:val="28"/>
        </w:rPr>
        <w:t>в. Владимира. После возвращения Университета</w:t>
      </w:r>
      <w:proofErr w:type="gramStart"/>
      <w:r w:rsidRPr="003D5517">
        <w:rPr>
          <w:i/>
          <w:spacing w:val="-2"/>
          <w:sz w:val="28"/>
          <w:szCs w:val="28"/>
        </w:rPr>
        <w:t xml:space="preserve"> С</w:t>
      </w:r>
      <w:proofErr w:type="gramEnd"/>
      <w:r w:rsidRPr="003D5517">
        <w:rPr>
          <w:i/>
          <w:spacing w:val="-2"/>
          <w:sz w:val="28"/>
          <w:szCs w:val="28"/>
        </w:rPr>
        <w:t>в. Вл</w:t>
      </w:r>
      <w:r w:rsidRPr="003D5517">
        <w:rPr>
          <w:i/>
          <w:spacing w:val="-2"/>
          <w:sz w:val="28"/>
          <w:szCs w:val="28"/>
        </w:rPr>
        <w:t>а</w:t>
      </w:r>
      <w:r w:rsidRPr="003D5517">
        <w:rPr>
          <w:i/>
          <w:spacing w:val="-2"/>
          <w:sz w:val="28"/>
          <w:szCs w:val="28"/>
        </w:rPr>
        <w:t xml:space="preserve">димира в Киев в той же части помещений временно могут разместиться </w:t>
      </w:r>
      <w:r w:rsidRPr="003D5517">
        <w:rPr>
          <w:i/>
          <w:spacing w:val="-2"/>
          <w:sz w:val="28"/>
          <w:szCs w:val="28"/>
        </w:rPr>
        <w:lastRenderedPageBreak/>
        <w:t>учебно-вспомогательные учреждения физико-математического</w:t>
      </w:r>
      <w:r w:rsidRPr="003D5517">
        <w:rPr>
          <w:i/>
          <w:sz w:val="28"/>
          <w:szCs w:val="28"/>
        </w:rPr>
        <w:t xml:space="preserve"> факульт</w:t>
      </w:r>
      <w:r w:rsidRPr="003D5517">
        <w:rPr>
          <w:i/>
          <w:sz w:val="28"/>
          <w:szCs w:val="28"/>
        </w:rPr>
        <w:t>е</w:t>
      </w:r>
      <w:r w:rsidRPr="003D5517">
        <w:rPr>
          <w:i/>
          <w:sz w:val="28"/>
          <w:szCs w:val="28"/>
        </w:rPr>
        <w:t>та. Таким образом</w:t>
      </w:r>
      <w:r w:rsidRPr="00BC5FCE">
        <w:rPr>
          <w:sz w:val="28"/>
          <w:szCs w:val="28"/>
        </w:rPr>
        <w:t xml:space="preserve">, </w:t>
      </w:r>
      <w:r w:rsidRPr="003D5517">
        <w:rPr>
          <w:i/>
          <w:sz w:val="28"/>
          <w:szCs w:val="28"/>
        </w:rPr>
        <w:t>возражение Министерства</w:t>
      </w:r>
      <w:r w:rsidRPr="00BC5FCE">
        <w:rPr>
          <w:sz w:val="28"/>
          <w:szCs w:val="28"/>
        </w:rPr>
        <w:t xml:space="preserve">, </w:t>
      </w:r>
      <w:r w:rsidRPr="003D5517">
        <w:rPr>
          <w:i/>
          <w:sz w:val="28"/>
          <w:szCs w:val="28"/>
        </w:rPr>
        <w:t>касающееся помещений</w:t>
      </w:r>
      <w:r w:rsidRPr="00BC5FCE">
        <w:rPr>
          <w:sz w:val="28"/>
          <w:szCs w:val="28"/>
        </w:rPr>
        <w:t xml:space="preserve">, </w:t>
      </w:r>
      <w:r w:rsidRPr="003D5517">
        <w:rPr>
          <w:i/>
          <w:sz w:val="28"/>
          <w:szCs w:val="28"/>
        </w:rPr>
        <w:t>отпадает</w:t>
      </w:r>
      <w:r w:rsidRPr="00BC5FCE">
        <w:rPr>
          <w:sz w:val="28"/>
          <w:szCs w:val="28"/>
        </w:rPr>
        <w:t xml:space="preserve">» </w:t>
      </w:r>
      <w:r w:rsidRPr="003D5517">
        <w:rPr>
          <w:sz w:val="28"/>
          <w:szCs w:val="28"/>
        </w:rPr>
        <w:t>[12, с. 21–22]</w:t>
      </w:r>
      <w:r w:rsidRPr="003D5517">
        <w:rPr>
          <w:i/>
          <w:sz w:val="28"/>
          <w:szCs w:val="28"/>
        </w:rPr>
        <w:t>.</w:t>
      </w:r>
    </w:p>
    <w:p w:rsidR="004F27C8" w:rsidRPr="009216E9" w:rsidRDefault="004F27C8" w:rsidP="00CC20E3">
      <w:pPr>
        <w:spacing w:line="235" w:lineRule="auto"/>
        <w:ind w:firstLine="708"/>
        <w:jc w:val="both"/>
        <w:rPr>
          <w:sz w:val="28"/>
          <w:szCs w:val="28"/>
        </w:rPr>
      </w:pPr>
      <w:r w:rsidRPr="009216E9">
        <w:rPr>
          <w:sz w:val="28"/>
          <w:szCs w:val="28"/>
        </w:rPr>
        <w:t>Кроме того, В. Д. Зёрнов обратил внимание на необходимость пер</w:t>
      </w:r>
      <w:r w:rsidRPr="009216E9">
        <w:rPr>
          <w:sz w:val="28"/>
          <w:szCs w:val="28"/>
        </w:rPr>
        <w:t>е</w:t>
      </w:r>
      <w:r w:rsidRPr="009216E9">
        <w:rPr>
          <w:sz w:val="28"/>
          <w:szCs w:val="28"/>
        </w:rPr>
        <w:t xml:space="preserve">мещения из Физического института находившейся там университетской библиотеки в специальное здание (решение этого вопроса было передано на обсуждении библиотечной комиссии Совета). </w:t>
      </w:r>
    </w:p>
    <w:p w:rsidR="004F27C8" w:rsidRPr="00EF7A72" w:rsidRDefault="004F27C8" w:rsidP="00CC20E3">
      <w:pPr>
        <w:spacing w:line="235" w:lineRule="auto"/>
        <w:ind w:firstLine="708"/>
        <w:jc w:val="both"/>
        <w:rPr>
          <w:sz w:val="28"/>
          <w:szCs w:val="28"/>
        </w:rPr>
      </w:pPr>
      <w:r w:rsidRPr="00EF7A72">
        <w:rPr>
          <w:sz w:val="28"/>
          <w:szCs w:val="28"/>
        </w:rPr>
        <w:t>После учреждения физико-математического факультета</w:t>
      </w:r>
      <w:r>
        <w:rPr>
          <w:sz w:val="28"/>
          <w:szCs w:val="28"/>
        </w:rPr>
        <w:t>, х</w:t>
      </w:r>
      <w:r w:rsidRPr="00EF7A72">
        <w:rPr>
          <w:sz w:val="28"/>
          <w:szCs w:val="28"/>
        </w:rPr>
        <w:t>орошо зная московскую научную среду, он развил активную деятельность по подбору преподавателей, и в качестве профессоров нового факультета были пр</w:t>
      </w:r>
      <w:r w:rsidRPr="00EF7A72">
        <w:rPr>
          <w:sz w:val="28"/>
          <w:szCs w:val="28"/>
        </w:rPr>
        <w:t>и</w:t>
      </w:r>
      <w:r w:rsidRPr="00EF7A72">
        <w:rPr>
          <w:sz w:val="28"/>
          <w:szCs w:val="28"/>
        </w:rPr>
        <w:t xml:space="preserve">глашены люди, отметившиеся яркими достижениями в науке. </w:t>
      </w:r>
    </w:p>
    <w:p w:rsidR="004F27C8" w:rsidRPr="00EF7A72" w:rsidRDefault="004F27C8" w:rsidP="00CC20E3">
      <w:pPr>
        <w:spacing w:line="235" w:lineRule="auto"/>
        <w:ind w:firstLine="708"/>
        <w:jc w:val="both"/>
        <w:rPr>
          <w:sz w:val="28"/>
          <w:szCs w:val="28"/>
        </w:rPr>
      </w:pPr>
      <w:r w:rsidRPr="00EF7A72">
        <w:rPr>
          <w:sz w:val="28"/>
          <w:szCs w:val="28"/>
        </w:rPr>
        <w:t>Вот как вспоминал о времени зарождения физико-математического факультета непосредственный участник э</w:t>
      </w:r>
      <w:r w:rsidR="00134ACA">
        <w:rPr>
          <w:sz w:val="28"/>
          <w:szCs w:val="28"/>
        </w:rPr>
        <w:t>тих событий В. Д. Зёрнов [1, с. </w:t>
      </w:r>
      <w:r w:rsidRPr="00EF7A72">
        <w:rPr>
          <w:sz w:val="28"/>
          <w:szCs w:val="28"/>
        </w:rPr>
        <w:t>215, 216]:</w:t>
      </w:r>
    </w:p>
    <w:p w:rsidR="004F27C8" w:rsidRPr="003D5517" w:rsidRDefault="004F27C8" w:rsidP="00CC20E3">
      <w:pPr>
        <w:spacing w:line="235" w:lineRule="auto"/>
        <w:ind w:firstLine="708"/>
        <w:jc w:val="both"/>
        <w:rPr>
          <w:i/>
          <w:sz w:val="28"/>
          <w:szCs w:val="28"/>
        </w:rPr>
      </w:pPr>
      <w:r w:rsidRPr="003D5517">
        <w:rPr>
          <w:sz w:val="28"/>
          <w:szCs w:val="28"/>
        </w:rPr>
        <w:t>«</w:t>
      </w:r>
      <w:r w:rsidRPr="00BC5FCE">
        <w:rPr>
          <w:sz w:val="28"/>
          <w:szCs w:val="28"/>
        </w:rPr>
        <w:t>…</w:t>
      </w:r>
      <w:r w:rsidRPr="003D5517">
        <w:rPr>
          <w:i/>
          <w:sz w:val="28"/>
          <w:szCs w:val="28"/>
        </w:rPr>
        <w:t xml:space="preserve"> С осени 1917 года новые факультеты были открыты. Так как кафедры физико-математического факультета уже отчасти были нал</w:t>
      </w:r>
      <w:r w:rsidRPr="003D5517">
        <w:rPr>
          <w:i/>
          <w:sz w:val="28"/>
          <w:szCs w:val="28"/>
        </w:rPr>
        <w:t>и</w:t>
      </w:r>
      <w:r w:rsidRPr="003D5517">
        <w:rPr>
          <w:i/>
          <w:sz w:val="28"/>
          <w:szCs w:val="28"/>
        </w:rPr>
        <w:t>цо</w:t>
      </w:r>
      <w:r w:rsidRPr="00BC5FCE">
        <w:rPr>
          <w:sz w:val="28"/>
          <w:szCs w:val="28"/>
        </w:rPr>
        <w:t xml:space="preserve">, </w:t>
      </w:r>
      <w:r w:rsidRPr="003D5517">
        <w:rPr>
          <w:i/>
          <w:sz w:val="28"/>
          <w:szCs w:val="28"/>
        </w:rPr>
        <w:t>нам было разрешено выбрать декана и секретаря факультета из своей среды.</w:t>
      </w:r>
    </w:p>
    <w:p w:rsidR="004F27C8" w:rsidRPr="00CC20E3" w:rsidRDefault="004F27C8" w:rsidP="00CC20E3">
      <w:pPr>
        <w:spacing w:line="235" w:lineRule="auto"/>
        <w:ind w:firstLine="708"/>
        <w:jc w:val="both"/>
        <w:rPr>
          <w:i/>
          <w:spacing w:val="-2"/>
          <w:sz w:val="28"/>
          <w:szCs w:val="28"/>
        </w:rPr>
      </w:pPr>
      <w:r w:rsidRPr="00CC20E3">
        <w:rPr>
          <w:i/>
          <w:spacing w:val="-2"/>
          <w:sz w:val="28"/>
          <w:szCs w:val="28"/>
        </w:rPr>
        <w:t>В то время имелись следующие кафедры</w:t>
      </w:r>
      <w:r w:rsidRPr="00BC5FCE">
        <w:rPr>
          <w:spacing w:val="-2"/>
          <w:sz w:val="28"/>
          <w:szCs w:val="28"/>
        </w:rPr>
        <w:t xml:space="preserve">: </w:t>
      </w:r>
      <w:r w:rsidRPr="00CC20E3">
        <w:rPr>
          <w:i/>
          <w:spacing w:val="-2"/>
          <w:sz w:val="28"/>
          <w:szCs w:val="28"/>
        </w:rPr>
        <w:t xml:space="preserve">физики </w:t>
      </w:r>
      <w:r w:rsidRPr="00BC5FCE">
        <w:rPr>
          <w:spacing w:val="-2"/>
          <w:sz w:val="28"/>
          <w:szCs w:val="28"/>
        </w:rPr>
        <w:t>(</w:t>
      </w:r>
      <w:r w:rsidRPr="00CC20E3">
        <w:rPr>
          <w:i/>
          <w:spacing w:val="-2"/>
          <w:sz w:val="28"/>
          <w:szCs w:val="28"/>
        </w:rPr>
        <w:t>ею заведовал я</w:t>
      </w:r>
      <w:r w:rsidRPr="00BC5FCE">
        <w:rPr>
          <w:spacing w:val="-2"/>
          <w:sz w:val="28"/>
          <w:szCs w:val="28"/>
        </w:rPr>
        <w:t xml:space="preserve">), </w:t>
      </w:r>
      <w:r w:rsidRPr="00CC20E3">
        <w:rPr>
          <w:i/>
          <w:spacing w:val="-2"/>
          <w:sz w:val="28"/>
          <w:szCs w:val="28"/>
        </w:rPr>
        <w:t>х</w:t>
      </w:r>
      <w:r w:rsidRPr="00CC20E3">
        <w:rPr>
          <w:i/>
          <w:spacing w:val="-2"/>
          <w:sz w:val="28"/>
          <w:szCs w:val="28"/>
        </w:rPr>
        <w:t>и</w:t>
      </w:r>
      <w:r w:rsidRPr="00CC20E3">
        <w:rPr>
          <w:i/>
          <w:spacing w:val="-2"/>
          <w:sz w:val="28"/>
          <w:szCs w:val="28"/>
        </w:rPr>
        <w:t xml:space="preserve">мии </w:t>
      </w:r>
      <w:r w:rsidRPr="00BC5FCE">
        <w:rPr>
          <w:spacing w:val="-2"/>
          <w:sz w:val="28"/>
          <w:szCs w:val="28"/>
        </w:rPr>
        <w:t>(</w:t>
      </w:r>
      <w:r w:rsidRPr="00CC20E3">
        <w:rPr>
          <w:i/>
          <w:spacing w:val="-2"/>
          <w:sz w:val="28"/>
          <w:szCs w:val="28"/>
        </w:rPr>
        <w:t>Р.</w:t>
      </w:r>
      <w:r w:rsidR="00BC5FCE">
        <w:rPr>
          <w:i/>
          <w:spacing w:val="-2"/>
          <w:sz w:val="28"/>
          <w:szCs w:val="28"/>
        </w:rPr>
        <w:t xml:space="preserve"> </w:t>
      </w:r>
      <w:r w:rsidRPr="00CC20E3">
        <w:rPr>
          <w:i/>
          <w:spacing w:val="-2"/>
          <w:sz w:val="28"/>
          <w:szCs w:val="28"/>
        </w:rPr>
        <w:t>Ф.</w:t>
      </w:r>
      <w:r w:rsidR="00BC5FCE">
        <w:rPr>
          <w:i/>
          <w:spacing w:val="-2"/>
          <w:sz w:val="28"/>
          <w:szCs w:val="28"/>
        </w:rPr>
        <w:t xml:space="preserve"> </w:t>
      </w:r>
      <w:r w:rsidRPr="00CC20E3">
        <w:rPr>
          <w:i/>
          <w:spacing w:val="-2"/>
          <w:sz w:val="28"/>
          <w:szCs w:val="28"/>
        </w:rPr>
        <w:t>Холлман</w:t>
      </w:r>
      <w:r w:rsidRPr="00BC5FCE">
        <w:rPr>
          <w:spacing w:val="-2"/>
          <w:sz w:val="28"/>
          <w:szCs w:val="28"/>
        </w:rPr>
        <w:t xml:space="preserve">), </w:t>
      </w:r>
      <w:r w:rsidRPr="00CC20E3">
        <w:rPr>
          <w:i/>
          <w:spacing w:val="-2"/>
          <w:sz w:val="28"/>
          <w:szCs w:val="28"/>
        </w:rPr>
        <w:t>зоологии</w:t>
      </w:r>
      <w:r w:rsidRPr="00BC5FCE">
        <w:rPr>
          <w:spacing w:val="-2"/>
          <w:sz w:val="28"/>
          <w:szCs w:val="28"/>
        </w:rPr>
        <w:t xml:space="preserve"> (</w:t>
      </w:r>
      <w:r w:rsidRPr="00CC20E3">
        <w:rPr>
          <w:i/>
          <w:spacing w:val="-2"/>
          <w:sz w:val="28"/>
          <w:szCs w:val="28"/>
        </w:rPr>
        <w:t>Б.</w:t>
      </w:r>
      <w:r w:rsidR="00BC5FCE">
        <w:rPr>
          <w:i/>
          <w:spacing w:val="-2"/>
          <w:sz w:val="28"/>
          <w:szCs w:val="28"/>
        </w:rPr>
        <w:t xml:space="preserve"> </w:t>
      </w:r>
      <w:r w:rsidRPr="00CC20E3">
        <w:rPr>
          <w:i/>
          <w:spacing w:val="-2"/>
          <w:sz w:val="28"/>
          <w:szCs w:val="28"/>
        </w:rPr>
        <w:t>И.</w:t>
      </w:r>
      <w:r w:rsidR="00BC5FCE">
        <w:rPr>
          <w:i/>
          <w:spacing w:val="-2"/>
          <w:sz w:val="28"/>
          <w:szCs w:val="28"/>
        </w:rPr>
        <w:t xml:space="preserve"> </w:t>
      </w:r>
      <w:r w:rsidRPr="00CC20E3">
        <w:rPr>
          <w:i/>
          <w:spacing w:val="-2"/>
          <w:sz w:val="28"/>
          <w:szCs w:val="28"/>
        </w:rPr>
        <w:t>Бируков</w:t>
      </w:r>
      <w:r w:rsidRPr="00BC5FCE">
        <w:rPr>
          <w:spacing w:val="-2"/>
          <w:sz w:val="28"/>
          <w:szCs w:val="28"/>
        </w:rPr>
        <w:t xml:space="preserve">), </w:t>
      </w:r>
      <w:r w:rsidRPr="00CC20E3">
        <w:rPr>
          <w:i/>
          <w:spacing w:val="-2"/>
          <w:sz w:val="28"/>
          <w:szCs w:val="28"/>
        </w:rPr>
        <w:t>ботаники</w:t>
      </w:r>
      <w:r w:rsidRPr="00BC5FCE">
        <w:rPr>
          <w:spacing w:val="-2"/>
          <w:sz w:val="28"/>
          <w:szCs w:val="28"/>
        </w:rPr>
        <w:t xml:space="preserve"> (</w:t>
      </w:r>
      <w:r w:rsidRPr="00CC20E3">
        <w:rPr>
          <w:i/>
          <w:spacing w:val="-2"/>
          <w:sz w:val="28"/>
          <w:szCs w:val="28"/>
        </w:rPr>
        <w:t>Д. Э. Янишевский</w:t>
      </w:r>
      <w:r w:rsidRPr="00BC5FCE">
        <w:rPr>
          <w:spacing w:val="-2"/>
          <w:sz w:val="28"/>
          <w:szCs w:val="28"/>
        </w:rPr>
        <w:t>).</w:t>
      </w:r>
    </w:p>
    <w:p w:rsidR="004F27C8" w:rsidRPr="003D5517" w:rsidRDefault="004F27C8" w:rsidP="00CC20E3">
      <w:pPr>
        <w:spacing w:line="235" w:lineRule="auto"/>
        <w:ind w:firstLine="708"/>
        <w:jc w:val="both"/>
        <w:rPr>
          <w:i/>
          <w:sz w:val="28"/>
          <w:szCs w:val="28"/>
        </w:rPr>
      </w:pPr>
      <w:r w:rsidRPr="00BC5FCE">
        <w:rPr>
          <w:sz w:val="28"/>
          <w:szCs w:val="28"/>
        </w:rPr>
        <w:t>&lt;…&gt;</w:t>
      </w:r>
      <w:r w:rsidRPr="003D5517">
        <w:rPr>
          <w:i/>
          <w:sz w:val="28"/>
          <w:szCs w:val="28"/>
        </w:rPr>
        <w:t xml:space="preserve"> Деканом был выбран я</w:t>
      </w:r>
      <w:r w:rsidRPr="00BC5FCE">
        <w:rPr>
          <w:sz w:val="28"/>
          <w:szCs w:val="28"/>
        </w:rPr>
        <w:t xml:space="preserve">, </w:t>
      </w:r>
      <w:r w:rsidRPr="003D5517">
        <w:rPr>
          <w:i/>
          <w:sz w:val="28"/>
          <w:szCs w:val="28"/>
        </w:rPr>
        <w:t>секретарем факультета – Р.</w:t>
      </w:r>
      <w:r w:rsidR="00BC5FCE">
        <w:rPr>
          <w:i/>
          <w:sz w:val="28"/>
          <w:szCs w:val="28"/>
        </w:rPr>
        <w:t xml:space="preserve"> </w:t>
      </w:r>
      <w:r w:rsidRPr="003D5517">
        <w:rPr>
          <w:i/>
          <w:sz w:val="28"/>
          <w:szCs w:val="28"/>
        </w:rPr>
        <w:t>Ф.</w:t>
      </w:r>
      <w:r w:rsidR="00BC5FCE">
        <w:rPr>
          <w:i/>
          <w:sz w:val="28"/>
          <w:szCs w:val="28"/>
        </w:rPr>
        <w:t xml:space="preserve"> </w:t>
      </w:r>
      <w:r w:rsidRPr="003D5517">
        <w:rPr>
          <w:i/>
          <w:sz w:val="28"/>
          <w:szCs w:val="28"/>
        </w:rPr>
        <w:t>Хол</w:t>
      </w:r>
      <w:r w:rsidRPr="003D5517">
        <w:rPr>
          <w:i/>
          <w:sz w:val="28"/>
          <w:szCs w:val="28"/>
        </w:rPr>
        <w:t>л</w:t>
      </w:r>
      <w:r w:rsidRPr="003D5517">
        <w:rPr>
          <w:i/>
          <w:sz w:val="28"/>
          <w:szCs w:val="28"/>
        </w:rPr>
        <w:t>ман. Не хватало пока что профессоров математики</w:t>
      </w:r>
      <w:r w:rsidRPr="00BC5FCE">
        <w:rPr>
          <w:sz w:val="28"/>
          <w:szCs w:val="28"/>
        </w:rPr>
        <w:t xml:space="preserve">, </w:t>
      </w:r>
      <w:r w:rsidRPr="003D5517">
        <w:rPr>
          <w:i/>
          <w:sz w:val="28"/>
          <w:szCs w:val="28"/>
        </w:rPr>
        <w:t>механики</w:t>
      </w:r>
      <w:r w:rsidRPr="00BC5FCE">
        <w:rPr>
          <w:sz w:val="28"/>
          <w:szCs w:val="28"/>
        </w:rPr>
        <w:t>,</w:t>
      </w:r>
      <w:r w:rsidRPr="003D5517">
        <w:rPr>
          <w:i/>
          <w:sz w:val="28"/>
          <w:szCs w:val="28"/>
        </w:rPr>
        <w:t xml:space="preserve"> второго физика</w:t>
      </w:r>
      <w:r w:rsidRPr="00BC5FCE">
        <w:rPr>
          <w:sz w:val="28"/>
          <w:szCs w:val="28"/>
        </w:rPr>
        <w:t xml:space="preserve"> (</w:t>
      </w:r>
      <w:r w:rsidRPr="003D5517">
        <w:rPr>
          <w:i/>
          <w:sz w:val="28"/>
          <w:szCs w:val="28"/>
        </w:rPr>
        <w:t>на кафедру теоретической физики</w:t>
      </w:r>
      <w:r w:rsidRPr="00BC5FCE">
        <w:rPr>
          <w:sz w:val="28"/>
          <w:szCs w:val="28"/>
        </w:rPr>
        <w:t xml:space="preserve">), </w:t>
      </w:r>
      <w:r w:rsidRPr="003D5517">
        <w:rPr>
          <w:i/>
          <w:sz w:val="28"/>
          <w:szCs w:val="28"/>
        </w:rPr>
        <w:t>метеорологии</w:t>
      </w:r>
      <w:r w:rsidRPr="00BC5FCE">
        <w:rPr>
          <w:sz w:val="28"/>
          <w:szCs w:val="28"/>
        </w:rPr>
        <w:t xml:space="preserve">; </w:t>
      </w:r>
      <w:r w:rsidRPr="003D5517">
        <w:rPr>
          <w:i/>
          <w:sz w:val="28"/>
          <w:szCs w:val="28"/>
        </w:rPr>
        <w:t>имелся только один профессор химии</w:t>
      </w:r>
      <w:r w:rsidRPr="00BC5FCE">
        <w:rPr>
          <w:sz w:val="28"/>
          <w:szCs w:val="28"/>
        </w:rPr>
        <w:t xml:space="preserve">, </w:t>
      </w:r>
      <w:r w:rsidRPr="003D5517">
        <w:rPr>
          <w:i/>
          <w:sz w:val="28"/>
          <w:szCs w:val="28"/>
        </w:rPr>
        <w:t>а надо было ещё и органика. Я начал переписку по поводу приглашения математиков с моим бывшим учителем профессором Московского университета Д.</w:t>
      </w:r>
      <w:r w:rsidR="00BC5FCE">
        <w:rPr>
          <w:i/>
          <w:sz w:val="28"/>
          <w:szCs w:val="28"/>
        </w:rPr>
        <w:t xml:space="preserve"> </w:t>
      </w:r>
      <w:r w:rsidRPr="003D5517">
        <w:rPr>
          <w:i/>
          <w:sz w:val="28"/>
          <w:szCs w:val="28"/>
        </w:rPr>
        <w:t>Ф.</w:t>
      </w:r>
      <w:r w:rsidR="00BC5FCE">
        <w:rPr>
          <w:i/>
          <w:sz w:val="28"/>
          <w:szCs w:val="28"/>
        </w:rPr>
        <w:t xml:space="preserve"> </w:t>
      </w:r>
      <w:r w:rsidRPr="003D5517">
        <w:rPr>
          <w:i/>
          <w:sz w:val="28"/>
          <w:szCs w:val="28"/>
        </w:rPr>
        <w:t>Егоровым</w:t>
      </w:r>
      <w:r w:rsidRPr="00BC5FCE">
        <w:rPr>
          <w:sz w:val="28"/>
          <w:szCs w:val="28"/>
        </w:rPr>
        <w:t xml:space="preserve">, </w:t>
      </w:r>
      <w:r w:rsidRPr="003D5517">
        <w:rPr>
          <w:i/>
          <w:sz w:val="28"/>
          <w:szCs w:val="28"/>
        </w:rPr>
        <w:t>который в то время являлся самым крупным математиком в Москве. Он порекомендовал нам прекра</w:t>
      </w:r>
      <w:r w:rsidRPr="003D5517">
        <w:rPr>
          <w:i/>
          <w:sz w:val="28"/>
          <w:szCs w:val="28"/>
        </w:rPr>
        <w:t>с</w:t>
      </w:r>
      <w:r w:rsidRPr="003D5517">
        <w:rPr>
          <w:i/>
          <w:sz w:val="28"/>
          <w:szCs w:val="28"/>
        </w:rPr>
        <w:t>ных математиков – В.</w:t>
      </w:r>
      <w:r w:rsidR="00BC5FCE">
        <w:rPr>
          <w:i/>
          <w:sz w:val="28"/>
          <w:szCs w:val="28"/>
        </w:rPr>
        <w:t xml:space="preserve"> </w:t>
      </w:r>
      <w:r w:rsidRPr="003D5517">
        <w:rPr>
          <w:i/>
          <w:sz w:val="28"/>
          <w:szCs w:val="28"/>
        </w:rPr>
        <w:t>В.</w:t>
      </w:r>
      <w:r w:rsidR="00BC5FCE">
        <w:rPr>
          <w:i/>
          <w:sz w:val="28"/>
          <w:szCs w:val="28"/>
        </w:rPr>
        <w:t xml:space="preserve"> </w:t>
      </w:r>
      <w:r w:rsidRPr="003D5517">
        <w:rPr>
          <w:i/>
          <w:sz w:val="28"/>
          <w:szCs w:val="28"/>
        </w:rPr>
        <w:t xml:space="preserve">Голубева и </w:t>
      </w:r>
      <w:proofErr w:type="spellStart"/>
      <w:r w:rsidRPr="003D5517">
        <w:rPr>
          <w:i/>
          <w:sz w:val="28"/>
          <w:szCs w:val="28"/>
        </w:rPr>
        <w:t>И</w:t>
      </w:r>
      <w:proofErr w:type="spellEnd"/>
      <w:r w:rsidRPr="003D5517">
        <w:rPr>
          <w:i/>
          <w:sz w:val="28"/>
          <w:szCs w:val="28"/>
        </w:rPr>
        <w:t>.</w:t>
      </w:r>
      <w:r w:rsidR="00BC5FCE">
        <w:rPr>
          <w:i/>
          <w:sz w:val="28"/>
          <w:szCs w:val="28"/>
        </w:rPr>
        <w:t xml:space="preserve"> </w:t>
      </w:r>
      <w:r w:rsidRPr="003D5517">
        <w:rPr>
          <w:i/>
          <w:sz w:val="28"/>
          <w:szCs w:val="28"/>
        </w:rPr>
        <w:t>И.</w:t>
      </w:r>
      <w:r w:rsidR="00BC5FCE">
        <w:rPr>
          <w:i/>
          <w:sz w:val="28"/>
          <w:szCs w:val="28"/>
        </w:rPr>
        <w:t xml:space="preserve"> </w:t>
      </w:r>
      <w:r w:rsidRPr="003D5517">
        <w:rPr>
          <w:i/>
          <w:sz w:val="28"/>
          <w:szCs w:val="28"/>
        </w:rPr>
        <w:t>Привалова. Они приехали в С</w:t>
      </w:r>
      <w:r w:rsidRPr="003D5517">
        <w:rPr>
          <w:i/>
          <w:sz w:val="28"/>
          <w:szCs w:val="28"/>
        </w:rPr>
        <w:t>а</w:t>
      </w:r>
      <w:r w:rsidRPr="003D5517">
        <w:rPr>
          <w:i/>
          <w:sz w:val="28"/>
          <w:szCs w:val="28"/>
        </w:rPr>
        <w:t>ратов к началу второго семестра. Когда новые профессора начали ч</w:t>
      </w:r>
      <w:r w:rsidRPr="003D5517">
        <w:rPr>
          <w:i/>
          <w:sz w:val="28"/>
          <w:szCs w:val="28"/>
        </w:rPr>
        <w:t>и</w:t>
      </w:r>
      <w:r w:rsidRPr="003D5517">
        <w:rPr>
          <w:i/>
          <w:sz w:val="28"/>
          <w:szCs w:val="28"/>
        </w:rPr>
        <w:t>тать</w:t>
      </w:r>
      <w:r w:rsidRPr="00BC5FCE">
        <w:rPr>
          <w:sz w:val="28"/>
          <w:szCs w:val="28"/>
        </w:rPr>
        <w:t xml:space="preserve">, </w:t>
      </w:r>
      <w:r w:rsidRPr="003D5517">
        <w:rPr>
          <w:i/>
          <w:sz w:val="28"/>
          <w:szCs w:val="28"/>
        </w:rPr>
        <w:t>все сразу же по заслугам оценили прекрасных учёных и лекторов. После они сами привлекли на факультет Г.</w:t>
      </w:r>
      <w:r w:rsidR="00BC5FCE">
        <w:rPr>
          <w:i/>
          <w:sz w:val="28"/>
          <w:szCs w:val="28"/>
        </w:rPr>
        <w:t xml:space="preserve"> </w:t>
      </w:r>
      <w:r w:rsidRPr="003D5517">
        <w:rPr>
          <w:i/>
          <w:sz w:val="28"/>
          <w:szCs w:val="28"/>
        </w:rPr>
        <w:t>Н.</w:t>
      </w:r>
      <w:r w:rsidR="00BC5FCE">
        <w:rPr>
          <w:i/>
          <w:sz w:val="28"/>
          <w:szCs w:val="28"/>
        </w:rPr>
        <w:t xml:space="preserve"> </w:t>
      </w:r>
      <w:r w:rsidRPr="003D5517">
        <w:rPr>
          <w:i/>
          <w:sz w:val="28"/>
          <w:szCs w:val="28"/>
        </w:rPr>
        <w:t>Свешникова</w:t>
      </w:r>
      <w:r w:rsidRPr="00BC5FCE">
        <w:rPr>
          <w:sz w:val="28"/>
          <w:szCs w:val="28"/>
        </w:rPr>
        <w:t xml:space="preserve">, </w:t>
      </w:r>
      <w:r w:rsidRPr="003D5517">
        <w:rPr>
          <w:i/>
          <w:sz w:val="28"/>
          <w:szCs w:val="28"/>
        </w:rPr>
        <w:t>тоже очень талантливого математика</w:t>
      </w:r>
      <w:r w:rsidRPr="003D5517">
        <w:rPr>
          <w:sz w:val="28"/>
          <w:szCs w:val="28"/>
        </w:rPr>
        <w:t>»</w:t>
      </w:r>
      <w:r w:rsidRPr="003D5517">
        <w:rPr>
          <w:i/>
          <w:sz w:val="28"/>
          <w:szCs w:val="28"/>
        </w:rPr>
        <w:t>.</w:t>
      </w:r>
    </w:p>
    <w:p w:rsidR="004F27C8" w:rsidRPr="00EF7A72" w:rsidRDefault="004F27C8" w:rsidP="00CC20E3">
      <w:pPr>
        <w:spacing w:line="235" w:lineRule="auto"/>
        <w:ind w:firstLine="709"/>
        <w:jc w:val="both"/>
        <w:rPr>
          <w:sz w:val="28"/>
          <w:szCs w:val="28"/>
        </w:rPr>
      </w:pPr>
      <w:r w:rsidRPr="00EF7A72">
        <w:rPr>
          <w:sz w:val="28"/>
          <w:szCs w:val="28"/>
        </w:rPr>
        <w:tab/>
        <w:t>Спустя год Владимир Дмитриевич был избран ректором Саратовск</w:t>
      </w:r>
      <w:r w:rsidRPr="00EF7A72">
        <w:rPr>
          <w:sz w:val="28"/>
          <w:szCs w:val="28"/>
        </w:rPr>
        <w:t>о</w:t>
      </w:r>
      <w:r w:rsidRPr="00EF7A72">
        <w:rPr>
          <w:sz w:val="28"/>
          <w:szCs w:val="28"/>
        </w:rPr>
        <w:t xml:space="preserve">го университета. </w:t>
      </w:r>
      <w:r>
        <w:rPr>
          <w:sz w:val="28"/>
          <w:szCs w:val="28"/>
        </w:rPr>
        <w:t>Факт этот удивительный, подавляющее число професс</w:t>
      </w:r>
      <w:r>
        <w:rPr>
          <w:sz w:val="28"/>
          <w:szCs w:val="28"/>
        </w:rPr>
        <w:t>о</w:t>
      </w:r>
      <w:r>
        <w:rPr>
          <w:sz w:val="28"/>
          <w:szCs w:val="28"/>
        </w:rPr>
        <w:t xml:space="preserve">ров университета было медиками. </w:t>
      </w:r>
      <w:r w:rsidRPr="00EF7A72">
        <w:rPr>
          <w:sz w:val="28"/>
          <w:szCs w:val="28"/>
        </w:rPr>
        <w:t>На его долю выпал тяжелейший период в истории университета [13]. Первый выпуск студентов физико-математического факультета состоялся весной 1921 г. В. Д. Зёрн</w:t>
      </w:r>
      <w:r>
        <w:rPr>
          <w:sz w:val="28"/>
          <w:szCs w:val="28"/>
        </w:rPr>
        <w:t>ов по эт</w:t>
      </w:r>
      <w:r>
        <w:rPr>
          <w:sz w:val="28"/>
          <w:szCs w:val="28"/>
        </w:rPr>
        <w:t>о</w:t>
      </w:r>
      <w:r>
        <w:rPr>
          <w:sz w:val="28"/>
          <w:szCs w:val="28"/>
        </w:rPr>
        <w:t>му поводу писал [1, с.</w:t>
      </w:r>
      <w:r w:rsidR="00BC5FCE">
        <w:rPr>
          <w:sz w:val="28"/>
          <w:szCs w:val="28"/>
        </w:rPr>
        <w:t xml:space="preserve"> </w:t>
      </w:r>
      <w:r w:rsidRPr="00EF7A72">
        <w:rPr>
          <w:sz w:val="28"/>
          <w:szCs w:val="28"/>
        </w:rPr>
        <w:t>216]:</w:t>
      </w:r>
    </w:p>
    <w:p w:rsidR="004F27C8" w:rsidRPr="003D5517" w:rsidRDefault="004F27C8" w:rsidP="00E623C6">
      <w:pPr>
        <w:spacing w:line="257" w:lineRule="auto"/>
        <w:ind w:firstLine="709"/>
        <w:jc w:val="both"/>
        <w:rPr>
          <w:sz w:val="28"/>
          <w:szCs w:val="28"/>
        </w:rPr>
      </w:pPr>
      <w:proofErr w:type="gramStart"/>
      <w:r w:rsidRPr="003D5517">
        <w:rPr>
          <w:sz w:val="28"/>
          <w:szCs w:val="28"/>
        </w:rPr>
        <w:t>«</w:t>
      </w:r>
      <w:r w:rsidRPr="003D5517">
        <w:rPr>
          <w:i/>
          <w:sz w:val="28"/>
          <w:szCs w:val="28"/>
        </w:rPr>
        <w:t>Желающих поступить на физико-математический факультет ок</w:t>
      </w:r>
      <w:r w:rsidRPr="003D5517">
        <w:rPr>
          <w:i/>
          <w:sz w:val="28"/>
          <w:szCs w:val="28"/>
        </w:rPr>
        <w:t>а</w:t>
      </w:r>
      <w:r w:rsidRPr="003D5517">
        <w:rPr>
          <w:i/>
          <w:sz w:val="28"/>
          <w:szCs w:val="28"/>
        </w:rPr>
        <w:t>залось гораздо больше</w:t>
      </w:r>
      <w:r w:rsidRPr="00BC5FCE">
        <w:rPr>
          <w:sz w:val="28"/>
          <w:szCs w:val="28"/>
        </w:rPr>
        <w:t xml:space="preserve">, </w:t>
      </w:r>
      <w:r w:rsidRPr="003D5517">
        <w:rPr>
          <w:i/>
          <w:sz w:val="28"/>
          <w:szCs w:val="28"/>
        </w:rPr>
        <w:t>чем мы с нашими весьма скромными средствами могли принять</w:t>
      </w:r>
      <w:r w:rsidRPr="00BC5FCE">
        <w:rPr>
          <w:sz w:val="28"/>
          <w:szCs w:val="28"/>
        </w:rPr>
        <w:t xml:space="preserve">, </w:t>
      </w:r>
      <w:r w:rsidRPr="003D5517">
        <w:rPr>
          <w:i/>
          <w:sz w:val="28"/>
          <w:szCs w:val="28"/>
        </w:rPr>
        <w:t>и мне пришлось провести среди претендентов конкурс аттестатов</w:t>
      </w:r>
      <w:r w:rsidRPr="00BC5FCE">
        <w:rPr>
          <w:sz w:val="28"/>
          <w:szCs w:val="28"/>
        </w:rPr>
        <w:t>,</w:t>
      </w:r>
      <w:r w:rsidRPr="003D5517">
        <w:rPr>
          <w:i/>
          <w:sz w:val="28"/>
          <w:szCs w:val="28"/>
        </w:rPr>
        <w:t xml:space="preserve"> в результате чего на первом курсе подобрался отличный с</w:t>
      </w:r>
      <w:r w:rsidRPr="003D5517">
        <w:rPr>
          <w:i/>
          <w:sz w:val="28"/>
          <w:szCs w:val="28"/>
        </w:rPr>
        <w:t>о</w:t>
      </w:r>
      <w:r w:rsidRPr="003D5517">
        <w:rPr>
          <w:i/>
          <w:sz w:val="28"/>
          <w:szCs w:val="28"/>
        </w:rPr>
        <w:t>став студентов</w:t>
      </w:r>
      <w:r w:rsidRPr="00BC5FCE">
        <w:rPr>
          <w:rStyle w:val="afff5"/>
          <w:rFonts w:eastAsia="SimSun"/>
          <w:sz w:val="28"/>
          <w:szCs w:val="28"/>
        </w:rPr>
        <w:footnoteReference w:id="7"/>
      </w:r>
      <w:r w:rsidRPr="003D5517">
        <w:rPr>
          <w:i/>
          <w:sz w:val="28"/>
          <w:szCs w:val="28"/>
        </w:rPr>
        <w:t>. Когда они заканчивали своё обучение в университете</w:t>
      </w:r>
      <w:r w:rsidRPr="00277101">
        <w:rPr>
          <w:sz w:val="28"/>
          <w:szCs w:val="28"/>
        </w:rPr>
        <w:t xml:space="preserve">, </w:t>
      </w:r>
      <w:r w:rsidRPr="003D5517">
        <w:rPr>
          <w:i/>
          <w:sz w:val="28"/>
          <w:szCs w:val="28"/>
        </w:rPr>
        <w:lastRenderedPageBreak/>
        <w:t>меня в Саратове уже не было</w:t>
      </w:r>
      <w:r w:rsidRPr="00BC5FCE">
        <w:rPr>
          <w:sz w:val="28"/>
          <w:szCs w:val="28"/>
        </w:rPr>
        <w:t xml:space="preserve">, </w:t>
      </w:r>
      <w:r w:rsidRPr="003D5517">
        <w:rPr>
          <w:i/>
          <w:sz w:val="28"/>
          <w:szCs w:val="28"/>
        </w:rPr>
        <w:t>но желая</w:t>
      </w:r>
      <w:r w:rsidRPr="00BC5FCE">
        <w:rPr>
          <w:sz w:val="28"/>
          <w:szCs w:val="28"/>
        </w:rPr>
        <w:t xml:space="preserve">, </w:t>
      </w:r>
      <w:r w:rsidRPr="003D5517">
        <w:rPr>
          <w:i/>
          <w:sz w:val="28"/>
          <w:szCs w:val="28"/>
        </w:rPr>
        <w:t>чтобы я всё-таки присутствовал на коллективном снимке выпускной группы</w:t>
      </w:r>
      <w:r w:rsidRPr="00BC5FCE">
        <w:rPr>
          <w:sz w:val="28"/>
          <w:szCs w:val="28"/>
        </w:rPr>
        <w:t xml:space="preserve">, </w:t>
      </w:r>
      <w:r w:rsidRPr="003D5517">
        <w:rPr>
          <w:i/>
          <w:sz w:val="28"/>
          <w:szCs w:val="28"/>
        </w:rPr>
        <w:t>студенты</w:t>
      </w:r>
      <w:proofErr w:type="gramEnd"/>
      <w:r w:rsidRPr="003D5517">
        <w:rPr>
          <w:i/>
          <w:sz w:val="28"/>
          <w:szCs w:val="28"/>
        </w:rPr>
        <w:t xml:space="preserve"> схитрили и сзади на стену повесили над группой мой большой портрет</w:t>
      </w:r>
      <w:r w:rsidRPr="003D5517">
        <w:rPr>
          <w:sz w:val="28"/>
          <w:szCs w:val="28"/>
        </w:rPr>
        <w:t>».</w:t>
      </w:r>
    </w:p>
    <w:p w:rsidR="004F27C8" w:rsidRPr="003D5517" w:rsidRDefault="004F27C8" w:rsidP="00E623C6">
      <w:pPr>
        <w:spacing w:line="257" w:lineRule="auto"/>
        <w:jc w:val="both"/>
        <w:rPr>
          <w:sz w:val="28"/>
          <w:szCs w:val="28"/>
        </w:rPr>
      </w:pPr>
    </w:p>
    <w:p w:rsidR="004F27C8" w:rsidRDefault="004F27C8" w:rsidP="00E623C6">
      <w:pPr>
        <w:spacing w:line="257" w:lineRule="auto"/>
        <w:jc w:val="center"/>
        <w:rPr>
          <w:sz w:val="28"/>
          <w:szCs w:val="28"/>
        </w:rPr>
      </w:pPr>
      <w:r>
        <w:rPr>
          <w:noProof/>
          <w:sz w:val="28"/>
          <w:szCs w:val="28"/>
        </w:rPr>
        <w:drawing>
          <wp:inline distT="0" distB="0" distL="0" distR="0">
            <wp:extent cx="5048250" cy="3543300"/>
            <wp:effectExtent l="19050" t="0" r="0" b="0"/>
            <wp:docPr id="259" name="Рисунок 259" descr="Выпуск физмата-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Выпуск физмата-1921"/>
                    <pic:cNvPicPr>
                      <a:picLocks noChangeAspect="1" noChangeArrowheads="1"/>
                    </pic:cNvPicPr>
                  </pic:nvPicPr>
                  <pic:blipFill>
                    <a:blip r:embed="rId477" cstate="print">
                      <a:lum bright="21000" contrast="-11000"/>
                    </a:blip>
                    <a:srcRect/>
                    <a:stretch>
                      <a:fillRect/>
                    </a:stretch>
                  </pic:blipFill>
                  <pic:spPr bwMode="auto">
                    <a:xfrm>
                      <a:off x="0" y="0"/>
                      <a:ext cx="5048250" cy="3543300"/>
                    </a:xfrm>
                    <a:prstGeom prst="rect">
                      <a:avLst/>
                    </a:prstGeom>
                    <a:noFill/>
                    <a:ln w="9525">
                      <a:noFill/>
                      <a:miter lim="800000"/>
                      <a:headEnd/>
                      <a:tailEnd/>
                    </a:ln>
                  </pic:spPr>
                </pic:pic>
              </a:graphicData>
            </a:graphic>
          </wp:inline>
        </w:drawing>
      </w:r>
    </w:p>
    <w:p w:rsidR="00CC20E3" w:rsidRDefault="00CC20E3" w:rsidP="00E623C6">
      <w:pPr>
        <w:autoSpaceDE w:val="0"/>
        <w:autoSpaceDN w:val="0"/>
        <w:adjustRightInd w:val="0"/>
        <w:spacing w:line="257" w:lineRule="auto"/>
      </w:pPr>
    </w:p>
    <w:p w:rsidR="004F27C8" w:rsidRPr="00773544" w:rsidRDefault="00E07C73" w:rsidP="00E623C6">
      <w:pPr>
        <w:autoSpaceDE w:val="0"/>
        <w:autoSpaceDN w:val="0"/>
        <w:adjustRightInd w:val="0"/>
        <w:spacing w:line="257" w:lineRule="auto"/>
        <w:ind w:left="567" w:right="624"/>
        <w:jc w:val="both"/>
      </w:pPr>
      <w:r>
        <w:t>Преподаватели и выпускники физико-математического факультета Сарато</w:t>
      </w:r>
      <w:r>
        <w:t>в</w:t>
      </w:r>
      <w:r>
        <w:t xml:space="preserve">ского университета (1921). </w:t>
      </w:r>
      <w:proofErr w:type="gramStart"/>
      <w:r>
        <w:t>В первом ряду: крайний справа Г. П. Боев; во втором ряду, слева направо:</w:t>
      </w:r>
      <w:r w:rsidR="00AF0691">
        <w:t xml:space="preserve"> </w:t>
      </w:r>
      <w:r>
        <w:t>?,</w:t>
      </w:r>
      <w:r w:rsidR="00AF0691">
        <w:t xml:space="preserve"> </w:t>
      </w:r>
      <w:r>
        <w:t>?, С.</w:t>
      </w:r>
      <w:r w:rsidR="00CC20E3">
        <w:t xml:space="preserve"> А. Богуславский, К. И. Котелов,</w:t>
      </w:r>
      <w:r w:rsidR="00AF0691">
        <w:t xml:space="preserve"> </w:t>
      </w:r>
      <w:r w:rsidR="00CC20E3">
        <w:t>?, В. В. </w:t>
      </w:r>
      <w:r>
        <w:t>Голубев, И. И. Привалов, Г. Н. Свешников,</w:t>
      </w:r>
      <w:r w:rsidR="00AF0691">
        <w:t xml:space="preserve"> </w:t>
      </w:r>
      <w:r>
        <w:t xml:space="preserve">?; в третьем ряду: 4-й слева Б. И. Котов, 6-й – Н. П. Неклепаев, 8-й – К. А. Леонтьев; крайний справа </w:t>
      </w:r>
      <w:r w:rsidR="00B33F6D">
        <w:t xml:space="preserve">в последнем ряду </w:t>
      </w:r>
      <w:r>
        <w:t>– Е. А</w:t>
      </w:r>
      <w:r w:rsidR="001A3127">
        <w:t>. Гюнсбург.</w:t>
      </w:r>
      <w:proofErr w:type="gramEnd"/>
      <w:r w:rsidR="001A3127">
        <w:t xml:space="preserve"> </w:t>
      </w:r>
      <w:r>
        <w:t xml:space="preserve">Вверху – портрет В. Д. Зёрнова </w:t>
      </w:r>
      <w:r w:rsidRPr="00EB63BF">
        <w:t>(фото из архива К.</w:t>
      </w:r>
      <w:r w:rsidR="001A3127">
        <w:t xml:space="preserve"> </w:t>
      </w:r>
      <w:r w:rsidRPr="00EB63BF">
        <w:t>Е. Гюнсбург)</w:t>
      </w:r>
    </w:p>
    <w:p w:rsidR="00CC20E3" w:rsidRDefault="00CC20E3" w:rsidP="00E623C6">
      <w:pPr>
        <w:spacing w:line="257" w:lineRule="auto"/>
        <w:ind w:firstLine="709"/>
        <w:jc w:val="both"/>
        <w:rPr>
          <w:sz w:val="28"/>
          <w:szCs w:val="28"/>
        </w:rPr>
      </w:pPr>
    </w:p>
    <w:p w:rsidR="004F27C8" w:rsidRDefault="004F27C8" w:rsidP="00E623C6">
      <w:pPr>
        <w:spacing w:line="257" w:lineRule="auto"/>
        <w:ind w:firstLine="709"/>
        <w:jc w:val="both"/>
        <w:rPr>
          <w:sz w:val="28"/>
          <w:szCs w:val="28"/>
        </w:rPr>
      </w:pPr>
      <w:r>
        <w:rPr>
          <w:sz w:val="28"/>
          <w:szCs w:val="28"/>
        </w:rPr>
        <w:t xml:space="preserve">В </w:t>
      </w:r>
      <w:r w:rsidRPr="006A165B">
        <w:rPr>
          <w:sz w:val="28"/>
          <w:szCs w:val="28"/>
        </w:rPr>
        <w:t xml:space="preserve">1921 </w:t>
      </w:r>
      <w:r>
        <w:rPr>
          <w:sz w:val="28"/>
          <w:szCs w:val="28"/>
        </w:rPr>
        <w:t xml:space="preserve">г. В. Д. Зёрнов покинул Саратов </w:t>
      </w:r>
      <w:r w:rsidRPr="0023048E">
        <w:rPr>
          <w:sz w:val="28"/>
          <w:szCs w:val="28"/>
        </w:rPr>
        <w:t>[</w:t>
      </w:r>
      <w:r>
        <w:rPr>
          <w:sz w:val="28"/>
          <w:szCs w:val="28"/>
        </w:rPr>
        <w:t>1</w:t>
      </w:r>
      <w:r w:rsidRPr="0023048E">
        <w:rPr>
          <w:sz w:val="28"/>
          <w:szCs w:val="28"/>
        </w:rPr>
        <w:t>]</w:t>
      </w:r>
      <w:r>
        <w:rPr>
          <w:sz w:val="28"/>
          <w:szCs w:val="28"/>
        </w:rPr>
        <w:t>. Оставил он о себе искл</w:t>
      </w:r>
      <w:r>
        <w:rPr>
          <w:sz w:val="28"/>
          <w:szCs w:val="28"/>
        </w:rPr>
        <w:t>ю</w:t>
      </w:r>
      <w:r>
        <w:rPr>
          <w:sz w:val="28"/>
          <w:szCs w:val="28"/>
        </w:rPr>
        <w:t>чительно хорошую память, свидетельств</w:t>
      </w:r>
      <w:r w:rsidR="003D5517">
        <w:rPr>
          <w:sz w:val="28"/>
          <w:szCs w:val="28"/>
        </w:rPr>
        <w:t xml:space="preserve">ом чего может служить письмо </w:t>
      </w:r>
      <w:r w:rsidR="00527ACD">
        <w:rPr>
          <w:sz w:val="28"/>
          <w:szCs w:val="28"/>
        </w:rPr>
        <w:t xml:space="preserve">   </w:t>
      </w:r>
      <w:r w:rsidR="003D5517">
        <w:rPr>
          <w:sz w:val="28"/>
          <w:szCs w:val="28"/>
        </w:rPr>
        <w:t>за</w:t>
      </w:r>
      <w:r w:rsidR="001A3127">
        <w:rPr>
          <w:sz w:val="28"/>
          <w:szCs w:val="28"/>
        </w:rPr>
        <w:t xml:space="preserve"> </w:t>
      </w:r>
      <w:r>
        <w:rPr>
          <w:sz w:val="28"/>
          <w:szCs w:val="28"/>
        </w:rPr>
        <w:t>58 подписями, полученное им в декабре 1921 г. из Саратовского униве</w:t>
      </w:r>
      <w:r>
        <w:rPr>
          <w:sz w:val="28"/>
          <w:szCs w:val="28"/>
        </w:rPr>
        <w:t>р</w:t>
      </w:r>
      <w:r>
        <w:rPr>
          <w:sz w:val="28"/>
          <w:szCs w:val="28"/>
        </w:rPr>
        <w:t xml:space="preserve">ситета </w:t>
      </w:r>
      <w:r w:rsidRPr="000A2B16">
        <w:rPr>
          <w:sz w:val="28"/>
          <w:szCs w:val="28"/>
        </w:rPr>
        <w:t>[1</w:t>
      </w:r>
      <w:r>
        <w:rPr>
          <w:sz w:val="28"/>
          <w:szCs w:val="28"/>
        </w:rPr>
        <w:t>, с. 257</w:t>
      </w:r>
      <w:r w:rsidRPr="000A2B16">
        <w:rPr>
          <w:sz w:val="28"/>
          <w:szCs w:val="28"/>
        </w:rPr>
        <w:t>]</w:t>
      </w:r>
      <w:r>
        <w:rPr>
          <w:sz w:val="28"/>
          <w:szCs w:val="28"/>
        </w:rPr>
        <w:t>:</w:t>
      </w:r>
    </w:p>
    <w:p w:rsidR="004F27C8" w:rsidRPr="003D5517" w:rsidRDefault="004F27C8" w:rsidP="00E623C6">
      <w:pPr>
        <w:spacing w:line="257" w:lineRule="auto"/>
        <w:ind w:firstLine="708"/>
        <w:jc w:val="both"/>
        <w:rPr>
          <w:i/>
          <w:sz w:val="28"/>
          <w:szCs w:val="28"/>
        </w:rPr>
      </w:pPr>
      <w:r w:rsidRPr="003D5517">
        <w:rPr>
          <w:sz w:val="28"/>
          <w:szCs w:val="28"/>
        </w:rPr>
        <w:t>«</w:t>
      </w:r>
      <w:r w:rsidRPr="003D5517">
        <w:rPr>
          <w:i/>
          <w:sz w:val="28"/>
          <w:szCs w:val="28"/>
        </w:rPr>
        <w:t>Многоуважаемый и дорогой Владимир Дмитриевич.</w:t>
      </w:r>
    </w:p>
    <w:p w:rsidR="004F27C8" w:rsidRPr="003D5517" w:rsidRDefault="004F27C8" w:rsidP="00E623C6">
      <w:pPr>
        <w:spacing w:line="257" w:lineRule="auto"/>
        <w:ind w:firstLine="708"/>
        <w:jc w:val="both"/>
        <w:rPr>
          <w:i/>
          <w:sz w:val="28"/>
          <w:szCs w:val="28"/>
        </w:rPr>
      </w:pPr>
      <w:r w:rsidRPr="003D5517">
        <w:rPr>
          <w:i/>
          <w:sz w:val="28"/>
          <w:szCs w:val="28"/>
        </w:rPr>
        <w:t>Профессора</w:t>
      </w:r>
      <w:r w:rsidRPr="001A3127">
        <w:rPr>
          <w:sz w:val="28"/>
          <w:szCs w:val="28"/>
        </w:rPr>
        <w:t xml:space="preserve">, </w:t>
      </w:r>
      <w:r w:rsidRPr="003D5517">
        <w:rPr>
          <w:i/>
          <w:sz w:val="28"/>
          <w:szCs w:val="28"/>
        </w:rPr>
        <w:t>преподаватели и их семьи</w:t>
      </w:r>
      <w:r w:rsidRPr="001A3127">
        <w:rPr>
          <w:sz w:val="28"/>
          <w:szCs w:val="28"/>
        </w:rPr>
        <w:t xml:space="preserve">, </w:t>
      </w:r>
      <w:r w:rsidRPr="003D5517">
        <w:rPr>
          <w:i/>
          <w:sz w:val="28"/>
          <w:szCs w:val="28"/>
        </w:rPr>
        <w:t>собравшиеся в день праздн</w:t>
      </w:r>
      <w:r w:rsidRPr="003D5517">
        <w:rPr>
          <w:i/>
          <w:sz w:val="28"/>
          <w:szCs w:val="28"/>
        </w:rPr>
        <w:t>о</w:t>
      </w:r>
      <w:r w:rsidRPr="003D5517">
        <w:rPr>
          <w:i/>
          <w:sz w:val="28"/>
          <w:szCs w:val="28"/>
        </w:rPr>
        <w:t>вания открытия Университета в Вашем бывшем Институте</w:t>
      </w:r>
      <w:r w:rsidRPr="001A3127">
        <w:rPr>
          <w:sz w:val="28"/>
          <w:szCs w:val="28"/>
        </w:rPr>
        <w:t xml:space="preserve">, </w:t>
      </w:r>
      <w:r w:rsidRPr="003D5517">
        <w:rPr>
          <w:i/>
          <w:sz w:val="28"/>
          <w:szCs w:val="28"/>
        </w:rPr>
        <w:t>шлют гор</w:t>
      </w:r>
      <w:r w:rsidRPr="003D5517">
        <w:rPr>
          <w:i/>
          <w:sz w:val="28"/>
          <w:szCs w:val="28"/>
        </w:rPr>
        <w:t>я</w:t>
      </w:r>
      <w:r w:rsidRPr="003D5517">
        <w:rPr>
          <w:i/>
          <w:sz w:val="28"/>
          <w:szCs w:val="28"/>
        </w:rPr>
        <w:t>чий сердечный товарищеский привет Вам</w:t>
      </w:r>
      <w:r w:rsidRPr="001A3127">
        <w:rPr>
          <w:sz w:val="28"/>
          <w:szCs w:val="28"/>
        </w:rPr>
        <w:t xml:space="preserve">, </w:t>
      </w:r>
      <w:r w:rsidRPr="003D5517">
        <w:rPr>
          <w:i/>
          <w:sz w:val="28"/>
          <w:szCs w:val="28"/>
        </w:rPr>
        <w:t>нашему дорогому товарищу</w:t>
      </w:r>
      <w:r w:rsidRPr="001A3127">
        <w:rPr>
          <w:sz w:val="28"/>
          <w:szCs w:val="28"/>
        </w:rPr>
        <w:t xml:space="preserve">, </w:t>
      </w:r>
      <w:r w:rsidRPr="003D5517">
        <w:rPr>
          <w:i/>
          <w:sz w:val="28"/>
          <w:szCs w:val="28"/>
        </w:rPr>
        <w:t>нашему любимому Ректору</w:t>
      </w:r>
      <w:r w:rsidRPr="00277101">
        <w:rPr>
          <w:sz w:val="28"/>
          <w:szCs w:val="28"/>
        </w:rPr>
        <w:t>.</w:t>
      </w:r>
    </w:p>
    <w:p w:rsidR="004F27C8" w:rsidRPr="001A3127" w:rsidRDefault="004F27C8" w:rsidP="00E623C6">
      <w:pPr>
        <w:spacing w:line="257" w:lineRule="auto"/>
        <w:ind w:firstLine="708"/>
        <w:jc w:val="both"/>
        <w:rPr>
          <w:sz w:val="28"/>
          <w:szCs w:val="28"/>
        </w:rPr>
      </w:pPr>
      <w:r w:rsidRPr="003D5517">
        <w:rPr>
          <w:i/>
          <w:sz w:val="28"/>
          <w:szCs w:val="28"/>
        </w:rPr>
        <w:t>Здесь</w:t>
      </w:r>
      <w:r w:rsidRPr="001A3127">
        <w:rPr>
          <w:sz w:val="28"/>
          <w:szCs w:val="28"/>
        </w:rPr>
        <w:t xml:space="preserve">, </w:t>
      </w:r>
      <w:r w:rsidRPr="003D5517">
        <w:rPr>
          <w:i/>
          <w:sz w:val="28"/>
          <w:szCs w:val="28"/>
        </w:rPr>
        <w:t>в Саратове</w:t>
      </w:r>
      <w:r w:rsidRPr="001A3127">
        <w:rPr>
          <w:sz w:val="28"/>
          <w:szCs w:val="28"/>
        </w:rPr>
        <w:t xml:space="preserve">, </w:t>
      </w:r>
      <w:r w:rsidRPr="003D5517">
        <w:rPr>
          <w:i/>
          <w:sz w:val="28"/>
          <w:szCs w:val="28"/>
        </w:rPr>
        <w:t>мы помним всё то</w:t>
      </w:r>
      <w:r w:rsidRPr="001A3127">
        <w:rPr>
          <w:sz w:val="28"/>
          <w:szCs w:val="28"/>
        </w:rPr>
        <w:t xml:space="preserve">, </w:t>
      </w:r>
      <w:r w:rsidRPr="003D5517">
        <w:rPr>
          <w:i/>
          <w:sz w:val="28"/>
          <w:szCs w:val="28"/>
        </w:rPr>
        <w:t>что Вы сделали для Универс</w:t>
      </w:r>
      <w:r w:rsidRPr="003D5517">
        <w:rPr>
          <w:i/>
          <w:sz w:val="28"/>
          <w:szCs w:val="28"/>
        </w:rPr>
        <w:t>и</w:t>
      </w:r>
      <w:r w:rsidRPr="003D5517">
        <w:rPr>
          <w:i/>
          <w:sz w:val="28"/>
          <w:szCs w:val="28"/>
        </w:rPr>
        <w:t>тета</w:t>
      </w:r>
      <w:r w:rsidRPr="001A3127">
        <w:rPr>
          <w:sz w:val="28"/>
          <w:szCs w:val="28"/>
        </w:rPr>
        <w:t xml:space="preserve">, </w:t>
      </w:r>
      <w:r w:rsidRPr="003D5517">
        <w:rPr>
          <w:i/>
          <w:sz w:val="28"/>
          <w:szCs w:val="28"/>
        </w:rPr>
        <w:t>и гордимся</w:t>
      </w:r>
      <w:r w:rsidRPr="001A3127">
        <w:rPr>
          <w:sz w:val="28"/>
          <w:szCs w:val="28"/>
        </w:rPr>
        <w:t xml:space="preserve">, </w:t>
      </w:r>
      <w:r w:rsidRPr="003D5517">
        <w:rPr>
          <w:i/>
          <w:sz w:val="28"/>
          <w:szCs w:val="28"/>
        </w:rPr>
        <w:t>что в нашей среде был такой энергичный</w:t>
      </w:r>
      <w:r w:rsidRPr="001A3127">
        <w:rPr>
          <w:sz w:val="28"/>
          <w:szCs w:val="28"/>
        </w:rPr>
        <w:t>,</w:t>
      </w:r>
      <w:r w:rsidRPr="003D5517">
        <w:rPr>
          <w:i/>
          <w:sz w:val="28"/>
          <w:szCs w:val="28"/>
        </w:rPr>
        <w:t xml:space="preserve"> стойкий и преданный Университету деятель</w:t>
      </w:r>
      <w:r w:rsidRPr="001A3127">
        <w:rPr>
          <w:sz w:val="28"/>
          <w:szCs w:val="28"/>
        </w:rPr>
        <w:t xml:space="preserve">, </w:t>
      </w:r>
      <w:r w:rsidRPr="003D5517">
        <w:rPr>
          <w:i/>
          <w:sz w:val="28"/>
          <w:szCs w:val="28"/>
        </w:rPr>
        <w:t>как Вы. В Вашей новой деятельности от души желаем Вам успеха</w:t>
      </w:r>
      <w:r w:rsidRPr="001A3127">
        <w:rPr>
          <w:sz w:val="28"/>
          <w:szCs w:val="28"/>
        </w:rPr>
        <w:t xml:space="preserve">, </w:t>
      </w:r>
      <w:r w:rsidRPr="003D5517">
        <w:rPr>
          <w:i/>
          <w:sz w:val="28"/>
          <w:szCs w:val="28"/>
        </w:rPr>
        <w:t>полного удовлетворения в работе и такую же дружную и любящую Вас семью Ваших товарищей по работе</w:t>
      </w:r>
      <w:r w:rsidRPr="003D5517">
        <w:rPr>
          <w:sz w:val="28"/>
          <w:szCs w:val="28"/>
        </w:rPr>
        <w:t>»</w:t>
      </w:r>
      <w:r w:rsidR="00EB63BF">
        <w:rPr>
          <w:sz w:val="28"/>
          <w:szCs w:val="28"/>
        </w:rPr>
        <w:t>.</w:t>
      </w:r>
    </w:p>
    <w:p w:rsidR="004F27C8" w:rsidRPr="00B33F6D" w:rsidRDefault="004F27C8" w:rsidP="00E623C6">
      <w:pPr>
        <w:pageBreakBefore/>
        <w:ind w:firstLine="709"/>
        <w:jc w:val="both"/>
        <w:rPr>
          <w:sz w:val="28"/>
          <w:szCs w:val="28"/>
        </w:rPr>
      </w:pPr>
      <w:proofErr w:type="gramStart"/>
      <w:r>
        <w:rPr>
          <w:sz w:val="28"/>
          <w:szCs w:val="28"/>
        </w:rPr>
        <w:lastRenderedPageBreak/>
        <w:t>Это письмо</w:t>
      </w:r>
      <w:r w:rsidRPr="00F35E3D">
        <w:rPr>
          <w:sz w:val="28"/>
          <w:szCs w:val="28"/>
        </w:rPr>
        <w:t xml:space="preserve"> </w:t>
      </w:r>
      <w:r>
        <w:rPr>
          <w:sz w:val="28"/>
          <w:szCs w:val="28"/>
        </w:rPr>
        <w:t>подписали, в частности (не все подписи разборчивы), профессора</w:t>
      </w:r>
      <w:r>
        <w:rPr>
          <w:rStyle w:val="afff5"/>
          <w:rFonts w:eastAsia="SimSun"/>
          <w:sz w:val="28"/>
          <w:szCs w:val="28"/>
        </w:rPr>
        <w:footnoteReference w:id="8"/>
      </w:r>
      <w:r>
        <w:rPr>
          <w:sz w:val="28"/>
          <w:szCs w:val="28"/>
        </w:rPr>
        <w:t>: медики В.</w:t>
      </w:r>
      <w:r w:rsidR="001A3127">
        <w:rPr>
          <w:sz w:val="28"/>
          <w:szCs w:val="28"/>
        </w:rPr>
        <w:t xml:space="preserve"> </w:t>
      </w:r>
      <w:r>
        <w:rPr>
          <w:sz w:val="28"/>
          <w:szCs w:val="28"/>
        </w:rPr>
        <w:t>И. Разумовский, Н. Г. Стадницкий, П.</w:t>
      </w:r>
      <w:r w:rsidR="001A3127">
        <w:rPr>
          <w:sz w:val="28"/>
          <w:szCs w:val="28"/>
        </w:rPr>
        <w:t xml:space="preserve"> </w:t>
      </w:r>
      <w:r>
        <w:rPr>
          <w:sz w:val="28"/>
          <w:szCs w:val="28"/>
        </w:rPr>
        <w:t>П. Заболо</w:t>
      </w:r>
      <w:r>
        <w:rPr>
          <w:sz w:val="28"/>
          <w:szCs w:val="28"/>
        </w:rPr>
        <w:t>т</w:t>
      </w:r>
      <w:r>
        <w:rPr>
          <w:sz w:val="28"/>
          <w:szCs w:val="28"/>
        </w:rPr>
        <w:t>нов, С.</w:t>
      </w:r>
      <w:r w:rsidR="001A3127">
        <w:rPr>
          <w:sz w:val="28"/>
          <w:szCs w:val="28"/>
        </w:rPr>
        <w:t xml:space="preserve"> Р. </w:t>
      </w:r>
      <w:r>
        <w:rPr>
          <w:sz w:val="28"/>
          <w:szCs w:val="28"/>
        </w:rPr>
        <w:t>Миротворцев, И.</w:t>
      </w:r>
      <w:r w:rsidR="001A3127">
        <w:rPr>
          <w:sz w:val="28"/>
          <w:szCs w:val="28"/>
        </w:rPr>
        <w:t xml:space="preserve"> </w:t>
      </w:r>
      <w:r>
        <w:rPr>
          <w:sz w:val="28"/>
          <w:szCs w:val="28"/>
        </w:rPr>
        <w:t>А.</w:t>
      </w:r>
      <w:r w:rsidR="001A3127">
        <w:rPr>
          <w:sz w:val="28"/>
          <w:szCs w:val="28"/>
        </w:rPr>
        <w:t xml:space="preserve"> </w:t>
      </w:r>
      <w:r>
        <w:rPr>
          <w:sz w:val="28"/>
          <w:szCs w:val="28"/>
        </w:rPr>
        <w:t>Чуевский, А.</w:t>
      </w:r>
      <w:r w:rsidR="001A3127">
        <w:rPr>
          <w:sz w:val="28"/>
          <w:szCs w:val="28"/>
        </w:rPr>
        <w:t xml:space="preserve"> </w:t>
      </w:r>
      <w:r>
        <w:rPr>
          <w:sz w:val="28"/>
          <w:szCs w:val="28"/>
        </w:rPr>
        <w:t>А.</w:t>
      </w:r>
      <w:r w:rsidR="001A3127">
        <w:rPr>
          <w:sz w:val="28"/>
          <w:szCs w:val="28"/>
        </w:rPr>
        <w:t xml:space="preserve"> Богомолец, Н</w:t>
      </w:r>
      <w:r>
        <w:rPr>
          <w:sz w:val="28"/>
          <w:szCs w:val="28"/>
        </w:rPr>
        <w:t>.</w:t>
      </w:r>
      <w:r w:rsidR="001A3127">
        <w:rPr>
          <w:sz w:val="28"/>
          <w:szCs w:val="28"/>
        </w:rPr>
        <w:t xml:space="preserve"> </w:t>
      </w:r>
      <w:r>
        <w:rPr>
          <w:sz w:val="28"/>
          <w:szCs w:val="28"/>
        </w:rPr>
        <w:t>М.</w:t>
      </w:r>
      <w:r w:rsidR="001A3127">
        <w:rPr>
          <w:sz w:val="28"/>
          <w:szCs w:val="28"/>
        </w:rPr>
        <w:t xml:space="preserve"> </w:t>
      </w:r>
      <w:r>
        <w:rPr>
          <w:sz w:val="28"/>
          <w:szCs w:val="28"/>
        </w:rPr>
        <w:t>Какушкин, В. И.</w:t>
      </w:r>
      <w:r w:rsidR="001A3127">
        <w:rPr>
          <w:sz w:val="28"/>
          <w:szCs w:val="28"/>
        </w:rPr>
        <w:t xml:space="preserve"> </w:t>
      </w:r>
      <w:r>
        <w:rPr>
          <w:sz w:val="28"/>
          <w:szCs w:val="28"/>
        </w:rPr>
        <w:t>Скворцов, физик К.</w:t>
      </w:r>
      <w:r w:rsidR="001A3127">
        <w:rPr>
          <w:sz w:val="28"/>
          <w:szCs w:val="28"/>
        </w:rPr>
        <w:t xml:space="preserve"> </w:t>
      </w:r>
      <w:r>
        <w:rPr>
          <w:sz w:val="28"/>
          <w:szCs w:val="28"/>
        </w:rPr>
        <w:t>А.</w:t>
      </w:r>
      <w:r w:rsidR="001A3127">
        <w:rPr>
          <w:sz w:val="28"/>
          <w:szCs w:val="28"/>
        </w:rPr>
        <w:t xml:space="preserve"> </w:t>
      </w:r>
      <w:r>
        <w:rPr>
          <w:sz w:val="28"/>
          <w:szCs w:val="28"/>
        </w:rPr>
        <w:t>Леонтьев, математик В.</w:t>
      </w:r>
      <w:r w:rsidR="001A3127">
        <w:rPr>
          <w:sz w:val="28"/>
          <w:szCs w:val="28"/>
        </w:rPr>
        <w:t xml:space="preserve"> </w:t>
      </w:r>
      <w:r>
        <w:rPr>
          <w:sz w:val="28"/>
          <w:szCs w:val="28"/>
        </w:rPr>
        <w:t>В.</w:t>
      </w:r>
      <w:r w:rsidR="001A3127">
        <w:rPr>
          <w:sz w:val="28"/>
          <w:szCs w:val="28"/>
        </w:rPr>
        <w:t xml:space="preserve"> </w:t>
      </w:r>
      <w:r>
        <w:rPr>
          <w:sz w:val="28"/>
          <w:szCs w:val="28"/>
        </w:rPr>
        <w:t xml:space="preserve">Голубев, астроном </w:t>
      </w:r>
      <w:r w:rsidRPr="001243DE">
        <w:rPr>
          <w:spacing w:val="-2"/>
          <w:sz w:val="28"/>
          <w:szCs w:val="28"/>
        </w:rPr>
        <w:t>И. Ф.</w:t>
      </w:r>
      <w:r w:rsidR="001A3127" w:rsidRPr="001243DE">
        <w:rPr>
          <w:spacing w:val="-2"/>
          <w:sz w:val="28"/>
          <w:szCs w:val="28"/>
        </w:rPr>
        <w:t xml:space="preserve"> </w:t>
      </w:r>
      <w:r w:rsidRPr="001243DE">
        <w:rPr>
          <w:spacing w:val="-2"/>
          <w:sz w:val="28"/>
          <w:szCs w:val="28"/>
        </w:rPr>
        <w:t>Полак, фольклорист и этн</w:t>
      </w:r>
      <w:r w:rsidR="001A3127" w:rsidRPr="001243DE">
        <w:rPr>
          <w:spacing w:val="-2"/>
          <w:sz w:val="28"/>
          <w:szCs w:val="28"/>
        </w:rPr>
        <w:t xml:space="preserve">ограф Б. </w:t>
      </w:r>
      <w:r w:rsidR="001B7507" w:rsidRPr="001243DE">
        <w:rPr>
          <w:spacing w:val="-2"/>
          <w:sz w:val="28"/>
          <w:szCs w:val="28"/>
        </w:rPr>
        <w:t>М.</w:t>
      </w:r>
      <w:r w:rsidR="001A3127" w:rsidRPr="001243DE">
        <w:rPr>
          <w:spacing w:val="-2"/>
          <w:sz w:val="28"/>
          <w:szCs w:val="28"/>
        </w:rPr>
        <w:t xml:space="preserve"> </w:t>
      </w:r>
      <w:r w:rsidR="001B7507" w:rsidRPr="001243DE">
        <w:rPr>
          <w:spacing w:val="-2"/>
          <w:sz w:val="28"/>
          <w:szCs w:val="28"/>
        </w:rPr>
        <w:t xml:space="preserve">Соколов, историк В. А. </w:t>
      </w:r>
      <w:r w:rsidRPr="001243DE">
        <w:rPr>
          <w:spacing w:val="-2"/>
          <w:sz w:val="28"/>
          <w:szCs w:val="28"/>
        </w:rPr>
        <w:t>Буте</w:t>
      </w:r>
      <w:r w:rsidRPr="001243DE">
        <w:rPr>
          <w:spacing w:val="-2"/>
          <w:sz w:val="28"/>
          <w:szCs w:val="28"/>
        </w:rPr>
        <w:t>н</w:t>
      </w:r>
      <w:r w:rsidRPr="001243DE">
        <w:rPr>
          <w:spacing w:val="-2"/>
          <w:sz w:val="28"/>
          <w:szCs w:val="28"/>
        </w:rPr>
        <w:t>ко;</w:t>
      </w:r>
      <w:proofErr w:type="gramEnd"/>
      <w:r w:rsidRPr="001243DE">
        <w:rPr>
          <w:spacing w:val="-2"/>
          <w:sz w:val="28"/>
          <w:szCs w:val="28"/>
        </w:rPr>
        <w:t xml:space="preserve"> доцент-медик П. П. Подъяпольский, заведующий хозяйственно-техническим</w:t>
      </w:r>
      <w:r>
        <w:rPr>
          <w:sz w:val="28"/>
          <w:szCs w:val="28"/>
        </w:rPr>
        <w:t xml:space="preserve"> отделом университета, </w:t>
      </w:r>
      <w:r w:rsidR="001B7507">
        <w:rPr>
          <w:sz w:val="28"/>
          <w:szCs w:val="28"/>
        </w:rPr>
        <w:t xml:space="preserve">помощник В. Д. Зёрнова Е. А. </w:t>
      </w:r>
      <w:r w:rsidR="00B33F6D" w:rsidRPr="00B33F6D">
        <w:rPr>
          <w:sz w:val="28"/>
          <w:szCs w:val="28"/>
        </w:rPr>
        <w:t>Гюн</w:t>
      </w:r>
      <w:r w:rsidR="00B33F6D" w:rsidRPr="00B33F6D">
        <w:rPr>
          <w:sz w:val="28"/>
          <w:szCs w:val="28"/>
        </w:rPr>
        <w:t>с</w:t>
      </w:r>
      <w:r w:rsidR="00B33F6D" w:rsidRPr="00B33F6D">
        <w:rPr>
          <w:sz w:val="28"/>
          <w:szCs w:val="28"/>
        </w:rPr>
        <w:t xml:space="preserve">бург, </w:t>
      </w:r>
      <w:r w:rsidRPr="00B33F6D">
        <w:rPr>
          <w:sz w:val="28"/>
          <w:szCs w:val="28"/>
        </w:rPr>
        <w:t>бывший студент-медик Н. А. Беляев</w:t>
      </w:r>
      <w:r w:rsidR="00B33F6D" w:rsidRPr="00B33F6D">
        <w:rPr>
          <w:color w:val="00B050"/>
          <w:sz w:val="28"/>
          <w:szCs w:val="28"/>
        </w:rPr>
        <w:t xml:space="preserve"> </w:t>
      </w:r>
      <w:r w:rsidR="00C8030B" w:rsidRPr="00B33F6D">
        <w:rPr>
          <w:sz w:val="28"/>
          <w:szCs w:val="28"/>
        </w:rPr>
        <w:t>и др.</w:t>
      </w:r>
      <w:r w:rsidRPr="00B33F6D">
        <w:rPr>
          <w:sz w:val="28"/>
          <w:szCs w:val="28"/>
        </w:rPr>
        <w:t xml:space="preserve"> </w:t>
      </w:r>
    </w:p>
    <w:p w:rsidR="004F27C8" w:rsidRPr="0009591F" w:rsidRDefault="004F27C8" w:rsidP="004F27C8">
      <w:pPr>
        <w:ind w:firstLine="708"/>
        <w:jc w:val="both"/>
        <w:rPr>
          <w:sz w:val="28"/>
          <w:szCs w:val="28"/>
          <w:shd w:val="clear" w:color="auto" w:fill="FFFFFF"/>
        </w:rPr>
      </w:pPr>
      <w:r w:rsidRPr="00B33F6D">
        <w:rPr>
          <w:sz w:val="28"/>
          <w:szCs w:val="28"/>
        </w:rPr>
        <w:t>В последующую четверть века В. Д. Зёрно</w:t>
      </w:r>
      <w:r w:rsidR="00C8030B" w:rsidRPr="00B33F6D">
        <w:rPr>
          <w:sz w:val="28"/>
          <w:szCs w:val="28"/>
        </w:rPr>
        <w:t>в проработал в московских</w:t>
      </w:r>
      <w:r w:rsidR="00C8030B">
        <w:rPr>
          <w:sz w:val="28"/>
          <w:szCs w:val="28"/>
        </w:rPr>
        <w:t xml:space="preserve"> вузах.</w:t>
      </w:r>
      <w:r>
        <w:rPr>
          <w:sz w:val="28"/>
          <w:szCs w:val="28"/>
        </w:rPr>
        <w:t xml:space="preserve"> </w:t>
      </w:r>
      <w:r w:rsidR="00C8030B">
        <w:rPr>
          <w:sz w:val="28"/>
          <w:szCs w:val="28"/>
        </w:rPr>
        <w:t xml:space="preserve">Проявил </w:t>
      </w:r>
      <w:r>
        <w:rPr>
          <w:sz w:val="28"/>
          <w:szCs w:val="28"/>
        </w:rPr>
        <w:t xml:space="preserve">себя и как творческий лектор, и как умелый администратор, за что в добавление к дореволюционным </w:t>
      </w:r>
      <w:r w:rsidRPr="006A165B">
        <w:rPr>
          <w:sz w:val="28"/>
          <w:szCs w:val="28"/>
        </w:rPr>
        <w:t>орденам</w:t>
      </w:r>
      <w:proofErr w:type="gramStart"/>
      <w:r w:rsidRPr="006A165B">
        <w:rPr>
          <w:sz w:val="28"/>
          <w:szCs w:val="28"/>
        </w:rPr>
        <w:t xml:space="preserve"> </w:t>
      </w:r>
      <w:r w:rsidRPr="006A165B">
        <w:rPr>
          <w:sz w:val="28"/>
          <w:szCs w:val="28"/>
          <w:shd w:val="clear" w:color="auto" w:fill="FFFFFF"/>
        </w:rPr>
        <w:t>С</w:t>
      </w:r>
      <w:proofErr w:type="gramEnd"/>
      <w:r w:rsidRPr="006A165B">
        <w:rPr>
          <w:sz w:val="28"/>
          <w:szCs w:val="28"/>
          <w:shd w:val="clear" w:color="auto" w:fill="FFFFFF"/>
        </w:rPr>
        <w:t>в</w:t>
      </w:r>
      <w:r>
        <w:rPr>
          <w:sz w:val="28"/>
          <w:szCs w:val="28"/>
          <w:shd w:val="clear" w:color="auto" w:fill="FFFFFF"/>
        </w:rPr>
        <w:t xml:space="preserve">. </w:t>
      </w:r>
      <w:r w:rsidRPr="006A165B">
        <w:rPr>
          <w:sz w:val="28"/>
          <w:szCs w:val="28"/>
          <w:shd w:val="clear" w:color="auto" w:fill="FFFFFF"/>
        </w:rPr>
        <w:t>Станислава 3-й и 2-й ст</w:t>
      </w:r>
      <w:r>
        <w:rPr>
          <w:sz w:val="28"/>
          <w:szCs w:val="28"/>
          <w:shd w:val="clear" w:color="auto" w:fill="FFFFFF"/>
        </w:rPr>
        <w:t xml:space="preserve">епеней и </w:t>
      </w:r>
      <w:r w:rsidRPr="006A165B">
        <w:rPr>
          <w:sz w:val="28"/>
          <w:szCs w:val="28"/>
          <w:shd w:val="clear" w:color="auto" w:fill="FFFFFF"/>
        </w:rPr>
        <w:t>Св. Анны 3-й ст</w:t>
      </w:r>
      <w:r>
        <w:rPr>
          <w:sz w:val="28"/>
          <w:szCs w:val="28"/>
          <w:shd w:val="clear" w:color="auto" w:fill="FFFFFF"/>
        </w:rPr>
        <w:t xml:space="preserve">епени был заслуженно награжден орденом </w:t>
      </w:r>
      <w:r w:rsidRPr="006A165B">
        <w:rPr>
          <w:color w:val="222222"/>
          <w:sz w:val="28"/>
          <w:szCs w:val="28"/>
          <w:shd w:val="clear" w:color="auto" w:fill="FFFFFF"/>
        </w:rPr>
        <w:t>Тр</w:t>
      </w:r>
      <w:r w:rsidRPr="006A165B">
        <w:rPr>
          <w:color w:val="222222"/>
          <w:sz w:val="28"/>
          <w:szCs w:val="28"/>
          <w:shd w:val="clear" w:color="auto" w:fill="FFFFFF"/>
        </w:rPr>
        <w:t>у</w:t>
      </w:r>
      <w:r w:rsidRPr="006A165B">
        <w:rPr>
          <w:color w:val="222222"/>
          <w:sz w:val="28"/>
          <w:szCs w:val="28"/>
          <w:shd w:val="clear" w:color="auto" w:fill="FFFFFF"/>
        </w:rPr>
        <w:t>дового Красного Зна</w:t>
      </w:r>
      <w:r w:rsidRPr="0009591F">
        <w:rPr>
          <w:sz w:val="28"/>
          <w:szCs w:val="28"/>
          <w:shd w:val="clear" w:color="auto" w:fill="FFFFFF"/>
        </w:rPr>
        <w:t xml:space="preserve">мени </w:t>
      </w:r>
      <w:r>
        <w:rPr>
          <w:sz w:val="28"/>
          <w:szCs w:val="28"/>
          <w:shd w:val="clear" w:color="auto" w:fill="FFFFFF"/>
        </w:rPr>
        <w:t>(1944</w:t>
      </w:r>
      <w:r w:rsidR="001243DE">
        <w:rPr>
          <w:sz w:val="28"/>
          <w:szCs w:val="28"/>
          <w:shd w:val="clear" w:color="auto" w:fill="FFFFFF"/>
        </w:rPr>
        <w:t xml:space="preserve"> г.</w:t>
      </w:r>
      <w:r>
        <w:rPr>
          <w:sz w:val="28"/>
          <w:szCs w:val="28"/>
          <w:shd w:val="clear" w:color="auto" w:fill="FFFFFF"/>
        </w:rPr>
        <w:t xml:space="preserve">) </w:t>
      </w:r>
      <w:r w:rsidRPr="0009591F">
        <w:rPr>
          <w:sz w:val="28"/>
          <w:szCs w:val="28"/>
          <w:shd w:val="clear" w:color="auto" w:fill="FFFFFF"/>
        </w:rPr>
        <w:t>и медалью «За доблестный труд в Вел</w:t>
      </w:r>
      <w:r w:rsidRPr="0009591F">
        <w:rPr>
          <w:sz w:val="28"/>
          <w:szCs w:val="28"/>
          <w:shd w:val="clear" w:color="auto" w:fill="FFFFFF"/>
        </w:rPr>
        <w:t>и</w:t>
      </w:r>
      <w:r w:rsidRPr="0009591F">
        <w:rPr>
          <w:sz w:val="28"/>
          <w:szCs w:val="28"/>
          <w:shd w:val="clear" w:color="auto" w:fill="FFFFFF"/>
        </w:rPr>
        <w:t xml:space="preserve">кой Отечественной войне 1941-1945 гг.». </w:t>
      </w:r>
    </w:p>
    <w:p w:rsidR="004F27C8" w:rsidRDefault="004F27C8" w:rsidP="004F27C8">
      <w:pPr>
        <w:ind w:firstLine="708"/>
        <w:jc w:val="both"/>
        <w:rPr>
          <w:sz w:val="28"/>
          <w:szCs w:val="28"/>
        </w:rPr>
      </w:pPr>
      <w:r>
        <w:rPr>
          <w:sz w:val="28"/>
          <w:szCs w:val="28"/>
        </w:rPr>
        <w:t>За работы в области акустики в 1938 г. ему была присуждена ученая степень доктора физико-математических наук. В 1945 г. он удостоен уч</w:t>
      </w:r>
      <w:r>
        <w:rPr>
          <w:sz w:val="28"/>
          <w:szCs w:val="28"/>
        </w:rPr>
        <w:t>е</w:t>
      </w:r>
      <w:r>
        <w:rPr>
          <w:sz w:val="28"/>
          <w:szCs w:val="28"/>
        </w:rPr>
        <w:t>ного звания профессора. Оригиналы соответствующих документов храня</w:t>
      </w:r>
      <w:r>
        <w:rPr>
          <w:sz w:val="28"/>
          <w:szCs w:val="28"/>
        </w:rPr>
        <w:t>т</w:t>
      </w:r>
      <w:r>
        <w:rPr>
          <w:sz w:val="28"/>
          <w:szCs w:val="28"/>
        </w:rPr>
        <w:t>ся в Музее физических приборов физического факультета Саратовского университета.</w:t>
      </w:r>
    </w:p>
    <w:p w:rsidR="00405BB4" w:rsidRPr="0009591F" w:rsidRDefault="00405BB4" w:rsidP="00405BB4">
      <w:pPr>
        <w:ind w:firstLine="708"/>
        <w:jc w:val="both"/>
        <w:rPr>
          <w:sz w:val="28"/>
          <w:szCs w:val="28"/>
        </w:rPr>
      </w:pPr>
      <w:r>
        <w:rPr>
          <w:sz w:val="28"/>
          <w:szCs w:val="28"/>
        </w:rPr>
        <w:t>Скончался Владимир Дмитриевич Зёрнов 30 сентября 1946 г. во вр</w:t>
      </w:r>
      <w:r>
        <w:rPr>
          <w:sz w:val="28"/>
          <w:szCs w:val="28"/>
        </w:rPr>
        <w:t>е</w:t>
      </w:r>
      <w:r>
        <w:rPr>
          <w:sz w:val="28"/>
          <w:szCs w:val="28"/>
        </w:rPr>
        <w:t>мя лекции в Московском высшем техническом училище им. Н. Э. Баумана. Гражданская панихида состоялась 4 октября 1946 г. в Московском инст</w:t>
      </w:r>
      <w:r>
        <w:rPr>
          <w:sz w:val="28"/>
          <w:szCs w:val="28"/>
        </w:rPr>
        <w:t>и</w:t>
      </w:r>
      <w:r>
        <w:rPr>
          <w:sz w:val="28"/>
          <w:szCs w:val="28"/>
        </w:rPr>
        <w:t>туте инженеров транспорта. Похоронен он на Введенском кладбище. В н</w:t>
      </w:r>
      <w:r>
        <w:rPr>
          <w:sz w:val="28"/>
          <w:szCs w:val="28"/>
        </w:rPr>
        <w:t>о</w:t>
      </w:r>
      <w:r>
        <w:rPr>
          <w:sz w:val="28"/>
          <w:szCs w:val="28"/>
        </w:rPr>
        <w:t>ябре 1946 г. в Большой физической аудитории Московского университета состоялось расширенное заседание физического факультета, посвященное памяти В. Д. Зёрнова. А 20 апреля 1947 г. в Большом зале Дома ученых с</w:t>
      </w:r>
      <w:r>
        <w:rPr>
          <w:sz w:val="28"/>
          <w:szCs w:val="28"/>
        </w:rPr>
        <w:t>о</w:t>
      </w:r>
      <w:r w:rsidRPr="00EB63BF">
        <w:rPr>
          <w:sz w:val="28"/>
          <w:szCs w:val="28"/>
        </w:rPr>
        <w:t>стоялся концерт</w:t>
      </w:r>
      <w:r w:rsidR="00EB63BF" w:rsidRPr="00EB63BF">
        <w:rPr>
          <w:sz w:val="28"/>
          <w:szCs w:val="28"/>
        </w:rPr>
        <w:t>, посвященный</w:t>
      </w:r>
      <w:r w:rsidRPr="00EB63BF">
        <w:rPr>
          <w:sz w:val="28"/>
          <w:szCs w:val="28"/>
        </w:rPr>
        <w:t xml:space="preserve"> его памяти.</w:t>
      </w:r>
    </w:p>
    <w:p w:rsidR="00405BB4" w:rsidRPr="00EF7A72" w:rsidRDefault="00405BB4" w:rsidP="00405BB4">
      <w:pPr>
        <w:ind w:firstLine="708"/>
        <w:jc w:val="both"/>
        <w:rPr>
          <w:sz w:val="28"/>
          <w:szCs w:val="28"/>
        </w:rPr>
      </w:pPr>
      <w:r w:rsidRPr="00EF7A72">
        <w:rPr>
          <w:sz w:val="28"/>
          <w:szCs w:val="28"/>
        </w:rPr>
        <w:t xml:space="preserve">Ныне на здании </w:t>
      </w:r>
      <w:r w:rsidRPr="00EF7A72">
        <w:rPr>
          <w:sz w:val="28"/>
          <w:szCs w:val="28"/>
          <w:lang w:val="en-US"/>
        </w:rPr>
        <w:t>III</w:t>
      </w:r>
      <w:r w:rsidRPr="00EF7A72">
        <w:rPr>
          <w:sz w:val="28"/>
          <w:szCs w:val="28"/>
        </w:rPr>
        <w:t xml:space="preserve"> учебного корпуса С</w:t>
      </w:r>
      <w:r>
        <w:rPr>
          <w:sz w:val="28"/>
          <w:szCs w:val="28"/>
        </w:rPr>
        <w:t>а</w:t>
      </w:r>
      <w:r w:rsidRPr="00EF7A72">
        <w:rPr>
          <w:sz w:val="28"/>
          <w:szCs w:val="28"/>
        </w:rPr>
        <w:t>ратовского университета у</w:t>
      </w:r>
      <w:r w:rsidRPr="00EF7A72">
        <w:rPr>
          <w:sz w:val="28"/>
          <w:szCs w:val="28"/>
        </w:rPr>
        <w:t>с</w:t>
      </w:r>
      <w:r w:rsidRPr="00EF7A72">
        <w:rPr>
          <w:sz w:val="28"/>
          <w:szCs w:val="28"/>
        </w:rPr>
        <w:t>тановлена памятная доска в честь В.</w:t>
      </w:r>
      <w:r w:rsidR="001A3127">
        <w:rPr>
          <w:sz w:val="28"/>
          <w:szCs w:val="28"/>
        </w:rPr>
        <w:t xml:space="preserve"> </w:t>
      </w:r>
      <w:r w:rsidRPr="00EF7A72">
        <w:rPr>
          <w:sz w:val="28"/>
          <w:szCs w:val="28"/>
        </w:rPr>
        <w:t>Д.</w:t>
      </w:r>
      <w:r w:rsidR="001A3127">
        <w:rPr>
          <w:sz w:val="28"/>
          <w:szCs w:val="28"/>
        </w:rPr>
        <w:t xml:space="preserve"> </w:t>
      </w:r>
      <w:r w:rsidRPr="00EF7A72">
        <w:rPr>
          <w:sz w:val="28"/>
          <w:szCs w:val="28"/>
        </w:rPr>
        <w:t>Зёрнова. Кафедра медицинской и биологической физики Саратовского государственного медицинского ун</w:t>
      </w:r>
      <w:r w:rsidRPr="00EF7A72">
        <w:rPr>
          <w:sz w:val="28"/>
          <w:szCs w:val="28"/>
        </w:rPr>
        <w:t>и</w:t>
      </w:r>
      <w:r w:rsidRPr="00EB63BF">
        <w:rPr>
          <w:sz w:val="28"/>
          <w:szCs w:val="28"/>
        </w:rPr>
        <w:t>верситета имени В. И. Разумовского носит имя</w:t>
      </w:r>
      <w:r w:rsidR="00EB63BF" w:rsidRPr="00EB63BF">
        <w:rPr>
          <w:sz w:val="28"/>
          <w:szCs w:val="28"/>
        </w:rPr>
        <w:t xml:space="preserve"> Владимира Дмитриевича</w:t>
      </w:r>
      <w:r w:rsidRPr="00EB63BF">
        <w:rPr>
          <w:sz w:val="28"/>
          <w:szCs w:val="28"/>
        </w:rPr>
        <w:t>.</w:t>
      </w:r>
    </w:p>
    <w:p w:rsidR="00405BB4" w:rsidRDefault="00405BB4" w:rsidP="00405BB4">
      <w:pPr>
        <w:jc w:val="both"/>
        <w:rPr>
          <w:sz w:val="28"/>
          <w:szCs w:val="28"/>
        </w:rPr>
      </w:pPr>
    </w:p>
    <w:p w:rsidR="004F27C8" w:rsidRDefault="004F27C8" w:rsidP="004F27C8">
      <w:pPr>
        <w:jc w:val="center"/>
        <w:rPr>
          <w:sz w:val="28"/>
          <w:szCs w:val="28"/>
        </w:rPr>
      </w:pPr>
      <w:r>
        <w:rPr>
          <w:sz w:val="28"/>
          <w:szCs w:val="28"/>
        </w:rPr>
        <w:t>***</w:t>
      </w:r>
    </w:p>
    <w:p w:rsidR="00ED62DC" w:rsidRPr="0009591F" w:rsidRDefault="00ED62DC" w:rsidP="004F27C8">
      <w:pPr>
        <w:jc w:val="center"/>
        <w:rPr>
          <w:sz w:val="28"/>
          <w:szCs w:val="28"/>
        </w:rPr>
      </w:pPr>
    </w:p>
    <w:p w:rsidR="004F27C8" w:rsidRDefault="004F27C8" w:rsidP="00447325">
      <w:pPr>
        <w:ind w:firstLine="709"/>
        <w:jc w:val="both"/>
        <w:rPr>
          <w:sz w:val="28"/>
          <w:szCs w:val="28"/>
        </w:rPr>
      </w:pPr>
      <w:r>
        <w:rPr>
          <w:sz w:val="28"/>
          <w:szCs w:val="28"/>
        </w:rPr>
        <w:tab/>
      </w:r>
      <w:proofErr w:type="gramStart"/>
      <w:r>
        <w:rPr>
          <w:sz w:val="28"/>
          <w:szCs w:val="28"/>
        </w:rPr>
        <w:t>В начале</w:t>
      </w:r>
      <w:proofErr w:type="gramEnd"/>
      <w:r>
        <w:rPr>
          <w:sz w:val="28"/>
          <w:szCs w:val="28"/>
        </w:rPr>
        <w:t xml:space="preserve"> 1980-х гг. дочь В. Д. Зёрнова – Мария Владимировна Зёрн</w:t>
      </w:r>
      <w:r>
        <w:rPr>
          <w:sz w:val="28"/>
          <w:szCs w:val="28"/>
        </w:rPr>
        <w:t>о</w:t>
      </w:r>
      <w:r>
        <w:rPr>
          <w:sz w:val="28"/>
          <w:szCs w:val="28"/>
        </w:rPr>
        <w:t>ва (1911–1993</w:t>
      </w:r>
      <w:r w:rsidR="001243DE">
        <w:rPr>
          <w:sz w:val="28"/>
          <w:szCs w:val="28"/>
        </w:rPr>
        <w:t xml:space="preserve"> гг.</w:t>
      </w:r>
      <w:r>
        <w:rPr>
          <w:sz w:val="28"/>
          <w:szCs w:val="28"/>
        </w:rPr>
        <w:t>) – прислала на кафедру общей физики Саратовского ун</w:t>
      </w:r>
      <w:r>
        <w:rPr>
          <w:sz w:val="28"/>
          <w:szCs w:val="28"/>
        </w:rPr>
        <w:t>и</w:t>
      </w:r>
      <w:r>
        <w:rPr>
          <w:sz w:val="28"/>
          <w:szCs w:val="28"/>
        </w:rPr>
        <w:t xml:space="preserve">верситета для </w:t>
      </w:r>
      <w:r w:rsidR="00EB63BF" w:rsidRPr="00EB63BF">
        <w:rPr>
          <w:sz w:val="28"/>
          <w:szCs w:val="28"/>
        </w:rPr>
        <w:t>м</w:t>
      </w:r>
      <w:r w:rsidRPr="00EB63BF">
        <w:rPr>
          <w:sz w:val="28"/>
          <w:szCs w:val="28"/>
        </w:rPr>
        <w:t>узея, начало которому положил</w:t>
      </w:r>
      <w:r w:rsidR="00EB63BF" w:rsidRPr="00EB63BF">
        <w:rPr>
          <w:sz w:val="28"/>
          <w:szCs w:val="28"/>
        </w:rPr>
        <w:t>а</w:t>
      </w:r>
      <w:r w:rsidRPr="00EB63BF">
        <w:rPr>
          <w:sz w:val="28"/>
          <w:szCs w:val="28"/>
        </w:rPr>
        <w:t xml:space="preserve"> </w:t>
      </w:r>
      <w:r w:rsidR="00EB63BF" w:rsidRPr="00EB63BF">
        <w:rPr>
          <w:sz w:val="28"/>
          <w:szCs w:val="28"/>
        </w:rPr>
        <w:t>коллекция физических приборов, созданная ее отцом</w:t>
      </w:r>
      <w:r>
        <w:rPr>
          <w:sz w:val="28"/>
          <w:szCs w:val="28"/>
        </w:rPr>
        <w:t>, ряд интересных материалов, отражающих его деятельность. Часть из них использована и в настоящей публикации. В письме заведующему кафедрой общей физики Все</w:t>
      </w:r>
      <w:r w:rsidR="00ED62DC">
        <w:rPr>
          <w:sz w:val="28"/>
          <w:szCs w:val="28"/>
        </w:rPr>
        <w:t>володу Семе</w:t>
      </w:r>
      <w:r>
        <w:rPr>
          <w:sz w:val="28"/>
          <w:szCs w:val="28"/>
        </w:rPr>
        <w:t xml:space="preserve">новичу Стальмахову от 16 мая </w:t>
      </w:r>
      <w:smartTag w:uri="urn:schemas-microsoft-com:office:smarttags" w:element="metricconverter">
        <w:smartTagPr>
          <w:attr w:name="ProductID" w:val="1982 г"/>
        </w:smartTagPr>
        <w:r>
          <w:rPr>
            <w:sz w:val="28"/>
            <w:szCs w:val="28"/>
          </w:rPr>
          <w:t>1982 г</w:t>
        </w:r>
      </w:smartTag>
      <w:r>
        <w:rPr>
          <w:sz w:val="28"/>
          <w:szCs w:val="28"/>
        </w:rPr>
        <w:t>., спустя полтора месяца после смерти мужа, М. В. Зёрнова писала:</w:t>
      </w:r>
    </w:p>
    <w:p w:rsidR="004F27C8" w:rsidRPr="00405BB4" w:rsidRDefault="004F27C8" w:rsidP="001B7507">
      <w:pPr>
        <w:spacing w:line="259" w:lineRule="auto"/>
        <w:ind w:firstLine="709"/>
        <w:jc w:val="both"/>
        <w:rPr>
          <w:i/>
          <w:sz w:val="28"/>
          <w:szCs w:val="28"/>
        </w:rPr>
      </w:pPr>
      <w:r w:rsidRPr="00ED62DC">
        <w:lastRenderedPageBreak/>
        <w:tab/>
      </w:r>
      <w:r w:rsidRPr="00405BB4">
        <w:rPr>
          <w:sz w:val="28"/>
          <w:szCs w:val="28"/>
        </w:rPr>
        <w:t>«</w:t>
      </w:r>
      <w:r w:rsidRPr="00405BB4">
        <w:rPr>
          <w:i/>
          <w:sz w:val="28"/>
          <w:szCs w:val="28"/>
        </w:rPr>
        <w:t>Большое спасибо за приглашение приехать в Саратов и посетить Саратовский университет. Мы так и собирались с Георгием Тимофеев</w:t>
      </w:r>
      <w:r w:rsidRPr="00405BB4">
        <w:rPr>
          <w:i/>
          <w:sz w:val="28"/>
          <w:szCs w:val="28"/>
        </w:rPr>
        <w:t>и</w:t>
      </w:r>
      <w:r w:rsidRPr="00405BB4">
        <w:rPr>
          <w:i/>
          <w:sz w:val="28"/>
          <w:szCs w:val="28"/>
        </w:rPr>
        <w:t>чем – приехать в конце мая на пароходе в Саратов и передать кафедре р</w:t>
      </w:r>
      <w:r w:rsidRPr="00405BB4">
        <w:rPr>
          <w:i/>
          <w:sz w:val="28"/>
          <w:szCs w:val="28"/>
        </w:rPr>
        <w:t>е</w:t>
      </w:r>
      <w:r w:rsidRPr="00405BB4">
        <w:rPr>
          <w:i/>
          <w:sz w:val="28"/>
          <w:szCs w:val="28"/>
        </w:rPr>
        <w:t>ликвии</w:t>
      </w:r>
      <w:r w:rsidRPr="001A3127">
        <w:rPr>
          <w:sz w:val="28"/>
          <w:szCs w:val="28"/>
        </w:rPr>
        <w:t xml:space="preserve">, </w:t>
      </w:r>
      <w:r w:rsidRPr="00405BB4">
        <w:rPr>
          <w:i/>
          <w:sz w:val="28"/>
          <w:szCs w:val="28"/>
        </w:rPr>
        <w:t xml:space="preserve">касающиеся Саратовского университета. </w:t>
      </w:r>
    </w:p>
    <w:p w:rsidR="004F27C8" w:rsidRPr="00405BB4" w:rsidRDefault="004F27C8" w:rsidP="001B7507">
      <w:pPr>
        <w:spacing w:line="259" w:lineRule="auto"/>
        <w:ind w:firstLine="709"/>
        <w:jc w:val="both"/>
        <w:rPr>
          <w:i/>
          <w:sz w:val="28"/>
          <w:szCs w:val="28"/>
        </w:rPr>
      </w:pPr>
      <w:r w:rsidRPr="00405BB4">
        <w:rPr>
          <w:i/>
          <w:sz w:val="28"/>
          <w:szCs w:val="28"/>
        </w:rPr>
        <w:tab/>
        <w:t>Но судьба распорядилась иначе. 2-го апреля я потеряла лучшего мо</w:t>
      </w:r>
      <w:r w:rsidRPr="00405BB4">
        <w:rPr>
          <w:i/>
          <w:sz w:val="28"/>
          <w:szCs w:val="28"/>
        </w:rPr>
        <w:t>е</w:t>
      </w:r>
      <w:r w:rsidRPr="00405BB4">
        <w:rPr>
          <w:i/>
          <w:sz w:val="28"/>
          <w:szCs w:val="28"/>
        </w:rPr>
        <w:t>го друга и советчика. Георгий Тимофеевич внезапно скончался. Одна я</w:t>
      </w:r>
      <w:r w:rsidRPr="001A3127">
        <w:rPr>
          <w:sz w:val="28"/>
          <w:szCs w:val="28"/>
        </w:rPr>
        <w:t xml:space="preserve">, </w:t>
      </w:r>
      <w:r w:rsidRPr="00405BB4">
        <w:rPr>
          <w:i/>
          <w:sz w:val="28"/>
          <w:szCs w:val="28"/>
        </w:rPr>
        <w:t>к</w:t>
      </w:r>
      <w:r w:rsidRPr="00405BB4">
        <w:rPr>
          <w:i/>
          <w:sz w:val="28"/>
          <w:szCs w:val="28"/>
        </w:rPr>
        <w:t>о</w:t>
      </w:r>
      <w:r w:rsidRPr="00405BB4">
        <w:rPr>
          <w:i/>
          <w:sz w:val="28"/>
          <w:szCs w:val="28"/>
        </w:rPr>
        <w:t>нечно</w:t>
      </w:r>
      <w:r w:rsidRPr="001A3127">
        <w:rPr>
          <w:sz w:val="28"/>
          <w:szCs w:val="28"/>
        </w:rPr>
        <w:t xml:space="preserve">, </w:t>
      </w:r>
      <w:r w:rsidRPr="00405BB4">
        <w:rPr>
          <w:i/>
          <w:sz w:val="28"/>
          <w:szCs w:val="28"/>
        </w:rPr>
        <w:t>приехать сейчас не могу. Чувствую себя очень неважно и должна лечь в стационар.</w:t>
      </w:r>
    </w:p>
    <w:p w:rsidR="004F27C8" w:rsidRPr="00405BB4" w:rsidRDefault="004F27C8" w:rsidP="001B7507">
      <w:pPr>
        <w:spacing w:line="259" w:lineRule="auto"/>
        <w:ind w:firstLine="709"/>
        <w:jc w:val="both"/>
        <w:rPr>
          <w:i/>
          <w:sz w:val="28"/>
          <w:szCs w:val="28"/>
        </w:rPr>
      </w:pPr>
      <w:r w:rsidRPr="00405BB4">
        <w:rPr>
          <w:i/>
          <w:sz w:val="28"/>
          <w:szCs w:val="28"/>
        </w:rPr>
        <w:tab/>
        <w:t>Но мне очень хочется чем-то быть полезной кафедре и сообщить некоторые сведения из истории Саратовского университета и его физико-математического факультета.</w:t>
      </w:r>
    </w:p>
    <w:p w:rsidR="004F27C8" w:rsidRPr="00405BB4" w:rsidRDefault="004F27C8" w:rsidP="001B7507">
      <w:pPr>
        <w:spacing w:line="259" w:lineRule="auto"/>
        <w:ind w:firstLine="708"/>
        <w:jc w:val="both"/>
        <w:rPr>
          <w:b/>
          <w:i/>
          <w:sz w:val="28"/>
          <w:szCs w:val="28"/>
        </w:rPr>
      </w:pPr>
      <w:r w:rsidRPr="00405BB4">
        <w:rPr>
          <w:i/>
          <w:sz w:val="28"/>
          <w:szCs w:val="28"/>
        </w:rPr>
        <w:t>Посылаю некоторые выдержки из папиных записок. Если это пре</w:t>
      </w:r>
      <w:r w:rsidRPr="00405BB4">
        <w:rPr>
          <w:i/>
          <w:sz w:val="28"/>
          <w:szCs w:val="28"/>
        </w:rPr>
        <w:t>д</w:t>
      </w:r>
      <w:r w:rsidRPr="00405BB4">
        <w:rPr>
          <w:i/>
          <w:sz w:val="28"/>
          <w:szCs w:val="28"/>
        </w:rPr>
        <w:t>ставит интерес</w:t>
      </w:r>
      <w:r w:rsidRPr="001A3127">
        <w:rPr>
          <w:sz w:val="28"/>
          <w:szCs w:val="28"/>
        </w:rPr>
        <w:t xml:space="preserve">, </w:t>
      </w:r>
      <w:r w:rsidRPr="00405BB4">
        <w:rPr>
          <w:i/>
          <w:sz w:val="28"/>
          <w:szCs w:val="28"/>
        </w:rPr>
        <w:t xml:space="preserve">то я могу еще многое выписать из записок и прислать на кафедру. Папа ведь очень любил свое </w:t>
      </w:r>
      <w:r w:rsidRPr="001A3127">
        <w:rPr>
          <w:sz w:val="28"/>
          <w:szCs w:val="28"/>
        </w:rPr>
        <w:t>«</w:t>
      </w:r>
      <w:r w:rsidRPr="00405BB4">
        <w:rPr>
          <w:i/>
          <w:sz w:val="28"/>
          <w:szCs w:val="28"/>
        </w:rPr>
        <w:t>детище</w:t>
      </w:r>
      <w:r w:rsidRPr="001A3127">
        <w:rPr>
          <w:sz w:val="28"/>
          <w:szCs w:val="28"/>
        </w:rPr>
        <w:t>» –</w:t>
      </w:r>
      <w:r w:rsidRPr="00405BB4">
        <w:rPr>
          <w:i/>
          <w:sz w:val="28"/>
          <w:szCs w:val="28"/>
        </w:rPr>
        <w:t xml:space="preserve"> Саратовский универс</w:t>
      </w:r>
      <w:r w:rsidRPr="00405BB4">
        <w:rPr>
          <w:i/>
          <w:sz w:val="28"/>
          <w:szCs w:val="28"/>
        </w:rPr>
        <w:t>и</w:t>
      </w:r>
      <w:r w:rsidRPr="00405BB4">
        <w:rPr>
          <w:i/>
          <w:sz w:val="28"/>
          <w:szCs w:val="28"/>
        </w:rPr>
        <w:t>тет</w:t>
      </w:r>
      <w:r w:rsidRPr="001A3127">
        <w:rPr>
          <w:sz w:val="28"/>
          <w:szCs w:val="28"/>
        </w:rPr>
        <w:t xml:space="preserve">, </w:t>
      </w:r>
      <w:r w:rsidRPr="00405BB4">
        <w:rPr>
          <w:i/>
          <w:sz w:val="28"/>
          <w:szCs w:val="28"/>
        </w:rPr>
        <w:t>и в его записках большое место занимают воспоминания</w:t>
      </w:r>
      <w:r w:rsidRPr="001A3127">
        <w:rPr>
          <w:sz w:val="28"/>
          <w:szCs w:val="28"/>
        </w:rPr>
        <w:t>,</w:t>
      </w:r>
      <w:r w:rsidRPr="00405BB4">
        <w:rPr>
          <w:i/>
          <w:sz w:val="28"/>
          <w:szCs w:val="28"/>
        </w:rPr>
        <w:t xml:space="preserve"> связанные с организацией Университета</w:t>
      </w:r>
      <w:r w:rsidRPr="001A3127">
        <w:rPr>
          <w:sz w:val="28"/>
          <w:szCs w:val="28"/>
        </w:rPr>
        <w:t xml:space="preserve">, </w:t>
      </w:r>
      <w:r w:rsidRPr="00405BB4">
        <w:rPr>
          <w:i/>
          <w:sz w:val="28"/>
          <w:szCs w:val="28"/>
        </w:rPr>
        <w:t>физико-математического факультета и к</w:t>
      </w:r>
      <w:r w:rsidRPr="00405BB4">
        <w:rPr>
          <w:i/>
          <w:sz w:val="28"/>
          <w:szCs w:val="28"/>
        </w:rPr>
        <w:t>а</w:t>
      </w:r>
      <w:r w:rsidRPr="00405BB4">
        <w:rPr>
          <w:i/>
          <w:sz w:val="28"/>
          <w:szCs w:val="28"/>
        </w:rPr>
        <w:t>федры физики.</w:t>
      </w:r>
    </w:p>
    <w:p w:rsidR="004F27C8" w:rsidRPr="00405BB4" w:rsidRDefault="004F27C8" w:rsidP="001B7507">
      <w:pPr>
        <w:spacing w:line="259" w:lineRule="auto"/>
        <w:ind w:firstLine="709"/>
        <w:jc w:val="both"/>
        <w:rPr>
          <w:i/>
          <w:sz w:val="28"/>
          <w:szCs w:val="28"/>
        </w:rPr>
      </w:pPr>
      <w:r w:rsidRPr="00405BB4">
        <w:rPr>
          <w:i/>
          <w:sz w:val="28"/>
          <w:szCs w:val="28"/>
        </w:rPr>
        <w:tab/>
      </w:r>
      <w:r w:rsidRPr="001A3127">
        <w:rPr>
          <w:sz w:val="28"/>
          <w:szCs w:val="28"/>
        </w:rPr>
        <w:t xml:space="preserve">&lt;…&gt; </w:t>
      </w:r>
      <w:r w:rsidRPr="00405BB4">
        <w:rPr>
          <w:i/>
          <w:sz w:val="28"/>
          <w:szCs w:val="28"/>
        </w:rPr>
        <w:t>Мне удалось найти Николая Николаевича Неклепаева. У него есть фотографии строящегося Университета и мастерской</w:t>
      </w:r>
      <w:r w:rsidRPr="001A3127">
        <w:rPr>
          <w:sz w:val="28"/>
          <w:szCs w:val="28"/>
        </w:rPr>
        <w:t xml:space="preserve">, </w:t>
      </w:r>
      <w:r w:rsidRPr="00405BB4">
        <w:rPr>
          <w:i/>
          <w:sz w:val="28"/>
          <w:szCs w:val="28"/>
        </w:rPr>
        <w:t>где снят и Николай Павлович Неклепаев.</w:t>
      </w:r>
    </w:p>
    <w:p w:rsidR="004F27C8" w:rsidRPr="00405BB4" w:rsidRDefault="004F27C8" w:rsidP="001B7507">
      <w:pPr>
        <w:spacing w:line="259" w:lineRule="auto"/>
        <w:ind w:firstLine="709"/>
        <w:jc w:val="both"/>
        <w:rPr>
          <w:sz w:val="28"/>
          <w:szCs w:val="28"/>
        </w:rPr>
      </w:pPr>
      <w:r w:rsidRPr="00405BB4">
        <w:rPr>
          <w:i/>
          <w:sz w:val="28"/>
          <w:szCs w:val="28"/>
        </w:rPr>
        <w:tab/>
        <w:t>Я еще говорила по телефону с Владимиром Ксенофонтовичем С</w:t>
      </w:r>
      <w:r w:rsidRPr="00405BB4">
        <w:rPr>
          <w:i/>
          <w:sz w:val="28"/>
          <w:szCs w:val="28"/>
        </w:rPr>
        <w:t>е</w:t>
      </w:r>
      <w:r w:rsidRPr="00405BB4">
        <w:rPr>
          <w:i/>
          <w:sz w:val="28"/>
          <w:szCs w:val="28"/>
        </w:rPr>
        <w:t>менченко</w:t>
      </w:r>
      <w:r w:rsidRPr="001A3127">
        <w:rPr>
          <w:sz w:val="28"/>
          <w:szCs w:val="28"/>
        </w:rPr>
        <w:t>,</w:t>
      </w:r>
      <w:r w:rsidRPr="001A3127">
        <w:rPr>
          <w:b/>
          <w:sz w:val="28"/>
          <w:szCs w:val="28"/>
        </w:rPr>
        <w:t xml:space="preserve"> </w:t>
      </w:r>
      <w:r w:rsidRPr="00405BB4">
        <w:rPr>
          <w:i/>
          <w:sz w:val="28"/>
          <w:szCs w:val="28"/>
        </w:rPr>
        <w:t>но повидать его не удалось – сегодня</w:t>
      </w:r>
      <w:r w:rsidRPr="001A3127">
        <w:rPr>
          <w:sz w:val="28"/>
          <w:szCs w:val="28"/>
        </w:rPr>
        <w:t xml:space="preserve">, </w:t>
      </w:r>
      <w:r w:rsidRPr="00405BB4">
        <w:rPr>
          <w:i/>
          <w:sz w:val="28"/>
          <w:szCs w:val="28"/>
        </w:rPr>
        <w:t>т.е. 16 мая</w:t>
      </w:r>
      <w:r w:rsidRPr="001A3127">
        <w:rPr>
          <w:sz w:val="28"/>
          <w:szCs w:val="28"/>
        </w:rPr>
        <w:t xml:space="preserve">, </w:t>
      </w:r>
      <w:r w:rsidRPr="00405BB4">
        <w:rPr>
          <w:i/>
          <w:sz w:val="28"/>
          <w:szCs w:val="28"/>
        </w:rPr>
        <w:t>его похорон</w:t>
      </w:r>
      <w:r w:rsidRPr="00405BB4">
        <w:rPr>
          <w:i/>
          <w:sz w:val="28"/>
          <w:szCs w:val="28"/>
        </w:rPr>
        <w:t>и</w:t>
      </w:r>
      <w:r w:rsidRPr="00405BB4">
        <w:rPr>
          <w:i/>
          <w:sz w:val="28"/>
          <w:szCs w:val="28"/>
        </w:rPr>
        <w:t>ли. Владимир Ксенофонтович работал до 1921 г. на кафедре физики Сар</w:t>
      </w:r>
      <w:r w:rsidRPr="00405BB4">
        <w:rPr>
          <w:i/>
          <w:sz w:val="28"/>
          <w:szCs w:val="28"/>
        </w:rPr>
        <w:t>а</w:t>
      </w:r>
      <w:r w:rsidRPr="00405BB4">
        <w:rPr>
          <w:i/>
          <w:sz w:val="28"/>
          <w:szCs w:val="28"/>
        </w:rPr>
        <w:t>товского университета</w:t>
      </w:r>
      <w:r w:rsidRPr="00405BB4">
        <w:rPr>
          <w:sz w:val="28"/>
          <w:szCs w:val="28"/>
        </w:rPr>
        <w:t>»</w:t>
      </w:r>
      <w:r w:rsidRPr="00405BB4">
        <w:rPr>
          <w:rStyle w:val="afff5"/>
          <w:rFonts w:eastAsia="SimSun"/>
          <w:sz w:val="28"/>
          <w:szCs w:val="28"/>
        </w:rPr>
        <w:footnoteReference w:id="9"/>
      </w:r>
      <w:r w:rsidR="001B7507">
        <w:rPr>
          <w:sz w:val="28"/>
          <w:szCs w:val="28"/>
        </w:rPr>
        <w:t>.</w:t>
      </w:r>
    </w:p>
    <w:p w:rsidR="004F27C8" w:rsidRDefault="004F27C8" w:rsidP="001B7507">
      <w:pPr>
        <w:spacing w:line="259" w:lineRule="auto"/>
        <w:ind w:firstLine="709"/>
        <w:jc w:val="both"/>
        <w:rPr>
          <w:sz w:val="28"/>
          <w:szCs w:val="28"/>
        </w:rPr>
      </w:pPr>
      <w:r>
        <w:rPr>
          <w:sz w:val="28"/>
          <w:szCs w:val="28"/>
        </w:rPr>
        <w:tab/>
        <w:t>Мария Владимировна передала на кафедру общей физики уникал</w:t>
      </w:r>
      <w:r>
        <w:rPr>
          <w:sz w:val="28"/>
          <w:szCs w:val="28"/>
        </w:rPr>
        <w:t>ь</w:t>
      </w:r>
      <w:r>
        <w:rPr>
          <w:sz w:val="28"/>
          <w:szCs w:val="28"/>
        </w:rPr>
        <w:t xml:space="preserve">ные исторические экспонаты – телеграмму П. Н. Лебедева В. Д. Зёрнову в день открытия Саратовского университета 6 (19) декабря </w:t>
      </w:r>
      <w:smartTag w:uri="urn:schemas-microsoft-com:office:smarttags" w:element="metricconverter">
        <w:smartTagPr>
          <w:attr w:name="ProductID" w:val="1909 г"/>
        </w:smartTagPr>
        <w:r>
          <w:rPr>
            <w:sz w:val="28"/>
            <w:szCs w:val="28"/>
          </w:rPr>
          <w:t>1909 г</w:t>
        </w:r>
      </w:smartTag>
      <w:r>
        <w:rPr>
          <w:sz w:val="28"/>
          <w:szCs w:val="28"/>
        </w:rPr>
        <w:t>.; общую тетрадь В.</w:t>
      </w:r>
      <w:r w:rsidR="001A3127">
        <w:rPr>
          <w:sz w:val="28"/>
          <w:szCs w:val="28"/>
        </w:rPr>
        <w:t xml:space="preserve"> </w:t>
      </w:r>
      <w:r>
        <w:rPr>
          <w:sz w:val="28"/>
          <w:szCs w:val="28"/>
        </w:rPr>
        <w:t>Д.</w:t>
      </w:r>
      <w:r w:rsidR="001A3127">
        <w:rPr>
          <w:sz w:val="28"/>
          <w:szCs w:val="28"/>
        </w:rPr>
        <w:t xml:space="preserve"> </w:t>
      </w:r>
      <w:r>
        <w:rPr>
          <w:sz w:val="28"/>
          <w:szCs w:val="28"/>
        </w:rPr>
        <w:t>Зёрнова, подаренную ему П. Н. Лебедевым (с дарственной надписью); публикацию воспоминаний В. Д. Зёрнова «Учитель и друг» о Петре Николаевиче Лебедеве в «Трудах института истории естествознания и техники» (1959</w:t>
      </w:r>
      <w:r w:rsidR="00B33F6D">
        <w:rPr>
          <w:sz w:val="28"/>
          <w:szCs w:val="28"/>
        </w:rPr>
        <w:t xml:space="preserve"> г.</w:t>
      </w:r>
      <w:r>
        <w:rPr>
          <w:sz w:val="28"/>
          <w:szCs w:val="28"/>
        </w:rPr>
        <w:t xml:space="preserve">); </w:t>
      </w:r>
      <w:proofErr w:type="gramStart"/>
      <w:r>
        <w:rPr>
          <w:sz w:val="28"/>
          <w:szCs w:val="28"/>
        </w:rPr>
        <w:t>отдельные оттиски статей В. Д. Зёрнова в бытность профессором Саратовского университета</w:t>
      </w:r>
      <w:r w:rsidRPr="00A961B5">
        <w:rPr>
          <w:sz w:val="28"/>
          <w:szCs w:val="28"/>
        </w:rPr>
        <w:t xml:space="preserve"> </w:t>
      </w:r>
      <w:r>
        <w:rPr>
          <w:sz w:val="28"/>
          <w:szCs w:val="28"/>
        </w:rPr>
        <w:t>в журнале «Известия Императо</w:t>
      </w:r>
      <w:r>
        <w:rPr>
          <w:sz w:val="28"/>
          <w:szCs w:val="28"/>
        </w:rPr>
        <w:t>р</w:t>
      </w:r>
      <w:r>
        <w:rPr>
          <w:sz w:val="28"/>
          <w:szCs w:val="28"/>
        </w:rPr>
        <w:t xml:space="preserve">ского Николаевского университета» </w:t>
      </w:r>
      <w:r w:rsidRPr="00A961B5">
        <w:rPr>
          <w:sz w:val="28"/>
          <w:szCs w:val="28"/>
        </w:rPr>
        <w:t>(</w:t>
      </w:r>
      <w:r>
        <w:rPr>
          <w:sz w:val="28"/>
          <w:szCs w:val="28"/>
        </w:rPr>
        <w:t xml:space="preserve">«Ломоносов как физик </w:t>
      </w:r>
      <w:r w:rsidRPr="006B3D74">
        <w:rPr>
          <w:sz w:val="28"/>
          <w:szCs w:val="28"/>
        </w:rPr>
        <w:t>[</w:t>
      </w:r>
      <w:r>
        <w:rPr>
          <w:sz w:val="28"/>
          <w:szCs w:val="28"/>
        </w:rPr>
        <w:t>По поводу 200-летнего юбилея со дня рождения</w:t>
      </w:r>
      <w:r w:rsidRPr="006B3D74">
        <w:rPr>
          <w:sz w:val="28"/>
          <w:szCs w:val="28"/>
        </w:rPr>
        <w:t>]</w:t>
      </w:r>
      <w:r>
        <w:rPr>
          <w:sz w:val="28"/>
          <w:szCs w:val="28"/>
        </w:rPr>
        <w:t>», 1911</w:t>
      </w:r>
      <w:r w:rsidR="00B33F6D">
        <w:rPr>
          <w:sz w:val="28"/>
          <w:szCs w:val="28"/>
        </w:rPr>
        <w:t xml:space="preserve"> г.</w:t>
      </w:r>
      <w:r>
        <w:rPr>
          <w:sz w:val="28"/>
          <w:szCs w:val="28"/>
        </w:rPr>
        <w:t>; «Строение материи», 1912</w:t>
      </w:r>
      <w:r w:rsidR="00B33F6D">
        <w:rPr>
          <w:sz w:val="28"/>
          <w:szCs w:val="28"/>
        </w:rPr>
        <w:t> г.</w:t>
      </w:r>
      <w:r>
        <w:rPr>
          <w:sz w:val="28"/>
          <w:szCs w:val="28"/>
        </w:rPr>
        <w:t>; «Радиоактивные свойства эльтонской лечебной грязи», 1914</w:t>
      </w:r>
      <w:r w:rsidR="00B33F6D">
        <w:rPr>
          <w:sz w:val="28"/>
          <w:szCs w:val="28"/>
        </w:rPr>
        <w:t xml:space="preserve"> г.</w:t>
      </w:r>
      <w:r>
        <w:rPr>
          <w:sz w:val="28"/>
          <w:szCs w:val="28"/>
        </w:rPr>
        <w:t>; «Фонограммы гласных чело</w:t>
      </w:r>
      <w:r w:rsidRPr="00D801D8">
        <w:rPr>
          <w:sz w:val="28"/>
          <w:szCs w:val="28"/>
        </w:rPr>
        <w:t>веческой речи», 1916</w:t>
      </w:r>
      <w:r w:rsidR="00B33F6D">
        <w:rPr>
          <w:sz w:val="28"/>
          <w:szCs w:val="28"/>
        </w:rPr>
        <w:t xml:space="preserve"> г.</w:t>
      </w:r>
      <w:r w:rsidRPr="00D801D8">
        <w:rPr>
          <w:sz w:val="28"/>
          <w:szCs w:val="28"/>
        </w:rPr>
        <w:t>; «М. Н. Галкин-Враской</w:t>
      </w:r>
      <w:r>
        <w:rPr>
          <w:sz w:val="28"/>
          <w:szCs w:val="28"/>
        </w:rPr>
        <w:t xml:space="preserve"> (1834–1916</w:t>
      </w:r>
      <w:r w:rsidR="00B33F6D">
        <w:rPr>
          <w:sz w:val="28"/>
          <w:szCs w:val="28"/>
        </w:rPr>
        <w:t xml:space="preserve"> гг.</w:t>
      </w:r>
      <w:r>
        <w:rPr>
          <w:sz w:val="28"/>
          <w:szCs w:val="28"/>
        </w:rPr>
        <w:t>).</w:t>
      </w:r>
      <w:proofErr w:type="gramEnd"/>
      <w:r>
        <w:rPr>
          <w:sz w:val="28"/>
          <w:szCs w:val="28"/>
        </w:rPr>
        <w:t xml:space="preserve"> </w:t>
      </w:r>
      <w:proofErr w:type="gramStart"/>
      <w:r>
        <w:rPr>
          <w:sz w:val="28"/>
          <w:szCs w:val="28"/>
        </w:rPr>
        <w:t>Биографический очерк</w:t>
      </w:r>
      <w:r w:rsidRPr="00D801D8">
        <w:rPr>
          <w:sz w:val="28"/>
          <w:szCs w:val="28"/>
        </w:rPr>
        <w:t>», 1917</w:t>
      </w:r>
      <w:r w:rsidR="00B33F6D">
        <w:rPr>
          <w:sz w:val="28"/>
          <w:szCs w:val="28"/>
        </w:rPr>
        <w:t xml:space="preserve"> г.</w:t>
      </w:r>
      <w:r w:rsidRPr="00D801D8">
        <w:rPr>
          <w:sz w:val="28"/>
          <w:szCs w:val="28"/>
        </w:rPr>
        <w:t>); отдельный о</w:t>
      </w:r>
      <w:r w:rsidRPr="00D801D8">
        <w:rPr>
          <w:sz w:val="28"/>
          <w:szCs w:val="28"/>
        </w:rPr>
        <w:t>т</w:t>
      </w:r>
      <w:r w:rsidRPr="00D801D8">
        <w:rPr>
          <w:sz w:val="28"/>
          <w:szCs w:val="28"/>
        </w:rPr>
        <w:t xml:space="preserve">тиск статьи </w:t>
      </w:r>
      <w:r>
        <w:rPr>
          <w:sz w:val="28"/>
          <w:szCs w:val="28"/>
        </w:rPr>
        <w:t>«</w:t>
      </w:r>
      <w:r w:rsidRPr="00D801D8">
        <w:rPr>
          <w:spacing w:val="-4"/>
          <w:sz w:val="28"/>
          <w:szCs w:val="28"/>
        </w:rPr>
        <w:t>Физический Институт Императорского Николаевского униве</w:t>
      </w:r>
      <w:r w:rsidRPr="00D801D8">
        <w:rPr>
          <w:spacing w:val="-4"/>
          <w:sz w:val="28"/>
          <w:szCs w:val="28"/>
        </w:rPr>
        <w:t>р</w:t>
      </w:r>
      <w:r w:rsidRPr="00D801D8">
        <w:rPr>
          <w:spacing w:val="-4"/>
          <w:sz w:val="28"/>
          <w:szCs w:val="28"/>
        </w:rPr>
        <w:lastRenderedPageBreak/>
        <w:t>ситета в Саратове</w:t>
      </w:r>
      <w:r>
        <w:rPr>
          <w:spacing w:val="-4"/>
          <w:sz w:val="28"/>
          <w:szCs w:val="28"/>
        </w:rPr>
        <w:t>» из журнала «Физическое обозрение» (1916</w:t>
      </w:r>
      <w:r w:rsidR="00B33F6D">
        <w:rPr>
          <w:spacing w:val="-4"/>
          <w:sz w:val="28"/>
          <w:szCs w:val="28"/>
        </w:rPr>
        <w:t xml:space="preserve"> г.</w:t>
      </w:r>
      <w:r>
        <w:rPr>
          <w:spacing w:val="-4"/>
          <w:sz w:val="28"/>
          <w:szCs w:val="28"/>
        </w:rPr>
        <w:t xml:space="preserve">); </w:t>
      </w:r>
      <w:r w:rsidRPr="00D801D8">
        <w:rPr>
          <w:sz w:val="28"/>
          <w:szCs w:val="28"/>
        </w:rPr>
        <w:t>оттиск ст</w:t>
      </w:r>
      <w:r w:rsidRPr="00D801D8">
        <w:rPr>
          <w:sz w:val="28"/>
          <w:szCs w:val="28"/>
        </w:rPr>
        <w:t>а</w:t>
      </w:r>
      <w:r w:rsidRPr="00D801D8">
        <w:rPr>
          <w:sz w:val="28"/>
          <w:szCs w:val="28"/>
        </w:rPr>
        <w:t>тьи «Излучение света» из журнала «Природа» (1917</w:t>
      </w:r>
      <w:r w:rsidR="00B33F6D">
        <w:rPr>
          <w:sz w:val="28"/>
          <w:szCs w:val="28"/>
        </w:rPr>
        <w:t xml:space="preserve"> г.</w:t>
      </w:r>
      <w:r w:rsidRPr="00D801D8">
        <w:rPr>
          <w:sz w:val="28"/>
          <w:szCs w:val="28"/>
        </w:rPr>
        <w:t xml:space="preserve">, № 2); фрагменты воспоминаний Владимира Дмитриевича («Киевские вузы в Саратове», </w:t>
      </w:r>
      <w:r w:rsidRPr="00AF0691">
        <w:rPr>
          <w:spacing w:val="-4"/>
          <w:sz w:val="28"/>
          <w:szCs w:val="28"/>
        </w:rPr>
        <w:t>«Университетские дела.</w:t>
      </w:r>
      <w:proofErr w:type="gramEnd"/>
      <w:r w:rsidRPr="00AF0691">
        <w:rPr>
          <w:spacing w:val="-4"/>
          <w:sz w:val="28"/>
          <w:szCs w:val="28"/>
        </w:rPr>
        <w:t xml:space="preserve"> </w:t>
      </w:r>
      <w:proofErr w:type="gramStart"/>
      <w:r w:rsidRPr="00AF0691">
        <w:rPr>
          <w:spacing w:val="-4"/>
          <w:sz w:val="28"/>
          <w:szCs w:val="28"/>
        </w:rPr>
        <w:t>Выборы ректора», «Дни февральской революции», «Мое ректорство»), воспоминания «Поездка на озеро Эльтон» (1913</w:t>
      </w:r>
      <w:r w:rsidR="00B33F6D" w:rsidRPr="00AF0691">
        <w:rPr>
          <w:spacing w:val="-4"/>
          <w:sz w:val="28"/>
          <w:szCs w:val="28"/>
        </w:rPr>
        <w:t xml:space="preserve"> г.</w:t>
      </w:r>
      <w:r w:rsidRPr="00AF0691">
        <w:rPr>
          <w:spacing w:val="-4"/>
          <w:sz w:val="28"/>
          <w:szCs w:val="28"/>
        </w:rPr>
        <w:t>, с по</w:t>
      </w:r>
      <w:r w:rsidRPr="00AF0691">
        <w:rPr>
          <w:spacing w:val="-4"/>
          <w:sz w:val="28"/>
          <w:szCs w:val="28"/>
        </w:rPr>
        <w:t>д</w:t>
      </w:r>
      <w:r w:rsidRPr="00AF0691">
        <w:rPr>
          <w:spacing w:val="-4"/>
          <w:sz w:val="28"/>
          <w:szCs w:val="28"/>
        </w:rPr>
        <w:t>линными фотографиями); афиши, программы и аннотации публичных ле</w:t>
      </w:r>
      <w:r w:rsidRPr="00AF0691">
        <w:rPr>
          <w:spacing w:val="-4"/>
          <w:sz w:val="28"/>
          <w:szCs w:val="28"/>
        </w:rPr>
        <w:t>к</w:t>
      </w:r>
      <w:r w:rsidRPr="00AF0691">
        <w:rPr>
          <w:spacing w:val="-4"/>
          <w:sz w:val="28"/>
          <w:szCs w:val="28"/>
        </w:rPr>
        <w:t>ций, в которых принимал участие В. Д. Зёрнов («Невидимые лучи», 1912</w:t>
      </w:r>
      <w:r w:rsidR="00B33F6D" w:rsidRPr="00AF0691">
        <w:rPr>
          <w:spacing w:val="-4"/>
          <w:sz w:val="28"/>
          <w:szCs w:val="28"/>
        </w:rPr>
        <w:t xml:space="preserve"> г.</w:t>
      </w:r>
      <w:r w:rsidRPr="00AF0691">
        <w:rPr>
          <w:spacing w:val="-4"/>
          <w:sz w:val="28"/>
          <w:szCs w:val="28"/>
        </w:rPr>
        <w:t>,</w:t>
      </w:r>
      <w:r>
        <w:rPr>
          <w:sz w:val="28"/>
          <w:szCs w:val="28"/>
        </w:rPr>
        <w:t xml:space="preserve"> Общество вспомоществования студентов; «Радий и его свойства», 1914</w:t>
      </w:r>
      <w:r w:rsidR="00B33F6D">
        <w:rPr>
          <w:sz w:val="28"/>
          <w:szCs w:val="28"/>
        </w:rPr>
        <w:t xml:space="preserve"> г.</w:t>
      </w:r>
      <w:r>
        <w:rPr>
          <w:sz w:val="28"/>
          <w:szCs w:val="28"/>
        </w:rPr>
        <w:t>, Саратовское санитарное общество; «Электронное строение вещества и р</w:t>
      </w:r>
      <w:r>
        <w:rPr>
          <w:sz w:val="28"/>
          <w:szCs w:val="28"/>
        </w:rPr>
        <w:t>а</w:t>
      </w:r>
      <w:r>
        <w:rPr>
          <w:sz w:val="28"/>
          <w:szCs w:val="28"/>
        </w:rPr>
        <w:t>дий», 1914</w:t>
      </w:r>
      <w:r w:rsidR="00B33F6D">
        <w:rPr>
          <w:sz w:val="28"/>
          <w:szCs w:val="28"/>
        </w:rPr>
        <w:t xml:space="preserve"> г.</w:t>
      </w:r>
      <w:r>
        <w:rPr>
          <w:sz w:val="28"/>
          <w:szCs w:val="28"/>
        </w:rPr>
        <w:t>, Саратовское коммерческое общество)</w:t>
      </w:r>
      <w:r w:rsidRPr="00D801D8">
        <w:rPr>
          <w:sz w:val="28"/>
          <w:szCs w:val="28"/>
        </w:rPr>
        <w:t>;</w:t>
      </w:r>
      <w:proofErr w:type="gramEnd"/>
      <w:r w:rsidRPr="00D801D8">
        <w:rPr>
          <w:sz w:val="28"/>
          <w:szCs w:val="28"/>
        </w:rPr>
        <w:t xml:space="preserve"> </w:t>
      </w:r>
      <w:r>
        <w:rPr>
          <w:sz w:val="28"/>
          <w:szCs w:val="28"/>
        </w:rPr>
        <w:t>программа и аннот</w:t>
      </w:r>
      <w:r>
        <w:rPr>
          <w:sz w:val="28"/>
          <w:szCs w:val="28"/>
        </w:rPr>
        <w:t>а</w:t>
      </w:r>
      <w:r>
        <w:rPr>
          <w:sz w:val="28"/>
          <w:szCs w:val="28"/>
        </w:rPr>
        <w:t>ция лекции на вечере памяти М. В. Ломоносова для учеников воскресных школ (1912</w:t>
      </w:r>
      <w:r w:rsidR="00B33F6D">
        <w:rPr>
          <w:sz w:val="28"/>
          <w:szCs w:val="28"/>
        </w:rPr>
        <w:t xml:space="preserve"> г.</w:t>
      </w:r>
      <w:r>
        <w:rPr>
          <w:sz w:val="28"/>
          <w:szCs w:val="28"/>
        </w:rPr>
        <w:t>, городская народная аудитория); программа лекций для уч</w:t>
      </w:r>
      <w:r>
        <w:rPr>
          <w:sz w:val="28"/>
          <w:szCs w:val="28"/>
        </w:rPr>
        <w:t>а</w:t>
      </w:r>
      <w:r>
        <w:rPr>
          <w:sz w:val="28"/>
          <w:szCs w:val="28"/>
        </w:rPr>
        <w:t>щихся воскресных школ (1913</w:t>
      </w:r>
      <w:r w:rsidR="00B33F6D">
        <w:rPr>
          <w:sz w:val="28"/>
          <w:szCs w:val="28"/>
        </w:rPr>
        <w:t xml:space="preserve"> г</w:t>
      </w:r>
      <w:r w:rsidR="00EB63BF">
        <w:rPr>
          <w:sz w:val="28"/>
          <w:szCs w:val="28"/>
        </w:rPr>
        <w:t>.)</w:t>
      </w:r>
      <w:r w:rsidRPr="00EB63BF">
        <w:rPr>
          <w:sz w:val="28"/>
          <w:szCs w:val="28"/>
        </w:rPr>
        <w:t>.</w:t>
      </w:r>
    </w:p>
    <w:p w:rsidR="004F27C8" w:rsidRPr="001B7507" w:rsidRDefault="004F27C8" w:rsidP="001B7507">
      <w:pPr>
        <w:spacing w:line="259" w:lineRule="auto"/>
        <w:jc w:val="both"/>
        <w:rPr>
          <w:sz w:val="28"/>
          <w:szCs w:val="28"/>
        </w:rPr>
      </w:pPr>
    </w:p>
    <w:tbl>
      <w:tblPr>
        <w:tblW w:w="0" w:type="auto"/>
        <w:jc w:val="center"/>
        <w:tblInd w:w="1008" w:type="dxa"/>
        <w:tblLook w:val="01E0"/>
      </w:tblPr>
      <w:tblGrid>
        <w:gridCol w:w="4131"/>
        <w:gridCol w:w="4206"/>
      </w:tblGrid>
      <w:tr w:rsidR="004F27C8" w:rsidRPr="000E4751" w:rsidTr="001B7507">
        <w:trPr>
          <w:jc w:val="center"/>
        </w:trPr>
        <w:tc>
          <w:tcPr>
            <w:tcW w:w="4083" w:type="dxa"/>
          </w:tcPr>
          <w:p w:rsidR="004F27C8" w:rsidRPr="000E4751" w:rsidRDefault="004F27C8" w:rsidP="001B7507">
            <w:pPr>
              <w:spacing w:line="259" w:lineRule="auto"/>
              <w:jc w:val="both"/>
              <w:rPr>
                <w:color w:val="FF0000"/>
                <w:sz w:val="28"/>
                <w:szCs w:val="28"/>
              </w:rPr>
            </w:pPr>
            <w:r w:rsidRPr="000E4751">
              <w:rPr>
                <w:noProof/>
                <w:color w:val="FF0000"/>
                <w:sz w:val="28"/>
                <w:szCs w:val="28"/>
              </w:rPr>
              <w:drawing>
                <wp:inline distT="0" distB="0" distL="0" distR="0">
                  <wp:extent cx="2766680" cy="4228746"/>
                  <wp:effectExtent l="19050" t="0" r="0" b="0"/>
                  <wp:docPr id="262" name="Рисунок 262" descr="Брошюра_Ломо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Брошюра_Ломоносов"/>
                          <pic:cNvPicPr>
                            <a:picLocks noChangeAspect="1" noChangeArrowheads="1"/>
                          </pic:cNvPicPr>
                        </pic:nvPicPr>
                        <pic:blipFill>
                          <a:blip r:embed="rId478" cstate="print">
                            <a:grayscl/>
                          </a:blip>
                          <a:srcRect/>
                          <a:stretch>
                            <a:fillRect/>
                          </a:stretch>
                        </pic:blipFill>
                        <pic:spPr bwMode="auto">
                          <a:xfrm>
                            <a:off x="0" y="0"/>
                            <a:ext cx="2770070" cy="4233928"/>
                          </a:xfrm>
                          <a:prstGeom prst="rect">
                            <a:avLst/>
                          </a:prstGeom>
                          <a:noFill/>
                          <a:ln w="9525">
                            <a:noFill/>
                            <a:miter lim="800000"/>
                            <a:headEnd/>
                            <a:tailEnd/>
                          </a:ln>
                        </pic:spPr>
                      </pic:pic>
                    </a:graphicData>
                  </a:graphic>
                </wp:inline>
              </w:drawing>
            </w:r>
          </w:p>
        </w:tc>
        <w:tc>
          <w:tcPr>
            <w:tcW w:w="4017" w:type="dxa"/>
          </w:tcPr>
          <w:p w:rsidR="004F27C8" w:rsidRPr="000E4751" w:rsidRDefault="004F27C8" w:rsidP="001B7507">
            <w:pPr>
              <w:spacing w:line="259" w:lineRule="auto"/>
              <w:jc w:val="both"/>
              <w:rPr>
                <w:color w:val="FF0000"/>
                <w:sz w:val="28"/>
                <w:szCs w:val="28"/>
              </w:rPr>
            </w:pPr>
            <w:r w:rsidRPr="000E4751">
              <w:rPr>
                <w:noProof/>
                <w:color w:val="FF0000"/>
                <w:sz w:val="28"/>
                <w:szCs w:val="28"/>
              </w:rPr>
              <w:drawing>
                <wp:inline distT="0" distB="0" distL="0" distR="0">
                  <wp:extent cx="2813670" cy="4231758"/>
                  <wp:effectExtent l="19050" t="0" r="5730" b="0"/>
                  <wp:docPr id="263" name="Рисунок 263" descr="Брошюра_Галкин-Вра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Брошюра_Галкин-Враской"/>
                          <pic:cNvPicPr>
                            <a:picLocks noChangeAspect="1" noChangeArrowheads="1"/>
                          </pic:cNvPicPr>
                        </pic:nvPicPr>
                        <pic:blipFill>
                          <a:blip r:embed="rId479" cstate="print">
                            <a:grayscl/>
                          </a:blip>
                          <a:srcRect/>
                          <a:stretch>
                            <a:fillRect/>
                          </a:stretch>
                        </pic:blipFill>
                        <pic:spPr bwMode="auto">
                          <a:xfrm>
                            <a:off x="0" y="0"/>
                            <a:ext cx="2819412" cy="4240395"/>
                          </a:xfrm>
                          <a:prstGeom prst="rect">
                            <a:avLst/>
                          </a:prstGeom>
                          <a:noFill/>
                          <a:ln w="9525">
                            <a:noFill/>
                            <a:miter lim="800000"/>
                            <a:headEnd/>
                            <a:tailEnd/>
                          </a:ln>
                        </pic:spPr>
                      </pic:pic>
                    </a:graphicData>
                  </a:graphic>
                </wp:inline>
              </w:drawing>
            </w:r>
          </w:p>
        </w:tc>
      </w:tr>
    </w:tbl>
    <w:p w:rsidR="004F27C8" w:rsidRPr="00BB472C" w:rsidRDefault="004F27C8" w:rsidP="001B7507">
      <w:pPr>
        <w:spacing w:line="259" w:lineRule="auto"/>
        <w:jc w:val="center"/>
        <w:rPr>
          <w:sz w:val="28"/>
          <w:szCs w:val="28"/>
        </w:rPr>
      </w:pPr>
    </w:p>
    <w:p w:rsidR="004F27C8" w:rsidRPr="00EB63BF" w:rsidRDefault="004F27C8" w:rsidP="001B7507">
      <w:pPr>
        <w:spacing w:line="259" w:lineRule="auto"/>
        <w:ind w:firstLine="567"/>
        <w:jc w:val="both"/>
      </w:pPr>
      <w:r w:rsidRPr="00EB63BF">
        <w:t>Публикации В. Д. Зёрнова в журнале «Известия Саратовского университета</w:t>
      </w:r>
      <w:r w:rsidR="001B7507">
        <w:t>»</w:t>
      </w:r>
    </w:p>
    <w:p w:rsidR="004F27C8" w:rsidRDefault="004F27C8" w:rsidP="001243DE">
      <w:pPr>
        <w:ind w:firstLine="708"/>
        <w:jc w:val="both"/>
        <w:rPr>
          <w:sz w:val="28"/>
          <w:szCs w:val="28"/>
        </w:rPr>
      </w:pPr>
    </w:p>
    <w:p w:rsidR="004F27C8" w:rsidRDefault="004F27C8" w:rsidP="001243DE">
      <w:pPr>
        <w:ind w:firstLine="708"/>
        <w:jc w:val="both"/>
        <w:rPr>
          <w:sz w:val="28"/>
          <w:szCs w:val="28"/>
        </w:rPr>
      </w:pPr>
      <w:r>
        <w:rPr>
          <w:sz w:val="28"/>
          <w:szCs w:val="28"/>
        </w:rPr>
        <w:t>Присланные М. В. Зёрновой записи В. Д. Зёрнова впоследствии в</w:t>
      </w:r>
      <w:r>
        <w:rPr>
          <w:sz w:val="28"/>
          <w:szCs w:val="28"/>
        </w:rPr>
        <w:t>о</w:t>
      </w:r>
      <w:r>
        <w:rPr>
          <w:sz w:val="28"/>
          <w:szCs w:val="28"/>
        </w:rPr>
        <w:t xml:space="preserve">шли в книгу </w:t>
      </w:r>
      <w:r w:rsidRPr="003C59C4">
        <w:rPr>
          <w:sz w:val="28"/>
          <w:szCs w:val="28"/>
        </w:rPr>
        <w:t>[1]</w:t>
      </w:r>
      <w:r>
        <w:rPr>
          <w:sz w:val="28"/>
          <w:szCs w:val="28"/>
        </w:rPr>
        <w:t>, которая содержит ценнейшие свидетельства исторических собы</w:t>
      </w:r>
      <w:r w:rsidRPr="00B33F6D">
        <w:rPr>
          <w:sz w:val="28"/>
          <w:szCs w:val="28"/>
        </w:rPr>
        <w:t xml:space="preserve">тий </w:t>
      </w:r>
      <w:r>
        <w:rPr>
          <w:sz w:val="28"/>
          <w:szCs w:val="28"/>
        </w:rPr>
        <w:t>столетней давности.</w:t>
      </w:r>
    </w:p>
    <w:p w:rsidR="004F27C8" w:rsidRDefault="004F27C8" w:rsidP="001243DE">
      <w:pPr>
        <w:ind w:firstLine="709"/>
        <w:jc w:val="both"/>
        <w:rPr>
          <w:sz w:val="28"/>
          <w:szCs w:val="28"/>
        </w:rPr>
      </w:pPr>
      <w:r>
        <w:rPr>
          <w:sz w:val="28"/>
          <w:szCs w:val="28"/>
        </w:rPr>
        <w:tab/>
        <w:t>Среди присланных М. В. Зёрновой материалов есть и выверенная с</w:t>
      </w:r>
      <w:r>
        <w:rPr>
          <w:sz w:val="28"/>
          <w:szCs w:val="28"/>
        </w:rPr>
        <w:t>а</w:t>
      </w:r>
      <w:r>
        <w:rPr>
          <w:sz w:val="28"/>
          <w:szCs w:val="28"/>
        </w:rPr>
        <w:t>мим Владимиром Дмитриевичем его биогр</w:t>
      </w:r>
      <w:r w:rsidR="00E623C6">
        <w:rPr>
          <w:sz w:val="28"/>
          <w:szCs w:val="28"/>
        </w:rPr>
        <w:t>афия (на оригинале стоит дата 1 </w:t>
      </w:r>
      <w:r>
        <w:rPr>
          <w:sz w:val="28"/>
          <w:szCs w:val="28"/>
        </w:rPr>
        <w:t xml:space="preserve">мая </w:t>
      </w:r>
      <w:smartTag w:uri="urn:schemas-microsoft-com:office:smarttags" w:element="metricconverter">
        <w:smartTagPr>
          <w:attr w:name="ProductID" w:val="1944 г"/>
        </w:smartTagPr>
        <w:r>
          <w:rPr>
            <w:sz w:val="28"/>
            <w:szCs w:val="28"/>
          </w:rPr>
          <w:t>1944 г</w:t>
        </w:r>
      </w:smartTag>
      <w:r>
        <w:rPr>
          <w:sz w:val="28"/>
          <w:szCs w:val="28"/>
        </w:rPr>
        <w:t>.)</w:t>
      </w:r>
      <w:r w:rsidRPr="00AD3A95">
        <w:rPr>
          <w:sz w:val="28"/>
          <w:szCs w:val="28"/>
        </w:rPr>
        <w:t>.</w:t>
      </w:r>
      <w:r>
        <w:rPr>
          <w:sz w:val="28"/>
          <w:szCs w:val="28"/>
        </w:rPr>
        <w:t xml:space="preserve"> Приводим этот текст.</w:t>
      </w:r>
    </w:p>
    <w:p w:rsidR="004F27C8" w:rsidRPr="00405BB4" w:rsidRDefault="004F27C8" w:rsidP="00DE76B0">
      <w:pPr>
        <w:pageBreakBefore/>
        <w:jc w:val="center"/>
        <w:rPr>
          <w:sz w:val="28"/>
          <w:szCs w:val="28"/>
        </w:rPr>
      </w:pPr>
      <w:r w:rsidRPr="00405BB4">
        <w:rPr>
          <w:sz w:val="28"/>
          <w:szCs w:val="28"/>
        </w:rPr>
        <w:lastRenderedPageBreak/>
        <w:t>«Биография</w:t>
      </w:r>
    </w:p>
    <w:p w:rsidR="004F27C8" w:rsidRPr="00405BB4" w:rsidRDefault="004F27C8" w:rsidP="00DE76B0">
      <w:pPr>
        <w:jc w:val="center"/>
        <w:rPr>
          <w:sz w:val="28"/>
          <w:szCs w:val="28"/>
        </w:rPr>
      </w:pPr>
      <w:r w:rsidRPr="00405BB4">
        <w:rPr>
          <w:sz w:val="28"/>
          <w:szCs w:val="28"/>
        </w:rPr>
        <w:t>доктора физико-математических наук, профессора</w:t>
      </w:r>
    </w:p>
    <w:p w:rsidR="004F27C8" w:rsidRPr="00405BB4" w:rsidRDefault="004F27C8" w:rsidP="00DE76B0">
      <w:pPr>
        <w:jc w:val="center"/>
        <w:rPr>
          <w:sz w:val="28"/>
          <w:szCs w:val="28"/>
        </w:rPr>
      </w:pPr>
      <w:r w:rsidRPr="00405BB4">
        <w:rPr>
          <w:sz w:val="28"/>
          <w:szCs w:val="28"/>
        </w:rPr>
        <w:t>Владимира Дмитриевича Зёрнова</w:t>
      </w:r>
    </w:p>
    <w:p w:rsidR="004F27C8" w:rsidRPr="00405BB4" w:rsidRDefault="004F27C8" w:rsidP="00DE76B0">
      <w:pPr>
        <w:ind w:firstLine="709"/>
        <w:jc w:val="both"/>
        <w:rPr>
          <w:sz w:val="28"/>
          <w:szCs w:val="28"/>
        </w:rPr>
      </w:pPr>
    </w:p>
    <w:p w:rsidR="004F27C8" w:rsidRPr="00365775" w:rsidRDefault="004F27C8" w:rsidP="00DE76B0">
      <w:pPr>
        <w:ind w:firstLine="709"/>
        <w:jc w:val="both"/>
        <w:rPr>
          <w:spacing w:val="-2"/>
          <w:sz w:val="28"/>
          <w:szCs w:val="28"/>
        </w:rPr>
      </w:pPr>
      <w:r w:rsidRPr="00365775">
        <w:rPr>
          <w:spacing w:val="-2"/>
          <w:sz w:val="28"/>
          <w:szCs w:val="28"/>
        </w:rPr>
        <w:t>Владимир Дмитриевич Зёрнов – сын профессора анатомии Моско</w:t>
      </w:r>
      <w:r w:rsidRPr="00365775">
        <w:rPr>
          <w:spacing w:val="-2"/>
          <w:sz w:val="28"/>
          <w:szCs w:val="28"/>
        </w:rPr>
        <w:t>в</w:t>
      </w:r>
      <w:r w:rsidRPr="00365775">
        <w:rPr>
          <w:spacing w:val="-2"/>
          <w:sz w:val="28"/>
          <w:szCs w:val="28"/>
        </w:rPr>
        <w:t>ского Университета Дмитрия Ник</w:t>
      </w:r>
      <w:r w:rsidR="00DA7CEC" w:rsidRPr="00365775">
        <w:rPr>
          <w:spacing w:val="-2"/>
          <w:sz w:val="28"/>
          <w:szCs w:val="28"/>
        </w:rPr>
        <w:t>олаевича Зёрнова (умер в 1917 году</w:t>
      </w:r>
      <w:r w:rsidRPr="00365775">
        <w:rPr>
          <w:spacing w:val="-2"/>
          <w:sz w:val="28"/>
          <w:szCs w:val="28"/>
        </w:rPr>
        <w:t>) и внук профессора чистой математички того же Университета Николая Еф</w:t>
      </w:r>
      <w:r w:rsidRPr="00365775">
        <w:rPr>
          <w:spacing w:val="-2"/>
          <w:sz w:val="28"/>
          <w:szCs w:val="28"/>
        </w:rPr>
        <w:t>и</w:t>
      </w:r>
      <w:r w:rsidRPr="00365775">
        <w:rPr>
          <w:spacing w:val="-2"/>
          <w:sz w:val="28"/>
          <w:szCs w:val="28"/>
        </w:rPr>
        <w:t xml:space="preserve">мовича Зёрнова (умер в 1863 </w:t>
      </w:r>
      <w:r w:rsidR="00DA7CEC" w:rsidRPr="00365775">
        <w:rPr>
          <w:spacing w:val="-2"/>
          <w:sz w:val="28"/>
          <w:szCs w:val="28"/>
        </w:rPr>
        <w:t>году</w:t>
      </w:r>
      <w:r w:rsidRPr="00365775">
        <w:rPr>
          <w:spacing w:val="-2"/>
          <w:sz w:val="28"/>
          <w:szCs w:val="28"/>
        </w:rPr>
        <w:t xml:space="preserve">) – родился в Москве в 1878 </w:t>
      </w:r>
      <w:r w:rsidR="00DA7CEC" w:rsidRPr="00365775">
        <w:rPr>
          <w:spacing w:val="-2"/>
          <w:sz w:val="28"/>
          <w:szCs w:val="28"/>
        </w:rPr>
        <w:t xml:space="preserve">году </w:t>
      </w:r>
      <w:r w:rsidRPr="00365775">
        <w:rPr>
          <w:spacing w:val="-2"/>
          <w:sz w:val="28"/>
          <w:szCs w:val="28"/>
        </w:rPr>
        <w:t>Среднее классическое образование получил в Московской</w:t>
      </w:r>
      <w:proofErr w:type="gramStart"/>
      <w:r w:rsidRPr="00365775">
        <w:rPr>
          <w:spacing w:val="-2"/>
          <w:sz w:val="28"/>
          <w:szCs w:val="28"/>
        </w:rPr>
        <w:t xml:space="preserve"> П</w:t>
      </w:r>
      <w:proofErr w:type="gramEnd"/>
      <w:r w:rsidRPr="00365775">
        <w:rPr>
          <w:spacing w:val="-2"/>
          <w:sz w:val="28"/>
          <w:szCs w:val="28"/>
        </w:rPr>
        <w:t>ятой гимназии. По око</w:t>
      </w:r>
      <w:r w:rsidRPr="00365775">
        <w:rPr>
          <w:spacing w:val="-2"/>
          <w:sz w:val="28"/>
          <w:szCs w:val="28"/>
        </w:rPr>
        <w:t>н</w:t>
      </w:r>
      <w:r w:rsidRPr="00365775">
        <w:rPr>
          <w:spacing w:val="-2"/>
          <w:sz w:val="28"/>
          <w:szCs w:val="28"/>
        </w:rPr>
        <w:t xml:space="preserve">чании гимназии Владимир Дмитриевич поступил в 1897 </w:t>
      </w:r>
      <w:r w:rsidR="00DA7CEC" w:rsidRPr="00365775">
        <w:rPr>
          <w:spacing w:val="-2"/>
          <w:sz w:val="28"/>
          <w:szCs w:val="28"/>
        </w:rPr>
        <w:t xml:space="preserve">году </w:t>
      </w:r>
      <w:r w:rsidRPr="00365775">
        <w:rPr>
          <w:spacing w:val="-2"/>
          <w:sz w:val="28"/>
          <w:szCs w:val="28"/>
        </w:rPr>
        <w:t>в число ст</w:t>
      </w:r>
      <w:r w:rsidRPr="00365775">
        <w:rPr>
          <w:spacing w:val="-2"/>
          <w:sz w:val="28"/>
          <w:szCs w:val="28"/>
        </w:rPr>
        <w:t>у</w:t>
      </w:r>
      <w:r w:rsidRPr="00365775">
        <w:rPr>
          <w:spacing w:val="-2"/>
          <w:sz w:val="28"/>
          <w:szCs w:val="28"/>
        </w:rPr>
        <w:t>дентов физико-математического факультета Московского Университета.</w:t>
      </w:r>
    </w:p>
    <w:p w:rsidR="004F27C8" w:rsidRPr="00405BB4" w:rsidRDefault="004F27C8" w:rsidP="00DE76B0">
      <w:pPr>
        <w:ind w:firstLine="709"/>
        <w:jc w:val="both"/>
        <w:rPr>
          <w:sz w:val="28"/>
          <w:szCs w:val="28"/>
        </w:rPr>
      </w:pPr>
      <w:r w:rsidRPr="00405BB4">
        <w:rPr>
          <w:sz w:val="28"/>
          <w:szCs w:val="28"/>
        </w:rPr>
        <w:tab/>
        <w:t>Будучи студентом, стал специализироваться по физике под руков</w:t>
      </w:r>
      <w:r w:rsidRPr="00405BB4">
        <w:rPr>
          <w:sz w:val="28"/>
          <w:szCs w:val="28"/>
        </w:rPr>
        <w:t>о</w:t>
      </w:r>
      <w:r w:rsidRPr="00405BB4">
        <w:rPr>
          <w:sz w:val="28"/>
          <w:szCs w:val="28"/>
        </w:rPr>
        <w:t xml:space="preserve">дством профессора П. Н. Лебедева и в 1902 </w:t>
      </w:r>
      <w:r w:rsidR="00DA7CEC">
        <w:rPr>
          <w:sz w:val="28"/>
          <w:szCs w:val="28"/>
        </w:rPr>
        <w:t>году</w:t>
      </w:r>
      <w:r w:rsidR="00DA7CEC" w:rsidRPr="00405BB4">
        <w:rPr>
          <w:sz w:val="28"/>
          <w:szCs w:val="28"/>
        </w:rPr>
        <w:t xml:space="preserve"> </w:t>
      </w:r>
      <w:r w:rsidRPr="00405BB4">
        <w:rPr>
          <w:sz w:val="28"/>
          <w:szCs w:val="28"/>
        </w:rPr>
        <w:t>представил в Государс</w:t>
      </w:r>
      <w:r w:rsidRPr="00405BB4">
        <w:rPr>
          <w:sz w:val="28"/>
          <w:szCs w:val="28"/>
        </w:rPr>
        <w:t>т</w:t>
      </w:r>
      <w:r w:rsidRPr="00405BB4">
        <w:rPr>
          <w:sz w:val="28"/>
          <w:szCs w:val="28"/>
        </w:rPr>
        <w:t>венную Испытательную комиссию два сочинения: 1) «Тепловая диссоци</w:t>
      </w:r>
      <w:r w:rsidRPr="00405BB4">
        <w:rPr>
          <w:sz w:val="28"/>
          <w:szCs w:val="28"/>
        </w:rPr>
        <w:t>а</w:t>
      </w:r>
      <w:r w:rsidRPr="00405BB4">
        <w:rPr>
          <w:sz w:val="28"/>
          <w:szCs w:val="28"/>
        </w:rPr>
        <w:t>ция» (компилятивная работа) и 2) «Определение декремента затухания ак</w:t>
      </w:r>
      <w:r w:rsidRPr="00405BB4">
        <w:rPr>
          <w:sz w:val="28"/>
          <w:szCs w:val="28"/>
        </w:rPr>
        <w:t>у</w:t>
      </w:r>
      <w:r w:rsidRPr="00405BB4">
        <w:rPr>
          <w:sz w:val="28"/>
          <w:szCs w:val="28"/>
        </w:rPr>
        <w:t>стических резонаторов» (экспериментальная работа, сделанная под руков</w:t>
      </w:r>
      <w:r w:rsidRPr="00405BB4">
        <w:rPr>
          <w:sz w:val="28"/>
          <w:szCs w:val="28"/>
        </w:rPr>
        <w:t>о</w:t>
      </w:r>
      <w:r w:rsidRPr="00405BB4">
        <w:rPr>
          <w:sz w:val="28"/>
          <w:szCs w:val="28"/>
        </w:rPr>
        <w:t>дством профессора П. Н. Лебедева).</w:t>
      </w:r>
    </w:p>
    <w:p w:rsidR="004F27C8" w:rsidRPr="00DA7CEC" w:rsidRDefault="004F27C8" w:rsidP="00DE76B0">
      <w:pPr>
        <w:ind w:firstLine="709"/>
        <w:jc w:val="both"/>
        <w:rPr>
          <w:spacing w:val="-2"/>
          <w:sz w:val="28"/>
          <w:szCs w:val="28"/>
        </w:rPr>
      </w:pPr>
      <w:r w:rsidRPr="00405BB4">
        <w:rPr>
          <w:sz w:val="28"/>
          <w:szCs w:val="28"/>
        </w:rPr>
        <w:tab/>
      </w:r>
      <w:r w:rsidRPr="00405BB4">
        <w:rPr>
          <w:spacing w:val="-2"/>
          <w:sz w:val="28"/>
          <w:szCs w:val="28"/>
        </w:rPr>
        <w:t xml:space="preserve">В 1902 </w:t>
      </w:r>
      <w:r w:rsidR="00DA7CEC">
        <w:rPr>
          <w:sz w:val="28"/>
          <w:szCs w:val="28"/>
        </w:rPr>
        <w:t>году</w:t>
      </w:r>
      <w:r w:rsidR="00DA7CEC" w:rsidRPr="00405BB4">
        <w:rPr>
          <w:spacing w:val="-2"/>
          <w:sz w:val="28"/>
          <w:szCs w:val="28"/>
        </w:rPr>
        <w:t xml:space="preserve"> </w:t>
      </w:r>
      <w:r w:rsidRPr="00405BB4">
        <w:rPr>
          <w:spacing w:val="-2"/>
          <w:sz w:val="28"/>
          <w:szCs w:val="28"/>
        </w:rPr>
        <w:t>выдержал государственные экзамены и был выпущен с дипломом первой степени. По окончании университетского курса был физ</w:t>
      </w:r>
      <w:r w:rsidRPr="00405BB4">
        <w:rPr>
          <w:spacing w:val="-2"/>
          <w:sz w:val="28"/>
          <w:szCs w:val="28"/>
        </w:rPr>
        <w:t>и</w:t>
      </w:r>
      <w:r w:rsidRPr="00405BB4">
        <w:rPr>
          <w:spacing w:val="-2"/>
          <w:sz w:val="28"/>
          <w:szCs w:val="28"/>
        </w:rPr>
        <w:t>ко-математическим факультетом Московского университета оставлен при кафедре физики для приготовления к профессорскому званию и продолжал работать</w:t>
      </w:r>
      <w:r w:rsidR="00902454" w:rsidRPr="00405BB4">
        <w:rPr>
          <w:spacing w:val="-2"/>
          <w:sz w:val="28"/>
          <w:szCs w:val="28"/>
        </w:rPr>
        <w:t xml:space="preserve"> под руководством профессора П.</w:t>
      </w:r>
      <w:r w:rsidR="001A3127">
        <w:rPr>
          <w:spacing w:val="-2"/>
          <w:sz w:val="28"/>
          <w:szCs w:val="28"/>
        </w:rPr>
        <w:t xml:space="preserve"> </w:t>
      </w:r>
      <w:r w:rsidR="00902454" w:rsidRPr="00405BB4">
        <w:rPr>
          <w:spacing w:val="-2"/>
          <w:sz w:val="28"/>
          <w:szCs w:val="28"/>
        </w:rPr>
        <w:t>Н.</w:t>
      </w:r>
      <w:r w:rsidR="001A3127">
        <w:rPr>
          <w:spacing w:val="-2"/>
          <w:sz w:val="28"/>
          <w:szCs w:val="28"/>
        </w:rPr>
        <w:t xml:space="preserve"> </w:t>
      </w:r>
      <w:r w:rsidRPr="00405BB4">
        <w:rPr>
          <w:spacing w:val="-2"/>
          <w:sz w:val="28"/>
          <w:szCs w:val="28"/>
        </w:rPr>
        <w:t xml:space="preserve">Лебедева. В том </w:t>
      </w:r>
      <w:r w:rsidRPr="00DA7CEC">
        <w:rPr>
          <w:spacing w:val="-2"/>
          <w:sz w:val="28"/>
          <w:szCs w:val="28"/>
        </w:rPr>
        <w:t>же 1902 году факультетом был избран на должность «лаборанта» кафедры физики и начал руководить работами студентов в учебной физической лаборатории.</w:t>
      </w:r>
    </w:p>
    <w:p w:rsidR="004F27C8" w:rsidRPr="00DA7CEC" w:rsidRDefault="004F27C8" w:rsidP="00DE76B0">
      <w:pPr>
        <w:ind w:firstLine="709"/>
        <w:jc w:val="both"/>
        <w:rPr>
          <w:sz w:val="28"/>
          <w:szCs w:val="28"/>
        </w:rPr>
      </w:pPr>
      <w:r w:rsidRPr="00DA7CEC">
        <w:rPr>
          <w:sz w:val="28"/>
          <w:szCs w:val="28"/>
        </w:rPr>
        <w:tab/>
        <w:t xml:space="preserve">В 1904 </w:t>
      </w:r>
      <w:r w:rsidR="00DA7CEC">
        <w:rPr>
          <w:sz w:val="28"/>
          <w:szCs w:val="28"/>
        </w:rPr>
        <w:t>году</w:t>
      </w:r>
      <w:r w:rsidRPr="00DA7CEC">
        <w:rPr>
          <w:sz w:val="28"/>
          <w:szCs w:val="28"/>
        </w:rPr>
        <w:t xml:space="preserve"> Обществом любителей естествознания, антропологии и этнографии был удостоен премии имени Мошнина за работу по акустике под заглавием «Сравнение методов определения силы звука».</w:t>
      </w:r>
    </w:p>
    <w:p w:rsidR="004F27C8" w:rsidRPr="00405BB4" w:rsidRDefault="004F27C8" w:rsidP="00DE76B0">
      <w:pPr>
        <w:ind w:firstLine="709"/>
        <w:jc w:val="both"/>
        <w:rPr>
          <w:sz w:val="28"/>
          <w:szCs w:val="28"/>
        </w:rPr>
      </w:pPr>
      <w:r w:rsidRPr="00DA7CEC">
        <w:rPr>
          <w:sz w:val="28"/>
          <w:szCs w:val="28"/>
        </w:rPr>
        <w:t>В 1908 году В. Д. Зёрнов выдержал при физико-математ</w:t>
      </w:r>
      <w:r w:rsidRPr="00405BB4">
        <w:rPr>
          <w:sz w:val="28"/>
          <w:szCs w:val="28"/>
        </w:rPr>
        <w:t>ическом ф</w:t>
      </w:r>
      <w:r w:rsidRPr="00405BB4">
        <w:rPr>
          <w:sz w:val="28"/>
          <w:szCs w:val="28"/>
        </w:rPr>
        <w:t>а</w:t>
      </w:r>
      <w:r w:rsidRPr="00405BB4">
        <w:rPr>
          <w:sz w:val="28"/>
          <w:szCs w:val="28"/>
        </w:rPr>
        <w:t>культет</w:t>
      </w:r>
      <w:r w:rsidR="00BB5AB5">
        <w:rPr>
          <w:sz w:val="28"/>
          <w:szCs w:val="28"/>
        </w:rPr>
        <w:t>е</w:t>
      </w:r>
      <w:r w:rsidRPr="00405BB4">
        <w:rPr>
          <w:sz w:val="28"/>
          <w:szCs w:val="28"/>
        </w:rPr>
        <w:t xml:space="preserve"> Московского университета магис</w:t>
      </w:r>
      <w:r w:rsidR="00E623C6">
        <w:rPr>
          <w:sz w:val="28"/>
          <w:szCs w:val="28"/>
        </w:rPr>
        <w:t>терские экзамены; в начале 1909 </w:t>
      </w:r>
      <w:r w:rsidRPr="00405BB4">
        <w:rPr>
          <w:sz w:val="28"/>
          <w:szCs w:val="28"/>
        </w:rPr>
        <w:t>года защитил диссертацию на тему «Абсолютное измерение силы зв</w:t>
      </w:r>
      <w:r w:rsidRPr="00405BB4">
        <w:rPr>
          <w:sz w:val="28"/>
          <w:szCs w:val="28"/>
        </w:rPr>
        <w:t>у</w:t>
      </w:r>
      <w:r w:rsidRPr="00405BB4">
        <w:rPr>
          <w:sz w:val="28"/>
          <w:szCs w:val="28"/>
        </w:rPr>
        <w:t xml:space="preserve">ка». Советом Московского Университета был утвержден в ученой степени «Магистра физики». В конце 1908 </w:t>
      </w:r>
      <w:r w:rsidR="00BB5AB5">
        <w:rPr>
          <w:sz w:val="28"/>
          <w:szCs w:val="28"/>
        </w:rPr>
        <w:t>года</w:t>
      </w:r>
      <w:r w:rsidR="00DA7CEC" w:rsidRPr="00405BB4">
        <w:rPr>
          <w:sz w:val="28"/>
          <w:szCs w:val="28"/>
        </w:rPr>
        <w:t xml:space="preserve"> </w:t>
      </w:r>
      <w:r w:rsidRPr="00405BB4">
        <w:rPr>
          <w:sz w:val="28"/>
          <w:szCs w:val="28"/>
        </w:rPr>
        <w:t xml:space="preserve">выступал </w:t>
      </w:r>
      <w:proofErr w:type="gramStart"/>
      <w:r w:rsidRPr="00405BB4">
        <w:rPr>
          <w:sz w:val="28"/>
          <w:szCs w:val="28"/>
        </w:rPr>
        <w:t>с докладами о своих р</w:t>
      </w:r>
      <w:r w:rsidRPr="00405BB4">
        <w:rPr>
          <w:sz w:val="28"/>
          <w:szCs w:val="28"/>
        </w:rPr>
        <w:t>а</w:t>
      </w:r>
      <w:r w:rsidRPr="00405BB4">
        <w:rPr>
          <w:sz w:val="28"/>
          <w:szCs w:val="28"/>
        </w:rPr>
        <w:t>ботах по акустике</w:t>
      </w:r>
      <w:r w:rsidR="00326039" w:rsidRPr="00326039">
        <w:rPr>
          <w:sz w:val="28"/>
          <w:szCs w:val="28"/>
        </w:rPr>
        <w:t xml:space="preserve"> </w:t>
      </w:r>
      <w:r w:rsidR="00326039" w:rsidRPr="00405BB4">
        <w:rPr>
          <w:sz w:val="28"/>
          <w:szCs w:val="28"/>
        </w:rPr>
        <w:t>на первом Менделеевском Съезде в Петербурге</w:t>
      </w:r>
      <w:proofErr w:type="gramEnd"/>
      <w:r w:rsidRPr="00405BB4">
        <w:rPr>
          <w:sz w:val="28"/>
          <w:szCs w:val="28"/>
        </w:rPr>
        <w:t>.</w:t>
      </w:r>
    </w:p>
    <w:p w:rsidR="004F27C8" w:rsidRPr="00405BB4" w:rsidRDefault="004F27C8" w:rsidP="00DE76B0">
      <w:pPr>
        <w:ind w:firstLine="709"/>
        <w:jc w:val="both"/>
        <w:rPr>
          <w:sz w:val="28"/>
          <w:szCs w:val="28"/>
        </w:rPr>
      </w:pPr>
      <w:r w:rsidRPr="00405BB4">
        <w:rPr>
          <w:sz w:val="28"/>
          <w:szCs w:val="28"/>
        </w:rPr>
        <w:t>После защиты диссертации В. Д. Зёрнов был избран физико-математическим факультетом приват-доцентом и командирован за границу с факультетской стипендией «для усовершенствования в науках». За гр</w:t>
      </w:r>
      <w:r w:rsidRPr="00405BB4">
        <w:rPr>
          <w:sz w:val="28"/>
          <w:szCs w:val="28"/>
        </w:rPr>
        <w:t>а</w:t>
      </w:r>
      <w:r w:rsidRPr="00405BB4">
        <w:rPr>
          <w:sz w:val="28"/>
          <w:szCs w:val="28"/>
        </w:rPr>
        <w:t>ницей работал в Гейдельберге и знакомился с постановкой преподавания в высших учебных заведения</w:t>
      </w:r>
      <w:r w:rsidR="00BB5AB5">
        <w:rPr>
          <w:sz w:val="28"/>
          <w:szCs w:val="28"/>
        </w:rPr>
        <w:t>х</w:t>
      </w:r>
      <w:r w:rsidRPr="00405BB4">
        <w:rPr>
          <w:sz w:val="28"/>
          <w:szCs w:val="28"/>
        </w:rPr>
        <w:t xml:space="preserve"> Германии и Англии. Во время заграничной командировки слушал лекции Рентгена, Ленарда, В. Вина, знакомился с научными работами в лабораториях Резерфорда (Манчестер), </w:t>
      </w:r>
      <w:proofErr w:type="gramStart"/>
      <w:r w:rsidRPr="00405BB4">
        <w:rPr>
          <w:sz w:val="28"/>
          <w:szCs w:val="28"/>
        </w:rPr>
        <w:t>Дж</w:t>
      </w:r>
      <w:proofErr w:type="gramEnd"/>
      <w:r w:rsidRPr="00405BB4">
        <w:rPr>
          <w:sz w:val="28"/>
          <w:szCs w:val="28"/>
        </w:rPr>
        <w:t>. Дж. То</w:t>
      </w:r>
      <w:r w:rsidRPr="00405BB4">
        <w:rPr>
          <w:sz w:val="28"/>
          <w:szCs w:val="28"/>
        </w:rPr>
        <w:t>м</w:t>
      </w:r>
      <w:r w:rsidRPr="00405BB4">
        <w:rPr>
          <w:sz w:val="28"/>
          <w:szCs w:val="28"/>
        </w:rPr>
        <w:t>сона (Кембридж), Рикке (Геттинген) и др.</w:t>
      </w:r>
    </w:p>
    <w:p w:rsidR="004F27C8" w:rsidRPr="00DA7CEC" w:rsidRDefault="004F27C8" w:rsidP="00DE76B0">
      <w:pPr>
        <w:ind w:firstLine="709"/>
        <w:jc w:val="both"/>
        <w:rPr>
          <w:sz w:val="28"/>
          <w:szCs w:val="28"/>
        </w:rPr>
      </w:pPr>
      <w:r w:rsidRPr="00405BB4">
        <w:rPr>
          <w:sz w:val="28"/>
          <w:szCs w:val="28"/>
        </w:rPr>
        <w:tab/>
        <w:t xml:space="preserve">Первого июля 1909 </w:t>
      </w:r>
      <w:r w:rsidR="00DA7CEC">
        <w:rPr>
          <w:sz w:val="28"/>
          <w:szCs w:val="28"/>
        </w:rPr>
        <w:t>года</w:t>
      </w:r>
      <w:r w:rsidR="00DA7CEC" w:rsidRPr="00405BB4">
        <w:rPr>
          <w:sz w:val="28"/>
          <w:szCs w:val="28"/>
        </w:rPr>
        <w:t xml:space="preserve"> </w:t>
      </w:r>
      <w:r w:rsidRPr="00405BB4">
        <w:rPr>
          <w:sz w:val="28"/>
          <w:szCs w:val="28"/>
        </w:rPr>
        <w:t>В. Д. Зёрнов был назначен профессором и заведующим кафедрой физики вновь открытого Саратовского Университ</w:t>
      </w:r>
      <w:r w:rsidRPr="00405BB4">
        <w:rPr>
          <w:sz w:val="28"/>
          <w:szCs w:val="28"/>
        </w:rPr>
        <w:t>е</w:t>
      </w:r>
      <w:r w:rsidRPr="00405BB4">
        <w:rPr>
          <w:sz w:val="28"/>
          <w:szCs w:val="28"/>
        </w:rPr>
        <w:t xml:space="preserve">та. Вернувшись, в связи с этим назначением, из-за границы и переехав в Саратов, он приступил к организации кафедры, лаборатории и лекционного </w:t>
      </w:r>
      <w:r w:rsidRPr="00405BB4">
        <w:rPr>
          <w:sz w:val="28"/>
          <w:szCs w:val="28"/>
        </w:rPr>
        <w:lastRenderedPageBreak/>
        <w:t>кабинета, а с сентября 1909 года начал читать курс физики для студентов медицинского факультета Саратовского Университета, который был о</w:t>
      </w:r>
      <w:r w:rsidRPr="00405BB4">
        <w:rPr>
          <w:sz w:val="28"/>
          <w:szCs w:val="28"/>
        </w:rPr>
        <w:t>т</w:t>
      </w:r>
      <w:r w:rsidRPr="00DA7CEC">
        <w:rPr>
          <w:sz w:val="28"/>
          <w:szCs w:val="28"/>
        </w:rPr>
        <w:t>крыт в 1909 году в составе одного медицинского факультета.</w:t>
      </w:r>
    </w:p>
    <w:p w:rsidR="004F27C8" w:rsidRPr="00405BB4" w:rsidRDefault="004F27C8" w:rsidP="00DE76B0">
      <w:pPr>
        <w:spacing w:line="250" w:lineRule="auto"/>
        <w:ind w:firstLine="709"/>
        <w:jc w:val="both"/>
        <w:rPr>
          <w:sz w:val="28"/>
          <w:szCs w:val="28"/>
        </w:rPr>
      </w:pPr>
      <w:r w:rsidRPr="00DA7CEC">
        <w:rPr>
          <w:sz w:val="28"/>
          <w:szCs w:val="28"/>
        </w:rPr>
        <w:tab/>
        <w:t>С самого начала работы в Саратовском Университете В. Д. Зёрнов состоял членом строительной комиссии и по его указаниям был спроект</w:t>
      </w:r>
      <w:r w:rsidRPr="00DA7CEC">
        <w:rPr>
          <w:sz w:val="28"/>
          <w:szCs w:val="28"/>
        </w:rPr>
        <w:t>и</w:t>
      </w:r>
      <w:r w:rsidRPr="00DA7CEC">
        <w:rPr>
          <w:sz w:val="28"/>
          <w:szCs w:val="28"/>
        </w:rPr>
        <w:t>рован Физический институт Саратовского Университета. Еще во време</w:t>
      </w:r>
      <w:r w:rsidRPr="00DA7CEC">
        <w:rPr>
          <w:sz w:val="28"/>
          <w:szCs w:val="28"/>
        </w:rPr>
        <w:t>н</w:t>
      </w:r>
      <w:r w:rsidRPr="00DA7CEC">
        <w:rPr>
          <w:sz w:val="28"/>
          <w:szCs w:val="28"/>
        </w:rPr>
        <w:t>ном помещении физической лаборатории</w:t>
      </w:r>
      <w:r w:rsidR="00902454" w:rsidRPr="00DA7CEC">
        <w:rPr>
          <w:sz w:val="28"/>
          <w:szCs w:val="28"/>
        </w:rPr>
        <w:t>,</w:t>
      </w:r>
      <w:r w:rsidRPr="00DA7CEC">
        <w:rPr>
          <w:sz w:val="28"/>
          <w:szCs w:val="28"/>
        </w:rPr>
        <w:t xml:space="preserve"> до начала войны 1914 года,</w:t>
      </w:r>
      <w:r w:rsidRPr="00405BB4">
        <w:rPr>
          <w:sz w:val="28"/>
          <w:szCs w:val="28"/>
        </w:rPr>
        <w:t xml:space="preserve"> Вл</w:t>
      </w:r>
      <w:r w:rsidRPr="00405BB4">
        <w:rPr>
          <w:sz w:val="28"/>
          <w:szCs w:val="28"/>
        </w:rPr>
        <w:t>а</w:t>
      </w:r>
      <w:r w:rsidRPr="00405BB4">
        <w:rPr>
          <w:sz w:val="28"/>
          <w:szCs w:val="28"/>
        </w:rPr>
        <w:t>димир Дмитриевич продолжал свои работы по акустике, а также по вопр</w:t>
      </w:r>
      <w:r w:rsidRPr="00405BB4">
        <w:rPr>
          <w:sz w:val="28"/>
          <w:szCs w:val="28"/>
        </w:rPr>
        <w:t>о</w:t>
      </w:r>
      <w:r w:rsidRPr="00405BB4">
        <w:rPr>
          <w:sz w:val="28"/>
          <w:szCs w:val="28"/>
        </w:rPr>
        <w:t>сам радиоактивности лечебных грязей, сделал исследование по определ</w:t>
      </w:r>
      <w:r w:rsidRPr="00405BB4">
        <w:rPr>
          <w:sz w:val="28"/>
          <w:szCs w:val="28"/>
        </w:rPr>
        <w:t>е</w:t>
      </w:r>
      <w:r w:rsidRPr="00405BB4">
        <w:rPr>
          <w:sz w:val="28"/>
          <w:szCs w:val="28"/>
        </w:rPr>
        <w:t>нию показателя преломления десятисантиметровых волн при переходе из воздуха в воду. Метод, примененный в этой работе, был совершенно ор</w:t>
      </w:r>
      <w:r w:rsidRPr="00405BB4">
        <w:rPr>
          <w:sz w:val="28"/>
          <w:szCs w:val="28"/>
        </w:rPr>
        <w:t>и</w:t>
      </w:r>
      <w:r w:rsidRPr="00405BB4">
        <w:rPr>
          <w:sz w:val="28"/>
          <w:szCs w:val="28"/>
        </w:rPr>
        <w:t>гинальным (работа осталась неопубликованной из-за обстоятельств вое</w:t>
      </w:r>
      <w:r w:rsidRPr="00405BB4">
        <w:rPr>
          <w:sz w:val="28"/>
          <w:szCs w:val="28"/>
        </w:rPr>
        <w:t>н</w:t>
      </w:r>
      <w:r w:rsidRPr="00405BB4">
        <w:rPr>
          <w:sz w:val="28"/>
          <w:szCs w:val="28"/>
        </w:rPr>
        <w:t>ного времени).</w:t>
      </w:r>
    </w:p>
    <w:p w:rsidR="004F27C8" w:rsidRPr="00DA7CEC" w:rsidRDefault="004F27C8" w:rsidP="00DE76B0">
      <w:pPr>
        <w:spacing w:line="250" w:lineRule="auto"/>
        <w:ind w:firstLine="709"/>
        <w:jc w:val="both"/>
        <w:rPr>
          <w:sz w:val="28"/>
          <w:szCs w:val="28"/>
        </w:rPr>
      </w:pPr>
      <w:r w:rsidRPr="00405BB4">
        <w:rPr>
          <w:sz w:val="28"/>
          <w:szCs w:val="28"/>
        </w:rPr>
        <w:tab/>
        <w:t xml:space="preserve">В. Д. Зёрнов ряд лет состоял председателем Саратовского общества </w:t>
      </w:r>
      <w:r w:rsidRPr="00DA7CEC">
        <w:rPr>
          <w:sz w:val="28"/>
          <w:szCs w:val="28"/>
        </w:rPr>
        <w:t>естествоиспытателей и (впоследствии) – его почетным членом. В 1910 году Советом Саратовского университета он был командирован на радиологич</w:t>
      </w:r>
      <w:r w:rsidRPr="00DA7CEC">
        <w:rPr>
          <w:sz w:val="28"/>
          <w:szCs w:val="28"/>
        </w:rPr>
        <w:t>е</w:t>
      </w:r>
      <w:r w:rsidRPr="00DA7CEC">
        <w:rPr>
          <w:sz w:val="28"/>
          <w:szCs w:val="28"/>
        </w:rPr>
        <w:t>ский съе</w:t>
      </w:r>
      <w:proofErr w:type="gramStart"/>
      <w:r w:rsidRPr="00DA7CEC">
        <w:rPr>
          <w:sz w:val="28"/>
          <w:szCs w:val="28"/>
        </w:rPr>
        <w:t>зд в Бр</w:t>
      </w:r>
      <w:proofErr w:type="gramEnd"/>
      <w:r w:rsidRPr="00DA7CEC">
        <w:rPr>
          <w:sz w:val="28"/>
          <w:szCs w:val="28"/>
        </w:rPr>
        <w:t>юссель. В 1912 году выступил с рядом докладов о своих р</w:t>
      </w:r>
      <w:r w:rsidRPr="00DA7CEC">
        <w:rPr>
          <w:sz w:val="28"/>
          <w:szCs w:val="28"/>
        </w:rPr>
        <w:t>а</w:t>
      </w:r>
      <w:r w:rsidRPr="00DA7CEC">
        <w:rPr>
          <w:sz w:val="28"/>
          <w:szCs w:val="28"/>
        </w:rPr>
        <w:t>ботах на съезде естествоиспытателей и врачей в Тифлисе.</w:t>
      </w:r>
    </w:p>
    <w:p w:rsidR="004F27C8" w:rsidRPr="00405BB4" w:rsidRDefault="004F27C8" w:rsidP="00DE76B0">
      <w:pPr>
        <w:spacing w:line="250" w:lineRule="auto"/>
        <w:ind w:firstLine="709"/>
        <w:jc w:val="both"/>
        <w:rPr>
          <w:sz w:val="28"/>
          <w:szCs w:val="28"/>
        </w:rPr>
      </w:pPr>
      <w:r w:rsidRPr="00DA7CEC">
        <w:rPr>
          <w:sz w:val="28"/>
          <w:szCs w:val="28"/>
        </w:rPr>
        <w:tab/>
        <w:t>Осенью 1913 года строительство физического института Саратовск</w:t>
      </w:r>
      <w:r w:rsidRPr="00DA7CEC">
        <w:rPr>
          <w:sz w:val="28"/>
          <w:szCs w:val="28"/>
        </w:rPr>
        <w:t>о</w:t>
      </w:r>
      <w:r w:rsidRPr="00DA7CEC">
        <w:rPr>
          <w:sz w:val="28"/>
          <w:szCs w:val="28"/>
        </w:rPr>
        <w:t>го университета было закончено, и В. Д. Зёрнов был занят его оборудов</w:t>
      </w:r>
      <w:r w:rsidRPr="00DA7CEC">
        <w:rPr>
          <w:sz w:val="28"/>
          <w:szCs w:val="28"/>
        </w:rPr>
        <w:t>а</w:t>
      </w:r>
      <w:r w:rsidRPr="00DA7CEC">
        <w:rPr>
          <w:sz w:val="28"/>
          <w:szCs w:val="28"/>
        </w:rPr>
        <w:t>нием. К началу 1914 года институт был снабжен всем необходимым для учебной и научной работы, и кафедра физики перешла в новое помещение.</w:t>
      </w:r>
    </w:p>
    <w:p w:rsidR="004F27C8" w:rsidRPr="00405BB4" w:rsidRDefault="004F27C8" w:rsidP="00DE76B0">
      <w:pPr>
        <w:spacing w:line="250" w:lineRule="auto"/>
        <w:ind w:firstLine="709"/>
        <w:jc w:val="both"/>
        <w:rPr>
          <w:sz w:val="28"/>
          <w:szCs w:val="28"/>
        </w:rPr>
      </w:pPr>
      <w:r w:rsidRPr="00405BB4">
        <w:rPr>
          <w:sz w:val="28"/>
          <w:szCs w:val="28"/>
        </w:rPr>
        <w:t>В военное время большая часть помещения физического института была превращена в хирургический госпиталь, для которого В. Д. Зёрнов оборудовал в помещении института рентгеновскую лабораторию и руков</w:t>
      </w:r>
      <w:r w:rsidRPr="00405BB4">
        <w:rPr>
          <w:sz w:val="28"/>
          <w:szCs w:val="28"/>
        </w:rPr>
        <w:t>о</w:t>
      </w:r>
      <w:r w:rsidRPr="00405BB4">
        <w:rPr>
          <w:sz w:val="28"/>
          <w:szCs w:val="28"/>
        </w:rPr>
        <w:t>дил ее работой. В связи с военным временем им была организована в п</w:t>
      </w:r>
      <w:r w:rsidRPr="00405BB4">
        <w:rPr>
          <w:sz w:val="28"/>
          <w:szCs w:val="28"/>
        </w:rPr>
        <w:t>о</w:t>
      </w:r>
      <w:r w:rsidRPr="00405BB4">
        <w:rPr>
          <w:sz w:val="28"/>
          <w:szCs w:val="28"/>
        </w:rPr>
        <w:t>мещении института значительной мощности военная мастерская, изгото</w:t>
      </w:r>
      <w:r w:rsidRPr="00405BB4">
        <w:rPr>
          <w:sz w:val="28"/>
          <w:szCs w:val="28"/>
        </w:rPr>
        <w:t>в</w:t>
      </w:r>
      <w:r w:rsidRPr="00405BB4">
        <w:rPr>
          <w:sz w:val="28"/>
          <w:szCs w:val="28"/>
        </w:rPr>
        <w:t>лявшая для военного ведомства тонкие измерительные инструменты, нео</w:t>
      </w:r>
      <w:r w:rsidRPr="00405BB4">
        <w:rPr>
          <w:sz w:val="28"/>
          <w:szCs w:val="28"/>
        </w:rPr>
        <w:t>б</w:t>
      </w:r>
      <w:r w:rsidRPr="00405BB4">
        <w:rPr>
          <w:sz w:val="28"/>
          <w:szCs w:val="28"/>
        </w:rPr>
        <w:t>ходимые при изготовлении вооружения.</w:t>
      </w:r>
    </w:p>
    <w:p w:rsidR="004F27C8" w:rsidRPr="00DA7CEC" w:rsidRDefault="004F27C8" w:rsidP="00DE76B0">
      <w:pPr>
        <w:spacing w:line="250" w:lineRule="auto"/>
        <w:ind w:firstLine="709"/>
        <w:jc w:val="both"/>
        <w:rPr>
          <w:spacing w:val="-2"/>
          <w:sz w:val="28"/>
          <w:szCs w:val="28"/>
        </w:rPr>
      </w:pPr>
      <w:r w:rsidRPr="00405BB4">
        <w:rPr>
          <w:sz w:val="28"/>
          <w:szCs w:val="28"/>
        </w:rPr>
        <w:tab/>
      </w:r>
      <w:r w:rsidRPr="00DA7CEC">
        <w:rPr>
          <w:spacing w:val="-2"/>
          <w:sz w:val="28"/>
          <w:szCs w:val="28"/>
        </w:rPr>
        <w:t>Осенью 1917 года был открыт в Саратовском Университете физико-математический факультет</w:t>
      </w:r>
      <w:r w:rsidRPr="00DA7CEC">
        <w:rPr>
          <w:rStyle w:val="afff5"/>
          <w:rFonts w:eastAsia="SimSun"/>
          <w:spacing w:val="-2"/>
          <w:sz w:val="28"/>
          <w:szCs w:val="28"/>
        </w:rPr>
        <w:footnoteReference w:id="10"/>
      </w:r>
      <w:r w:rsidRPr="00DA7CEC">
        <w:rPr>
          <w:spacing w:val="-2"/>
          <w:sz w:val="28"/>
          <w:szCs w:val="28"/>
        </w:rPr>
        <w:t xml:space="preserve"> и В. Д</w:t>
      </w:r>
      <w:r w:rsidR="00902454" w:rsidRPr="00DA7CEC">
        <w:rPr>
          <w:spacing w:val="-2"/>
          <w:sz w:val="28"/>
          <w:szCs w:val="28"/>
        </w:rPr>
        <w:t>.</w:t>
      </w:r>
      <w:r w:rsidRPr="00DA7CEC">
        <w:rPr>
          <w:spacing w:val="-2"/>
          <w:sz w:val="28"/>
          <w:szCs w:val="28"/>
        </w:rPr>
        <w:t xml:space="preserve"> </w:t>
      </w:r>
      <w:r w:rsidR="00902454" w:rsidRPr="00DA7CEC">
        <w:rPr>
          <w:spacing w:val="-2"/>
          <w:sz w:val="28"/>
          <w:szCs w:val="28"/>
        </w:rPr>
        <w:t>Зёрнов</w:t>
      </w:r>
      <w:r w:rsidRPr="00DA7CEC">
        <w:rPr>
          <w:spacing w:val="-2"/>
          <w:sz w:val="28"/>
          <w:szCs w:val="28"/>
        </w:rPr>
        <w:t xml:space="preserve"> был избран его первым деканом. 1918–1919 учебный год он был занят, главным образом, организацией пр</w:t>
      </w:r>
      <w:r w:rsidRPr="00DA7CEC">
        <w:rPr>
          <w:spacing w:val="-2"/>
          <w:sz w:val="28"/>
          <w:szCs w:val="28"/>
        </w:rPr>
        <w:t>е</w:t>
      </w:r>
      <w:r w:rsidRPr="00DA7CEC">
        <w:rPr>
          <w:spacing w:val="-2"/>
          <w:sz w:val="28"/>
          <w:szCs w:val="28"/>
        </w:rPr>
        <w:t>подавания на вновь открытом факультете. Надо заметить, что ему удалось привлечь на работу в Саратовский Университет исключительно крупные н</w:t>
      </w:r>
      <w:r w:rsidRPr="00DA7CEC">
        <w:rPr>
          <w:spacing w:val="-2"/>
          <w:sz w:val="28"/>
          <w:szCs w:val="28"/>
        </w:rPr>
        <w:t>а</w:t>
      </w:r>
      <w:r w:rsidRPr="00DA7CEC">
        <w:rPr>
          <w:spacing w:val="-2"/>
          <w:sz w:val="28"/>
          <w:szCs w:val="28"/>
        </w:rPr>
        <w:t>учные силы (профессоров Голубева, Привалова, Богуславского и др.).</w:t>
      </w:r>
    </w:p>
    <w:p w:rsidR="004F27C8" w:rsidRPr="00405BB4" w:rsidRDefault="004F27C8" w:rsidP="00DE76B0">
      <w:pPr>
        <w:spacing w:line="250" w:lineRule="auto"/>
        <w:ind w:firstLine="709"/>
        <w:jc w:val="both"/>
        <w:rPr>
          <w:sz w:val="28"/>
          <w:szCs w:val="28"/>
        </w:rPr>
      </w:pPr>
      <w:r w:rsidRPr="00DA7CEC">
        <w:rPr>
          <w:sz w:val="28"/>
          <w:szCs w:val="28"/>
        </w:rPr>
        <w:tab/>
        <w:t>Осенью 1918 года В. Д. Зёрнов Советом Университета был избран на</w:t>
      </w:r>
      <w:r w:rsidRPr="00405BB4">
        <w:rPr>
          <w:sz w:val="28"/>
          <w:szCs w:val="28"/>
        </w:rPr>
        <w:t xml:space="preserve"> должность ректора Саратовского Университета, на каковую он переизб</w:t>
      </w:r>
      <w:r w:rsidRPr="00405BB4">
        <w:rPr>
          <w:sz w:val="28"/>
          <w:szCs w:val="28"/>
        </w:rPr>
        <w:t>и</w:t>
      </w:r>
      <w:r w:rsidR="00DA7CEC">
        <w:rPr>
          <w:sz w:val="28"/>
          <w:szCs w:val="28"/>
        </w:rPr>
        <w:t>рался в 1919 и 1920 гг.</w:t>
      </w:r>
      <w:r w:rsidRPr="00405BB4">
        <w:rPr>
          <w:sz w:val="28"/>
          <w:szCs w:val="28"/>
        </w:rPr>
        <w:t xml:space="preserve"> Как известно, эти годы были исключительно трудны в хозяйственном отношении, и Владимиру Дмитриевичу приходилось употреблять много усилий для поддержания нормальной работы в Униве</w:t>
      </w:r>
      <w:r w:rsidRPr="00405BB4">
        <w:rPr>
          <w:sz w:val="28"/>
          <w:szCs w:val="28"/>
        </w:rPr>
        <w:t>р</w:t>
      </w:r>
      <w:r w:rsidRPr="00405BB4">
        <w:rPr>
          <w:sz w:val="28"/>
          <w:szCs w:val="28"/>
        </w:rPr>
        <w:t>ситете.</w:t>
      </w:r>
    </w:p>
    <w:p w:rsidR="004F27C8" w:rsidRPr="00405BB4" w:rsidRDefault="004F27C8" w:rsidP="00DE76B0">
      <w:pPr>
        <w:spacing w:line="247" w:lineRule="auto"/>
        <w:ind w:firstLine="709"/>
        <w:jc w:val="both"/>
        <w:rPr>
          <w:sz w:val="28"/>
          <w:szCs w:val="28"/>
        </w:rPr>
      </w:pPr>
      <w:r w:rsidRPr="00405BB4">
        <w:rPr>
          <w:sz w:val="28"/>
          <w:szCs w:val="28"/>
        </w:rPr>
        <w:lastRenderedPageBreak/>
        <w:tab/>
        <w:t xml:space="preserve">В 1917 </w:t>
      </w:r>
      <w:r w:rsidR="00DA7CEC">
        <w:rPr>
          <w:sz w:val="28"/>
          <w:szCs w:val="28"/>
        </w:rPr>
        <w:t>году</w:t>
      </w:r>
      <w:r w:rsidRPr="00405BB4">
        <w:rPr>
          <w:sz w:val="28"/>
          <w:szCs w:val="28"/>
        </w:rPr>
        <w:t xml:space="preserve"> В. Д. Зёрнов был рекомендован физико-математическому факультету Московского Университета в качестве профессора физики, но не имя возможности в столь трудное время оставить административную работу в Саратовском университете, от рекомендации отказался. </w:t>
      </w:r>
      <w:r w:rsidR="00DA7CEC">
        <w:rPr>
          <w:sz w:val="28"/>
          <w:szCs w:val="28"/>
        </w:rPr>
        <w:t>В</w:t>
      </w:r>
      <w:r w:rsidR="00DA7CEC" w:rsidRPr="00405BB4">
        <w:rPr>
          <w:sz w:val="28"/>
          <w:szCs w:val="28"/>
        </w:rPr>
        <w:t xml:space="preserve"> 1921 </w:t>
      </w:r>
      <w:r w:rsidR="00DA7CEC">
        <w:rPr>
          <w:sz w:val="28"/>
          <w:szCs w:val="28"/>
        </w:rPr>
        <w:t>г</w:t>
      </w:r>
      <w:r w:rsidR="00DA7CEC">
        <w:rPr>
          <w:sz w:val="28"/>
          <w:szCs w:val="28"/>
        </w:rPr>
        <w:t>о</w:t>
      </w:r>
      <w:r w:rsidR="00DA7CEC" w:rsidRPr="00DA7CEC">
        <w:rPr>
          <w:sz w:val="28"/>
          <w:szCs w:val="28"/>
        </w:rPr>
        <w:t>ду о</w:t>
      </w:r>
      <w:r w:rsidRPr="00DA7CEC">
        <w:rPr>
          <w:sz w:val="28"/>
          <w:szCs w:val="28"/>
        </w:rPr>
        <w:t xml:space="preserve">н перешел на работу в Москву и </w:t>
      </w:r>
      <w:r w:rsidR="00DA7CEC" w:rsidRPr="00DA7CEC">
        <w:rPr>
          <w:sz w:val="28"/>
          <w:szCs w:val="28"/>
        </w:rPr>
        <w:t xml:space="preserve">с осени 1921 года </w:t>
      </w:r>
      <w:r w:rsidRPr="00DA7CEC">
        <w:rPr>
          <w:sz w:val="28"/>
          <w:szCs w:val="28"/>
        </w:rPr>
        <w:t>занял кафедры ф</w:t>
      </w:r>
      <w:r w:rsidRPr="00DA7CEC">
        <w:rPr>
          <w:sz w:val="28"/>
          <w:szCs w:val="28"/>
        </w:rPr>
        <w:t>и</w:t>
      </w:r>
      <w:r w:rsidRPr="00405BB4">
        <w:rPr>
          <w:sz w:val="28"/>
          <w:szCs w:val="28"/>
        </w:rPr>
        <w:t xml:space="preserve">зики во втором Московском </w:t>
      </w:r>
      <w:r w:rsidR="00DA7CEC">
        <w:rPr>
          <w:sz w:val="28"/>
          <w:szCs w:val="28"/>
        </w:rPr>
        <w:t xml:space="preserve">Государственном </w:t>
      </w:r>
      <w:r w:rsidRPr="00405BB4">
        <w:rPr>
          <w:sz w:val="28"/>
          <w:szCs w:val="28"/>
        </w:rPr>
        <w:t>Университете и в Ломон</w:t>
      </w:r>
      <w:r w:rsidRPr="00405BB4">
        <w:rPr>
          <w:sz w:val="28"/>
          <w:szCs w:val="28"/>
        </w:rPr>
        <w:t>о</w:t>
      </w:r>
      <w:r w:rsidRPr="00405BB4">
        <w:rPr>
          <w:sz w:val="28"/>
          <w:szCs w:val="28"/>
        </w:rPr>
        <w:t>совском институте.</w:t>
      </w:r>
    </w:p>
    <w:p w:rsidR="004F27C8" w:rsidRPr="00405BB4" w:rsidRDefault="004F27C8" w:rsidP="00DE76B0">
      <w:pPr>
        <w:spacing w:line="247" w:lineRule="auto"/>
        <w:ind w:firstLine="709"/>
        <w:jc w:val="both"/>
        <w:rPr>
          <w:sz w:val="28"/>
          <w:szCs w:val="28"/>
        </w:rPr>
      </w:pPr>
      <w:r w:rsidRPr="00405BB4">
        <w:rPr>
          <w:sz w:val="28"/>
          <w:szCs w:val="28"/>
        </w:rPr>
        <w:tab/>
        <w:t xml:space="preserve">В 1924 </w:t>
      </w:r>
      <w:r w:rsidR="00DA7CEC">
        <w:rPr>
          <w:sz w:val="28"/>
          <w:szCs w:val="28"/>
        </w:rPr>
        <w:t>году</w:t>
      </w:r>
      <w:r w:rsidR="00DA7CEC" w:rsidRPr="00405BB4">
        <w:rPr>
          <w:sz w:val="28"/>
          <w:szCs w:val="28"/>
        </w:rPr>
        <w:t xml:space="preserve"> </w:t>
      </w:r>
      <w:r w:rsidRPr="00405BB4">
        <w:rPr>
          <w:sz w:val="28"/>
          <w:szCs w:val="28"/>
        </w:rPr>
        <w:t>В. Д. Зёрнов по конкурсу был избран профессором и з</w:t>
      </w:r>
      <w:r w:rsidRPr="00405BB4">
        <w:rPr>
          <w:sz w:val="28"/>
          <w:szCs w:val="28"/>
        </w:rPr>
        <w:t>а</w:t>
      </w:r>
      <w:r w:rsidRPr="00405BB4">
        <w:rPr>
          <w:sz w:val="28"/>
          <w:szCs w:val="28"/>
        </w:rPr>
        <w:t>ведующим кафедрой физики Московского института инженеров путей с</w:t>
      </w:r>
      <w:r w:rsidRPr="00405BB4">
        <w:rPr>
          <w:sz w:val="28"/>
          <w:szCs w:val="28"/>
        </w:rPr>
        <w:t>о</w:t>
      </w:r>
      <w:r w:rsidRPr="00405BB4">
        <w:rPr>
          <w:sz w:val="28"/>
          <w:szCs w:val="28"/>
        </w:rPr>
        <w:t>общения (впоследствии – Института инженеров транспорта, МИИТ). П</w:t>
      </w:r>
      <w:r w:rsidRPr="00405BB4">
        <w:rPr>
          <w:sz w:val="28"/>
          <w:szCs w:val="28"/>
        </w:rPr>
        <w:t>а</w:t>
      </w:r>
      <w:r w:rsidRPr="00405BB4">
        <w:rPr>
          <w:sz w:val="28"/>
          <w:szCs w:val="28"/>
        </w:rPr>
        <w:t>раллельно с работой в МИИТ, по совместительству, он заведовал кафедр</w:t>
      </w:r>
      <w:r w:rsidRPr="00405BB4">
        <w:rPr>
          <w:sz w:val="28"/>
          <w:szCs w:val="28"/>
        </w:rPr>
        <w:t>а</w:t>
      </w:r>
      <w:r w:rsidRPr="00405BB4">
        <w:rPr>
          <w:sz w:val="28"/>
          <w:szCs w:val="28"/>
        </w:rPr>
        <w:t>ми в институте имени Г. В. Плеханова, позднее – в Военно-транспортной академии, а после перевода академии в Ленинград принял заведование к</w:t>
      </w:r>
      <w:r w:rsidRPr="00405BB4">
        <w:rPr>
          <w:sz w:val="28"/>
          <w:szCs w:val="28"/>
        </w:rPr>
        <w:t>а</w:t>
      </w:r>
      <w:r w:rsidRPr="00405BB4">
        <w:rPr>
          <w:sz w:val="28"/>
          <w:szCs w:val="28"/>
        </w:rPr>
        <w:t>федрой в Московском высшем техническом училище имени Н. Э. Баумана. В 1943–1944 гг. читал лекции и заведовал кафедрой инженерных курсов Народного Комиссариата путей сообщения. В 1934–1935 гг. состоял заме</w:t>
      </w:r>
      <w:r w:rsidRPr="00405BB4">
        <w:rPr>
          <w:sz w:val="28"/>
          <w:szCs w:val="28"/>
        </w:rPr>
        <w:t>с</w:t>
      </w:r>
      <w:r w:rsidRPr="00405BB4">
        <w:rPr>
          <w:sz w:val="28"/>
          <w:szCs w:val="28"/>
        </w:rPr>
        <w:t>тителем директора МИИТ, заведующим научно-учебной частью.</w:t>
      </w:r>
    </w:p>
    <w:p w:rsidR="004F27C8" w:rsidRPr="00405BB4" w:rsidRDefault="004F27C8" w:rsidP="00DE76B0">
      <w:pPr>
        <w:spacing w:line="247" w:lineRule="auto"/>
        <w:ind w:firstLine="709"/>
        <w:jc w:val="both"/>
        <w:rPr>
          <w:sz w:val="28"/>
          <w:szCs w:val="28"/>
        </w:rPr>
      </w:pPr>
      <w:r w:rsidRPr="00405BB4">
        <w:rPr>
          <w:sz w:val="28"/>
          <w:szCs w:val="28"/>
        </w:rPr>
        <w:tab/>
        <w:t xml:space="preserve">В 1938 </w:t>
      </w:r>
      <w:r w:rsidR="00DA7CEC">
        <w:rPr>
          <w:sz w:val="28"/>
          <w:szCs w:val="28"/>
        </w:rPr>
        <w:t>году</w:t>
      </w:r>
      <w:r w:rsidRPr="00405BB4">
        <w:rPr>
          <w:sz w:val="28"/>
          <w:szCs w:val="28"/>
        </w:rPr>
        <w:t xml:space="preserve"> В. Д. Зёрнов был утвержден ВАКом в ученой степени доктора физико-математических наук без защиты диссертации. В 1944 </w:t>
      </w:r>
      <w:r w:rsidR="00DA7CEC">
        <w:rPr>
          <w:sz w:val="28"/>
          <w:szCs w:val="28"/>
        </w:rPr>
        <w:t>году</w:t>
      </w:r>
      <w:r w:rsidRPr="00405BB4">
        <w:rPr>
          <w:sz w:val="28"/>
          <w:szCs w:val="28"/>
        </w:rPr>
        <w:t xml:space="preserve"> награжден Орденом Трудового Красного Знамени, в 1945 </w:t>
      </w:r>
      <w:r w:rsidR="00DA7CEC">
        <w:rPr>
          <w:sz w:val="28"/>
          <w:szCs w:val="28"/>
        </w:rPr>
        <w:t>году</w:t>
      </w:r>
      <w:r w:rsidRPr="00405BB4">
        <w:rPr>
          <w:sz w:val="28"/>
          <w:szCs w:val="28"/>
        </w:rPr>
        <w:t xml:space="preserve"> – медалью «За доблестный труд в В</w:t>
      </w:r>
      <w:r w:rsidR="00744867" w:rsidRPr="00405BB4">
        <w:rPr>
          <w:sz w:val="28"/>
          <w:szCs w:val="28"/>
        </w:rPr>
        <w:t>еликой Отечественной войне 1941–</w:t>
      </w:r>
      <w:r w:rsidRPr="00405BB4">
        <w:rPr>
          <w:sz w:val="28"/>
          <w:szCs w:val="28"/>
        </w:rPr>
        <w:t xml:space="preserve">1945 гг.», </w:t>
      </w:r>
      <w:r w:rsidR="00DA7CEC">
        <w:rPr>
          <w:sz w:val="28"/>
          <w:szCs w:val="28"/>
        </w:rPr>
        <w:t>в 1944 году</w:t>
      </w:r>
      <w:r w:rsidR="00DA7CEC" w:rsidRPr="00405BB4">
        <w:rPr>
          <w:sz w:val="28"/>
          <w:szCs w:val="28"/>
        </w:rPr>
        <w:t xml:space="preserve"> </w:t>
      </w:r>
      <w:r w:rsidR="00DA7CEC">
        <w:rPr>
          <w:sz w:val="28"/>
          <w:szCs w:val="28"/>
        </w:rPr>
        <w:t xml:space="preserve">– значком «Почетный железнодорожник», </w:t>
      </w:r>
      <w:r w:rsidRPr="00405BB4">
        <w:rPr>
          <w:sz w:val="28"/>
          <w:szCs w:val="28"/>
        </w:rPr>
        <w:t xml:space="preserve">в 1946 </w:t>
      </w:r>
      <w:r w:rsidR="00DA7CEC">
        <w:rPr>
          <w:sz w:val="28"/>
          <w:szCs w:val="28"/>
        </w:rPr>
        <w:t>году</w:t>
      </w:r>
      <w:r w:rsidR="00C61171">
        <w:rPr>
          <w:sz w:val="28"/>
          <w:szCs w:val="28"/>
        </w:rPr>
        <w:t xml:space="preserve"> (к 50-летию МИИТ)</w:t>
      </w:r>
      <w:r w:rsidRPr="00405BB4">
        <w:rPr>
          <w:sz w:val="28"/>
          <w:szCs w:val="28"/>
        </w:rPr>
        <w:t xml:space="preserve"> – именными часами Министра путей сообщения.</w:t>
      </w:r>
    </w:p>
    <w:p w:rsidR="004F27C8" w:rsidRPr="00405BB4" w:rsidRDefault="004F27C8" w:rsidP="00DE76B0">
      <w:pPr>
        <w:spacing w:line="247" w:lineRule="auto"/>
        <w:ind w:firstLine="709"/>
        <w:jc w:val="both"/>
        <w:rPr>
          <w:sz w:val="28"/>
          <w:szCs w:val="28"/>
        </w:rPr>
      </w:pPr>
      <w:r w:rsidRPr="00405BB4">
        <w:rPr>
          <w:sz w:val="28"/>
          <w:szCs w:val="28"/>
        </w:rPr>
        <w:tab/>
        <w:t>В 1932–1937 гг. Владимир Дмитриевич руководил работой «Униве</w:t>
      </w:r>
      <w:r w:rsidRPr="00405BB4">
        <w:rPr>
          <w:sz w:val="28"/>
          <w:szCs w:val="28"/>
        </w:rPr>
        <w:t>р</w:t>
      </w:r>
      <w:r w:rsidRPr="00405BB4">
        <w:rPr>
          <w:sz w:val="28"/>
          <w:szCs w:val="28"/>
        </w:rPr>
        <w:t>ситета культуры» при МИИТ и многократно солировал в концертах как и</w:t>
      </w:r>
      <w:r w:rsidRPr="00405BB4">
        <w:rPr>
          <w:sz w:val="28"/>
          <w:szCs w:val="28"/>
        </w:rPr>
        <w:t>с</w:t>
      </w:r>
      <w:r w:rsidRPr="00405BB4">
        <w:rPr>
          <w:sz w:val="28"/>
          <w:szCs w:val="28"/>
        </w:rPr>
        <w:t>полнитель-скрипач. Многие годы состоял концертмейстером оркестра профсоюза высшей школы и научно-исследовательских учреждений, уч</w:t>
      </w:r>
      <w:r w:rsidRPr="00405BB4">
        <w:rPr>
          <w:sz w:val="28"/>
          <w:szCs w:val="28"/>
        </w:rPr>
        <w:t>а</w:t>
      </w:r>
      <w:r w:rsidRPr="00405BB4">
        <w:rPr>
          <w:sz w:val="28"/>
          <w:szCs w:val="28"/>
        </w:rPr>
        <w:t>ствуя в выступлениях коллектива в учебных заведениях и госпиталях.</w:t>
      </w:r>
    </w:p>
    <w:p w:rsidR="004F27C8" w:rsidRPr="00405BB4" w:rsidRDefault="004F27C8" w:rsidP="00DE76B0">
      <w:pPr>
        <w:spacing w:line="247" w:lineRule="auto"/>
        <w:ind w:firstLine="709"/>
        <w:jc w:val="both"/>
        <w:rPr>
          <w:sz w:val="28"/>
          <w:szCs w:val="28"/>
        </w:rPr>
      </w:pPr>
    </w:p>
    <w:p w:rsidR="004F27C8" w:rsidRPr="00405BB4" w:rsidRDefault="004F27C8" w:rsidP="00DE76B0">
      <w:pPr>
        <w:spacing w:line="247" w:lineRule="auto"/>
        <w:jc w:val="both"/>
        <w:rPr>
          <w:sz w:val="28"/>
          <w:szCs w:val="28"/>
        </w:rPr>
      </w:pPr>
      <w:r w:rsidRPr="00405BB4">
        <w:rPr>
          <w:sz w:val="28"/>
          <w:szCs w:val="28"/>
        </w:rPr>
        <w:t>1.</w:t>
      </w:r>
      <w:r w:rsidRPr="00405BB4">
        <w:rPr>
          <w:sz w:val="28"/>
          <w:szCs w:val="28"/>
          <w:lang w:val="en-US"/>
        </w:rPr>
        <w:t>V.</w:t>
      </w:r>
      <w:r w:rsidR="00EB1A87" w:rsidRPr="00405BB4">
        <w:rPr>
          <w:sz w:val="28"/>
          <w:szCs w:val="28"/>
        </w:rPr>
        <w:t>1944</w:t>
      </w:r>
      <w:r w:rsidR="00DA7CEC">
        <w:rPr>
          <w:sz w:val="28"/>
          <w:szCs w:val="28"/>
        </w:rPr>
        <w:t xml:space="preserve"> г.</w:t>
      </w:r>
      <w:r w:rsidRPr="00405BB4">
        <w:rPr>
          <w:sz w:val="28"/>
          <w:szCs w:val="28"/>
        </w:rPr>
        <w:t>»</w:t>
      </w:r>
    </w:p>
    <w:p w:rsidR="004F27C8" w:rsidRDefault="004F27C8" w:rsidP="00DE76B0">
      <w:pPr>
        <w:spacing w:line="247" w:lineRule="auto"/>
        <w:jc w:val="center"/>
        <w:rPr>
          <w:caps/>
        </w:rPr>
      </w:pPr>
    </w:p>
    <w:p w:rsidR="004F27C8" w:rsidRPr="006B3CA4" w:rsidRDefault="004F27C8" w:rsidP="00DE76B0">
      <w:pPr>
        <w:spacing w:line="247" w:lineRule="auto"/>
        <w:jc w:val="center"/>
        <w:rPr>
          <w:rFonts w:ascii="Arial" w:hAnsi="Arial" w:cs="Arial"/>
          <w:caps/>
        </w:rPr>
      </w:pPr>
      <w:r w:rsidRPr="006B3CA4">
        <w:rPr>
          <w:caps/>
        </w:rPr>
        <w:t>Библиографический список</w:t>
      </w:r>
    </w:p>
    <w:p w:rsidR="004F27C8" w:rsidRPr="006B3CA4" w:rsidRDefault="004F27C8" w:rsidP="00DE76B0">
      <w:pPr>
        <w:spacing w:line="247" w:lineRule="auto"/>
        <w:ind w:firstLine="708"/>
        <w:jc w:val="both"/>
        <w:rPr>
          <w:b/>
          <w:sz w:val="28"/>
          <w:szCs w:val="28"/>
        </w:rPr>
      </w:pPr>
    </w:p>
    <w:p w:rsidR="000E4751" w:rsidRPr="006B3CA4" w:rsidRDefault="004F27C8" w:rsidP="00DE76B0">
      <w:pPr>
        <w:numPr>
          <w:ilvl w:val="0"/>
          <w:numId w:val="46"/>
        </w:numPr>
        <w:tabs>
          <w:tab w:val="left" w:pos="993"/>
        </w:tabs>
        <w:spacing w:line="247" w:lineRule="auto"/>
        <w:ind w:left="142" w:firstLine="567"/>
        <w:jc w:val="both"/>
      </w:pPr>
      <w:r w:rsidRPr="006B3CA4">
        <w:rPr>
          <w:i/>
        </w:rPr>
        <w:t>Зёрнов В.</w:t>
      </w:r>
      <w:r w:rsidR="00EF0D71">
        <w:rPr>
          <w:i/>
        </w:rPr>
        <w:t xml:space="preserve"> </w:t>
      </w:r>
      <w:r w:rsidRPr="006B3CA4">
        <w:rPr>
          <w:i/>
        </w:rPr>
        <w:t>Д.</w:t>
      </w:r>
      <w:r w:rsidRPr="006B3CA4">
        <w:t xml:space="preserve"> Записки русского интеллигента / публ., вступ. статья, коммент. и указ</w:t>
      </w:r>
      <w:proofErr w:type="gramStart"/>
      <w:r w:rsidRPr="006B3CA4">
        <w:t>.</w:t>
      </w:r>
      <w:proofErr w:type="gramEnd"/>
      <w:r w:rsidRPr="006B3CA4">
        <w:t xml:space="preserve"> </w:t>
      </w:r>
      <w:proofErr w:type="gramStart"/>
      <w:r w:rsidRPr="006B3CA4">
        <w:t>и</w:t>
      </w:r>
      <w:proofErr w:type="gramEnd"/>
      <w:r w:rsidRPr="006B3CA4">
        <w:t>мен В.</w:t>
      </w:r>
      <w:r w:rsidR="00EF0D71">
        <w:t xml:space="preserve"> </w:t>
      </w:r>
      <w:r w:rsidRPr="006B3CA4">
        <w:t>А. Соломонова</w:t>
      </w:r>
      <w:r w:rsidR="006B3CA4" w:rsidRPr="006B3CA4">
        <w:t xml:space="preserve"> </w:t>
      </w:r>
      <w:r w:rsidRPr="006B3CA4">
        <w:t>; под ред. А.</w:t>
      </w:r>
      <w:r w:rsidR="00EF0D71">
        <w:t xml:space="preserve"> </w:t>
      </w:r>
      <w:r w:rsidRPr="006B3CA4">
        <w:t>Е. Иванова. М.</w:t>
      </w:r>
      <w:proofErr w:type="gramStart"/>
      <w:r w:rsidRPr="006B3CA4">
        <w:t xml:space="preserve"> :</w:t>
      </w:r>
      <w:proofErr w:type="gramEnd"/>
      <w:r w:rsidRPr="006B3CA4">
        <w:t xml:space="preserve"> Индрик, 2005. 400 с.</w:t>
      </w:r>
    </w:p>
    <w:p w:rsidR="000E4751" w:rsidRPr="006B3CA4" w:rsidRDefault="004F27C8" w:rsidP="00DE76B0">
      <w:pPr>
        <w:numPr>
          <w:ilvl w:val="0"/>
          <w:numId w:val="46"/>
        </w:numPr>
        <w:tabs>
          <w:tab w:val="left" w:pos="993"/>
        </w:tabs>
        <w:spacing w:line="247" w:lineRule="auto"/>
        <w:ind w:left="142" w:firstLine="567"/>
        <w:jc w:val="both"/>
      </w:pPr>
      <w:r w:rsidRPr="006B3CA4">
        <w:rPr>
          <w:i/>
        </w:rPr>
        <w:t>Вейнберг Б. П.</w:t>
      </w:r>
      <w:r w:rsidRPr="006B3CA4">
        <w:t xml:space="preserve"> Впечатления от первого международного физического конгре</w:t>
      </w:r>
      <w:r w:rsidRPr="006B3CA4">
        <w:t>с</w:t>
      </w:r>
      <w:r w:rsidR="00592BF3">
        <w:t>са // Вестн.</w:t>
      </w:r>
      <w:r w:rsidRPr="006B3CA4">
        <w:t xml:space="preserve"> опытной физики и элементарной математики. 1900. № 283. С. 145–150. </w:t>
      </w:r>
      <w:proofErr w:type="gramStart"/>
      <w:r w:rsidRPr="006B3CA4">
        <w:rPr>
          <w:lang w:val="en-US"/>
        </w:rPr>
        <w:t>URL</w:t>
      </w:r>
      <w:r w:rsidR="00DE76B0">
        <w:t xml:space="preserve"> </w:t>
      </w:r>
      <w:r w:rsidRPr="006B3CA4">
        <w:t>:</w:t>
      </w:r>
      <w:proofErr w:type="gramEnd"/>
      <w:r w:rsidRPr="006B3CA4">
        <w:t xml:space="preserve"> </w:t>
      </w:r>
      <w:r w:rsidRPr="006B3CA4">
        <w:rPr>
          <w:lang w:val="en-US"/>
        </w:rPr>
        <w:t>www</w:t>
      </w:r>
      <w:r w:rsidRPr="006B3CA4">
        <w:t>.</w:t>
      </w:r>
      <w:proofErr w:type="spellStart"/>
      <w:r w:rsidRPr="006B3CA4">
        <w:rPr>
          <w:lang w:val="en-US"/>
        </w:rPr>
        <w:t>vofem</w:t>
      </w:r>
      <w:proofErr w:type="spellEnd"/>
      <w:r w:rsidRPr="006B3CA4">
        <w:t>.</w:t>
      </w:r>
      <w:proofErr w:type="spellStart"/>
      <w:r w:rsidRPr="006B3CA4">
        <w:rPr>
          <w:lang w:val="en-US"/>
        </w:rPr>
        <w:t>ru</w:t>
      </w:r>
      <w:proofErr w:type="spellEnd"/>
      <w:r w:rsidRPr="006B3CA4">
        <w:t>/</w:t>
      </w:r>
      <w:proofErr w:type="spellStart"/>
      <w:r w:rsidRPr="006B3CA4">
        <w:rPr>
          <w:lang w:val="en-US"/>
        </w:rPr>
        <w:t>ru</w:t>
      </w:r>
      <w:proofErr w:type="spellEnd"/>
      <w:r w:rsidRPr="006B3CA4">
        <w:t>/</w:t>
      </w:r>
      <w:r w:rsidRPr="006B3CA4">
        <w:rPr>
          <w:lang w:val="en-US"/>
        </w:rPr>
        <w:t>issues</w:t>
      </w:r>
      <w:r w:rsidRPr="006B3CA4">
        <w:t xml:space="preserve">/1900 </w:t>
      </w:r>
      <w:r w:rsidRPr="006B3CA4">
        <w:rPr>
          <w:color w:val="000000"/>
          <w:kern w:val="36"/>
          <w:shd w:val="clear" w:color="auto" w:fill="FFFFFF"/>
        </w:rPr>
        <w:t>(дата обращения</w:t>
      </w:r>
      <w:r w:rsidR="00DE76B0">
        <w:rPr>
          <w:color w:val="000000"/>
          <w:kern w:val="36"/>
          <w:shd w:val="clear" w:color="auto" w:fill="FFFFFF"/>
        </w:rPr>
        <w:t xml:space="preserve"> </w:t>
      </w:r>
      <w:r w:rsidRPr="006B3CA4">
        <w:rPr>
          <w:color w:val="000000"/>
          <w:kern w:val="36"/>
          <w:shd w:val="clear" w:color="auto" w:fill="FFFFFF"/>
        </w:rPr>
        <w:t>: 22.04.2015).</w:t>
      </w:r>
    </w:p>
    <w:p w:rsidR="000E4751" w:rsidRPr="00EF0D71" w:rsidRDefault="004F27C8" w:rsidP="00DE76B0">
      <w:pPr>
        <w:numPr>
          <w:ilvl w:val="0"/>
          <w:numId w:val="46"/>
        </w:numPr>
        <w:tabs>
          <w:tab w:val="left" w:pos="993"/>
        </w:tabs>
        <w:spacing w:line="247" w:lineRule="auto"/>
        <w:ind w:left="142" w:firstLine="567"/>
        <w:jc w:val="both"/>
        <w:rPr>
          <w:lang w:val="en-US"/>
        </w:rPr>
      </w:pPr>
      <w:r w:rsidRPr="00592BF3">
        <w:rPr>
          <w:spacing w:val="-4"/>
        </w:rPr>
        <w:t>Научное наследство / АН СССР. Архив АН СССР</w:t>
      </w:r>
      <w:r w:rsidR="00963A23">
        <w:rPr>
          <w:spacing w:val="-4"/>
        </w:rPr>
        <w:t xml:space="preserve"> /</w:t>
      </w:r>
      <w:r w:rsidR="00DE76B0" w:rsidRPr="00592BF3">
        <w:rPr>
          <w:spacing w:val="-4"/>
        </w:rPr>
        <w:t xml:space="preserve"> отв. ред. С. Р. </w:t>
      </w:r>
      <w:r w:rsidRPr="00592BF3">
        <w:rPr>
          <w:spacing w:val="-4"/>
        </w:rPr>
        <w:t>Микулинский</w:t>
      </w:r>
      <w:r w:rsidRPr="006B3CA4">
        <w:t xml:space="preserve"> и др. М.</w:t>
      </w:r>
      <w:proofErr w:type="gramStart"/>
      <w:r w:rsidRPr="006B3CA4">
        <w:t> :</w:t>
      </w:r>
      <w:proofErr w:type="gramEnd"/>
      <w:r w:rsidRPr="006B3CA4">
        <w:t xml:space="preserve"> Наука, 1990. Т. 15</w:t>
      </w:r>
      <w:proofErr w:type="gramStart"/>
      <w:r w:rsidR="00963A23">
        <w:t xml:space="preserve"> </w:t>
      </w:r>
      <w:r w:rsidRPr="006B3CA4">
        <w:t>:</w:t>
      </w:r>
      <w:proofErr w:type="gramEnd"/>
      <w:r w:rsidRPr="006B3CA4">
        <w:t xml:space="preserve"> Научная переписка П.</w:t>
      </w:r>
      <w:r w:rsidR="00592BF3">
        <w:t xml:space="preserve"> </w:t>
      </w:r>
      <w:r w:rsidRPr="006B3CA4">
        <w:t xml:space="preserve">Н. Лебедева </w:t>
      </w:r>
      <w:r w:rsidRPr="00963A23">
        <w:t>/ сост. и авт. коммент. Е. И. Погребысская</w:t>
      </w:r>
      <w:r w:rsidR="00963A23" w:rsidRPr="00963A23">
        <w:t>,</w:t>
      </w:r>
      <w:r w:rsidRPr="00963A23">
        <w:t xml:space="preserve"> отв. ред. В.</w:t>
      </w:r>
      <w:r w:rsidR="00EF0D71">
        <w:t xml:space="preserve"> </w:t>
      </w:r>
      <w:r w:rsidRPr="00963A23">
        <w:t>А. Фабрика</w:t>
      </w:r>
      <w:r w:rsidR="000E4751" w:rsidRPr="00963A23">
        <w:t>нт</w:t>
      </w:r>
      <w:r w:rsidR="00963A23" w:rsidRPr="00963A23">
        <w:t>.</w:t>
      </w:r>
      <w:r w:rsidR="000E4751" w:rsidRPr="00963A23">
        <w:t xml:space="preserve"> </w:t>
      </w:r>
      <w:r w:rsidR="00963A23" w:rsidRPr="00963A23">
        <w:t>С</w:t>
      </w:r>
      <w:r w:rsidR="000E4751" w:rsidRPr="003C1C66">
        <w:rPr>
          <w:lang w:val="en-US"/>
        </w:rPr>
        <w:t>.</w:t>
      </w:r>
      <w:r w:rsidR="00EF0D71" w:rsidRPr="003C1C66">
        <w:rPr>
          <w:lang w:val="en-US"/>
        </w:rPr>
        <w:t xml:space="preserve"> </w:t>
      </w:r>
      <w:r w:rsidR="000E4751" w:rsidRPr="003C1C66">
        <w:rPr>
          <w:lang w:val="en-US"/>
        </w:rPr>
        <w:t xml:space="preserve">455–499. </w:t>
      </w:r>
      <w:proofErr w:type="gramStart"/>
      <w:r w:rsidRPr="006B3CA4">
        <w:rPr>
          <w:lang w:val="en-US"/>
        </w:rPr>
        <w:t>URL</w:t>
      </w:r>
      <w:r w:rsidR="000E4751" w:rsidRPr="00EF0D71">
        <w:rPr>
          <w:lang w:val="en-US"/>
        </w:rPr>
        <w:t xml:space="preserve"> </w:t>
      </w:r>
      <w:r w:rsidRPr="00EF0D71">
        <w:rPr>
          <w:lang w:val="en-US"/>
        </w:rPr>
        <w:t>:</w:t>
      </w:r>
      <w:proofErr w:type="gramEnd"/>
      <w:r w:rsidRPr="00EF0D71">
        <w:rPr>
          <w:spacing w:val="-4"/>
          <w:lang w:val="en-US"/>
        </w:rPr>
        <w:t xml:space="preserve"> </w:t>
      </w:r>
      <w:r w:rsidR="00EF0D71" w:rsidRPr="00EF0D71">
        <w:rPr>
          <w:spacing w:val="-4"/>
          <w:lang w:val="en-US"/>
        </w:rPr>
        <w:t>http://www.arran.ru/</w:t>
      </w:r>
      <w:r w:rsidRPr="00EF0D71">
        <w:rPr>
          <w:spacing w:val="-4"/>
          <w:lang w:val="en-US"/>
        </w:rPr>
        <w:t>?</w:t>
      </w:r>
      <w:r w:rsidR="00EF0D71" w:rsidRPr="00EF0D71">
        <w:rPr>
          <w:spacing w:val="-4"/>
          <w:lang w:val="en-US"/>
        </w:rPr>
        <w:t xml:space="preserve"> </w:t>
      </w:r>
      <w:r w:rsidRPr="00EF0D71">
        <w:rPr>
          <w:spacing w:val="-4"/>
          <w:lang w:val="en-US"/>
        </w:rPr>
        <w:t>q=</w:t>
      </w:r>
      <w:proofErr w:type="spellStart"/>
      <w:r w:rsidRPr="00EF0D71">
        <w:rPr>
          <w:spacing w:val="-4"/>
          <w:lang w:val="en-US"/>
        </w:rPr>
        <w:t>publication&amp;guid</w:t>
      </w:r>
      <w:proofErr w:type="spellEnd"/>
      <w:r w:rsidRPr="00EF0D71">
        <w:rPr>
          <w:spacing w:val="-4"/>
          <w:lang w:val="en-US"/>
        </w:rPr>
        <w:t xml:space="preserve">=42C5C81A-EDAA-1038-3B07-940A455980B2 </w:t>
      </w:r>
      <w:r w:rsidRPr="00EF0D71">
        <w:rPr>
          <w:lang w:val="en-US"/>
        </w:rPr>
        <w:t>(</w:t>
      </w:r>
      <w:r w:rsidRPr="006B3CA4">
        <w:t>дата</w:t>
      </w:r>
      <w:r w:rsidRPr="00EF0D71">
        <w:rPr>
          <w:lang w:val="en-US"/>
        </w:rPr>
        <w:t xml:space="preserve"> </w:t>
      </w:r>
      <w:proofErr w:type="gramStart"/>
      <w:r w:rsidRPr="006B3CA4">
        <w:t>обращения</w:t>
      </w:r>
      <w:r w:rsidR="00592BF3" w:rsidRPr="00EF0D71">
        <w:rPr>
          <w:lang w:val="en-US"/>
        </w:rPr>
        <w:t xml:space="preserve"> </w:t>
      </w:r>
      <w:r w:rsidRPr="00EF0D71">
        <w:rPr>
          <w:lang w:val="en-US"/>
        </w:rPr>
        <w:t>:</w:t>
      </w:r>
      <w:proofErr w:type="gramEnd"/>
      <w:r w:rsidRPr="00EF0D71">
        <w:rPr>
          <w:lang w:val="en-US"/>
        </w:rPr>
        <w:t xml:space="preserve"> 22.04.2015).</w:t>
      </w:r>
    </w:p>
    <w:p w:rsidR="000E4751" w:rsidRPr="006B3CA4" w:rsidRDefault="004F27C8" w:rsidP="00DE76B0">
      <w:pPr>
        <w:numPr>
          <w:ilvl w:val="0"/>
          <w:numId w:val="46"/>
        </w:numPr>
        <w:tabs>
          <w:tab w:val="left" w:pos="993"/>
        </w:tabs>
        <w:spacing w:line="247" w:lineRule="auto"/>
        <w:ind w:left="142" w:firstLine="567"/>
        <w:jc w:val="both"/>
      </w:pPr>
      <w:r w:rsidRPr="006B3CA4">
        <w:t>Петр Николаевич Лебедев</w:t>
      </w:r>
      <w:proofErr w:type="gramStart"/>
      <w:r w:rsidR="00592BF3">
        <w:t xml:space="preserve"> </w:t>
      </w:r>
      <w:r w:rsidRPr="006B3CA4">
        <w:t>:</w:t>
      </w:r>
      <w:proofErr w:type="gramEnd"/>
      <w:r w:rsidRPr="006B3CA4">
        <w:t xml:space="preserve"> Библиографи</w:t>
      </w:r>
      <w:r w:rsidR="00DE76B0">
        <w:t xml:space="preserve">ческий указатель / сост. А. М. </w:t>
      </w:r>
      <w:r w:rsidRPr="006B3CA4">
        <w:t>Л</w:t>
      </w:r>
      <w:r w:rsidRPr="006B3CA4">
        <w:t>у</w:t>
      </w:r>
      <w:r w:rsidRPr="006B3CA4">
        <w:t>комская</w:t>
      </w:r>
      <w:proofErr w:type="gramStart"/>
      <w:r w:rsidR="00592BF3">
        <w:t xml:space="preserve"> </w:t>
      </w:r>
      <w:r w:rsidRPr="006B3CA4">
        <w:t>;</w:t>
      </w:r>
      <w:proofErr w:type="gramEnd"/>
      <w:r w:rsidRPr="006B3CA4">
        <w:t xml:space="preserve"> ред. К.</w:t>
      </w:r>
      <w:r w:rsidR="00EF0D71">
        <w:t xml:space="preserve"> </w:t>
      </w:r>
      <w:r w:rsidRPr="006B3CA4">
        <w:t>И.</w:t>
      </w:r>
      <w:r w:rsidR="00EF0D71">
        <w:t xml:space="preserve"> </w:t>
      </w:r>
      <w:r w:rsidRPr="006B3CA4">
        <w:t>Шафрановский</w:t>
      </w:r>
      <w:r w:rsidR="00592BF3">
        <w:t xml:space="preserve"> </w:t>
      </w:r>
      <w:r w:rsidRPr="006B3CA4">
        <w:t>; отв.</w:t>
      </w:r>
      <w:r w:rsidR="00592BF3">
        <w:t xml:space="preserve"> ред. акад. Д. В. Наливкин. М.,</w:t>
      </w:r>
      <w:r w:rsidRPr="006B3CA4">
        <w:t xml:space="preserve"> Л.</w:t>
      </w:r>
      <w:proofErr w:type="gramStart"/>
      <w:r w:rsidRPr="006B3CA4">
        <w:t xml:space="preserve"> :</w:t>
      </w:r>
      <w:proofErr w:type="gramEnd"/>
      <w:r w:rsidRPr="006B3CA4">
        <w:t xml:space="preserve"> Изд-во АН СССР, 1950. 186</w:t>
      </w:r>
      <w:r w:rsidR="00EF0D71">
        <w:t xml:space="preserve"> </w:t>
      </w:r>
      <w:r w:rsidRPr="006B3CA4">
        <w:t>с.</w:t>
      </w:r>
    </w:p>
    <w:p w:rsidR="000E4751" w:rsidRPr="006B3CA4" w:rsidRDefault="004F27C8" w:rsidP="00592BF3">
      <w:pPr>
        <w:numPr>
          <w:ilvl w:val="0"/>
          <w:numId w:val="46"/>
        </w:numPr>
        <w:tabs>
          <w:tab w:val="left" w:pos="993"/>
        </w:tabs>
        <w:spacing w:line="252" w:lineRule="auto"/>
        <w:ind w:left="142" w:firstLine="567"/>
        <w:jc w:val="both"/>
      </w:pPr>
      <w:r w:rsidRPr="006B3CA4">
        <w:lastRenderedPageBreak/>
        <w:t>Правила для соискания премии имени В.</w:t>
      </w:r>
      <w:r w:rsidR="00592BF3">
        <w:t xml:space="preserve"> П. Мошнина // Вестн.</w:t>
      </w:r>
      <w:r w:rsidRPr="006B3CA4">
        <w:t xml:space="preserve"> опытной физ</w:t>
      </w:r>
      <w:r w:rsidRPr="006B3CA4">
        <w:t>и</w:t>
      </w:r>
      <w:r w:rsidRPr="006B3CA4">
        <w:t>ки и элементарной математики. 1888. Вып. 59. С.</w:t>
      </w:r>
      <w:r w:rsidR="00592BF3">
        <w:t xml:space="preserve"> 255–</w:t>
      </w:r>
      <w:r w:rsidRPr="006B3CA4">
        <w:t xml:space="preserve">257. </w:t>
      </w:r>
      <w:proofErr w:type="gramStart"/>
      <w:r w:rsidRPr="006B3CA4">
        <w:rPr>
          <w:lang w:val="en-US"/>
        </w:rPr>
        <w:t>URL</w:t>
      </w:r>
      <w:r w:rsidRPr="006B3CA4">
        <w:t xml:space="preserve"> :</w:t>
      </w:r>
      <w:proofErr w:type="gramEnd"/>
      <w:r w:rsidRPr="006B3CA4">
        <w:t xml:space="preserve"> </w:t>
      </w:r>
      <w:r w:rsidR="002C778C" w:rsidRPr="006B3CA4">
        <w:t>http://www.vofem</w:t>
      </w:r>
      <w:r w:rsidR="000E4751" w:rsidRPr="006B3CA4">
        <w:t>.</w:t>
      </w:r>
      <w:r w:rsidR="002C778C" w:rsidRPr="006B3CA4">
        <w:t xml:space="preserve"> </w:t>
      </w:r>
      <w:r w:rsidR="000E4751" w:rsidRPr="006B3CA4">
        <w:t>ru/ru/issues/1888/5/11/59/ (дата обращения</w:t>
      </w:r>
      <w:proofErr w:type="gramStart"/>
      <w:r w:rsidR="006B3CA4" w:rsidRPr="006B3CA4">
        <w:t xml:space="preserve"> </w:t>
      </w:r>
      <w:r w:rsidR="000E4751" w:rsidRPr="006B3CA4">
        <w:t>:</w:t>
      </w:r>
      <w:proofErr w:type="gramEnd"/>
      <w:r w:rsidR="000E4751" w:rsidRPr="006B3CA4">
        <w:t xml:space="preserve"> 22.04.2015).</w:t>
      </w:r>
    </w:p>
    <w:p w:rsidR="000E4751" w:rsidRPr="006B3CA4" w:rsidRDefault="009F0193" w:rsidP="00592BF3">
      <w:pPr>
        <w:numPr>
          <w:ilvl w:val="0"/>
          <w:numId w:val="46"/>
        </w:numPr>
        <w:tabs>
          <w:tab w:val="left" w:pos="993"/>
        </w:tabs>
        <w:spacing w:line="252" w:lineRule="auto"/>
        <w:ind w:left="142" w:firstLine="567"/>
        <w:jc w:val="both"/>
      </w:pPr>
      <w:r>
        <w:rPr>
          <w:i/>
        </w:rPr>
        <w:t>Зёрнов В</w:t>
      </w:r>
      <w:r w:rsidR="004F27C8" w:rsidRPr="006B3CA4">
        <w:rPr>
          <w:i/>
        </w:rPr>
        <w:t>.</w:t>
      </w:r>
      <w:r>
        <w:rPr>
          <w:i/>
        </w:rPr>
        <w:t xml:space="preserve"> </w:t>
      </w:r>
      <w:r w:rsidR="004F27C8" w:rsidRPr="006B3CA4">
        <w:rPr>
          <w:i/>
        </w:rPr>
        <w:t>Д.</w:t>
      </w:r>
      <w:r w:rsidR="004F27C8" w:rsidRPr="006B3CA4">
        <w:t xml:space="preserve"> Учитель и друг // </w:t>
      </w:r>
      <w:r w:rsidR="00592BF3">
        <w:rPr>
          <w:rStyle w:val="aff8"/>
          <w:rFonts w:eastAsia="SimSun"/>
          <w:i w:val="0"/>
          <w:shd w:val="clear" w:color="auto" w:fill="FFFFFF"/>
        </w:rPr>
        <w:t>Вопр.</w:t>
      </w:r>
      <w:r w:rsidR="004F27C8" w:rsidRPr="006B3CA4">
        <w:rPr>
          <w:rStyle w:val="aff8"/>
          <w:rFonts w:eastAsia="SimSun"/>
          <w:i w:val="0"/>
          <w:shd w:val="clear" w:color="auto" w:fill="FFFFFF"/>
        </w:rPr>
        <w:t xml:space="preserve"> истории естествознания и техники</w:t>
      </w:r>
      <w:r w:rsidR="004F27C8" w:rsidRPr="006B3CA4">
        <w:rPr>
          <w:shd w:val="clear" w:color="auto" w:fill="FFFFFF"/>
        </w:rPr>
        <w:t>.</w:t>
      </w:r>
      <w:r w:rsidR="004F27C8" w:rsidRPr="006B3CA4">
        <w:rPr>
          <w:rStyle w:val="apple-converted-space"/>
          <w:rFonts w:eastAsia="SimSun"/>
          <w:shd w:val="clear" w:color="auto" w:fill="FFFFFF"/>
        </w:rPr>
        <w:t xml:space="preserve"> </w:t>
      </w:r>
      <w:r w:rsidR="004F27C8" w:rsidRPr="006B3CA4">
        <w:t>2004. № 4. С.</w:t>
      </w:r>
      <w:r w:rsidR="00EF0D71">
        <w:t xml:space="preserve"> </w:t>
      </w:r>
      <w:r w:rsidR="004F27C8" w:rsidRPr="006B3CA4">
        <w:t>143–149.</w:t>
      </w:r>
    </w:p>
    <w:p w:rsidR="000E4751" w:rsidRPr="006B3CA4" w:rsidRDefault="004F27C8" w:rsidP="00592BF3">
      <w:pPr>
        <w:numPr>
          <w:ilvl w:val="0"/>
          <w:numId w:val="46"/>
        </w:numPr>
        <w:tabs>
          <w:tab w:val="left" w:pos="993"/>
        </w:tabs>
        <w:spacing w:line="252" w:lineRule="auto"/>
        <w:ind w:left="142" w:firstLine="567"/>
        <w:jc w:val="both"/>
      </w:pPr>
      <w:r w:rsidRPr="006B3CA4">
        <w:rPr>
          <w:rFonts w:eastAsia="TimesNewRomanPS-ItalicMT"/>
          <w:i/>
          <w:iCs/>
        </w:rPr>
        <w:t xml:space="preserve">Аникин В. М. </w:t>
      </w:r>
      <w:r w:rsidRPr="006B3CA4">
        <w:rPr>
          <w:rFonts w:eastAsia="TimesNewRomanPS-ItalicMT"/>
        </w:rPr>
        <w:t>«Фабрика молодых физиков» П. Н. Лебедева и Саратовский ун</w:t>
      </w:r>
      <w:r w:rsidRPr="006B3CA4">
        <w:rPr>
          <w:rFonts w:eastAsia="TimesNewRomanPS-ItalicMT"/>
        </w:rPr>
        <w:t>и</w:t>
      </w:r>
      <w:r w:rsidRPr="006B3CA4">
        <w:rPr>
          <w:rFonts w:eastAsia="TimesNewRomanPS-ItalicMT"/>
        </w:rPr>
        <w:t>верситет // УФН. 2016. Т. 186, № 2. С. 169–173.</w:t>
      </w:r>
    </w:p>
    <w:p w:rsidR="000E4751" w:rsidRPr="006B3CA4" w:rsidRDefault="004F27C8" w:rsidP="00592BF3">
      <w:pPr>
        <w:numPr>
          <w:ilvl w:val="0"/>
          <w:numId w:val="46"/>
        </w:numPr>
        <w:tabs>
          <w:tab w:val="left" w:pos="993"/>
        </w:tabs>
        <w:spacing w:line="252" w:lineRule="auto"/>
        <w:ind w:left="142" w:firstLine="567"/>
        <w:jc w:val="both"/>
      </w:pPr>
      <w:r w:rsidRPr="006B3CA4">
        <w:rPr>
          <w:rFonts w:eastAsia="TimesNewRomanPS-ItalicMT"/>
          <w:i/>
        </w:rPr>
        <w:t>Аникин В. М.</w:t>
      </w:r>
      <w:r w:rsidRPr="009F0193">
        <w:rPr>
          <w:rFonts w:eastAsia="TimesNewRomanPS-ItalicMT"/>
        </w:rPr>
        <w:t>,</w:t>
      </w:r>
      <w:r w:rsidRPr="006B3CA4">
        <w:rPr>
          <w:rFonts w:eastAsia="TimesNewRomanPS-ItalicMT"/>
          <w:i/>
        </w:rPr>
        <w:t xml:space="preserve"> Пойзнер Б. Н.</w:t>
      </w:r>
      <w:r w:rsidRPr="009F0193">
        <w:rPr>
          <w:rFonts w:eastAsia="TimesNewRomanPS-ItalicMT"/>
        </w:rPr>
        <w:t>,</w:t>
      </w:r>
      <w:r w:rsidRPr="006B3CA4">
        <w:rPr>
          <w:rFonts w:eastAsia="TimesNewRomanPS-ItalicMT"/>
          <w:i/>
        </w:rPr>
        <w:t xml:space="preserve"> Соснин Э. А.</w:t>
      </w:r>
      <w:r w:rsidRPr="009F0193">
        <w:rPr>
          <w:rFonts w:eastAsia="TimesNewRomanPS-ItalicMT"/>
        </w:rPr>
        <w:t>,</w:t>
      </w:r>
      <w:r w:rsidRPr="006B3CA4">
        <w:rPr>
          <w:rFonts w:eastAsia="TimesNewRomanPS-ItalicMT"/>
          <w:i/>
        </w:rPr>
        <w:t xml:space="preserve"> Шувалов А. В</w:t>
      </w:r>
      <w:r w:rsidRPr="006B3CA4">
        <w:rPr>
          <w:rFonts w:eastAsia="TimesNewRomanPS-ItalicMT"/>
        </w:rPr>
        <w:t>. Феномен научной школы</w:t>
      </w:r>
      <w:r w:rsidR="009F0193">
        <w:rPr>
          <w:rFonts w:eastAsia="TimesNewRomanPS-ItalicMT"/>
        </w:rPr>
        <w:t xml:space="preserve"> </w:t>
      </w:r>
      <w:r w:rsidRPr="006B3CA4">
        <w:rPr>
          <w:rFonts w:eastAsia="TimesNewRomanPS-ItalicMT"/>
        </w:rPr>
        <w:t xml:space="preserve">: история, типология получения и передачи </w:t>
      </w:r>
      <w:r w:rsidR="009F0193">
        <w:rPr>
          <w:rFonts w:eastAsia="TimesNewRomanPS-ItalicMT"/>
        </w:rPr>
        <w:t>знаний, психология коммуник</w:t>
      </w:r>
      <w:r w:rsidR="009F0193">
        <w:rPr>
          <w:rFonts w:eastAsia="TimesNewRomanPS-ItalicMT"/>
        </w:rPr>
        <w:t>а</w:t>
      </w:r>
      <w:r w:rsidR="009F0193">
        <w:rPr>
          <w:rFonts w:eastAsia="TimesNewRomanPS-ItalicMT"/>
        </w:rPr>
        <w:t>ций </w:t>
      </w:r>
      <w:r w:rsidRPr="006B3CA4">
        <w:rPr>
          <w:rFonts w:eastAsia="TimesNewRomanPS-ItalicMT"/>
        </w:rPr>
        <w:t>/ под общ</w:t>
      </w:r>
      <w:proofErr w:type="gramStart"/>
      <w:r w:rsidRPr="006B3CA4">
        <w:rPr>
          <w:rFonts w:eastAsia="TimesNewRomanPS-ItalicMT"/>
        </w:rPr>
        <w:t>.</w:t>
      </w:r>
      <w:proofErr w:type="gramEnd"/>
      <w:r w:rsidRPr="006B3CA4">
        <w:rPr>
          <w:rFonts w:eastAsia="TimesNewRomanPS-ItalicMT"/>
        </w:rPr>
        <w:t xml:space="preserve"> </w:t>
      </w:r>
      <w:proofErr w:type="gramStart"/>
      <w:r w:rsidRPr="006B3CA4">
        <w:rPr>
          <w:rFonts w:eastAsia="TimesNewRomanPS-ItalicMT"/>
        </w:rPr>
        <w:t>р</w:t>
      </w:r>
      <w:proofErr w:type="gramEnd"/>
      <w:r w:rsidRPr="006B3CA4">
        <w:rPr>
          <w:rFonts w:eastAsia="TimesNewRomanPS-ItalicMT"/>
        </w:rPr>
        <w:t>ед. В. М. Аникина. Саратов</w:t>
      </w:r>
      <w:proofErr w:type="gramStart"/>
      <w:r w:rsidRPr="006B3CA4">
        <w:rPr>
          <w:rFonts w:eastAsia="TimesNewRomanPS-ItalicMT"/>
        </w:rPr>
        <w:t xml:space="preserve"> :</w:t>
      </w:r>
      <w:proofErr w:type="gramEnd"/>
      <w:r w:rsidRPr="006B3CA4">
        <w:rPr>
          <w:rFonts w:eastAsia="TimesNewRomanPS-ItalicMT"/>
        </w:rPr>
        <w:t xml:space="preserve"> Изд-во Сарат. ун-та, 2015. 232 </w:t>
      </w:r>
      <w:proofErr w:type="gramStart"/>
      <w:r w:rsidRPr="006B3CA4">
        <w:rPr>
          <w:rFonts w:eastAsia="TimesNewRomanPS-ItalicMT"/>
        </w:rPr>
        <w:t>с</w:t>
      </w:r>
      <w:proofErr w:type="gramEnd"/>
      <w:r w:rsidRPr="006B3CA4">
        <w:rPr>
          <w:rFonts w:eastAsia="TimesNewRomanPS-ItalicMT"/>
        </w:rPr>
        <w:t>.</w:t>
      </w:r>
    </w:p>
    <w:p w:rsidR="000E4751" w:rsidRPr="006B3CA4" w:rsidRDefault="004F27C8" w:rsidP="00592BF3">
      <w:pPr>
        <w:numPr>
          <w:ilvl w:val="0"/>
          <w:numId w:val="46"/>
        </w:numPr>
        <w:tabs>
          <w:tab w:val="left" w:pos="993"/>
        </w:tabs>
        <w:spacing w:line="252" w:lineRule="auto"/>
        <w:ind w:left="142" w:firstLine="567"/>
        <w:jc w:val="both"/>
      </w:pPr>
      <w:r w:rsidRPr="006B3CA4">
        <w:rPr>
          <w:i/>
          <w:spacing w:val="-4"/>
        </w:rPr>
        <w:t>Зёрнов В.</w:t>
      </w:r>
      <w:r w:rsidR="00EF0D71">
        <w:rPr>
          <w:i/>
          <w:spacing w:val="-4"/>
        </w:rPr>
        <w:t xml:space="preserve"> </w:t>
      </w:r>
      <w:r w:rsidRPr="006B3CA4">
        <w:rPr>
          <w:i/>
          <w:spacing w:val="-4"/>
        </w:rPr>
        <w:t>Д.</w:t>
      </w:r>
      <w:r w:rsidRPr="006B3CA4">
        <w:rPr>
          <w:spacing w:val="-4"/>
        </w:rPr>
        <w:t xml:space="preserve"> Физический Институт Императорского Николаевского университета в Саратове // Изв. Сарат. ун-та. Нов</w:t>
      </w:r>
      <w:proofErr w:type="gramStart"/>
      <w:r w:rsidRPr="006B3CA4">
        <w:rPr>
          <w:spacing w:val="-4"/>
        </w:rPr>
        <w:t>.</w:t>
      </w:r>
      <w:proofErr w:type="gramEnd"/>
      <w:r w:rsidRPr="006B3CA4">
        <w:rPr>
          <w:spacing w:val="-4"/>
        </w:rPr>
        <w:t xml:space="preserve"> </w:t>
      </w:r>
      <w:proofErr w:type="gramStart"/>
      <w:r w:rsidRPr="006B3CA4">
        <w:rPr>
          <w:spacing w:val="-4"/>
        </w:rPr>
        <w:t>с</w:t>
      </w:r>
      <w:proofErr w:type="gramEnd"/>
      <w:r w:rsidRPr="006B3CA4">
        <w:rPr>
          <w:spacing w:val="-4"/>
        </w:rPr>
        <w:t xml:space="preserve">ер. Сер. Физика. 2014. Т. 14, вып. 1. С. 59–64. </w:t>
      </w:r>
    </w:p>
    <w:p w:rsidR="000E4751" w:rsidRPr="006B3CA4" w:rsidRDefault="004F27C8" w:rsidP="00592BF3">
      <w:pPr>
        <w:numPr>
          <w:ilvl w:val="0"/>
          <w:numId w:val="46"/>
        </w:numPr>
        <w:tabs>
          <w:tab w:val="left" w:pos="993"/>
        </w:tabs>
        <w:spacing w:line="252" w:lineRule="auto"/>
        <w:ind w:left="142" w:firstLine="425"/>
        <w:jc w:val="both"/>
      </w:pPr>
      <w:r w:rsidRPr="006B3CA4">
        <w:rPr>
          <w:i/>
        </w:rPr>
        <w:t>Голубков П.</w:t>
      </w:r>
      <w:r w:rsidR="00EF0D71">
        <w:rPr>
          <w:i/>
        </w:rPr>
        <w:t xml:space="preserve"> </w:t>
      </w:r>
      <w:r w:rsidRPr="006B3CA4">
        <w:rPr>
          <w:i/>
        </w:rPr>
        <w:t>В.</w:t>
      </w:r>
      <w:r w:rsidRPr="006B3CA4">
        <w:t xml:space="preserve"> Константин Александрович Леонтьев // </w:t>
      </w:r>
      <w:r w:rsidR="009F0193" w:rsidRPr="006B3CA4">
        <w:rPr>
          <w:spacing w:val="-4"/>
        </w:rPr>
        <w:t>Изв. Сарат. ун-та. Нов</w:t>
      </w:r>
      <w:proofErr w:type="gramStart"/>
      <w:r w:rsidR="009F0193" w:rsidRPr="006B3CA4">
        <w:rPr>
          <w:spacing w:val="-4"/>
        </w:rPr>
        <w:t>.</w:t>
      </w:r>
      <w:proofErr w:type="gramEnd"/>
      <w:r w:rsidR="009F0193" w:rsidRPr="006B3CA4">
        <w:rPr>
          <w:spacing w:val="-4"/>
        </w:rPr>
        <w:t xml:space="preserve"> </w:t>
      </w:r>
      <w:proofErr w:type="gramStart"/>
      <w:r w:rsidR="009F0193" w:rsidRPr="006B3CA4">
        <w:rPr>
          <w:spacing w:val="-4"/>
        </w:rPr>
        <w:t>с</w:t>
      </w:r>
      <w:proofErr w:type="gramEnd"/>
      <w:r w:rsidR="009F0193" w:rsidRPr="006B3CA4">
        <w:rPr>
          <w:spacing w:val="-4"/>
        </w:rPr>
        <w:t xml:space="preserve">ер. Сер. Физика. 2014. Т. 14, вып. 1. </w:t>
      </w:r>
      <w:r w:rsidR="009F0193">
        <w:t>С. 65–</w:t>
      </w:r>
      <w:r w:rsidRPr="006B3CA4">
        <w:t>68.</w:t>
      </w:r>
    </w:p>
    <w:p w:rsidR="000E4751" w:rsidRPr="006B3CA4" w:rsidRDefault="004F27C8" w:rsidP="00592BF3">
      <w:pPr>
        <w:numPr>
          <w:ilvl w:val="0"/>
          <w:numId w:val="46"/>
        </w:numPr>
        <w:tabs>
          <w:tab w:val="left" w:pos="993"/>
        </w:tabs>
        <w:spacing w:line="252" w:lineRule="auto"/>
        <w:ind w:left="142" w:firstLine="425"/>
        <w:jc w:val="both"/>
      </w:pPr>
      <w:r w:rsidRPr="006B3CA4">
        <w:rPr>
          <w:i/>
        </w:rPr>
        <w:t>Аникин В.</w:t>
      </w:r>
      <w:r w:rsidR="000E4751" w:rsidRPr="006B3CA4">
        <w:rPr>
          <w:i/>
        </w:rPr>
        <w:t xml:space="preserve"> </w:t>
      </w:r>
      <w:r w:rsidRPr="006B3CA4">
        <w:rPr>
          <w:i/>
        </w:rPr>
        <w:t>М.</w:t>
      </w:r>
      <w:r w:rsidR="000E4751" w:rsidRPr="006B3CA4">
        <w:t xml:space="preserve"> </w:t>
      </w:r>
      <w:r w:rsidRPr="006B3CA4">
        <w:t>Приобретать уменье делать физические измерения и исследов</w:t>
      </w:r>
      <w:r w:rsidRPr="006B3CA4">
        <w:t>а</w:t>
      </w:r>
      <w:r w:rsidR="000E4751" w:rsidRPr="006B3CA4">
        <w:t>ния</w:t>
      </w:r>
      <w:r w:rsidRPr="006B3CA4">
        <w:t>. К 100-летию физического образования и физическ</w:t>
      </w:r>
      <w:r w:rsidR="000E4751" w:rsidRPr="006B3CA4">
        <w:t xml:space="preserve">ой науки в Саратове // </w:t>
      </w:r>
      <w:r w:rsidR="009F0193" w:rsidRPr="006B3CA4">
        <w:rPr>
          <w:spacing w:val="-4"/>
        </w:rPr>
        <w:t>Изв. С</w:t>
      </w:r>
      <w:r w:rsidR="009F0193" w:rsidRPr="006B3CA4">
        <w:rPr>
          <w:spacing w:val="-4"/>
        </w:rPr>
        <w:t>а</w:t>
      </w:r>
      <w:r w:rsidR="009F0193" w:rsidRPr="006B3CA4">
        <w:rPr>
          <w:spacing w:val="-4"/>
        </w:rPr>
        <w:t>рат. ун-та. Нов</w:t>
      </w:r>
      <w:proofErr w:type="gramStart"/>
      <w:r w:rsidR="009F0193" w:rsidRPr="006B3CA4">
        <w:rPr>
          <w:spacing w:val="-4"/>
        </w:rPr>
        <w:t>.</w:t>
      </w:r>
      <w:proofErr w:type="gramEnd"/>
      <w:r w:rsidR="009F0193" w:rsidRPr="006B3CA4">
        <w:rPr>
          <w:spacing w:val="-4"/>
        </w:rPr>
        <w:t xml:space="preserve"> </w:t>
      </w:r>
      <w:proofErr w:type="gramStart"/>
      <w:r w:rsidR="009F0193" w:rsidRPr="006B3CA4">
        <w:rPr>
          <w:spacing w:val="-4"/>
        </w:rPr>
        <w:t>с</w:t>
      </w:r>
      <w:proofErr w:type="gramEnd"/>
      <w:r w:rsidR="009F0193" w:rsidRPr="006B3CA4">
        <w:rPr>
          <w:spacing w:val="-4"/>
        </w:rPr>
        <w:t>ер. Сер. Физика. 2014. Т. 14, вып. 1.</w:t>
      </w:r>
      <w:r w:rsidR="000E4751" w:rsidRPr="006B3CA4">
        <w:t xml:space="preserve"> С</w:t>
      </w:r>
      <w:r w:rsidRPr="006B3CA4">
        <w:t>. 53–58.</w:t>
      </w:r>
    </w:p>
    <w:p w:rsidR="000E4751" w:rsidRPr="006B3CA4" w:rsidRDefault="004F27C8" w:rsidP="00592BF3">
      <w:pPr>
        <w:numPr>
          <w:ilvl w:val="0"/>
          <w:numId w:val="46"/>
        </w:numPr>
        <w:tabs>
          <w:tab w:val="left" w:pos="993"/>
        </w:tabs>
        <w:spacing w:line="252" w:lineRule="auto"/>
        <w:ind w:left="142" w:firstLine="425"/>
        <w:jc w:val="both"/>
      </w:pPr>
      <w:r w:rsidRPr="006B3CA4">
        <w:rPr>
          <w:bCs/>
          <w:kern w:val="36"/>
        </w:rPr>
        <w:t>Прото</w:t>
      </w:r>
      <w:r w:rsidR="009F0193">
        <w:rPr>
          <w:bCs/>
          <w:kern w:val="36"/>
        </w:rPr>
        <w:t>колы заседаний Совета за январь–</w:t>
      </w:r>
      <w:r w:rsidRPr="006B3CA4">
        <w:rPr>
          <w:bCs/>
          <w:kern w:val="36"/>
        </w:rPr>
        <w:t>март 1916 года // Изв. Сарат. ун-та, 1917. Т.</w:t>
      </w:r>
      <w:r w:rsidR="00EF0D71">
        <w:rPr>
          <w:bCs/>
          <w:kern w:val="36"/>
        </w:rPr>
        <w:t xml:space="preserve"> </w:t>
      </w:r>
      <w:r w:rsidRPr="006B3CA4">
        <w:rPr>
          <w:bCs/>
          <w:kern w:val="36"/>
          <w:lang w:val="en-US"/>
        </w:rPr>
        <w:t>VIII</w:t>
      </w:r>
      <w:r w:rsidRPr="006B3CA4">
        <w:rPr>
          <w:bCs/>
          <w:kern w:val="36"/>
        </w:rPr>
        <w:t>, вып. 1 и 2. Университетская летопись. С. 1–76.</w:t>
      </w:r>
    </w:p>
    <w:p w:rsidR="004F27C8" w:rsidRPr="006B3CA4" w:rsidRDefault="00376A26" w:rsidP="00592BF3">
      <w:pPr>
        <w:numPr>
          <w:ilvl w:val="0"/>
          <w:numId w:val="46"/>
        </w:numPr>
        <w:tabs>
          <w:tab w:val="left" w:pos="993"/>
        </w:tabs>
        <w:spacing w:line="252" w:lineRule="auto"/>
        <w:ind w:left="142" w:firstLine="425"/>
        <w:jc w:val="both"/>
      </w:pPr>
      <w:r w:rsidRPr="00376A26">
        <w:rPr>
          <w:rFonts w:eastAsia="TimesNewRomanPS-ItalicMT"/>
          <w:i/>
          <w:noProof/>
        </w:rPr>
        <w:pict>
          <v:shape id="_x0000_s1899520" type="#_x0000_t202" style="position:absolute;left:0;text-align:left;margin-left:209.8pt;margin-top:457pt;width:41.25pt;height:28.5pt;z-index:251740160" stroked="f">
            <v:textbox>
              <w:txbxContent>
                <w:p w:rsidR="002B2587" w:rsidRDefault="002B2587"/>
              </w:txbxContent>
            </v:textbox>
          </v:shape>
        </w:pict>
      </w:r>
      <w:r w:rsidRPr="00376A26">
        <w:rPr>
          <w:rFonts w:eastAsia="TimesNewRomanPS-ItalicMT"/>
          <w:i/>
          <w:noProof/>
        </w:rPr>
        <w:pict>
          <v:shape id="_x0000_s1865591" type="#_x0000_t202" style="position:absolute;left:0;text-align:left;margin-left:203.55pt;margin-top:653.4pt;width:58.05pt;height:38.7pt;z-index:251739136" stroked="f">
            <v:textbox>
              <w:txbxContent>
                <w:p w:rsidR="002B2587" w:rsidRDefault="002B2587"/>
              </w:txbxContent>
            </v:textbox>
          </v:shape>
        </w:pict>
      </w:r>
      <w:r w:rsidR="004F27C8" w:rsidRPr="006B3CA4">
        <w:rPr>
          <w:rFonts w:eastAsia="TimesNewRomanPS-ItalicMT"/>
          <w:i/>
        </w:rPr>
        <w:t>Семёнов В.</w:t>
      </w:r>
      <w:r w:rsidR="000E4751" w:rsidRPr="006B3CA4">
        <w:rPr>
          <w:rFonts w:eastAsia="TimesNewRomanPS-ItalicMT"/>
          <w:i/>
        </w:rPr>
        <w:t xml:space="preserve"> </w:t>
      </w:r>
      <w:r w:rsidR="004F27C8" w:rsidRPr="006B3CA4">
        <w:rPr>
          <w:rFonts w:eastAsia="TimesNewRomanPS-ItalicMT"/>
          <w:i/>
        </w:rPr>
        <w:t>Н.</w:t>
      </w:r>
      <w:r w:rsidR="004F27C8" w:rsidRPr="006B3CA4">
        <w:rPr>
          <w:rFonts w:eastAsia="TimesNewRomanPS-ItalicMT"/>
        </w:rPr>
        <w:t xml:space="preserve"> Ректоры Саратовского университета</w:t>
      </w:r>
      <w:proofErr w:type="gramStart"/>
      <w:r w:rsidR="009F0193">
        <w:rPr>
          <w:rFonts w:eastAsia="TimesNewRomanPS-ItalicMT"/>
        </w:rPr>
        <w:t xml:space="preserve"> </w:t>
      </w:r>
      <w:r w:rsidR="004F27C8" w:rsidRPr="006B3CA4">
        <w:rPr>
          <w:rFonts w:eastAsia="TimesNewRomanPS-ItalicMT"/>
        </w:rPr>
        <w:t>:</w:t>
      </w:r>
      <w:proofErr w:type="gramEnd"/>
      <w:r w:rsidR="004F27C8" w:rsidRPr="006B3CA4">
        <w:rPr>
          <w:rFonts w:eastAsia="TimesNewRomanPS-ItalicMT"/>
        </w:rPr>
        <w:t xml:space="preserve"> Факты жизни и деятел</w:t>
      </w:r>
      <w:r w:rsidR="004F27C8" w:rsidRPr="006B3CA4">
        <w:rPr>
          <w:rFonts w:eastAsia="TimesNewRomanPS-ItalicMT"/>
        </w:rPr>
        <w:t>ь</w:t>
      </w:r>
      <w:r w:rsidR="004F27C8" w:rsidRPr="006B3CA4">
        <w:rPr>
          <w:rFonts w:eastAsia="TimesNewRomanPS-ItalicMT"/>
        </w:rPr>
        <w:t>ности. Саратов</w:t>
      </w:r>
      <w:proofErr w:type="gramStart"/>
      <w:r w:rsidR="004F27C8" w:rsidRPr="006B3CA4">
        <w:rPr>
          <w:rFonts w:eastAsia="TimesNewRomanPS-ItalicMT"/>
        </w:rPr>
        <w:t xml:space="preserve"> :</w:t>
      </w:r>
      <w:proofErr w:type="gramEnd"/>
      <w:r w:rsidR="004F27C8" w:rsidRPr="006B3CA4">
        <w:rPr>
          <w:rFonts w:eastAsia="TimesNewRomanPS-ItalicMT"/>
        </w:rPr>
        <w:t xml:space="preserve"> Изд-во Сарат. ун-та, 1999. 202 </w:t>
      </w:r>
      <w:proofErr w:type="gramStart"/>
      <w:r w:rsidR="004F27C8" w:rsidRPr="006B3CA4">
        <w:rPr>
          <w:rFonts w:eastAsia="TimesNewRomanPS-ItalicMT"/>
        </w:rPr>
        <w:t>с</w:t>
      </w:r>
      <w:proofErr w:type="gramEnd"/>
      <w:r w:rsidR="004F27C8" w:rsidRPr="006B3CA4">
        <w:rPr>
          <w:rFonts w:eastAsia="TimesNewRomanPS-ItalicMT"/>
        </w:rPr>
        <w:t>.</w:t>
      </w:r>
    </w:p>
    <w:p w:rsidR="0055235A" w:rsidRPr="00833468" w:rsidRDefault="0055235A" w:rsidP="00A23C0B">
      <w:pPr>
        <w:pageBreakBefore/>
        <w:spacing w:line="233" w:lineRule="auto"/>
        <w:jc w:val="center"/>
        <w:rPr>
          <w:b/>
          <w:caps/>
        </w:rPr>
      </w:pPr>
      <w:r w:rsidRPr="00833468">
        <w:rPr>
          <w:b/>
          <w:caps/>
        </w:rPr>
        <w:lastRenderedPageBreak/>
        <w:t>Правила для авторов</w:t>
      </w:r>
    </w:p>
    <w:p w:rsidR="0055235A" w:rsidRDefault="00114021" w:rsidP="00A23C0B">
      <w:pPr>
        <w:tabs>
          <w:tab w:val="left" w:pos="993"/>
          <w:tab w:val="left" w:pos="3544"/>
          <w:tab w:val="left" w:pos="3686"/>
        </w:tabs>
        <w:spacing w:line="233" w:lineRule="auto"/>
        <w:ind w:left="60"/>
        <w:jc w:val="center"/>
      </w:pPr>
      <w:r w:rsidRPr="00114021">
        <w:t>(</w:t>
      </w:r>
      <w:r>
        <w:t xml:space="preserve">публикация </w:t>
      </w:r>
      <w:r w:rsidRPr="00114021">
        <w:t>в открытом доступе)</w:t>
      </w:r>
    </w:p>
    <w:p w:rsidR="00114021" w:rsidRPr="00A23C0B" w:rsidRDefault="00114021" w:rsidP="00A23C0B">
      <w:pPr>
        <w:tabs>
          <w:tab w:val="left" w:pos="993"/>
          <w:tab w:val="left" w:pos="3544"/>
          <w:tab w:val="left" w:pos="3686"/>
        </w:tabs>
        <w:spacing w:line="233" w:lineRule="auto"/>
        <w:ind w:left="60"/>
        <w:jc w:val="center"/>
        <w:rPr>
          <w:sz w:val="20"/>
          <w:szCs w:val="20"/>
        </w:rPr>
      </w:pPr>
    </w:p>
    <w:p w:rsidR="0055235A" w:rsidRPr="0043258E" w:rsidRDefault="0055235A" w:rsidP="00A23C0B">
      <w:pPr>
        <w:tabs>
          <w:tab w:val="left" w:pos="993"/>
          <w:tab w:val="left" w:pos="3544"/>
          <w:tab w:val="left" w:pos="3686"/>
        </w:tabs>
        <w:spacing w:line="233" w:lineRule="auto"/>
        <w:ind w:left="1440" w:hanging="1440"/>
        <w:jc w:val="center"/>
        <w:rPr>
          <w:b/>
        </w:rPr>
      </w:pPr>
      <w:r w:rsidRPr="00833468">
        <w:rPr>
          <w:b/>
        </w:rPr>
        <w:t>1. Общие положения</w:t>
      </w:r>
    </w:p>
    <w:p w:rsidR="0055235A" w:rsidRPr="0043258E" w:rsidRDefault="0055235A" w:rsidP="00A23C0B">
      <w:pPr>
        <w:tabs>
          <w:tab w:val="left" w:pos="993"/>
          <w:tab w:val="left" w:pos="3544"/>
          <w:tab w:val="left" w:pos="3686"/>
        </w:tabs>
        <w:spacing w:line="233" w:lineRule="auto"/>
        <w:ind w:left="1080"/>
        <w:jc w:val="both"/>
        <w:rPr>
          <w:b/>
          <w:sz w:val="16"/>
          <w:szCs w:val="16"/>
        </w:rPr>
      </w:pPr>
    </w:p>
    <w:p w:rsidR="00B04B7E" w:rsidRDefault="00833468" w:rsidP="00A23C0B">
      <w:pPr>
        <w:numPr>
          <w:ilvl w:val="0"/>
          <w:numId w:val="1"/>
        </w:numPr>
        <w:tabs>
          <w:tab w:val="clear" w:pos="1361"/>
          <w:tab w:val="num" w:pos="1134"/>
        </w:tabs>
        <w:spacing w:line="233" w:lineRule="auto"/>
        <w:ind w:left="0"/>
        <w:jc w:val="both"/>
      </w:pPr>
      <w:r w:rsidRPr="00A23C0B">
        <w:t xml:space="preserve">Сборник </w:t>
      </w:r>
      <w:r w:rsidR="001754B4" w:rsidRPr="00A23C0B">
        <w:t xml:space="preserve">научных трудов </w:t>
      </w:r>
      <w:r w:rsidRPr="00A23C0B">
        <w:t xml:space="preserve">«Гетеромагнитная микроэлектроника» </w:t>
      </w:r>
      <w:r w:rsidR="00B04B7E" w:rsidRPr="00A23C0B">
        <w:t xml:space="preserve">включен </w:t>
      </w:r>
      <w:r w:rsidR="008C54CE" w:rsidRPr="00A23C0B">
        <w:t xml:space="preserve">01.12.2015 г. </w:t>
      </w:r>
      <w:r w:rsidR="00B04B7E" w:rsidRPr="00A23C0B">
        <w:t>под № 1168 в Перечень</w:t>
      </w:r>
      <w:r w:rsidR="00B04B7E" w:rsidRPr="00001D57">
        <w:t xml:space="preserve"> ведущих рецензируемых научных журналов и и</w:t>
      </w:r>
      <w:r w:rsidR="00B04B7E" w:rsidRPr="00001D57">
        <w:t>з</w:t>
      </w:r>
      <w:r w:rsidR="00B04B7E" w:rsidRPr="00001D57">
        <w:t>даний, в которых рекомендуется публикация основных результатов диссертационных исследований на соискание ученой степени доктора и кандидата наук</w:t>
      </w:r>
      <w:r w:rsidR="00B04B7E">
        <w:t xml:space="preserve">. </w:t>
      </w:r>
    </w:p>
    <w:p w:rsidR="00C403B3" w:rsidRDefault="00B04B7E" w:rsidP="00A23C0B">
      <w:pPr>
        <w:numPr>
          <w:ilvl w:val="0"/>
          <w:numId w:val="1"/>
        </w:numPr>
        <w:tabs>
          <w:tab w:val="clear" w:pos="1361"/>
          <w:tab w:val="num" w:pos="1134"/>
        </w:tabs>
        <w:spacing w:line="233" w:lineRule="auto"/>
        <w:ind w:left="0"/>
        <w:jc w:val="both"/>
      </w:pPr>
      <w:proofErr w:type="gramStart"/>
      <w:r w:rsidRPr="0043258E">
        <w:t xml:space="preserve">Сборник </w:t>
      </w:r>
      <w:r>
        <w:t xml:space="preserve">научных трудов </w:t>
      </w:r>
      <w:r w:rsidRPr="0043258E">
        <w:t>«Гетеромагнитная микроэлектроника</w:t>
      </w:r>
      <w:r w:rsidRPr="00923DAA">
        <w:t xml:space="preserve">» </w:t>
      </w:r>
      <w:r w:rsidR="00833468" w:rsidRPr="00923DAA">
        <w:t>выходит</w:t>
      </w:r>
      <w:r w:rsidR="00833468">
        <w:t xml:space="preserve"> 4 раза в год –</w:t>
      </w:r>
      <w:r w:rsidR="00833468" w:rsidRPr="00923DAA">
        <w:t xml:space="preserve"> 2 раза в год</w:t>
      </w:r>
      <w:r w:rsidR="00833468" w:rsidRPr="0043258E">
        <w:t xml:space="preserve"> </w:t>
      </w:r>
      <w:r w:rsidR="00833468">
        <w:t>в открытом и 2 раза в год в ограниченном доступе (спецвыпу</w:t>
      </w:r>
      <w:r w:rsidR="00833468">
        <w:t>с</w:t>
      </w:r>
      <w:r w:rsidR="00833468">
        <w:t>ки)</w:t>
      </w:r>
      <w:r w:rsidR="00696F28">
        <w:t xml:space="preserve"> и публикует материалы по трем группам </w:t>
      </w:r>
      <w:r w:rsidR="00C403B3">
        <w:t>научных специальностей</w:t>
      </w:r>
      <w:r w:rsidR="00C403B3" w:rsidRPr="00C403B3">
        <w:rPr>
          <w:sz w:val="28"/>
          <w:szCs w:val="28"/>
        </w:rPr>
        <w:t xml:space="preserve"> </w:t>
      </w:r>
      <w:r w:rsidR="00C403B3" w:rsidRPr="00C403B3">
        <w:t>и соответству</w:t>
      </w:r>
      <w:r w:rsidR="00C403B3" w:rsidRPr="00C403B3">
        <w:t>ю</w:t>
      </w:r>
      <w:r w:rsidR="00696F28">
        <w:t>щим</w:t>
      </w:r>
      <w:r w:rsidR="00A23C0B">
        <w:t xml:space="preserve"> им отрас</w:t>
      </w:r>
      <w:r w:rsidR="00696F28">
        <w:t>лям</w:t>
      </w:r>
      <w:r w:rsidR="00C403B3" w:rsidRPr="00C403B3">
        <w:t xml:space="preserve"> науки, по которым присуждаются ученые степени</w:t>
      </w:r>
      <w:r w:rsidR="00696F28">
        <w:t xml:space="preserve"> (число групп уменьшено в соответствии</w:t>
      </w:r>
      <w:r w:rsidR="00696F28" w:rsidRPr="0043258E">
        <w:t xml:space="preserve"> </w:t>
      </w:r>
      <w:r w:rsidR="00696F28">
        <w:t xml:space="preserve">с </w:t>
      </w:r>
      <w:r w:rsidR="00696F28" w:rsidRPr="00A23C0B">
        <w:t>письмом Минобанауки России от 26.02.2018</w:t>
      </w:r>
      <w:r w:rsidR="00696F28">
        <w:rPr>
          <w:sz w:val="28"/>
          <w:szCs w:val="28"/>
        </w:rPr>
        <w:t>)</w:t>
      </w:r>
      <w:r w:rsidR="00C403B3">
        <w:t>:</w:t>
      </w:r>
      <w:proofErr w:type="gramEnd"/>
    </w:p>
    <w:p w:rsidR="00C403B3" w:rsidRPr="00C403B3" w:rsidRDefault="00C403B3" w:rsidP="00A23C0B">
      <w:pPr>
        <w:pStyle w:val="aff4"/>
        <w:numPr>
          <w:ilvl w:val="0"/>
          <w:numId w:val="47"/>
        </w:numPr>
        <w:tabs>
          <w:tab w:val="left" w:pos="993"/>
        </w:tabs>
        <w:spacing w:after="0" w:line="233" w:lineRule="auto"/>
        <w:ind w:left="0" w:firstLine="709"/>
        <w:jc w:val="both"/>
        <w:rPr>
          <w:rFonts w:ascii="Times New Roman" w:hAnsi="Times New Roman"/>
          <w:sz w:val="24"/>
          <w:szCs w:val="24"/>
        </w:rPr>
      </w:pPr>
      <w:r w:rsidRPr="00C403B3">
        <w:rPr>
          <w:rFonts w:ascii="Times New Roman" w:hAnsi="Times New Roman"/>
          <w:sz w:val="24"/>
          <w:szCs w:val="24"/>
          <w:lang w:val="en-US"/>
        </w:rPr>
        <w:t xml:space="preserve">01.04.00 </w:t>
      </w:r>
      <w:proofErr w:type="spellStart"/>
      <w:r w:rsidRPr="00C403B3">
        <w:rPr>
          <w:rFonts w:ascii="Times New Roman" w:hAnsi="Times New Roman"/>
          <w:sz w:val="24"/>
          <w:szCs w:val="24"/>
          <w:lang w:val="en-US"/>
        </w:rPr>
        <w:t>Физика</w:t>
      </w:r>
      <w:proofErr w:type="spellEnd"/>
      <w:r w:rsidRPr="00C403B3">
        <w:rPr>
          <w:rFonts w:ascii="Times New Roman" w:hAnsi="Times New Roman"/>
          <w:sz w:val="24"/>
          <w:szCs w:val="24"/>
        </w:rPr>
        <w:t xml:space="preserve"> (</w:t>
      </w:r>
      <w:r w:rsidRPr="00C403B3">
        <w:rPr>
          <w:rFonts w:ascii="Times New Roman" w:hAnsi="Times New Roman"/>
          <w:sz w:val="24"/>
          <w:szCs w:val="24"/>
          <w:lang w:val="en-US"/>
        </w:rPr>
        <w:t xml:space="preserve">01.04.03 </w:t>
      </w:r>
      <w:proofErr w:type="spellStart"/>
      <w:r w:rsidRPr="00C403B3">
        <w:rPr>
          <w:rFonts w:ascii="Times New Roman" w:hAnsi="Times New Roman"/>
          <w:sz w:val="24"/>
          <w:szCs w:val="24"/>
          <w:lang w:val="en-US"/>
        </w:rPr>
        <w:t>Радиофизика</w:t>
      </w:r>
      <w:proofErr w:type="spellEnd"/>
      <w:r w:rsidRPr="00C403B3">
        <w:rPr>
          <w:rFonts w:ascii="Times New Roman" w:hAnsi="Times New Roman"/>
          <w:sz w:val="24"/>
          <w:szCs w:val="24"/>
        </w:rPr>
        <w:t>);</w:t>
      </w:r>
    </w:p>
    <w:p w:rsidR="00C403B3" w:rsidRPr="00C403B3" w:rsidRDefault="00C403B3" w:rsidP="00A23C0B">
      <w:pPr>
        <w:pStyle w:val="aff4"/>
        <w:numPr>
          <w:ilvl w:val="0"/>
          <w:numId w:val="47"/>
        </w:numPr>
        <w:tabs>
          <w:tab w:val="left" w:pos="993"/>
        </w:tabs>
        <w:spacing w:after="0" w:line="233" w:lineRule="auto"/>
        <w:ind w:left="0" w:firstLine="709"/>
        <w:jc w:val="both"/>
        <w:rPr>
          <w:rFonts w:ascii="Times New Roman" w:hAnsi="Times New Roman"/>
          <w:sz w:val="24"/>
          <w:szCs w:val="24"/>
        </w:rPr>
      </w:pPr>
      <w:r w:rsidRPr="00C403B3">
        <w:rPr>
          <w:rFonts w:ascii="Times New Roman" w:hAnsi="Times New Roman"/>
          <w:sz w:val="24"/>
          <w:szCs w:val="24"/>
        </w:rPr>
        <w:t>05.13.00 Информатика, вычислительная техника и управление (05.13.05 Эл</w:t>
      </w:r>
      <w:r w:rsidRPr="00C403B3">
        <w:rPr>
          <w:rFonts w:ascii="Times New Roman" w:hAnsi="Times New Roman"/>
          <w:sz w:val="24"/>
          <w:szCs w:val="24"/>
        </w:rPr>
        <w:t>е</w:t>
      </w:r>
      <w:r w:rsidRPr="00C403B3">
        <w:rPr>
          <w:rFonts w:ascii="Times New Roman" w:hAnsi="Times New Roman"/>
          <w:sz w:val="24"/>
          <w:szCs w:val="24"/>
        </w:rPr>
        <w:t>менты и устройства вычислительной техники и систем управления);</w:t>
      </w:r>
    </w:p>
    <w:p w:rsidR="00C403B3" w:rsidRPr="00C403B3" w:rsidRDefault="00C403B3" w:rsidP="00A23C0B">
      <w:pPr>
        <w:pStyle w:val="aff4"/>
        <w:numPr>
          <w:ilvl w:val="0"/>
          <w:numId w:val="47"/>
        </w:numPr>
        <w:tabs>
          <w:tab w:val="left" w:pos="993"/>
        </w:tabs>
        <w:spacing w:after="0" w:line="233" w:lineRule="auto"/>
        <w:ind w:left="0" w:firstLine="709"/>
        <w:jc w:val="both"/>
        <w:rPr>
          <w:rFonts w:ascii="Times New Roman" w:hAnsi="Times New Roman"/>
          <w:sz w:val="24"/>
          <w:szCs w:val="24"/>
        </w:rPr>
      </w:pPr>
      <w:r w:rsidRPr="00C403B3">
        <w:rPr>
          <w:rFonts w:ascii="Times New Roman" w:hAnsi="Times New Roman"/>
          <w:sz w:val="24"/>
          <w:szCs w:val="24"/>
        </w:rPr>
        <w:t>08.00.00 Экономические науки (08.00.05 Экономика и управление народным хозяйством).</w:t>
      </w:r>
    </w:p>
    <w:p w:rsidR="00833468" w:rsidRPr="0043258E" w:rsidRDefault="00833468" w:rsidP="00A23C0B">
      <w:pPr>
        <w:numPr>
          <w:ilvl w:val="0"/>
          <w:numId w:val="1"/>
        </w:numPr>
        <w:tabs>
          <w:tab w:val="clear" w:pos="1361"/>
          <w:tab w:val="num" w:pos="1134"/>
        </w:tabs>
        <w:spacing w:line="233" w:lineRule="auto"/>
        <w:ind w:left="0"/>
        <w:jc w:val="both"/>
      </w:pPr>
      <w:r>
        <w:t>Объе</w:t>
      </w:r>
      <w:r w:rsidRPr="0043258E">
        <w:t>м статьи не должен превышать 16 страниц (1 печатного листа).</w:t>
      </w:r>
    </w:p>
    <w:p w:rsidR="00833468" w:rsidRPr="0043258E" w:rsidRDefault="00833468" w:rsidP="00A23C0B">
      <w:pPr>
        <w:numPr>
          <w:ilvl w:val="0"/>
          <w:numId w:val="1"/>
        </w:numPr>
        <w:tabs>
          <w:tab w:val="clear" w:pos="1361"/>
          <w:tab w:val="num" w:pos="1134"/>
        </w:tabs>
        <w:spacing w:line="233"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833468" w:rsidRPr="0043258E" w:rsidRDefault="00833468" w:rsidP="00A23C0B">
      <w:pPr>
        <w:numPr>
          <w:ilvl w:val="1"/>
          <w:numId w:val="1"/>
        </w:numPr>
        <w:tabs>
          <w:tab w:val="clear" w:pos="1165"/>
          <w:tab w:val="num" w:pos="993"/>
        </w:tabs>
        <w:spacing w:line="233" w:lineRule="auto"/>
        <w:ind w:left="0"/>
        <w:jc w:val="both"/>
      </w:pPr>
      <w:r w:rsidRPr="0043258E">
        <w:t>сопроводительное письмо;</w:t>
      </w:r>
    </w:p>
    <w:p w:rsidR="00833468" w:rsidRPr="0043258E" w:rsidRDefault="00833468" w:rsidP="00A23C0B">
      <w:pPr>
        <w:numPr>
          <w:ilvl w:val="1"/>
          <w:numId w:val="1"/>
        </w:numPr>
        <w:tabs>
          <w:tab w:val="clear" w:pos="1165"/>
          <w:tab w:val="num" w:pos="993"/>
        </w:tabs>
        <w:spacing w:line="233" w:lineRule="auto"/>
        <w:ind w:left="0"/>
        <w:jc w:val="both"/>
      </w:pPr>
      <w:r w:rsidRPr="0043258E">
        <w:t>внешнюю рецензию;</w:t>
      </w:r>
    </w:p>
    <w:p w:rsidR="00833468" w:rsidRPr="0043258E" w:rsidRDefault="00833468" w:rsidP="00A23C0B">
      <w:pPr>
        <w:numPr>
          <w:ilvl w:val="1"/>
          <w:numId w:val="1"/>
        </w:numPr>
        <w:tabs>
          <w:tab w:val="clear" w:pos="1165"/>
          <w:tab w:val="num" w:pos="993"/>
        </w:tabs>
        <w:spacing w:line="233" w:lineRule="auto"/>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833468" w:rsidRPr="0043258E" w:rsidRDefault="00833468" w:rsidP="00A23C0B">
      <w:pPr>
        <w:numPr>
          <w:ilvl w:val="1"/>
          <w:numId w:val="1"/>
        </w:numPr>
        <w:tabs>
          <w:tab w:val="clear" w:pos="1165"/>
          <w:tab w:val="num" w:pos="993"/>
        </w:tabs>
        <w:spacing w:line="233" w:lineRule="auto"/>
        <w:ind w:left="0"/>
        <w:jc w:val="both"/>
      </w:pPr>
      <w:r w:rsidRPr="0043258E">
        <w:t>экспертное заключение;</w:t>
      </w:r>
    </w:p>
    <w:p w:rsidR="00833468" w:rsidRPr="0043258E" w:rsidRDefault="00833468" w:rsidP="00A23C0B">
      <w:pPr>
        <w:numPr>
          <w:ilvl w:val="1"/>
          <w:numId w:val="1"/>
        </w:numPr>
        <w:tabs>
          <w:tab w:val="clear" w:pos="1165"/>
          <w:tab w:val="num" w:pos="993"/>
        </w:tabs>
        <w:spacing w:line="233" w:lineRule="auto"/>
        <w:ind w:left="0"/>
        <w:jc w:val="both"/>
      </w:pPr>
      <w:r w:rsidRPr="0043258E">
        <w:t>те</w:t>
      </w:r>
      <w:proofErr w:type="gramStart"/>
      <w:r w:rsidRPr="0043258E">
        <w:t>кст ст</w:t>
      </w:r>
      <w:proofErr w:type="gramEnd"/>
      <w:r w:rsidRPr="0043258E">
        <w:t>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833468" w:rsidRPr="0043258E" w:rsidRDefault="00833468" w:rsidP="00A23C0B">
      <w:pPr>
        <w:spacing w:line="233" w:lineRule="auto"/>
        <w:jc w:val="both"/>
        <w:rPr>
          <w:sz w:val="16"/>
          <w:szCs w:val="16"/>
        </w:rPr>
      </w:pPr>
    </w:p>
    <w:p w:rsidR="00833468" w:rsidRPr="0043258E" w:rsidRDefault="00833468" w:rsidP="00A23C0B">
      <w:pPr>
        <w:spacing w:line="233" w:lineRule="auto"/>
        <w:jc w:val="center"/>
        <w:rPr>
          <w:b/>
        </w:rPr>
      </w:pPr>
      <w:r w:rsidRPr="0043258E">
        <w:rPr>
          <w:b/>
        </w:rPr>
        <w:t>2. Структура публикаций</w:t>
      </w:r>
    </w:p>
    <w:p w:rsidR="00833468" w:rsidRPr="0043258E" w:rsidRDefault="00833468" w:rsidP="00A23C0B">
      <w:pPr>
        <w:spacing w:line="233" w:lineRule="auto"/>
        <w:ind w:left="709"/>
        <w:jc w:val="both"/>
        <w:rPr>
          <w:sz w:val="16"/>
          <w:szCs w:val="16"/>
        </w:rPr>
      </w:pPr>
    </w:p>
    <w:p w:rsidR="00833468" w:rsidRPr="0043258E" w:rsidRDefault="00833468" w:rsidP="00A23C0B">
      <w:pPr>
        <w:numPr>
          <w:ilvl w:val="0"/>
          <w:numId w:val="2"/>
        </w:numPr>
        <w:tabs>
          <w:tab w:val="clear" w:pos="1361"/>
          <w:tab w:val="num" w:pos="1134"/>
        </w:tabs>
        <w:spacing w:line="233" w:lineRule="auto"/>
        <w:ind w:left="0"/>
        <w:jc w:val="both"/>
      </w:pPr>
      <w:r w:rsidRPr="0043258E">
        <w:t xml:space="preserve">Рукопись оформляется следующим </w:t>
      </w:r>
      <w:r w:rsidR="00687CBE">
        <w:t>образом</w:t>
      </w:r>
      <w:r w:rsidRPr="00687CBE">
        <w:t>:</w:t>
      </w:r>
    </w:p>
    <w:p w:rsidR="00833468" w:rsidRPr="0043258E" w:rsidRDefault="00833468" w:rsidP="00A23C0B">
      <w:pPr>
        <w:numPr>
          <w:ilvl w:val="1"/>
          <w:numId w:val="2"/>
        </w:numPr>
        <w:tabs>
          <w:tab w:val="clear" w:pos="1165"/>
          <w:tab w:val="num" w:pos="993"/>
        </w:tabs>
        <w:spacing w:line="233" w:lineRule="auto"/>
        <w:ind w:left="0"/>
        <w:jc w:val="both"/>
      </w:pPr>
      <w:r w:rsidRPr="0043258E">
        <w:t>первая строка – индекс УДК, выровненный по левому краю текста;</w:t>
      </w:r>
    </w:p>
    <w:p w:rsidR="00833468" w:rsidRPr="0043258E" w:rsidRDefault="00833468" w:rsidP="00A23C0B">
      <w:pPr>
        <w:numPr>
          <w:ilvl w:val="1"/>
          <w:numId w:val="2"/>
        </w:numPr>
        <w:tabs>
          <w:tab w:val="clear" w:pos="1165"/>
          <w:tab w:val="num" w:pos="993"/>
        </w:tabs>
        <w:spacing w:line="233" w:lineRule="auto"/>
        <w:ind w:left="0"/>
        <w:jc w:val="both"/>
      </w:pPr>
      <w:r w:rsidRPr="0043258E">
        <w:t>вторая строка – заголовок статьи прописными буквами (шрифт полужирный, по центру) без переносов;</w:t>
      </w:r>
    </w:p>
    <w:p w:rsidR="00833468" w:rsidRPr="0043258E" w:rsidRDefault="00833468" w:rsidP="00A23C0B">
      <w:pPr>
        <w:numPr>
          <w:ilvl w:val="1"/>
          <w:numId w:val="2"/>
        </w:numPr>
        <w:tabs>
          <w:tab w:val="clear" w:pos="1165"/>
          <w:tab w:val="num" w:pos="993"/>
        </w:tabs>
        <w:spacing w:line="233" w:lineRule="auto"/>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833468" w:rsidRPr="0043258E" w:rsidRDefault="00833468" w:rsidP="00A23C0B">
      <w:pPr>
        <w:numPr>
          <w:ilvl w:val="1"/>
          <w:numId w:val="2"/>
        </w:numPr>
        <w:tabs>
          <w:tab w:val="clear" w:pos="1165"/>
          <w:tab w:val="num" w:pos="993"/>
        </w:tabs>
        <w:spacing w:line="233" w:lineRule="auto"/>
        <w:ind w:left="0"/>
        <w:jc w:val="both"/>
        <w:rPr>
          <w:spacing w:val="-2"/>
        </w:rPr>
      </w:pPr>
      <w:r w:rsidRPr="0043258E">
        <w:rPr>
          <w:spacing w:val="-2"/>
        </w:rPr>
        <w:t>четвертая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833468" w:rsidRPr="0043258E" w:rsidRDefault="00833468" w:rsidP="00A23C0B">
      <w:pPr>
        <w:numPr>
          <w:ilvl w:val="1"/>
          <w:numId w:val="2"/>
        </w:numPr>
        <w:tabs>
          <w:tab w:val="clear" w:pos="1165"/>
          <w:tab w:val="num" w:pos="993"/>
        </w:tabs>
        <w:spacing w:line="233" w:lineRule="auto"/>
        <w:ind w:left="0"/>
        <w:jc w:val="both"/>
        <w:rPr>
          <w:spacing w:val="-2"/>
        </w:rPr>
      </w:pPr>
      <w:r w:rsidRPr="0043258E">
        <w:rPr>
          <w:spacing w:val="-2"/>
        </w:rPr>
        <w:t>пятая строка – почтовый адрес (с индексом) организации (шрифт обычный, по центру);</w:t>
      </w:r>
    </w:p>
    <w:p w:rsidR="00833468" w:rsidRPr="0043258E" w:rsidRDefault="00833468" w:rsidP="00A23C0B">
      <w:pPr>
        <w:numPr>
          <w:ilvl w:val="1"/>
          <w:numId w:val="2"/>
        </w:numPr>
        <w:tabs>
          <w:tab w:val="clear" w:pos="1165"/>
          <w:tab w:val="num" w:pos="993"/>
        </w:tabs>
        <w:spacing w:line="233" w:lineRule="auto"/>
        <w:ind w:left="0"/>
        <w:jc w:val="both"/>
      </w:pPr>
      <w:r w:rsidRPr="0043258E">
        <w:t xml:space="preserve">затем аннотация и ключевые слова на русском языке. </w:t>
      </w:r>
    </w:p>
    <w:p w:rsidR="00833468" w:rsidRPr="0043258E" w:rsidRDefault="00833468" w:rsidP="00A23C0B">
      <w:pPr>
        <w:numPr>
          <w:ilvl w:val="0"/>
          <w:numId w:val="2"/>
        </w:numPr>
        <w:tabs>
          <w:tab w:val="clear" w:pos="1361"/>
          <w:tab w:val="num" w:pos="1134"/>
        </w:tabs>
        <w:spacing w:line="233" w:lineRule="auto"/>
        <w:ind w:left="0"/>
        <w:jc w:val="both"/>
      </w:pPr>
      <w:r w:rsidRPr="0043258E">
        <w:t>Далее приводится заглавие статьи, инициалы и фамилии авторов, аннотация и ключевые слова на английском языке.</w:t>
      </w:r>
    </w:p>
    <w:p w:rsidR="00833468" w:rsidRPr="0043258E" w:rsidRDefault="00833468" w:rsidP="00A23C0B">
      <w:pPr>
        <w:numPr>
          <w:ilvl w:val="0"/>
          <w:numId w:val="2"/>
        </w:numPr>
        <w:tabs>
          <w:tab w:val="clear" w:pos="1361"/>
          <w:tab w:val="num" w:pos="1134"/>
        </w:tabs>
        <w:spacing w:line="233" w:lineRule="auto"/>
        <w:ind w:left="0"/>
        <w:jc w:val="both"/>
      </w:pPr>
      <w:r w:rsidRPr="0043258E">
        <w:t>Далее те</w:t>
      </w:r>
      <w:proofErr w:type="gramStart"/>
      <w:r w:rsidRPr="0043258E">
        <w:t>кст ст</w:t>
      </w:r>
      <w:proofErr w:type="gramEnd"/>
      <w:r w:rsidRPr="0043258E">
        <w:t>атьи и библиографический список на русском языке.</w:t>
      </w:r>
    </w:p>
    <w:p w:rsidR="00833468" w:rsidRPr="0043258E" w:rsidRDefault="00833468" w:rsidP="00A23C0B">
      <w:pPr>
        <w:spacing w:line="233" w:lineRule="auto"/>
        <w:jc w:val="both"/>
        <w:rPr>
          <w:b/>
          <w:sz w:val="16"/>
          <w:szCs w:val="16"/>
        </w:rPr>
      </w:pPr>
    </w:p>
    <w:p w:rsidR="00833468" w:rsidRPr="0043258E" w:rsidRDefault="00833468" w:rsidP="00A23C0B">
      <w:pPr>
        <w:spacing w:line="233" w:lineRule="auto"/>
        <w:jc w:val="center"/>
        <w:rPr>
          <w:b/>
        </w:rPr>
      </w:pPr>
      <w:r w:rsidRPr="0043258E">
        <w:rPr>
          <w:b/>
        </w:rPr>
        <w:t>3. Требования к оформлению рукописи</w:t>
      </w:r>
    </w:p>
    <w:p w:rsidR="00833468" w:rsidRPr="0043258E" w:rsidRDefault="00833468" w:rsidP="00A23C0B">
      <w:pPr>
        <w:spacing w:line="233" w:lineRule="auto"/>
        <w:ind w:left="709"/>
        <w:jc w:val="both"/>
        <w:rPr>
          <w:sz w:val="16"/>
          <w:szCs w:val="16"/>
        </w:rPr>
      </w:pPr>
    </w:p>
    <w:p w:rsidR="00833468" w:rsidRPr="0043258E" w:rsidRDefault="00833468" w:rsidP="00A23C0B">
      <w:pPr>
        <w:numPr>
          <w:ilvl w:val="0"/>
          <w:numId w:val="3"/>
        </w:numPr>
        <w:tabs>
          <w:tab w:val="clear" w:pos="1361"/>
          <w:tab w:val="num" w:pos="1134"/>
        </w:tabs>
        <w:spacing w:line="233" w:lineRule="auto"/>
        <w:ind w:left="0"/>
        <w:jc w:val="both"/>
      </w:pPr>
      <w:r w:rsidRPr="0043258E">
        <w:t>Текст статьи должен быть напечатан через одинарный интервал на белой б</w:t>
      </w:r>
      <w:r w:rsidRPr="0043258E">
        <w:t>у</w:t>
      </w:r>
      <w:r w:rsidRPr="0043258E">
        <w:t>маге формата А</w:t>
      </w:r>
      <w:proofErr w:type="gramStart"/>
      <w:r w:rsidRPr="0043258E">
        <w:t>4</w:t>
      </w:r>
      <w:proofErr w:type="gramEnd"/>
      <w:r w:rsidRPr="0043258E">
        <w:t xml:space="preserve">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w:t>
      </w:r>
      <w:proofErr w:type="gramStart"/>
      <w:r w:rsidRPr="0043258E">
        <w:t>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roofErr w:type="gramEnd"/>
    </w:p>
    <w:p w:rsidR="00833468" w:rsidRPr="0043258E" w:rsidRDefault="00833468" w:rsidP="00A23C0B">
      <w:pPr>
        <w:pageBreakBefore/>
        <w:numPr>
          <w:ilvl w:val="0"/>
          <w:numId w:val="3"/>
        </w:numPr>
        <w:tabs>
          <w:tab w:val="clear" w:pos="1361"/>
          <w:tab w:val="num" w:pos="1134"/>
        </w:tabs>
        <w:spacing w:line="247" w:lineRule="auto"/>
        <w:ind w:left="0"/>
        <w:jc w:val="both"/>
      </w:pPr>
      <w:r w:rsidRPr="0043258E">
        <w:lastRenderedPageBreak/>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833468" w:rsidRPr="0043258E" w:rsidRDefault="00833468" w:rsidP="008D620F">
      <w:pPr>
        <w:numPr>
          <w:ilvl w:val="0"/>
          <w:numId w:val="3"/>
        </w:numPr>
        <w:tabs>
          <w:tab w:val="clear" w:pos="1361"/>
          <w:tab w:val="num" w:pos="1134"/>
        </w:tabs>
        <w:spacing w:line="247" w:lineRule="auto"/>
        <w:ind w:left="0"/>
        <w:jc w:val="both"/>
      </w:pPr>
      <w:r w:rsidRPr="0043258E">
        <w:t xml:space="preserve">Векторные величины выделяются полужирным шрифтом. </w:t>
      </w:r>
    </w:p>
    <w:p w:rsidR="00833468" w:rsidRPr="0043258E" w:rsidRDefault="00833468" w:rsidP="008D620F">
      <w:pPr>
        <w:numPr>
          <w:ilvl w:val="0"/>
          <w:numId w:val="3"/>
        </w:numPr>
        <w:tabs>
          <w:tab w:val="clear" w:pos="1361"/>
          <w:tab w:val="num" w:pos="1134"/>
        </w:tabs>
        <w:spacing w:line="247" w:lineRule="auto"/>
        <w:ind w:left="0"/>
        <w:jc w:val="both"/>
      </w:pPr>
      <w:proofErr w:type="gramStart"/>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w:t>
      </w:r>
      <w:proofErr w:type="gramEnd"/>
      <w:r w:rsidRPr="0043258E">
        <w:t xml:space="preserve"> Например, Таблица 1. </w:t>
      </w:r>
      <w:proofErr w:type="gramStart"/>
      <w:r w:rsidRPr="0043258E">
        <w:t>Требования к …).</w:t>
      </w:r>
      <w:proofErr w:type="gramEnd"/>
      <w:r w:rsidRPr="0043258E">
        <w:t xml:space="preserve"> Точка в конце заголовка не ставится. Единицы измерения указываются после запятой. Ссылка на таблицу должна предшествовать ей.</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proofErr w:type="gramStart"/>
      <w:r w:rsidRPr="0043258E">
        <w:rPr>
          <w:spacing w:val="-2"/>
        </w:rPr>
        <w:t>Подрисуночная подпись должна быть самодостаточной без апелляции к тексту (например, Рис. 1.</w:t>
      </w:r>
      <w:proofErr w:type="gramEnd"/>
      <w:r w:rsidRPr="0043258E">
        <w:rPr>
          <w:spacing w:val="-2"/>
        </w:rPr>
        <w:t xml:space="preserve"> </w:t>
      </w:r>
      <w:proofErr w:type="gramStart"/>
      <w:r w:rsidRPr="0043258E">
        <w:rPr>
          <w:spacing w:val="-2"/>
        </w:rPr>
        <w:t>Зависимость …).</w:t>
      </w:r>
      <w:proofErr w:type="gramEnd"/>
      <w:r w:rsidRPr="0043258E">
        <w:rPr>
          <w:spacing w:val="-2"/>
        </w:rPr>
        <w:t xml:space="preserve">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833468" w:rsidRPr="0043258E" w:rsidRDefault="00833468" w:rsidP="008D620F">
      <w:pPr>
        <w:numPr>
          <w:ilvl w:val="0"/>
          <w:numId w:val="3"/>
        </w:numPr>
        <w:tabs>
          <w:tab w:val="clear" w:pos="1361"/>
          <w:tab w:val="num" w:pos="1134"/>
        </w:tabs>
        <w:spacing w:line="247"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833468" w:rsidRPr="0043258E" w:rsidRDefault="00833468" w:rsidP="008D620F">
      <w:pPr>
        <w:spacing w:line="247" w:lineRule="auto"/>
        <w:ind w:left="708"/>
        <w:jc w:val="both"/>
        <w:rPr>
          <w:u w:val="single"/>
        </w:rPr>
      </w:pPr>
      <w:r w:rsidRPr="0043258E">
        <w:rPr>
          <w:u w:val="single"/>
        </w:rPr>
        <w:t>Образец описания книги:</w:t>
      </w:r>
    </w:p>
    <w:p w:rsidR="00833468" w:rsidRPr="00A23C0B" w:rsidRDefault="00833468" w:rsidP="008D620F">
      <w:pPr>
        <w:numPr>
          <w:ilvl w:val="0"/>
          <w:numId w:val="4"/>
        </w:numPr>
        <w:tabs>
          <w:tab w:val="left" w:pos="993"/>
        </w:tabs>
        <w:spacing w:line="247" w:lineRule="auto"/>
        <w:jc w:val="both"/>
      </w:pPr>
      <w:r w:rsidRPr="00A23C0B">
        <w:rPr>
          <w:i/>
        </w:rPr>
        <w:t>Игнатьев А. В.</w:t>
      </w:r>
      <w:r w:rsidRPr="001050AD">
        <w:t>,</w:t>
      </w:r>
      <w:r w:rsidRPr="00A23C0B">
        <w:rPr>
          <w:i/>
        </w:rPr>
        <w:t xml:space="preserve"> Ляшенко А. В.</w:t>
      </w:r>
      <w:r w:rsidRPr="00A23C0B">
        <w:t xml:space="preserve"> Магнитоэлектроника СВ</w:t>
      </w:r>
      <w:proofErr w:type="gramStart"/>
      <w:r w:rsidRPr="00A23C0B">
        <w:t>Ч-</w:t>
      </w:r>
      <w:proofErr w:type="gramEnd"/>
      <w:r w:rsidRPr="00A23C0B">
        <w:t>, КВЧ-диапазонов в пленках ферритов. М.</w:t>
      </w:r>
      <w:proofErr w:type="gramStart"/>
      <w:r w:rsidRPr="00A23C0B">
        <w:t xml:space="preserve"> :</w:t>
      </w:r>
      <w:proofErr w:type="gramEnd"/>
      <w:r w:rsidRPr="00A23C0B">
        <w:t xml:space="preserve"> Наука, 2005. 380 с.</w:t>
      </w:r>
    </w:p>
    <w:p w:rsidR="00833468" w:rsidRPr="00A23C0B" w:rsidRDefault="00833468" w:rsidP="008D620F">
      <w:pPr>
        <w:tabs>
          <w:tab w:val="left" w:pos="5809"/>
        </w:tabs>
        <w:spacing w:line="247" w:lineRule="auto"/>
        <w:ind w:left="360"/>
        <w:jc w:val="both"/>
        <w:rPr>
          <w:sz w:val="16"/>
          <w:szCs w:val="16"/>
        </w:rPr>
      </w:pPr>
    </w:p>
    <w:p w:rsidR="00833468" w:rsidRPr="00A23C0B" w:rsidRDefault="00833468" w:rsidP="008D620F">
      <w:pPr>
        <w:tabs>
          <w:tab w:val="left" w:pos="5809"/>
        </w:tabs>
        <w:spacing w:line="247" w:lineRule="auto"/>
        <w:ind w:left="360" w:firstLine="349"/>
        <w:jc w:val="both"/>
      </w:pPr>
      <w:r w:rsidRPr="00A23C0B">
        <w:rPr>
          <w:u w:val="single"/>
        </w:rPr>
        <w:t>Образец описания статьи в журнале:</w:t>
      </w:r>
    </w:p>
    <w:p w:rsidR="00833468" w:rsidRPr="00A23C0B" w:rsidRDefault="00833468" w:rsidP="008D620F">
      <w:pPr>
        <w:numPr>
          <w:ilvl w:val="0"/>
          <w:numId w:val="4"/>
        </w:numPr>
        <w:tabs>
          <w:tab w:val="left" w:pos="993"/>
        </w:tabs>
        <w:spacing w:line="247" w:lineRule="auto"/>
        <w:jc w:val="both"/>
        <w:rPr>
          <w:lang w:val="en-US"/>
        </w:rPr>
      </w:pPr>
      <w:r w:rsidRPr="00A23C0B">
        <w:rPr>
          <w:i/>
        </w:rPr>
        <w:t>Игнатьев А.</w:t>
      </w:r>
      <w:r w:rsidRPr="00A23C0B">
        <w:t xml:space="preserve"> </w:t>
      </w:r>
      <w:r w:rsidRPr="00A23C0B">
        <w:rPr>
          <w:i/>
        </w:rPr>
        <w:t>А</w:t>
      </w:r>
      <w:r w:rsidRPr="00A23C0B">
        <w:t xml:space="preserve">., </w:t>
      </w:r>
      <w:r w:rsidRPr="00A23C0B">
        <w:rPr>
          <w:i/>
        </w:rPr>
        <w:t>Страхова Л.</w:t>
      </w:r>
      <w:r w:rsidRPr="00A23C0B">
        <w:t xml:space="preserve"> </w:t>
      </w:r>
      <w:r w:rsidRPr="00A23C0B">
        <w:rPr>
          <w:i/>
        </w:rPr>
        <w:t>Л</w:t>
      </w:r>
      <w:r w:rsidRPr="00A23C0B">
        <w:t xml:space="preserve">., </w:t>
      </w:r>
      <w:r w:rsidRPr="00A23C0B">
        <w:rPr>
          <w:i/>
        </w:rPr>
        <w:t>Овчинников С. В.</w:t>
      </w:r>
      <w:r w:rsidRPr="00A23C0B">
        <w:t xml:space="preserve"> Профессиональная напра</w:t>
      </w:r>
      <w:r w:rsidRPr="00A23C0B">
        <w:t>в</w:t>
      </w:r>
      <w:r w:rsidRPr="00A23C0B">
        <w:t>ленность современного курса физики для студентов-геофизиков классического униве</w:t>
      </w:r>
      <w:r w:rsidRPr="00A23C0B">
        <w:t>р</w:t>
      </w:r>
      <w:r w:rsidRPr="00A23C0B">
        <w:t xml:space="preserve">ситета // Физическое образование в вузах. </w:t>
      </w:r>
      <w:r w:rsidRPr="00A23C0B">
        <w:rPr>
          <w:lang w:val="en-US"/>
        </w:rPr>
        <w:t xml:space="preserve">2002. № 2. </w:t>
      </w:r>
      <w:r w:rsidRPr="00A23C0B">
        <w:t>С</w:t>
      </w:r>
      <w:r w:rsidRPr="00A23C0B">
        <w:rPr>
          <w:lang w:val="en-US"/>
        </w:rPr>
        <w:t>. 14–18.</w:t>
      </w:r>
    </w:p>
    <w:p w:rsidR="00833468" w:rsidRPr="00A23C0B" w:rsidRDefault="00833468" w:rsidP="008D620F">
      <w:pPr>
        <w:numPr>
          <w:ilvl w:val="0"/>
          <w:numId w:val="4"/>
        </w:numPr>
        <w:tabs>
          <w:tab w:val="left" w:pos="993"/>
        </w:tabs>
        <w:spacing w:line="247" w:lineRule="auto"/>
        <w:jc w:val="both"/>
        <w:rPr>
          <w:spacing w:val="-2"/>
          <w:lang w:val="en-US"/>
        </w:rPr>
      </w:pPr>
      <w:proofErr w:type="spellStart"/>
      <w:r w:rsidRPr="00A23C0B">
        <w:rPr>
          <w:i/>
          <w:spacing w:val="-2"/>
          <w:lang w:val="en-US"/>
        </w:rPr>
        <w:t>Poon</w:t>
      </w:r>
      <w:proofErr w:type="spellEnd"/>
      <w:r w:rsidRPr="00A23C0B">
        <w:rPr>
          <w:i/>
          <w:spacing w:val="-2"/>
          <w:lang w:val="en-US"/>
        </w:rPr>
        <w:t xml:space="preserve"> H. C.</w:t>
      </w:r>
      <w:r w:rsidRPr="00A23C0B">
        <w:rPr>
          <w:spacing w:val="-2"/>
          <w:lang w:val="en-US"/>
        </w:rPr>
        <w:t xml:space="preserve"> Modeling of bipolar transistor using integral charge control model with application to third-order distortion studies // IEEE Trans. 1972. Vol. ED-12, № 6. </w:t>
      </w:r>
      <w:r w:rsidRPr="00A23C0B">
        <w:rPr>
          <w:spacing w:val="-2"/>
        </w:rPr>
        <w:t>Р</w:t>
      </w:r>
      <w:r w:rsidRPr="00A23C0B">
        <w:rPr>
          <w:spacing w:val="-2"/>
          <w:lang w:val="en-US"/>
        </w:rPr>
        <w:t>. 719–731.</w:t>
      </w:r>
    </w:p>
    <w:p w:rsidR="00833468" w:rsidRPr="00A23C0B" w:rsidRDefault="00833468" w:rsidP="008D620F">
      <w:pPr>
        <w:spacing w:line="247" w:lineRule="auto"/>
        <w:jc w:val="both"/>
        <w:rPr>
          <w:sz w:val="20"/>
          <w:szCs w:val="20"/>
          <w:lang w:val="en-US"/>
        </w:rPr>
      </w:pPr>
    </w:p>
    <w:p w:rsidR="00833468" w:rsidRPr="00A23C0B" w:rsidRDefault="00833468" w:rsidP="008D620F">
      <w:pPr>
        <w:spacing w:line="247" w:lineRule="auto"/>
        <w:ind w:firstLine="708"/>
        <w:jc w:val="both"/>
      </w:pPr>
      <w:r w:rsidRPr="00A23C0B">
        <w:rPr>
          <w:u w:val="single"/>
        </w:rPr>
        <w:t>Образец описания статьи в сборнике:</w:t>
      </w:r>
    </w:p>
    <w:p w:rsidR="00833468" w:rsidRPr="0043258E" w:rsidRDefault="00833468" w:rsidP="008D620F">
      <w:pPr>
        <w:numPr>
          <w:ilvl w:val="0"/>
          <w:numId w:val="4"/>
        </w:numPr>
        <w:tabs>
          <w:tab w:val="left" w:pos="993"/>
        </w:tabs>
        <w:spacing w:line="247" w:lineRule="auto"/>
        <w:jc w:val="both"/>
        <w:rPr>
          <w:i/>
        </w:rPr>
      </w:pPr>
      <w:r w:rsidRPr="00A23C0B">
        <w:rPr>
          <w:i/>
        </w:rPr>
        <w:t>Игнатьев А. А.</w:t>
      </w:r>
      <w:r w:rsidRPr="00A23C0B">
        <w:t xml:space="preserve">, </w:t>
      </w:r>
      <w:r w:rsidRPr="00A23C0B">
        <w:rPr>
          <w:i/>
        </w:rPr>
        <w:t>Ляшенко А. В</w:t>
      </w:r>
      <w:r w:rsidRPr="00A23C0B">
        <w:t xml:space="preserve">., </w:t>
      </w:r>
      <w:r w:rsidRPr="00A23C0B">
        <w:rPr>
          <w:i/>
        </w:rPr>
        <w:t>Солопов А. В</w:t>
      </w:r>
      <w:r w:rsidRPr="00A23C0B">
        <w:t>. О времени тепловой готовности</w:t>
      </w:r>
      <w:r w:rsidRPr="0043258E">
        <w:t xml:space="preserve"> феррит-транзисторного СВЧ-генератора на высоких уровнях мощности // Гетерома</w:t>
      </w:r>
      <w:r w:rsidRPr="0043258E">
        <w:t>г</w:t>
      </w:r>
      <w:r w:rsidRPr="0043258E">
        <w:t>нитная микроэлектроника : сб. докл. и ст. науч</w:t>
      </w:r>
      <w:proofErr w:type="gramStart"/>
      <w:r w:rsidRPr="0043258E">
        <w:t>.-</w:t>
      </w:r>
      <w:proofErr w:type="gramEnd"/>
      <w:r w:rsidRPr="0043258E">
        <w:t xml:space="preserve">техн. совещ. </w:t>
      </w:r>
      <w:r w:rsidRPr="0043258E">
        <w:rPr>
          <w:spacing w:val="-2"/>
        </w:rPr>
        <w:t>Саратов</w:t>
      </w:r>
      <w:proofErr w:type="gramStart"/>
      <w:r w:rsidRPr="0043258E">
        <w:rPr>
          <w:spacing w:val="-2"/>
        </w:rPr>
        <w:t xml:space="preserve"> :</w:t>
      </w:r>
      <w:proofErr w:type="gramEnd"/>
      <w:r w:rsidRPr="0043258E">
        <w:rPr>
          <w:spacing w:val="-2"/>
        </w:rPr>
        <w:t xml:space="preserve"> Изд-во</w:t>
      </w:r>
      <w:r w:rsidRPr="0043258E">
        <w:t xml:space="preserve"> Сарат. ун-та, 2004. </w:t>
      </w:r>
      <w:r w:rsidR="00EF6124" w:rsidRPr="0043258E">
        <w:t>Вып.</w:t>
      </w:r>
      <w:r w:rsidR="00EF6124">
        <w:t xml:space="preserve"> </w:t>
      </w:r>
      <w:r w:rsidR="00EF6124" w:rsidRPr="0043258E">
        <w:t>1</w:t>
      </w:r>
      <w:proofErr w:type="gramStart"/>
      <w:r w:rsidR="00EF6124" w:rsidRPr="0043258E">
        <w:t xml:space="preserve"> :</w:t>
      </w:r>
      <w:proofErr w:type="gramEnd"/>
      <w:r w:rsidR="00EF6124" w:rsidRPr="0043258E">
        <w:t xml:space="preserve"> </w:t>
      </w:r>
      <w:r w:rsidR="00EF6124" w:rsidRPr="0043258E">
        <w:rPr>
          <w:spacing w:val="-2"/>
        </w:rPr>
        <w:t>Многофункциональные комплексированные устройства и системы СВ</w:t>
      </w:r>
      <w:proofErr w:type="gramStart"/>
      <w:r w:rsidR="00EF6124" w:rsidRPr="0043258E">
        <w:rPr>
          <w:spacing w:val="-2"/>
        </w:rPr>
        <w:t>Ч-</w:t>
      </w:r>
      <w:proofErr w:type="gramEnd"/>
      <w:r w:rsidR="00EF6124" w:rsidRPr="0043258E">
        <w:rPr>
          <w:spacing w:val="-2"/>
        </w:rPr>
        <w:t xml:space="preserve"> и КВЧ-диапазонов. </w:t>
      </w:r>
      <w:r w:rsidRPr="0043258E">
        <w:t xml:space="preserve">С. 139–151. </w:t>
      </w:r>
    </w:p>
    <w:p w:rsidR="00833468" w:rsidRPr="0043258E" w:rsidRDefault="00833468" w:rsidP="008D620F">
      <w:pPr>
        <w:tabs>
          <w:tab w:val="left" w:pos="993"/>
        </w:tabs>
        <w:spacing w:line="247" w:lineRule="auto"/>
        <w:jc w:val="both"/>
        <w:rPr>
          <w:i/>
          <w:sz w:val="20"/>
          <w:szCs w:val="20"/>
        </w:rPr>
      </w:pPr>
    </w:p>
    <w:p w:rsidR="00833468" w:rsidRPr="0043258E" w:rsidRDefault="008C6F39" w:rsidP="008D620F">
      <w:pPr>
        <w:tabs>
          <w:tab w:val="left" w:pos="993"/>
        </w:tabs>
        <w:spacing w:line="247" w:lineRule="auto"/>
        <w:ind w:firstLine="709"/>
        <w:jc w:val="both"/>
        <w:rPr>
          <w:i/>
        </w:rPr>
      </w:pPr>
      <w:r>
        <w:rPr>
          <w:u w:val="single"/>
        </w:rPr>
        <w:t>Образец кра</w:t>
      </w:r>
      <w:r w:rsidR="00833468" w:rsidRPr="0043258E">
        <w:rPr>
          <w:u w:val="single"/>
        </w:rPr>
        <w:t>ткого описания патентов:</w:t>
      </w:r>
    </w:p>
    <w:p w:rsidR="00833468" w:rsidRPr="0043258E" w:rsidRDefault="00833468" w:rsidP="008D620F">
      <w:pPr>
        <w:numPr>
          <w:ilvl w:val="0"/>
          <w:numId w:val="4"/>
        </w:numPr>
        <w:tabs>
          <w:tab w:val="left" w:pos="993"/>
        </w:tabs>
        <w:spacing w:line="247" w:lineRule="auto"/>
        <w:jc w:val="both"/>
        <w:rPr>
          <w:i/>
        </w:rPr>
      </w:pPr>
      <w:r w:rsidRPr="00F04CDD">
        <w:rPr>
          <w:spacing w:val="-4"/>
        </w:rPr>
        <w:t>Пат. 72788 Российская Федерация, МПК</w:t>
      </w:r>
      <w:proofErr w:type="gramStart"/>
      <w:r w:rsidRPr="00F04CDD">
        <w:rPr>
          <w:spacing w:val="-4"/>
          <w:vertAlign w:val="superscript"/>
        </w:rPr>
        <w:t>7</w:t>
      </w:r>
      <w:proofErr w:type="gramEnd"/>
      <w:r w:rsidRPr="00F04CDD">
        <w:rPr>
          <w:spacing w:val="-4"/>
        </w:rPr>
        <w:t xml:space="preserve"> </w:t>
      </w:r>
      <w:r w:rsidRPr="00F04CDD">
        <w:rPr>
          <w:spacing w:val="-4"/>
          <w:lang w:val="en-US"/>
        </w:rPr>
        <w:t>H</w:t>
      </w:r>
      <w:r w:rsidRPr="00F04CDD">
        <w:rPr>
          <w:spacing w:val="-4"/>
        </w:rPr>
        <w:t xml:space="preserve">01 </w:t>
      </w:r>
      <w:r w:rsidRPr="00F04CDD">
        <w:rPr>
          <w:spacing w:val="-4"/>
          <w:lang w:val="en-US"/>
        </w:rPr>
        <w:t>L</w:t>
      </w:r>
      <w:r w:rsidRPr="00F04CDD">
        <w:rPr>
          <w:spacing w:val="-4"/>
        </w:rPr>
        <w:t xml:space="preserve">43/08, </w:t>
      </w:r>
      <w:r w:rsidRPr="00F04CDD">
        <w:rPr>
          <w:spacing w:val="-4"/>
          <w:lang w:val="en-US"/>
        </w:rPr>
        <w:t>H</w:t>
      </w:r>
      <w:r w:rsidRPr="00F04CDD">
        <w:rPr>
          <w:spacing w:val="-4"/>
        </w:rPr>
        <w:t xml:space="preserve">01 </w:t>
      </w:r>
      <w:r w:rsidRPr="00F04CDD">
        <w:rPr>
          <w:spacing w:val="-4"/>
          <w:lang w:val="en-US"/>
        </w:rPr>
        <w:t>L</w:t>
      </w:r>
      <w:r w:rsidRPr="00F04CDD">
        <w:rPr>
          <w:spacing w:val="-4"/>
        </w:rPr>
        <w:t xml:space="preserve">27/14, </w:t>
      </w:r>
      <w:r w:rsidRPr="00F04CDD">
        <w:rPr>
          <w:spacing w:val="-4"/>
          <w:lang w:val="en-US"/>
        </w:rPr>
        <w:t>G</w:t>
      </w:r>
      <w:r w:rsidRPr="00F04CDD">
        <w:rPr>
          <w:spacing w:val="-4"/>
        </w:rPr>
        <w:t xml:space="preserve">01 </w:t>
      </w:r>
      <w:r w:rsidRPr="00F04CDD">
        <w:rPr>
          <w:spacing w:val="-4"/>
          <w:lang w:val="en-US"/>
        </w:rPr>
        <w:t>R</w:t>
      </w:r>
      <w:r w:rsidRPr="00F04CDD">
        <w:rPr>
          <w:spacing w:val="-4"/>
        </w:rPr>
        <w:t>33/05,</w:t>
      </w:r>
      <w:r w:rsidRPr="0043258E">
        <w:t xml:space="preserve"> </w:t>
      </w:r>
      <w:r w:rsidRPr="0043258E">
        <w:rPr>
          <w:lang w:val="en-US"/>
        </w:rPr>
        <w:t>G</w:t>
      </w:r>
      <w:r w:rsidRPr="0043258E">
        <w:t xml:space="preserve">01 </w:t>
      </w:r>
      <w:r w:rsidRPr="0043258E">
        <w:rPr>
          <w:lang w:val="en-US"/>
        </w:rPr>
        <w:t>R</w:t>
      </w:r>
      <w:r w:rsidRPr="0043258E">
        <w:t>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Игнатьев А. А., Куликов М. Н., Ляшенко А. В., Романченко Л. А., Солопов А. А.</w:t>
      </w:r>
      <w:proofErr w:type="gramStart"/>
      <w:r>
        <w:t xml:space="preserve"> </w:t>
      </w:r>
      <w:r w:rsidRPr="0043258E">
        <w:t>;</w:t>
      </w:r>
      <w:proofErr w:type="gramEnd"/>
      <w:r w:rsidRPr="0043258E">
        <w:t xml:space="preserve"> патентоо</w:t>
      </w:r>
      <w:r w:rsidRPr="0043258E">
        <w:t>б</w:t>
      </w:r>
      <w:r w:rsidRPr="0043258E">
        <w:t>ладатель ОАО «НИИ-Тантал». – № 20700125198</w:t>
      </w:r>
      <w:r w:rsidRPr="0043258E">
        <w:rPr>
          <w:lang w:val="en-US"/>
        </w:rPr>
        <w:t>U</w:t>
      </w:r>
      <w:r w:rsidRPr="0043258E">
        <w:t xml:space="preserve"> ; заявл. 03.07.2007 ; опубл. 27.04.2008. </w:t>
      </w:r>
    </w:p>
    <w:p w:rsidR="00833468" w:rsidRPr="0043258E" w:rsidRDefault="00833468" w:rsidP="008D620F">
      <w:pPr>
        <w:tabs>
          <w:tab w:val="left" w:pos="993"/>
        </w:tabs>
        <w:spacing w:line="247" w:lineRule="auto"/>
        <w:ind w:left="720"/>
        <w:jc w:val="both"/>
        <w:rPr>
          <w:i/>
          <w:sz w:val="20"/>
          <w:szCs w:val="20"/>
        </w:rPr>
      </w:pPr>
    </w:p>
    <w:p w:rsidR="00833468" w:rsidRPr="0043258E" w:rsidRDefault="00833468" w:rsidP="008D620F">
      <w:pPr>
        <w:tabs>
          <w:tab w:val="left" w:pos="993"/>
        </w:tabs>
        <w:spacing w:line="247" w:lineRule="auto"/>
        <w:jc w:val="center"/>
        <w:rPr>
          <w:b/>
        </w:rPr>
      </w:pPr>
      <w:r w:rsidRPr="0043258E">
        <w:rPr>
          <w:b/>
        </w:rPr>
        <w:t>4. Требования к оформлению электронной версии</w:t>
      </w:r>
    </w:p>
    <w:p w:rsidR="00833468" w:rsidRPr="0043258E" w:rsidRDefault="00833468" w:rsidP="008D620F">
      <w:pPr>
        <w:tabs>
          <w:tab w:val="left" w:pos="993"/>
          <w:tab w:val="left" w:pos="1560"/>
        </w:tabs>
        <w:spacing w:line="247" w:lineRule="auto"/>
        <w:ind w:left="709"/>
        <w:jc w:val="both"/>
        <w:rPr>
          <w:sz w:val="20"/>
          <w:szCs w:val="20"/>
        </w:rPr>
      </w:pPr>
    </w:p>
    <w:p w:rsidR="00833468" w:rsidRPr="0043258E" w:rsidRDefault="00833468" w:rsidP="008D620F">
      <w:pPr>
        <w:numPr>
          <w:ilvl w:val="1"/>
          <w:numId w:val="4"/>
        </w:numPr>
        <w:tabs>
          <w:tab w:val="left" w:pos="993"/>
          <w:tab w:val="left" w:pos="1560"/>
        </w:tabs>
        <w:spacing w:line="247" w:lineRule="auto"/>
        <w:ind w:left="0"/>
        <w:jc w:val="both"/>
      </w:pPr>
      <w:r w:rsidRPr="0043258E">
        <w:t xml:space="preserve">Текст рукописи должен быть представлен в виде одного файла на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xml:space="preserve">, размер шрифта в соответствии с п.3.1, межстрочный интервал одинарный, </w:t>
      </w:r>
      <w:r w:rsidR="00020383" w:rsidRPr="0043258E">
        <w:t xml:space="preserve">величина отступа </w:t>
      </w:r>
      <w:r w:rsidR="00020383">
        <w:t>первой строки 1,2</w:t>
      </w:r>
      <w:r w:rsidR="00020383" w:rsidRPr="0043258E">
        <w:t>5</w:t>
      </w:r>
      <w:r w:rsidRPr="0043258E">
        <w:t>.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833468" w:rsidRPr="0043258E" w:rsidRDefault="00833468" w:rsidP="00833468">
      <w:pPr>
        <w:numPr>
          <w:ilvl w:val="1"/>
          <w:numId w:val="4"/>
        </w:numPr>
        <w:tabs>
          <w:tab w:val="left" w:pos="993"/>
        </w:tabs>
        <w:ind w:left="0"/>
        <w:jc w:val="both"/>
      </w:pPr>
      <w:r w:rsidRPr="0043258E">
        <w:lastRenderedPageBreak/>
        <w:t xml:space="preserve">Формулы набираются в редакторе формул </w:t>
      </w:r>
      <w:r w:rsidRPr="0043258E">
        <w:rPr>
          <w:lang w:val="en-US"/>
        </w:rPr>
        <w:t>Microsoft</w:t>
      </w:r>
      <w:r w:rsidRPr="0043258E">
        <w:t xml:space="preserve"> </w:t>
      </w:r>
      <w:r w:rsidRPr="0043258E">
        <w:rPr>
          <w:lang w:val="en-US"/>
        </w:rPr>
        <w:t>Equation</w:t>
      </w:r>
      <w:r w:rsidR="00F25353">
        <w:t xml:space="preserve"> 3,0</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w:t>
      </w:r>
      <w:r w:rsidRPr="0043258E">
        <w:t>а</w:t>
      </w:r>
      <w:r w:rsidRPr="0043258E">
        <w:t>тинские – курсивом. Запись химических элементов – обычным шрифтом. Векторы – п</w:t>
      </w:r>
      <w:r w:rsidRPr="0043258E">
        <w:t>о</w:t>
      </w:r>
      <w:r w:rsidRPr="0043258E">
        <w:t>лужирным шрифтом.</w:t>
      </w:r>
    </w:p>
    <w:p w:rsidR="00833468" w:rsidRPr="0043258E" w:rsidRDefault="00833468" w:rsidP="00833468">
      <w:pPr>
        <w:numPr>
          <w:ilvl w:val="1"/>
          <w:numId w:val="4"/>
        </w:numPr>
        <w:tabs>
          <w:tab w:val="left" w:pos="993"/>
        </w:tabs>
        <w:ind w:left="0"/>
        <w:jc w:val="both"/>
      </w:pPr>
      <w:r w:rsidRPr="0043258E">
        <w:t>Диаграммы, графики и фотографии должны быть выполнены в черно-белом цвете.</w:t>
      </w:r>
    </w:p>
    <w:p w:rsidR="00833468" w:rsidRPr="0043258E" w:rsidRDefault="00833468" w:rsidP="00833468">
      <w:pPr>
        <w:tabs>
          <w:tab w:val="left" w:pos="993"/>
        </w:tabs>
        <w:jc w:val="both"/>
        <w:rPr>
          <w:i/>
          <w:sz w:val="20"/>
          <w:szCs w:val="20"/>
        </w:rPr>
      </w:pPr>
    </w:p>
    <w:p w:rsidR="00833468" w:rsidRPr="0043258E" w:rsidRDefault="008C54CE" w:rsidP="00833468">
      <w:pPr>
        <w:tabs>
          <w:tab w:val="left" w:pos="993"/>
        </w:tabs>
        <w:jc w:val="center"/>
        <w:rPr>
          <w:i/>
        </w:rPr>
      </w:pPr>
      <w:r w:rsidRPr="0043258E">
        <w:rPr>
          <w:i/>
        </w:rPr>
        <w:t xml:space="preserve">Рукописи </w:t>
      </w:r>
      <w:r w:rsidR="00833468" w:rsidRPr="0043258E">
        <w:rPr>
          <w:i/>
        </w:rPr>
        <w:t>не возвращаются</w:t>
      </w:r>
    </w:p>
    <w:p w:rsidR="00833468" w:rsidRPr="0043258E" w:rsidRDefault="00833468" w:rsidP="00833468">
      <w:pPr>
        <w:tabs>
          <w:tab w:val="left" w:pos="993"/>
        </w:tabs>
        <w:jc w:val="both"/>
        <w:rPr>
          <w:i/>
          <w:sz w:val="20"/>
          <w:szCs w:val="20"/>
        </w:rPr>
      </w:pPr>
    </w:p>
    <w:tbl>
      <w:tblPr>
        <w:tblW w:w="0" w:type="auto"/>
        <w:tblLook w:val="01E0"/>
      </w:tblPr>
      <w:tblGrid>
        <w:gridCol w:w="1101"/>
        <w:gridCol w:w="8185"/>
      </w:tblGrid>
      <w:tr w:rsidR="00833468" w:rsidRPr="0043258E" w:rsidTr="00833468">
        <w:tc>
          <w:tcPr>
            <w:tcW w:w="1101" w:type="dxa"/>
          </w:tcPr>
          <w:p w:rsidR="00833468" w:rsidRPr="0043258E" w:rsidRDefault="00833468" w:rsidP="00833468">
            <w:pPr>
              <w:tabs>
                <w:tab w:val="left" w:pos="993"/>
              </w:tabs>
              <w:jc w:val="both"/>
            </w:pPr>
            <w:r w:rsidRPr="0043258E">
              <w:t>Адрес</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 xml:space="preserve">Россия, </w:t>
            </w:r>
            <w:smartTag w:uri="urn:schemas-microsoft-com:office:smarttags" w:element="metricconverter">
              <w:smartTagPr>
                <w:attr w:name="ProductID" w:val="410040, г"/>
              </w:smartTagPr>
              <w:r w:rsidRPr="0043258E">
                <w:t>410040, г</w:t>
              </w:r>
            </w:smartTag>
            <w:r w:rsidRPr="0043258E">
              <w:t xml:space="preserve">. Саратов, пр. 50 </w:t>
            </w:r>
            <w:r>
              <w:t>лет Октября,</w:t>
            </w:r>
            <w:r w:rsidR="00351232">
              <w:t>110А,</w:t>
            </w:r>
            <w:r>
              <w:t xml:space="preserve"> ОАО «Институт крит</w:t>
            </w:r>
            <w:r>
              <w:t>и</w:t>
            </w:r>
            <w:r>
              <w:t>ческих технологий</w:t>
            </w:r>
            <w:r w:rsidRPr="0043258E">
              <w:t>»</w:t>
            </w:r>
          </w:p>
        </w:tc>
      </w:tr>
      <w:tr w:rsidR="00833468" w:rsidRPr="0043258E" w:rsidTr="00833468">
        <w:tc>
          <w:tcPr>
            <w:tcW w:w="1101" w:type="dxa"/>
          </w:tcPr>
          <w:p w:rsidR="00833468" w:rsidRPr="0043258E" w:rsidRDefault="00833468" w:rsidP="00833468">
            <w:pPr>
              <w:tabs>
                <w:tab w:val="left" w:pos="993"/>
              </w:tabs>
              <w:jc w:val="both"/>
            </w:pPr>
            <w:r w:rsidRPr="0043258E">
              <w:t>Тел.</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 xml:space="preserve">8-(8452) </w:t>
            </w:r>
            <w:r w:rsidR="00351232" w:rsidRPr="0043258E">
              <w:t>34-08-70</w:t>
            </w:r>
          </w:p>
        </w:tc>
      </w:tr>
      <w:tr w:rsidR="00833468" w:rsidRPr="0043258E" w:rsidTr="00833468">
        <w:tc>
          <w:tcPr>
            <w:tcW w:w="1101" w:type="dxa"/>
          </w:tcPr>
          <w:p w:rsidR="00833468" w:rsidRPr="0043258E" w:rsidRDefault="00833468" w:rsidP="00833468">
            <w:pPr>
              <w:tabs>
                <w:tab w:val="left" w:pos="993"/>
              </w:tabs>
              <w:jc w:val="both"/>
            </w:pPr>
            <w:r w:rsidRPr="0043258E">
              <w:t>Факс</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8-(8452) 34-08-70</w:t>
            </w:r>
          </w:p>
        </w:tc>
      </w:tr>
      <w:tr w:rsidR="00833468" w:rsidRPr="0043258E" w:rsidTr="00833468">
        <w:tc>
          <w:tcPr>
            <w:tcW w:w="1101" w:type="dxa"/>
          </w:tcPr>
          <w:p w:rsidR="00833468" w:rsidRPr="0043258E" w:rsidRDefault="00833468" w:rsidP="00833468">
            <w:pPr>
              <w:tabs>
                <w:tab w:val="left" w:pos="993"/>
              </w:tabs>
              <w:jc w:val="both"/>
            </w:pPr>
            <w:r w:rsidRPr="0043258E">
              <w:rPr>
                <w:lang w:val="en-US"/>
              </w:rPr>
              <w:t>E-mail :</w:t>
            </w:r>
          </w:p>
        </w:tc>
        <w:tc>
          <w:tcPr>
            <w:tcW w:w="8185" w:type="dxa"/>
          </w:tcPr>
          <w:p w:rsidR="00833468" w:rsidRPr="0043258E" w:rsidRDefault="00833468" w:rsidP="00833468">
            <w:pPr>
              <w:tabs>
                <w:tab w:val="left" w:pos="993"/>
              </w:tabs>
              <w:jc w:val="both"/>
            </w:pPr>
            <w:proofErr w:type="spellStart"/>
            <w:r w:rsidRPr="0043258E">
              <w:rPr>
                <w:lang w:val="en-US"/>
              </w:rPr>
              <w:t>kbkt</w:t>
            </w:r>
            <w:proofErr w:type="spellEnd"/>
            <w:r w:rsidRPr="0043258E">
              <w:t>@</w:t>
            </w:r>
            <w:proofErr w:type="spellStart"/>
            <w:r>
              <w:rPr>
                <w:lang w:val="en-US"/>
              </w:rPr>
              <w:t>renet</w:t>
            </w:r>
            <w:proofErr w:type="spellEnd"/>
            <w:r w:rsidRPr="0043258E">
              <w:t>.</w:t>
            </w:r>
            <w:proofErr w:type="spellStart"/>
            <w:r w:rsidRPr="0043258E">
              <w:rPr>
                <w:lang w:val="en-US"/>
              </w:rPr>
              <w:t>ru</w:t>
            </w:r>
            <w:proofErr w:type="spellEnd"/>
          </w:p>
        </w:tc>
      </w:tr>
    </w:tbl>
    <w:p w:rsidR="00833468" w:rsidRDefault="00376A26" w:rsidP="00833468">
      <w:r>
        <w:rPr>
          <w:noProof/>
        </w:rPr>
        <w:pict>
          <v:shape id="_x0000_s1716733" type="#_x0000_t202" style="position:absolute;margin-left:210.55pt;margin-top:540.6pt;width:38.75pt;height:31.25pt;z-index:251715584;mso-position-horizontal-relative:text;mso-position-vertical-relative:text" stroked="f">
            <v:textbox>
              <w:txbxContent>
                <w:p w:rsidR="002B2587" w:rsidRDefault="002B2587"/>
              </w:txbxContent>
            </v:textbox>
          </v:shape>
        </w:pict>
      </w:r>
    </w:p>
    <w:p w:rsidR="00114021" w:rsidRPr="00833468" w:rsidRDefault="00114021" w:rsidP="001A43C8">
      <w:pPr>
        <w:pageBreakBefore/>
        <w:spacing w:line="233" w:lineRule="auto"/>
        <w:jc w:val="center"/>
        <w:rPr>
          <w:b/>
          <w:caps/>
        </w:rPr>
      </w:pPr>
      <w:r w:rsidRPr="00833468">
        <w:rPr>
          <w:b/>
          <w:caps/>
        </w:rPr>
        <w:lastRenderedPageBreak/>
        <w:t>Правила для авторов</w:t>
      </w:r>
    </w:p>
    <w:p w:rsidR="00114021" w:rsidRDefault="006149EA" w:rsidP="001A43C8">
      <w:pPr>
        <w:tabs>
          <w:tab w:val="left" w:pos="993"/>
          <w:tab w:val="left" w:pos="3544"/>
          <w:tab w:val="left" w:pos="3686"/>
        </w:tabs>
        <w:spacing w:line="233" w:lineRule="auto"/>
        <w:ind w:left="60"/>
        <w:jc w:val="center"/>
      </w:pPr>
      <w:r w:rsidRPr="00114021">
        <w:t>(</w:t>
      </w:r>
      <w:r>
        <w:t xml:space="preserve">публикация </w:t>
      </w:r>
      <w:r w:rsidRPr="00114021">
        <w:t xml:space="preserve">в </w:t>
      </w:r>
      <w:r>
        <w:t>ограниченном</w:t>
      </w:r>
      <w:r w:rsidRPr="00114021">
        <w:t xml:space="preserve"> доступе)</w:t>
      </w:r>
    </w:p>
    <w:p w:rsidR="006149EA" w:rsidRPr="00833468" w:rsidRDefault="006149EA" w:rsidP="001A43C8">
      <w:pPr>
        <w:tabs>
          <w:tab w:val="left" w:pos="993"/>
          <w:tab w:val="left" w:pos="3544"/>
          <w:tab w:val="left" w:pos="3686"/>
        </w:tabs>
        <w:spacing w:line="233" w:lineRule="auto"/>
        <w:ind w:left="60"/>
        <w:jc w:val="center"/>
        <w:rPr>
          <w:sz w:val="16"/>
          <w:szCs w:val="16"/>
        </w:rPr>
      </w:pPr>
    </w:p>
    <w:p w:rsidR="00114021" w:rsidRPr="0043258E" w:rsidRDefault="00114021" w:rsidP="001A43C8">
      <w:pPr>
        <w:tabs>
          <w:tab w:val="left" w:pos="993"/>
          <w:tab w:val="left" w:pos="3544"/>
          <w:tab w:val="left" w:pos="3686"/>
        </w:tabs>
        <w:spacing w:line="233" w:lineRule="auto"/>
        <w:ind w:left="1440" w:hanging="1440"/>
        <w:jc w:val="center"/>
        <w:rPr>
          <w:b/>
        </w:rPr>
      </w:pPr>
      <w:r w:rsidRPr="00833468">
        <w:rPr>
          <w:b/>
        </w:rPr>
        <w:t>1. Общие положения</w:t>
      </w:r>
    </w:p>
    <w:p w:rsidR="00114021" w:rsidRDefault="00114021" w:rsidP="001A43C8">
      <w:pPr>
        <w:tabs>
          <w:tab w:val="left" w:pos="993"/>
          <w:tab w:val="left" w:pos="3544"/>
          <w:tab w:val="left" w:pos="3686"/>
        </w:tabs>
        <w:spacing w:line="233" w:lineRule="auto"/>
        <w:ind w:left="1080"/>
        <w:jc w:val="both"/>
        <w:rPr>
          <w:b/>
          <w:sz w:val="16"/>
          <w:szCs w:val="16"/>
        </w:rPr>
      </w:pPr>
    </w:p>
    <w:p w:rsidR="00114021" w:rsidRDefault="00114021" w:rsidP="001A43C8">
      <w:pPr>
        <w:numPr>
          <w:ilvl w:val="0"/>
          <w:numId w:val="52"/>
        </w:numPr>
        <w:spacing w:line="233" w:lineRule="auto"/>
        <w:ind w:left="0"/>
        <w:jc w:val="both"/>
      </w:pPr>
      <w:r w:rsidRPr="00696F28">
        <w:t>Сборник научных трудов «Гетеромагнитная микроэлектроника» включен 01.12.2015 г. под № 1168 в Перечень ведущих рецензируемых научных журналов и и</w:t>
      </w:r>
      <w:r w:rsidRPr="00696F28">
        <w:t>з</w:t>
      </w:r>
      <w:r w:rsidRPr="00696F28">
        <w:t>даний, в которых рекомендуется</w:t>
      </w:r>
      <w:r w:rsidRPr="00001D57">
        <w:t xml:space="preserve"> публикация основных результатов диссертационных исследований на соискание ученой степени доктора и кандидата наук</w:t>
      </w:r>
      <w:r>
        <w:t xml:space="preserve">. </w:t>
      </w:r>
    </w:p>
    <w:p w:rsidR="00114021" w:rsidRDefault="00114021" w:rsidP="001A43C8">
      <w:pPr>
        <w:numPr>
          <w:ilvl w:val="0"/>
          <w:numId w:val="52"/>
        </w:numPr>
        <w:spacing w:line="233" w:lineRule="auto"/>
        <w:ind w:left="0"/>
        <w:jc w:val="both"/>
      </w:pPr>
      <w:proofErr w:type="gramStart"/>
      <w:r w:rsidRPr="0043258E">
        <w:t xml:space="preserve">Сборник </w:t>
      </w:r>
      <w:r>
        <w:t xml:space="preserve">научных трудов </w:t>
      </w:r>
      <w:r w:rsidRPr="0043258E">
        <w:t>«Гетеромагнитная микроэлектроника</w:t>
      </w:r>
      <w:r w:rsidRPr="00923DAA">
        <w:t>» выходит</w:t>
      </w:r>
      <w:r>
        <w:t xml:space="preserve"> 4 раза в год –</w:t>
      </w:r>
      <w:r w:rsidRPr="00923DAA">
        <w:t xml:space="preserve"> 2 раза в год</w:t>
      </w:r>
      <w:r w:rsidRPr="0043258E">
        <w:t xml:space="preserve"> </w:t>
      </w:r>
      <w:r>
        <w:t>в открытом и 2 раза в год в ограниченном доступе (спецвыпу</w:t>
      </w:r>
      <w:r>
        <w:t>с</w:t>
      </w:r>
      <w:r>
        <w:t>ки)</w:t>
      </w:r>
      <w:r w:rsidRPr="0043258E">
        <w:t xml:space="preserve"> и публикует материалы </w:t>
      </w:r>
      <w:r w:rsidR="00696F28">
        <w:t>по трем группам научных специальностей</w:t>
      </w:r>
      <w:r w:rsidR="00696F28" w:rsidRPr="00C403B3">
        <w:rPr>
          <w:sz w:val="28"/>
          <w:szCs w:val="28"/>
        </w:rPr>
        <w:t xml:space="preserve"> </w:t>
      </w:r>
      <w:r w:rsidR="00696F28" w:rsidRPr="00C403B3">
        <w:t>и соответству</w:t>
      </w:r>
      <w:r w:rsidR="00696F28" w:rsidRPr="00C403B3">
        <w:t>ю</w:t>
      </w:r>
      <w:r w:rsidR="00696F28">
        <w:t>щим им отраслям</w:t>
      </w:r>
      <w:r w:rsidR="00696F28" w:rsidRPr="00C403B3">
        <w:t xml:space="preserve"> науки, по которым присуждаются ученые степени</w:t>
      </w:r>
      <w:r w:rsidR="00696F28">
        <w:t xml:space="preserve"> (число групп уменьшено в соответствии</w:t>
      </w:r>
      <w:r w:rsidR="00696F28" w:rsidRPr="0043258E">
        <w:t xml:space="preserve"> </w:t>
      </w:r>
      <w:r w:rsidR="00696F28">
        <w:t xml:space="preserve">с </w:t>
      </w:r>
      <w:r w:rsidR="00696F28" w:rsidRPr="00A23C0B">
        <w:t>письмом Минобанауки России от 26.02.2018</w:t>
      </w:r>
      <w:r w:rsidR="00696F28">
        <w:rPr>
          <w:sz w:val="28"/>
          <w:szCs w:val="28"/>
        </w:rPr>
        <w:t>)</w:t>
      </w:r>
      <w:r>
        <w:t>:</w:t>
      </w:r>
      <w:proofErr w:type="gramEnd"/>
    </w:p>
    <w:p w:rsidR="00C403B3" w:rsidRPr="00C403B3" w:rsidRDefault="00C403B3" w:rsidP="001A43C8">
      <w:pPr>
        <w:pStyle w:val="aff4"/>
        <w:numPr>
          <w:ilvl w:val="0"/>
          <w:numId w:val="47"/>
        </w:numPr>
        <w:tabs>
          <w:tab w:val="left" w:pos="993"/>
        </w:tabs>
        <w:spacing w:after="0" w:line="233" w:lineRule="auto"/>
        <w:ind w:left="0" w:firstLine="709"/>
        <w:jc w:val="both"/>
        <w:rPr>
          <w:rFonts w:ascii="Times New Roman" w:hAnsi="Times New Roman"/>
          <w:sz w:val="24"/>
          <w:szCs w:val="24"/>
        </w:rPr>
      </w:pPr>
      <w:r w:rsidRPr="00C403B3">
        <w:rPr>
          <w:rFonts w:ascii="Times New Roman" w:hAnsi="Times New Roman"/>
          <w:sz w:val="24"/>
          <w:szCs w:val="24"/>
          <w:lang w:val="en-US"/>
        </w:rPr>
        <w:t xml:space="preserve">01.04.00 </w:t>
      </w:r>
      <w:proofErr w:type="spellStart"/>
      <w:r w:rsidRPr="00C403B3">
        <w:rPr>
          <w:rFonts w:ascii="Times New Roman" w:hAnsi="Times New Roman"/>
          <w:sz w:val="24"/>
          <w:szCs w:val="24"/>
          <w:lang w:val="en-US"/>
        </w:rPr>
        <w:t>Физика</w:t>
      </w:r>
      <w:proofErr w:type="spellEnd"/>
      <w:r w:rsidRPr="00C403B3">
        <w:rPr>
          <w:rFonts w:ascii="Times New Roman" w:hAnsi="Times New Roman"/>
          <w:sz w:val="24"/>
          <w:szCs w:val="24"/>
        </w:rPr>
        <w:t xml:space="preserve"> (</w:t>
      </w:r>
      <w:r w:rsidRPr="00C403B3">
        <w:rPr>
          <w:rFonts w:ascii="Times New Roman" w:hAnsi="Times New Roman"/>
          <w:sz w:val="24"/>
          <w:szCs w:val="24"/>
          <w:lang w:val="en-US"/>
        </w:rPr>
        <w:t xml:space="preserve">01.04.03 </w:t>
      </w:r>
      <w:proofErr w:type="spellStart"/>
      <w:r w:rsidRPr="00C403B3">
        <w:rPr>
          <w:rFonts w:ascii="Times New Roman" w:hAnsi="Times New Roman"/>
          <w:sz w:val="24"/>
          <w:szCs w:val="24"/>
          <w:lang w:val="en-US"/>
        </w:rPr>
        <w:t>Радиофизика</w:t>
      </w:r>
      <w:proofErr w:type="spellEnd"/>
      <w:r w:rsidRPr="00C403B3">
        <w:rPr>
          <w:rFonts w:ascii="Times New Roman" w:hAnsi="Times New Roman"/>
          <w:sz w:val="24"/>
          <w:szCs w:val="24"/>
        </w:rPr>
        <w:t>);</w:t>
      </w:r>
    </w:p>
    <w:p w:rsidR="00C403B3" w:rsidRPr="00C403B3" w:rsidRDefault="00C403B3" w:rsidP="001A43C8">
      <w:pPr>
        <w:pStyle w:val="aff4"/>
        <w:numPr>
          <w:ilvl w:val="0"/>
          <w:numId w:val="47"/>
        </w:numPr>
        <w:tabs>
          <w:tab w:val="left" w:pos="993"/>
        </w:tabs>
        <w:spacing w:after="0" w:line="233" w:lineRule="auto"/>
        <w:ind w:left="0" w:firstLine="709"/>
        <w:jc w:val="both"/>
        <w:rPr>
          <w:rFonts w:ascii="Times New Roman" w:hAnsi="Times New Roman"/>
          <w:sz w:val="24"/>
          <w:szCs w:val="24"/>
        </w:rPr>
      </w:pPr>
      <w:r w:rsidRPr="00C403B3">
        <w:rPr>
          <w:rFonts w:ascii="Times New Roman" w:hAnsi="Times New Roman"/>
          <w:sz w:val="24"/>
          <w:szCs w:val="24"/>
        </w:rPr>
        <w:t>05.13.00 Информатика, вычислительная техника и управление (05.13.05 Эл</w:t>
      </w:r>
      <w:r w:rsidRPr="00C403B3">
        <w:rPr>
          <w:rFonts w:ascii="Times New Roman" w:hAnsi="Times New Roman"/>
          <w:sz w:val="24"/>
          <w:szCs w:val="24"/>
        </w:rPr>
        <w:t>е</w:t>
      </w:r>
      <w:r w:rsidRPr="00C403B3">
        <w:rPr>
          <w:rFonts w:ascii="Times New Roman" w:hAnsi="Times New Roman"/>
          <w:sz w:val="24"/>
          <w:szCs w:val="24"/>
        </w:rPr>
        <w:t>менты и устройства вычислительной техники и систем управления);</w:t>
      </w:r>
    </w:p>
    <w:p w:rsidR="00C403B3" w:rsidRPr="00C403B3" w:rsidRDefault="00C403B3" w:rsidP="001A43C8">
      <w:pPr>
        <w:pStyle w:val="aff4"/>
        <w:numPr>
          <w:ilvl w:val="0"/>
          <w:numId w:val="47"/>
        </w:numPr>
        <w:tabs>
          <w:tab w:val="left" w:pos="993"/>
        </w:tabs>
        <w:spacing w:after="0" w:line="233" w:lineRule="auto"/>
        <w:ind w:left="0" w:firstLine="709"/>
        <w:jc w:val="both"/>
        <w:rPr>
          <w:rFonts w:ascii="Times New Roman" w:hAnsi="Times New Roman"/>
          <w:sz w:val="24"/>
          <w:szCs w:val="24"/>
        </w:rPr>
      </w:pPr>
      <w:r w:rsidRPr="00C403B3">
        <w:rPr>
          <w:rFonts w:ascii="Times New Roman" w:hAnsi="Times New Roman"/>
          <w:sz w:val="24"/>
          <w:szCs w:val="24"/>
        </w:rPr>
        <w:t>08.00.00 Экономические науки (08.00.05 Экономика и управление народным хозяйством).</w:t>
      </w:r>
    </w:p>
    <w:p w:rsidR="00114021" w:rsidRPr="0043258E" w:rsidRDefault="00114021" w:rsidP="001A43C8">
      <w:pPr>
        <w:numPr>
          <w:ilvl w:val="0"/>
          <w:numId w:val="52"/>
        </w:numPr>
        <w:spacing w:line="233" w:lineRule="auto"/>
        <w:ind w:left="0"/>
        <w:jc w:val="both"/>
      </w:pPr>
      <w:r>
        <w:t>Объе</w:t>
      </w:r>
      <w:r w:rsidRPr="0043258E">
        <w:t>м статьи не должен превышать 16 страниц (1 печатного листа).</w:t>
      </w:r>
    </w:p>
    <w:p w:rsidR="00114021" w:rsidRPr="0043258E" w:rsidRDefault="00114021" w:rsidP="001A43C8">
      <w:pPr>
        <w:numPr>
          <w:ilvl w:val="0"/>
          <w:numId w:val="52"/>
        </w:numPr>
        <w:spacing w:line="233"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114021" w:rsidRPr="0043258E" w:rsidRDefault="00114021" w:rsidP="001A43C8">
      <w:pPr>
        <w:numPr>
          <w:ilvl w:val="1"/>
          <w:numId w:val="52"/>
        </w:numPr>
        <w:spacing w:line="233" w:lineRule="auto"/>
        <w:ind w:left="0"/>
        <w:jc w:val="both"/>
      </w:pPr>
      <w:r w:rsidRPr="0043258E">
        <w:t>сопроводительное письмо;</w:t>
      </w:r>
    </w:p>
    <w:p w:rsidR="00114021" w:rsidRPr="0043258E" w:rsidRDefault="00114021" w:rsidP="001A43C8">
      <w:pPr>
        <w:numPr>
          <w:ilvl w:val="1"/>
          <w:numId w:val="52"/>
        </w:numPr>
        <w:spacing w:line="233" w:lineRule="auto"/>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t xml:space="preserve"> организации</w:t>
      </w:r>
      <w:r w:rsidRPr="0043258E">
        <w:t>;</w:t>
      </w:r>
    </w:p>
    <w:p w:rsidR="00114021" w:rsidRPr="002176A8" w:rsidRDefault="00114021" w:rsidP="001A43C8">
      <w:pPr>
        <w:numPr>
          <w:ilvl w:val="1"/>
          <w:numId w:val="52"/>
        </w:numPr>
        <w:spacing w:line="233" w:lineRule="auto"/>
        <w:ind w:left="0"/>
        <w:jc w:val="both"/>
      </w:pPr>
      <w:r w:rsidRPr="002176A8">
        <w:t>экспертное заключение</w:t>
      </w:r>
      <w:r>
        <w:t xml:space="preserve"> о возможности открытого опубликования</w:t>
      </w:r>
      <w:r w:rsidRPr="002176A8">
        <w:t>;</w:t>
      </w:r>
    </w:p>
    <w:p w:rsidR="00114021" w:rsidRPr="0043258E" w:rsidRDefault="00114021" w:rsidP="001A43C8">
      <w:pPr>
        <w:numPr>
          <w:ilvl w:val="1"/>
          <w:numId w:val="52"/>
        </w:numPr>
        <w:spacing w:line="233" w:lineRule="auto"/>
        <w:ind w:left="0"/>
        <w:jc w:val="both"/>
      </w:pPr>
      <w:r w:rsidRPr="0043258E">
        <w:t>те</w:t>
      </w:r>
      <w:proofErr w:type="gramStart"/>
      <w:r w:rsidRPr="0043258E">
        <w:t>кст ст</w:t>
      </w:r>
      <w:proofErr w:type="gramEnd"/>
      <w:r w:rsidRPr="0043258E">
        <w:t>атьи</w:t>
      </w:r>
      <w:r>
        <w:t>, подписанный авторами</w:t>
      </w:r>
      <w:r w:rsidRPr="0043258E">
        <w:t>.</w:t>
      </w:r>
    </w:p>
    <w:p w:rsidR="00114021" w:rsidRPr="0043258E" w:rsidRDefault="00114021" w:rsidP="001A43C8">
      <w:pPr>
        <w:spacing w:line="233" w:lineRule="auto"/>
        <w:jc w:val="both"/>
        <w:rPr>
          <w:sz w:val="16"/>
          <w:szCs w:val="16"/>
        </w:rPr>
      </w:pPr>
    </w:p>
    <w:p w:rsidR="00114021" w:rsidRPr="0043258E" w:rsidRDefault="00114021" w:rsidP="001A43C8">
      <w:pPr>
        <w:spacing w:line="233" w:lineRule="auto"/>
        <w:jc w:val="center"/>
        <w:rPr>
          <w:b/>
        </w:rPr>
      </w:pPr>
      <w:r w:rsidRPr="0043258E">
        <w:rPr>
          <w:b/>
        </w:rPr>
        <w:t>2. Структура публикаций</w:t>
      </w:r>
    </w:p>
    <w:p w:rsidR="00114021" w:rsidRPr="0043258E" w:rsidRDefault="00114021" w:rsidP="001A43C8">
      <w:pPr>
        <w:spacing w:line="233" w:lineRule="auto"/>
        <w:ind w:left="709"/>
        <w:jc w:val="both"/>
        <w:rPr>
          <w:sz w:val="16"/>
          <w:szCs w:val="16"/>
        </w:rPr>
      </w:pPr>
    </w:p>
    <w:p w:rsidR="00114021" w:rsidRPr="0043258E" w:rsidRDefault="00114021" w:rsidP="001A43C8">
      <w:pPr>
        <w:spacing w:line="233" w:lineRule="auto"/>
        <w:ind w:left="709"/>
        <w:jc w:val="both"/>
      </w:pPr>
      <w:r w:rsidRPr="0043258E">
        <w:t>Рукопись офор</w:t>
      </w:r>
      <w:r w:rsidR="00100B3E">
        <w:t>мляется следующим образом</w:t>
      </w:r>
      <w:r w:rsidRPr="0043258E">
        <w:t>:</w:t>
      </w:r>
    </w:p>
    <w:p w:rsidR="00114021" w:rsidRDefault="00114021" w:rsidP="001A43C8">
      <w:pPr>
        <w:numPr>
          <w:ilvl w:val="1"/>
          <w:numId w:val="2"/>
        </w:numPr>
        <w:tabs>
          <w:tab w:val="clear" w:pos="1165"/>
          <w:tab w:val="num" w:pos="993"/>
        </w:tabs>
        <w:spacing w:line="233" w:lineRule="auto"/>
        <w:ind w:left="0"/>
        <w:jc w:val="both"/>
      </w:pPr>
      <w:r w:rsidRPr="0043258E">
        <w:t>первая строка</w:t>
      </w:r>
      <w:r>
        <w:t xml:space="preserve"> – правый верхний угол: гриф секретности;</w:t>
      </w:r>
    </w:p>
    <w:p w:rsidR="00114021" w:rsidRDefault="00114021" w:rsidP="001A43C8">
      <w:pPr>
        <w:numPr>
          <w:ilvl w:val="1"/>
          <w:numId w:val="2"/>
        </w:numPr>
        <w:tabs>
          <w:tab w:val="clear" w:pos="1165"/>
          <w:tab w:val="num" w:pos="993"/>
        </w:tabs>
        <w:spacing w:line="233" w:lineRule="auto"/>
        <w:ind w:left="0"/>
        <w:jc w:val="both"/>
      </w:pPr>
      <w:r w:rsidRPr="0043258E">
        <w:t xml:space="preserve">вторая строка </w:t>
      </w:r>
      <w:r>
        <w:t>– правый верхний угол: номер пункта и наименование Перечня;</w:t>
      </w:r>
    </w:p>
    <w:p w:rsidR="00114021" w:rsidRDefault="00114021" w:rsidP="001A43C8">
      <w:pPr>
        <w:numPr>
          <w:ilvl w:val="1"/>
          <w:numId w:val="2"/>
        </w:numPr>
        <w:tabs>
          <w:tab w:val="clear" w:pos="1165"/>
          <w:tab w:val="num" w:pos="993"/>
        </w:tabs>
        <w:spacing w:line="233" w:lineRule="auto"/>
        <w:ind w:left="0"/>
        <w:jc w:val="both"/>
      </w:pPr>
      <w:r w:rsidRPr="0043258E">
        <w:t>третья строка</w:t>
      </w:r>
      <w:r>
        <w:t xml:space="preserve"> – правый верхний угол: Экз. № ____;</w:t>
      </w:r>
    </w:p>
    <w:p w:rsidR="00114021" w:rsidRPr="0043258E" w:rsidRDefault="00114021" w:rsidP="001A43C8">
      <w:pPr>
        <w:numPr>
          <w:ilvl w:val="1"/>
          <w:numId w:val="2"/>
        </w:numPr>
        <w:tabs>
          <w:tab w:val="clear" w:pos="1165"/>
          <w:tab w:val="num" w:pos="993"/>
        </w:tabs>
        <w:spacing w:line="233" w:lineRule="auto"/>
        <w:ind w:left="0"/>
        <w:jc w:val="both"/>
      </w:pPr>
      <w:r>
        <w:t>четвертая строка</w:t>
      </w:r>
      <w:r w:rsidRPr="0043258E">
        <w:t xml:space="preserve"> – индекс УДК, выровненный по левому краю текста;</w:t>
      </w:r>
    </w:p>
    <w:p w:rsidR="00114021" w:rsidRPr="0043258E" w:rsidRDefault="00114021" w:rsidP="001A43C8">
      <w:pPr>
        <w:numPr>
          <w:ilvl w:val="1"/>
          <w:numId w:val="2"/>
        </w:numPr>
        <w:tabs>
          <w:tab w:val="clear" w:pos="1165"/>
          <w:tab w:val="num" w:pos="993"/>
        </w:tabs>
        <w:spacing w:line="233" w:lineRule="auto"/>
        <w:ind w:left="0"/>
        <w:jc w:val="both"/>
      </w:pPr>
      <w:r>
        <w:t>пятая</w:t>
      </w:r>
      <w:r w:rsidRPr="0043258E">
        <w:t xml:space="preserve"> строка – заголовок статьи прописными буквами (шрифт полужирный, по центру) без переносов;</w:t>
      </w:r>
    </w:p>
    <w:p w:rsidR="00114021" w:rsidRPr="0043258E" w:rsidRDefault="00114021" w:rsidP="001A43C8">
      <w:pPr>
        <w:numPr>
          <w:ilvl w:val="1"/>
          <w:numId w:val="2"/>
        </w:numPr>
        <w:tabs>
          <w:tab w:val="clear" w:pos="1165"/>
          <w:tab w:val="num" w:pos="993"/>
        </w:tabs>
        <w:spacing w:line="233" w:lineRule="auto"/>
        <w:ind w:left="0"/>
        <w:jc w:val="both"/>
      </w:pPr>
      <w:r>
        <w:t>шестая</w:t>
      </w:r>
      <w:r w:rsidRPr="0043258E">
        <w:t xml:space="preserve"> строка – перечень авторов (инициалы предшествуют фамилии), разд</w:t>
      </w:r>
      <w:r w:rsidRPr="0043258E">
        <w:t>е</w:t>
      </w:r>
      <w:r w:rsidRPr="0043258E">
        <w:t>ленный запятыми (шрифт полужирный, по центру);</w:t>
      </w:r>
    </w:p>
    <w:p w:rsidR="00114021" w:rsidRPr="0043258E" w:rsidRDefault="00114021" w:rsidP="001A43C8">
      <w:pPr>
        <w:numPr>
          <w:ilvl w:val="1"/>
          <w:numId w:val="2"/>
        </w:numPr>
        <w:tabs>
          <w:tab w:val="clear" w:pos="1165"/>
          <w:tab w:val="num" w:pos="993"/>
        </w:tabs>
        <w:spacing w:line="233" w:lineRule="auto"/>
        <w:ind w:left="0"/>
        <w:jc w:val="both"/>
        <w:rPr>
          <w:spacing w:val="-2"/>
        </w:rPr>
      </w:pPr>
      <w:r>
        <w:rPr>
          <w:spacing w:val="-2"/>
        </w:rPr>
        <w:t>седьмая</w:t>
      </w:r>
      <w:r w:rsidRPr="0043258E">
        <w:rPr>
          <w:spacing w:val="-2"/>
        </w:rPr>
        <w:t xml:space="preserve">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114021" w:rsidRPr="0043258E" w:rsidRDefault="00114021" w:rsidP="001A43C8">
      <w:pPr>
        <w:numPr>
          <w:ilvl w:val="1"/>
          <w:numId w:val="2"/>
        </w:numPr>
        <w:tabs>
          <w:tab w:val="clear" w:pos="1165"/>
          <w:tab w:val="num" w:pos="993"/>
        </w:tabs>
        <w:spacing w:line="233" w:lineRule="auto"/>
        <w:ind w:left="0"/>
        <w:jc w:val="both"/>
        <w:rPr>
          <w:spacing w:val="-2"/>
        </w:rPr>
      </w:pPr>
      <w:r>
        <w:rPr>
          <w:spacing w:val="-2"/>
        </w:rPr>
        <w:t>восьмая</w:t>
      </w:r>
      <w:r w:rsidRPr="0043258E">
        <w:rPr>
          <w:spacing w:val="-2"/>
        </w:rPr>
        <w:t xml:space="preserve"> строка – почтовый адрес (с индексом) организации (шрифт обычный, по центру);</w:t>
      </w:r>
    </w:p>
    <w:p w:rsidR="00114021" w:rsidRDefault="00114021" w:rsidP="001A43C8">
      <w:pPr>
        <w:numPr>
          <w:ilvl w:val="1"/>
          <w:numId w:val="2"/>
        </w:numPr>
        <w:tabs>
          <w:tab w:val="clear" w:pos="1165"/>
          <w:tab w:val="num" w:pos="993"/>
        </w:tabs>
        <w:spacing w:line="233" w:lineRule="auto"/>
        <w:ind w:left="0"/>
        <w:jc w:val="both"/>
      </w:pPr>
      <w:r w:rsidRPr="0043258E">
        <w:t>затем аннотация и ключевые слова на русском языке</w:t>
      </w:r>
      <w:r>
        <w:t>;</w:t>
      </w:r>
    </w:p>
    <w:p w:rsidR="00114021" w:rsidRPr="0043258E" w:rsidRDefault="00114021" w:rsidP="001A43C8">
      <w:pPr>
        <w:numPr>
          <w:ilvl w:val="1"/>
          <w:numId w:val="2"/>
        </w:numPr>
        <w:tabs>
          <w:tab w:val="clear" w:pos="1165"/>
          <w:tab w:val="num" w:pos="993"/>
        </w:tabs>
        <w:spacing w:line="233" w:lineRule="auto"/>
        <w:ind w:left="0"/>
        <w:jc w:val="both"/>
      </w:pPr>
      <w:r>
        <w:t>д</w:t>
      </w:r>
      <w:r w:rsidRPr="0043258E">
        <w:t>алее те</w:t>
      </w:r>
      <w:proofErr w:type="gramStart"/>
      <w:r w:rsidRPr="0043258E">
        <w:t>кст ст</w:t>
      </w:r>
      <w:proofErr w:type="gramEnd"/>
      <w:r w:rsidRPr="0043258E">
        <w:t>атьи и библиографический список.</w:t>
      </w:r>
    </w:p>
    <w:p w:rsidR="00114021" w:rsidRPr="0043258E" w:rsidRDefault="00114021" w:rsidP="001A43C8">
      <w:pPr>
        <w:spacing w:line="233" w:lineRule="auto"/>
        <w:jc w:val="both"/>
        <w:rPr>
          <w:b/>
          <w:sz w:val="16"/>
          <w:szCs w:val="16"/>
        </w:rPr>
      </w:pPr>
    </w:p>
    <w:p w:rsidR="00114021" w:rsidRPr="0043258E" w:rsidRDefault="00114021" w:rsidP="001A43C8">
      <w:pPr>
        <w:spacing w:line="233" w:lineRule="auto"/>
        <w:jc w:val="center"/>
        <w:rPr>
          <w:b/>
        </w:rPr>
      </w:pPr>
      <w:r w:rsidRPr="0043258E">
        <w:rPr>
          <w:b/>
        </w:rPr>
        <w:t>3. Требования к оформлению рукописи</w:t>
      </w:r>
    </w:p>
    <w:p w:rsidR="00114021" w:rsidRPr="0043258E" w:rsidRDefault="00114021" w:rsidP="001A43C8">
      <w:pPr>
        <w:spacing w:line="233" w:lineRule="auto"/>
        <w:ind w:left="709"/>
        <w:jc w:val="both"/>
        <w:rPr>
          <w:sz w:val="16"/>
          <w:szCs w:val="16"/>
        </w:rPr>
      </w:pPr>
    </w:p>
    <w:p w:rsidR="00114021" w:rsidRPr="0043258E" w:rsidRDefault="00114021" w:rsidP="00D30527">
      <w:pPr>
        <w:numPr>
          <w:ilvl w:val="0"/>
          <w:numId w:val="53"/>
        </w:numPr>
        <w:tabs>
          <w:tab w:val="clear" w:pos="1361"/>
          <w:tab w:val="num" w:pos="1134"/>
        </w:tabs>
        <w:spacing w:line="233" w:lineRule="auto"/>
        <w:ind w:left="0"/>
        <w:jc w:val="both"/>
      </w:pPr>
      <w:r w:rsidRPr="0043258E">
        <w:t>Текст статьи должен быть напечатан через одинарный интервал на белой б</w:t>
      </w:r>
      <w:r w:rsidRPr="0043258E">
        <w:t>у</w:t>
      </w:r>
      <w:r w:rsidRPr="0043258E">
        <w:t>маге формата А</w:t>
      </w:r>
      <w:proofErr w:type="gramStart"/>
      <w:r w:rsidRPr="0043258E">
        <w:t>4</w:t>
      </w:r>
      <w:proofErr w:type="gramEnd"/>
      <w:r w:rsidRPr="0043258E">
        <w:t xml:space="preserve">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w:t>
      </w:r>
      <w:proofErr w:type="gramStart"/>
      <w:r w:rsidRPr="0043258E">
        <w:t>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roofErr w:type="gramEnd"/>
    </w:p>
    <w:p w:rsidR="00114021" w:rsidRPr="0043258E" w:rsidRDefault="00114021" w:rsidP="00D30527">
      <w:pPr>
        <w:numPr>
          <w:ilvl w:val="0"/>
          <w:numId w:val="53"/>
        </w:numPr>
        <w:tabs>
          <w:tab w:val="clear" w:pos="1361"/>
          <w:tab w:val="num" w:pos="1134"/>
        </w:tabs>
        <w:spacing w:line="233" w:lineRule="auto"/>
        <w:ind w:left="0"/>
        <w:jc w:val="both"/>
      </w:pPr>
      <w:r w:rsidRPr="0043258E">
        <w:t>Все страницы рукописи, включая библиографический список, следует пр</w:t>
      </w:r>
      <w:r w:rsidRPr="0043258E">
        <w:t>о</w:t>
      </w:r>
      <w:r w:rsidRPr="0043258E">
        <w:t>нумеровать по центру внизу страницы.</w:t>
      </w:r>
    </w:p>
    <w:p w:rsidR="00114021" w:rsidRPr="0043258E" w:rsidRDefault="00114021" w:rsidP="00D30527">
      <w:pPr>
        <w:pageBreakBefore/>
        <w:numPr>
          <w:ilvl w:val="0"/>
          <w:numId w:val="53"/>
        </w:numPr>
        <w:tabs>
          <w:tab w:val="clear" w:pos="1361"/>
          <w:tab w:val="num" w:pos="1134"/>
        </w:tabs>
        <w:spacing w:line="235" w:lineRule="auto"/>
        <w:ind w:left="0"/>
        <w:jc w:val="both"/>
      </w:pPr>
      <w:r w:rsidRPr="0043258E">
        <w:lastRenderedPageBreak/>
        <w:t xml:space="preserve">Векторные величины выделяются полужирным шрифтом. </w:t>
      </w:r>
    </w:p>
    <w:p w:rsidR="00114021" w:rsidRPr="0043258E" w:rsidRDefault="00114021" w:rsidP="00D30527">
      <w:pPr>
        <w:numPr>
          <w:ilvl w:val="0"/>
          <w:numId w:val="53"/>
        </w:numPr>
        <w:tabs>
          <w:tab w:val="clear" w:pos="1361"/>
          <w:tab w:val="num" w:pos="1134"/>
        </w:tabs>
        <w:spacing w:line="235" w:lineRule="auto"/>
        <w:ind w:left="0"/>
        <w:jc w:val="both"/>
      </w:pPr>
      <w:proofErr w:type="gramStart"/>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w:t>
      </w:r>
      <w:proofErr w:type="gramEnd"/>
      <w:r w:rsidRPr="0043258E">
        <w:t xml:space="preserve"> Например, Таблица 1. </w:t>
      </w:r>
      <w:proofErr w:type="gramStart"/>
      <w:r w:rsidRPr="0043258E">
        <w:t>Требования к …).</w:t>
      </w:r>
      <w:proofErr w:type="gramEnd"/>
      <w:r w:rsidRPr="0043258E">
        <w:t xml:space="preserve"> Точка в конце заголовка не ставится. Единицы измерения указываются после запятой. Ссылка на таблицу должна предшествовать ей.</w:t>
      </w:r>
    </w:p>
    <w:p w:rsidR="00114021" w:rsidRPr="0043258E" w:rsidRDefault="00114021" w:rsidP="00D30527">
      <w:pPr>
        <w:numPr>
          <w:ilvl w:val="0"/>
          <w:numId w:val="53"/>
        </w:numPr>
        <w:tabs>
          <w:tab w:val="clear" w:pos="1361"/>
          <w:tab w:val="num" w:pos="1134"/>
        </w:tabs>
        <w:spacing w:line="235"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proofErr w:type="gramStart"/>
      <w:r w:rsidRPr="0043258E">
        <w:rPr>
          <w:spacing w:val="-2"/>
        </w:rPr>
        <w:t>Подрисуночная подпись должна быть самодостаточной без апелляции к тексту (например, Рис. 1.</w:t>
      </w:r>
      <w:proofErr w:type="gramEnd"/>
      <w:r w:rsidRPr="0043258E">
        <w:rPr>
          <w:spacing w:val="-2"/>
        </w:rPr>
        <w:t xml:space="preserve"> </w:t>
      </w:r>
      <w:proofErr w:type="gramStart"/>
      <w:r w:rsidRPr="0043258E">
        <w:rPr>
          <w:spacing w:val="-2"/>
        </w:rPr>
        <w:t>Зависимость …).</w:t>
      </w:r>
      <w:proofErr w:type="gramEnd"/>
      <w:r w:rsidRPr="0043258E">
        <w:rPr>
          <w:spacing w:val="-2"/>
        </w:rPr>
        <w:t xml:space="preserve">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114021" w:rsidRPr="0043258E" w:rsidRDefault="00114021" w:rsidP="00D30527">
      <w:pPr>
        <w:numPr>
          <w:ilvl w:val="0"/>
          <w:numId w:val="53"/>
        </w:numPr>
        <w:tabs>
          <w:tab w:val="clear" w:pos="1361"/>
          <w:tab w:val="num" w:pos="1134"/>
        </w:tabs>
        <w:spacing w:line="235"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114021" w:rsidRPr="0043258E" w:rsidRDefault="00114021" w:rsidP="00D30527">
      <w:pPr>
        <w:numPr>
          <w:ilvl w:val="0"/>
          <w:numId w:val="53"/>
        </w:numPr>
        <w:tabs>
          <w:tab w:val="clear" w:pos="1361"/>
          <w:tab w:val="num" w:pos="1134"/>
        </w:tabs>
        <w:spacing w:line="235"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114021" w:rsidRPr="0043258E" w:rsidRDefault="00114021" w:rsidP="00D30527">
      <w:pPr>
        <w:spacing w:line="235" w:lineRule="auto"/>
        <w:ind w:left="708"/>
        <w:jc w:val="both"/>
        <w:rPr>
          <w:u w:val="single"/>
        </w:rPr>
      </w:pPr>
      <w:r w:rsidRPr="0043258E">
        <w:rPr>
          <w:u w:val="single"/>
        </w:rPr>
        <w:t>Образец описания книги:</w:t>
      </w:r>
    </w:p>
    <w:p w:rsidR="00114021" w:rsidRPr="0043258E" w:rsidRDefault="00114021" w:rsidP="00D30527">
      <w:pPr>
        <w:numPr>
          <w:ilvl w:val="0"/>
          <w:numId w:val="54"/>
        </w:numPr>
        <w:tabs>
          <w:tab w:val="left" w:pos="993"/>
        </w:tabs>
        <w:spacing w:line="235" w:lineRule="auto"/>
        <w:ind w:left="0" w:firstLine="709"/>
        <w:jc w:val="both"/>
      </w:pPr>
      <w:r w:rsidRPr="0043258E">
        <w:rPr>
          <w:i/>
        </w:rPr>
        <w:t>Игнатьев А. В.</w:t>
      </w:r>
      <w:r w:rsidRPr="001050AD">
        <w:t>,</w:t>
      </w:r>
      <w:r w:rsidRPr="0043258E">
        <w:rPr>
          <w:i/>
        </w:rPr>
        <w:t xml:space="preserve"> Ляшенко А. В.</w:t>
      </w:r>
      <w:r w:rsidRPr="0043258E">
        <w:t xml:space="preserve"> Магнитоэлектроника СВ</w:t>
      </w:r>
      <w:proofErr w:type="gramStart"/>
      <w:r w:rsidRPr="0043258E">
        <w:t>Ч-</w:t>
      </w:r>
      <w:proofErr w:type="gramEnd"/>
      <w:r w:rsidRPr="0043258E">
        <w:t>, КВЧ-диапазонов в пленках ферритов. М.</w:t>
      </w:r>
      <w:proofErr w:type="gramStart"/>
      <w:r w:rsidRPr="0043258E">
        <w:t xml:space="preserve"> :</w:t>
      </w:r>
      <w:proofErr w:type="gramEnd"/>
      <w:r w:rsidRPr="0043258E">
        <w:t xml:space="preserve"> Наука, 2005. 380 с.</w:t>
      </w:r>
    </w:p>
    <w:p w:rsidR="00114021" w:rsidRPr="00696F28" w:rsidRDefault="00114021" w:rsidP="00D30527">
      <w:pPr>
        <w:tabs>
          <w:tab w:val="left" w:pos="5809"/>
        </w:tabs>
        <w:spacing w:line="235" w:lineRule="auto"/>
        <w:ind w:firstLine="709"/>
        <w:jc w:val="both"/>
      </w:pPr>
      <w:r w:rsidRPr="00696F28">
        <w:rPr>
          <w:u w:val="single"/>
        </w:rPr>
        <w:t>Образец описания статьи в журнале:</w:t>
      </w:r>
    </w:p>
    <w:p w:rsidR="00114021" w:rsidRPr="00696F28" w:rsidRDefault="00114021" w:rsidP="00D30527">
      <w:pPr>
        <w:numPr>
          <w:ilvl w:val="0"/>
          <w:numId w:val="54"/>
        </w:numPr>
        <w:tabs>
          <w:tab w:val="left" w:pos="993"/>
        </w:tabs>
        <w:spacing w:line="235" w:lineRule="auto"/>
        <w:ind w:left="0" w:firstLine="709"/>
        <w:jc w:val="both"/>
        <w:rPr>
          <w:lang w:val="en-US"/>
        </w:rPr>
      </w:pPr>
      <w:r w:rsidRPr="00696F28">
        <w:rPr>
          <w:i/>
        </w:rPr>
        <w:t>Игнатьев А.</w:t>
      </w:r>
      <w:r w:rsidRPr="00696F28">
        <w:t xml:space="preserve"> </w:t>
      </w:r>
      <w:r w:rsidRPr="00696F28">
        <w:rPr>
          <w:i/>
        </w:rPr>
        <w:t>А</w:t>
      </w:r>
      <w:r w:rsidRPr="00696F28">
        <w:t xml:space="preserve">., </w:t>
      </w:r>
      <w:r w:rsidRPr="00696F28">
        <w:rPr>
          <w:i/>
        </w:rPr>
        <w:t>Страхова Л.</w:t>
      </w:r>
      <w:r w:rsidRPr="00696F28">
        <w:t xml:space="preserve"> </w:t>
      </w:r>
      <w:r w:rsidRPr="00696F28">
        <w:rPr>
          <w:i/>
        </w:rPr>
        <w:t>Л</w:t>
      </w:r>
      <w:r w:rsidRPr="00696F28">
        <w:t xml:space="preserve">., </w:t>
      </w:r>
      <w:r w:rsidRPr="00696F28">
        <w:rPr>
          <w:i/>
        </w:rPr>
        <w:t>Овчинников С. В.</w:t>
      </w:r>
      <w:r w:rsidRPr="00696F28">
        <w:t xml:space="preserve"> Профессиональная напра</w:t>
      </w:r>
      <w:r w:rsidRPr="00696F28">
        <w:t>в</w:t>
      </w:r>
      <w:r w:rsidRPr="00696F28">
        <w:t>ленность современного курса физики для студентов-геофизиков классического униве</w:t>
      </w:r>
      <w:r w:rsidRPr="00696F28">
        <w:t>р</w:t>
      </w:r>
      <w:r w:rsidRPr="00696F28">
        <w:t xml:space="preserve">ситета // Физическое образование в вузах. </w:t>
      </w:r>
      <w:r w:rsidRPr="00696F28">
        <w:rPr>
          <w:lang w:val="en-US"/>
        </w:rPr>
        <w:t xml:space="preserve">2002. № 2. </w:t>
      </w:r>
      <w:r w:rsidRPr="00696F28">
        <w:t>С</w:t>
      </w:r>
      <w:r w:rsidRPr="00696F28">
        <w:rPr>
          <w:lang w:val="en-US"/>
        </w:rPr>
        <w:t>. 14–18.</w:t>
      </w:r>
    </w:p>
    <w:p w:rsidR="00114021" w:rsidRPr="00696F28" w:rsidRDefault="00114021" w:rsidP="00D30527">
      <w:pPr>
        <w:numPr>
          <w:ilvl w:val="0"/>
          <w:numId w:val="54"/>
        </w:numPr>
        <w:tabs>
          <w:tab w:val="left" w:pos="993"/>
        </w:tabs>
        <w:spacing w:line="235" w:lineRule="auto"/>
        <w:ind w:left="0" w:firstLine="709"/>
        <w:jc w:val="both"/>
        <w:rPr>
          <w:spacing w:val="-2"/>
          <w:lang w:val="en-US"/>
        </w:rPr>
      </w:pPr>
      <w:proofErr w:type="spellStart"/>
      <w:r w:rsidRPr="00696F28">
        <w:rPr>
          <w:i/>
          <w:spacing w:val="-2"/>
          <w:lang w:val="en-US"/>
        </w:rPr>
        <w:t>Poon</w:t>
      </w:r>
      <w:proofErr w:type="spellEnd"/>
      <w:r w:rsidRPr="00696F28">
        <w:rPr>
          <w:i/>
          <w:spacing w:val="-2"/>
          <w:lang w:val="en-US"/>
        </w:rPr>
        <w:t xml:space="preserve"> H. C.</w:t>
      </w:r>
      <w:r w:rsidRPr="00696F28">
        <w:rPr>
          <w:spacing w:val="-2"/>
          <w:lang w:val="en-US"/>
        </w:rPr>
        <w:t xml:space="preserve"> Modeling of bipolar transistor using integral charge control model with application to third-order distortion studies // IEEE Trans. 1972. Vol. ED-12, № 6. </w:t>
      </w:r>
      <w:r w:rsidRPr="00696F28">
        <w:rPr>
          <w:spacing w:val="-2"/>
        </w:rPr>
        <w:t>Р</w:t>
      </w:r>
      <w:r w:rsidRPr="00696F28">
        <w:rPr>
          <w:spacing w:val="-2"/>
          <w:lang w:val="en-US"/>
        </w:rPr>
        <w:t>. 719–731.</w:t>
      </w:r>
    </w:p>
    <w:p w:rsidR="00114021" w:rsidRPr="00696F28" w:rsidRDefault="00114021" w:rsidP="00D30527">
      <w:pPr>
        <w:spacing w:line="235" w:lineRule="auto"/>
        <w:ind w:firstLine="709"/>
        <w:jc w:val="both"/>
      </w:pPr>
      <w:r w:rsidRPr="00696F28">
        <w:rPr>
          <w:u w:val="single"/>
        </w:rPr>
        <w:t>Образец описания статьи в сборнике:</w:t>
      </w:r>
    </w:p>
    <w:p w:rsidR="00114021" w:rsidRPr="00696F28" w:rsidRDefault="00114021" w:rsidP="00D30527">
      <w:pPr>
        <w:numPr>
          <w:ilvl w:val="0"/>
          <w:numId w:val="54"/>
        </w:numPr>
        <w:tabs>
          <w:tab w:val="left" w:pos="993"/>
        </w:tabs>
        <w:spacing w:line="235" w:lineRule="auto"/>
        <w:ind w:left="0" w:firstLine="709"/>
        <w:jc w:val="both"/>
        <w:rPr>
          <w:i/>
        </w:rPr>
      </w:pPr>
      <w:r w:rsidRPr="00696F28">
        <w:rPr>
          <w:i/>
        </w:rPr>
        <w:t>Игнатьев А. А.</w:t>
      </w:r>
      <w:r w:rsidRPr="00696F28">
        <w:t xml:space="preserve">, </w:t>
      </w:r>
      <w:r w:rsidRPr="00696F28">
        <w:rPr>
          <w:i/>
        </w:rPr>
        <w:t>Ляшенко А. В</w:t>
      </w:r>
      <w:r w:rsidRPr="00696F28">
        <w:t xml:space="preserve">., </w:t>
      </w:r>
      <w:r w:rsidRPr="00696F28">
        <w:rPr>
          <w:i/>
        </w:rPr>
        <w:t>Солопов А. А.</w:t>
      </w:r>
      <w:r w:rsidRPr="00696F28">
        <w:t xml:space="preserve"> О времени тепловой готовности феррит-транзисторного СВЧ-генератора на высоких уровнях мощности // Гетерома</w:t>
      </w:r>
      <w:r w:rsidRPr="00696F28">
        <w:t>г</w:t>
      </w:r>
      <w:r w:rsidRPr="00696F28">
        <w:t>нитная микроэлектроника : сб. докл. и ст. науч</w:t>
      </w:r>
      <w:proofErr w:type="gramStart"/>
      <w:r w:rsidRPr="00696F28">
        <w:t>.-</w:t>
      </w:r>
      <w:proofErr w:type="gramEnd"/>
      <w:r w:rsidRPr="00696F28">
        <w:t xml:space="preserve">техн. совещ. </w:t>
      </w:r>
      <w:r w:rsidRPr="00696F28">
        <w:rPr>
          <w:spacing w:val="-2"/>
        </w:rPr>
        <w:t>Саратов</w:t>
      </w:r>
      <w:proofErr w:type="gramStart"/>
      <w:r w:rsidRPr="00696F28">
        <w:rPr>
          <w:spacing w:val="-2"/>
        </w:rPr>
        <w:t xml:space="preserve"> :</w:t>
      </w:r>
      <w:proofErr w:type="gramEnd"/>
      <w:r w:rsidRPr="00696F28">
        <w:rPr>
          <w:spacing w:val="-2"/>
        </w:rPr>
        <w:t xml:space="preserve"> Изд-во</w:t>
      </w:r>
      <w:r w:rsidRPr="00696F28">
        <w:t xml:space="preserve"> Сарат. ун-та, 2004. Вып. 1</w:t>
      </w:r>
      <w:proofErr w:type="gramStart"/>
      <w:r w:rsidRPr="00696F28">
        <w:t xml:space="preserve"> :</w:t>
      </w:r>
      <w:proofErr w:type="gramEnd"/>
      <w:r w:rsidRPr="00696F28">
        <w:t xml:space="preserve"> </w:t>
      </w:r>
      <w:r w:rsidRPr="00696F28">
        <w:rPr>
          <w:spacing w:val="-2"/>
        </w:rPr>
        <w:t>Многофункциональные комплексированные устройства и системы СВ</w:t>
      </w:r>
      <w:proofErr w:type="gramStart"/>
      <w:r w:rsidRPr="00696F28">
        <w:rPr>
          <w:spacing w:val="-2"/>
        </w:rPr>
        <w:t>Ч-</w:t>
      </w:r>
      <w:proofErr w:type="gramEnd"/>
      <w:r w:rsidRPr="00696F28">
        <w:rPr>
          <w:spacing w:val="-2"/>
        </w:rPr>
        <w:t xml:space="preserve"> и КВЧ-диапазонов. </w:t>
      </w:r>
      <w:r w:rsidRPr="00696F28">
        <w:t xml:space="preserve">С. 139–151. </w:t>
      </w:r>
    </w:p>
    <w:p w:rsidR="00114021" w:rsidRPr="0043258E" w:rsidRDefault="00114021" w:rsidP="00D30527">
      <w:pPr>
        <w:tabs>
          <w:tab w:val="left" w:pos="993"/>
        </w:tabs>
        <w:spacing w:line="235" w:lineRule="auto"/>
        <w:ind w:firstLine="709"/>
        <w:jc w:val="both"/>
        <w:rPr>
          <w:i/>
        </w:rPr>
      </w:pPr>
      <w:r w:rsidRPr="00696F28">
        <w:rPr>
          <w:u w:val="single"/>
        </w:rPr>
        <w:t>Образец краткого описания патентов:</w:t>
      </w:r>
    </w:p>
    <w:p w:rsidR="00114021" w:rsidRPr="0043258E" w:rsidRDefault="00EF0D71" w:rsidP="00D30527">
      <w:pPr>
        <w:numPr>
          <w:ilvl w:val="0"/>
          <w:numId w:val="54"/>
        </w:numPr>
        <w:tabs>
          <w:tab w:val="left" w:pos="993"/>
        </w:tabs>
        <w:spacing w:line="235" w:lineRule="auto"/>
        <w:ind w:left="0" w:firstLine="709"/>
        <w:jc w:val="both"/>
        <w:rPr>
          <w:i/>
        </w:rPr>
      </w:pPr>
      <w:r>
        <w:t xml:space="preserve"> </w:t>
      </w:r>
      <w:r w:rsidR="00114021" w:rsidRPr="0043258E">
        <w:t>Пат. 72788 Российская Федерация, МПК</w:t>
      </w:r>
      <w:proofErr w:type="gramStart"/>
      <w:r w:rsidR="00114021" w:rsidRPr="0043258E">
        <w:rPr>
          <w:vertAlign w:val="superscript"/>
        </w:rPr>
        <w:t>7</w:t>
      </w:r>
      <w:proofErr w:type="gramEnd"/>
      <w:r w:rsidR="00114021" w:rsidRPr="0043258E">
        <w:t xml:space="preserve"> </w:t>
      </w:r>
      <w:r w:rsidR="00F04CDD" w:rsidRPr="00F04CDD">
        <w:rPr>
          <w:spacing w:val="-4"/>
          <w:lang w:val="en-US"/>
        </w:rPr>
        <w:t>H</w:t>
      </w:r>
      <w:r w:rsidR="00F04CDD" w:rsidRPr="00F04CDD">
        <w:rPr>
          <w:spacing w:val="-4"/>
        </w:rPr>
        <w:t xml:space="preserve">01 </w:t>
      </w:r>
      <w:r w:rsidR="00F04CDD" w:rsidRPr="00F04CDD">
        <w:rPr>
          <w:spacing w:val="-4"/>
          <w:lang w:val="en-US"/>
        </w:rPr>
        <w:t>L</w:t>
      </w:r>
      <w:r w:rsidR="00F04CDD" w:rsidRPr="00F04CDD">
        <w:rPr>
          <w:spacing w:val="-4"/>
        </w:rPr>
        <w:t xml:space="preserve">43/08, </w:t>
      </w:r>
      <w:r w:rsidR="00F04CDD" w:rsidRPr="00F04CDD">
        <w:rPr>
          <w:spacing w:val="-4"/>
          <w:lang w:val="en-US"/>
        </w:rPr>
        <w:t>H</w:t>
      </w:r>
      <w:r w:rsidR="00F04CDD" w:rsidRPr="00F04CDD">
        <w:rPr>
          <w:spacing w:val="-4"/>
        </w:rPr>
        <w:t xml:space="preserve">01 </w:t>
      </w:r>
      <w:r w:rsidR="00F04CDD" w:rsidRPr="00F04CDD">
        <w:rPr>
          <w:spacing w:val="-4"/>
          <w:lang w:val="en-US"/>
        </w:rPr>
        <w:t>L</w:t>
      </w:r>
      <w:r w:rsidR="00F04CDD" w:rsidRPr="00F04CDD">
        <w:rPr>
          <w:spacing w:val="-4"/>
        </w:rPr>
        <w:t xml:space="preserve">27/14, </w:t>
      </w:r>
      <w:r w:rsidR="00F04CDD" w:rsidRPr="00F04CDD">
        <w:rPr>
          <w:spacing w:val="-4"/>
          <w:lang w:val="en-US"/>
        </w:rPr>
        <w:t>G</w:t>
      </w:r>
      <w:r w:rsidR="00F04CDD" w:rsidRPr="00F04CDD">
        <w:rPr>
          <w:spacing w:val="-4"/>
        </w:rPr>
        <w:t xml:space="preserve">01 </w:t>
      </w:r>
      <w:r w:rsidR="00F04CDD" w:rsidRPr="00F04CDD">
        <w:rPr>
          <w:spacing w:val="-4"/>
          <w:lang w:val="en-US"/>
        </w:rPr>
        <w:t>R</w:t>
      </w:r>
      <w:r w:rsidR="00F04CDD" w:rsidRPr="00F04CDD">
        <w:rPr>
          <w:spacing w:val="-4"/>
        </w:rPr>
        <w:t>33/05,</w:t>
      </w:r>
      <w:r w:rsidR="00F04CDD" w:rsidRPr="0043258E">
        <w:t xml:space="preserve"> </w:t>
      </w:r>
      <w:r w:rsidR="00F04CDD" w:rsidRPr="0043258E">
        <w:rPr>
          <w:lang w:val="en-US"/>
        </w:rPr>
        <w:t>G</w:t>
      </w:r>
      <w:r w:rsidR="00F04CDD" w:rsidRPr="0043258E">
        <w:t xml:space="preserve">01 </w:t>
      </w:r>
      <w:r w:rsidR="00F04CDD" w:rsidRPr="0043258E">
        <w:rPr>
          <w:lang w:val="en-US"/>
        </w:rPr>
        <w:t>R</w:t>
      </w:r>
      <w:r w:rsidR="00F04CDD" w:rsidRPr="0043258E">
        <w:t>33/04</w:t>
      </w:r>
      <w:r w:rsidR="00114021" w:rsidRPr="0043258E">
        <w:t>. Устройство для измерения магнитного поля</w:t>
      </w:r>
      <w:r w:rsidR="00114021" w:rsidRPr="0043258E">
        <w:rPr>
          <w:i/>
        </w:rPr>
        <w:t xml:space="preserve"> / </w:t>
      </w:r>
      <w:r w:rsidR="00114021" w:rsidRPr="0043258E">
        <w:t>заявители</w:t>
      </w:r>
      <w:r w:rsidR="00114021" w:rsidRPr="0043258E">
        <w:rPr>
          <w:i/>
        </w:rPr>
        <w:t xml:space="preserve"> </w:t>
      </w:r>
      <w:r w:rsidR="00114021" w:rsidRPr="0043258E">
        <w:t>Игнатьев А. А., Куликов М. Н., Ляшенко А. В., Романченко Л. А., Солопов А. А.</w:t>
      </w:r>
      <w:proofErr w:type="gramStart"/>
      <w:r w:rsidR="00114021">
        <w:t xml:space="preserve"> </w:t>
      </w:r>
      <w:r w:rsidR="00114021" w:rsidRPr="0043258E">
        <w:t>;</w:t>
      </w:r>
      <w:proofErr w:type="gramEnd"/>
      <w:r w:rsidR="00114021" w:rsidRPr="0043258E">
        <w:t xml:space="preserve"> патентоо</w:t>
      </w:r>
      <w:r w:rsidR="00114021" w:rsidRPr="0043258E">
        <w:t>б</w:t>
      </w:r>
      <w:r w:rsidR="00114021" w:rsidRPr="0043258E">
        <w:t>ладатель ОАО «НИИ-Тантал». – № 20700125198</w:t>
      </w:r>
      <w:r w:rsidR="00114021" w:rsidRPr="0043258E">
        <w:rPr>
          <w:lang w:val="en-US"/>
        </w:rPr>
        <w:t>U</w:t>
      </w:r>
      <w:r w:rsidR="00114021" w:rsidRPr="0043258E">
        <w:t xml:space="preserve"> ; заявл. 03.07.2007 ; опубл. 27.04.2008. </w:t>
      </w:r>
    </w:p>
    <w:p w:rsidR="00114021" w:rsidRPr="0043258E" w:rsidRDefault="00114021" w:rsidP="00D30527">
      <w:pPr>
        <w:tabs>
          <w:tab w:val="left" w:pos="993"/>
        </w:tabs>
        <w:spacing w:line="235" w:lineRule="auto"/>
        <w:ind w:left="720"/>
        <w:jc w:val="both"/>
        <w:rPr>
          <w:i/>
          <w:sz w:val="20"/>
          <w:szCs w:val="20"/>
        </w:rPr>
      </w:pPr>
    </w:p>
    <w:p w:rsidR="00114021" w:rsidRPr="0043258E" w:rsidRDefault="00114021" w:rsidP="00D30527">
      <w:pPr>
        <w:tabs>
          <w:tab w:val="left" w:pos="993"/>
        </w:tabs>
        <w:spacing w:line="235" w:lineRule="auto"/>
        <w:jc w:val="center"/>
        <w:rPr>
          <w:b/>
        </w:rPr>
      </w:pPr>
      <w:r w:rsidRPr="0043258E">
        <w:rPr>
          <w:b/>
        </w:rPr>
        <w:t>4. Требования к оформлению электронной версии</w:t>
      </w:r>
    </w:p>
    <w:p w:rsidR="00114021" w:rsidRPr="0043258E" w:rsidRDefault="00114021" w:rsidP="00D30527">
      <w:pPr>
        <w:tabs>
          <w:tab w:val="left" w:pos="993"/>
          <w:tab w:val="left" w:pos="1560"/>
        </w:tabs>
        <w:spacing w:line="235" w:lineRule="auto"/>
        <w:ind w:left="709"/>
        <w:jc w:val="both"/>
        <w:rPr>
          <w:sz w:val="20"/>
          <w:szCs w:val="20"/>
        </w:rPr>
      </w:pPr>
    </w:p>
    <w:p w:rsidR="00114021" w:rsidRPr="0043258E" w:rsidRDefault="00114021" w:rsidP="00D30527">
      <w:pPr>
        <w:numPr>
          <w:ilvl w:val="1"/>
          <w:numId w:val="54"/>
        </w:numPr>
        <w:tabs>
          <w:tab w:val="left" w:pos="1134"/>
          <w:tab w:val="left" w:pos="1418"/>
          <w:tab w:val="left" w:pos="1560"/>
        </w:tabs>
        <w:spacing w:line="235" w:lineRule="auto"/>
        <w:ind w:left="0" w:firstLine="709"/>
        <w:jc w:val="both"/>
      </w:pPr>
      <w:r w:rsidRPr="0043258E">
        <w:t xml:space="preserve">Текст рукописи должен быть представлен в виде одного файла на </w:t>
      </w:r>
      <w:r w:rsidRPr="0043258E">
        <w:rPr>
          <w:lang w:val="en-US"/>
        </w:rPr>
        <w:t>CD</w:t>
      </w:r>
      <w:r w:rsidRPr="0043258E">
        <w:t xml:space="preserve"> в фо</w:t>
      </w:r>
      <w:r w:rsidRPr="0043258E">
        <w:t>р</w:t>
      </w:r>
      <w:r w:rsidRPr="0043258E">
        <w:t xml:space="preserve">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xml:space="preserve">, размер шрифта в соответствии с п.3.1, межстрочный интервал одинарный, величина отступа </w:t>
      </w:r>
      <w:r>
        <w:t>первой строки 1,2</w:t>
      </w:r>
      <w:r w:rsidRPr="0043258E">
        <w:t>5. Вся р</w:t>
      </w:r>
      <w:r w:rsidRPr="0043258E">
        <w:t>а</w:t>
      </w:r>
      <w:r w:rsidRPr="0043258E">
        <w:t>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114021" w:rsidRPr="0043258E" w:rsidRDefault="00114021" w:rsidP="00D30527">
      <w:pPr>
        <w:numPr>
          <w:ilvl w:val="1"/>
          <w:numId w:val="54"/>
        </w:numPr>
        <w:tabs>
          <w:tab w:val="left" w:pos="1134"/>
          <w:tab w:val="left" w:pos="1418"/>
        </w:tabs>
        <w:spacing w:line="235" w:lineRule="auto"/>
        <w:ind w:left="0" w:firstLine="709"/>
        <w:jc w:val="both"/>
      </w:pPr>
      <w:r w:rsidRPr="0043258E">
        <w:t xml:space="preserve">Формулы набираются в редакторе формул </w:t>
      </w:r>
      <w:r w:rsidRPr="0043258E">
        <w:rPr>
          <w:lang w:val="en-US"/>
        </w:rPr>
        <w:t>Microsoft</w:t>
      </w:r>
      <w:r w:rsidRPr="0043258E">
        <w:t xml:space="preserve"> </w:t>
      </w:r>
      <w:r w:rsidRPr="0043258E">
        <w:rPr>
          <w:lang w:val="en-US"/>
        </w:rPr>
        <w:t>Equation</w:t>
      </w:r>
      <w:r>
        <w:t xml:space="preserve"> 3,0</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лати</w:t>
      </w:r>
      <w:r w:rsidRPr="0043258E">
        <w:t>н</w:t>
      </w:r>
      <w:r w:rsidRPr="0043258E">
        <w:t>ские – курсивом. Запись химических элементов – обычным шрифтом. Векторы – пол</w:t>
      </w:r>
      <w:r w:rsidRPr="0043258E">
        <w:t>у</w:t>
      </w:r>
      <w:r w:rsidRPr="0043258E">
        <w:t>жирным шрифтом.</w:t>
      </w:r>
    </w:p>
    <w:p w:rsidR="00114021" w:rsidRPr="0043258E" w:rsidRDefault="00114021" w:rsidP="00D30527">
      <w:pPr>
        <w:numPr>
          <w:ilvl w:val="1"/>
          <w:numId w:val="54"/>
        </w:numPr>
        <w:tabs>
          <w:tab w:val="left" w:pos="1134"/>
          <w:tab w:val="left" w:pos="1418"/>
        </w:tabs>
        <w:spacing w:line="235" w:lineRule="auto"/>
        <w:ind w:left="0" w:firstLine="709"/>
        <w:jc w:val="both"/>
      </w:pPr>
      <w:r w:rsidRPr="0043258E">
        <w:t>Диаграммы, графики и фотографии должны быть выполнены в черно-белом цвете.</w:t>
      </w:r>
    </w:p>
    <w:p w:rsidR="00114021" w:rsidRPr="0043258E" w:rsidRDefault="00114021" w:rsidP="001A43C8">
      <w:pPr>
        <w:tabs>
          <w:tab w:val="left" w:pos="993"/>
        </w:tabs>
        <w:spacing w:line="230" w:lineRule="auto"/>
        <w:jc w:val="both"/>
        <w:rPr>
          <w:i/>
          <w:sz w:val="20"/>
          <w:szCs w:val="20"/>
        </w:rPr>
      </w:pPr>
    </w:p>
    <w:p w:rsidR="00114021" w:rsidRPr="0043258E" w:rsidRDefault="00114021" w:rsidP="001A43C8">
      <w:pPr>
        <w:tabs>
          <w:tab w:val="left" w:pos="993"/>
        </w:tabs>
        <w:spacing w:line="230" w:lineRule="auto"/>
        <w:jc w:val="center"/>
        <w:rPr>
          <w:i/>
        </w:rPr>
      </w:pPr>
      <w:r w:rsidRPr="0043258E">
        <w:rPr>
          <w:i/>
        </w:rPr>
        <w:t>Рукописи не возвращаются</w:t>
      </w:r>
    </w:p>
    <w:p w:rsidR="00114021" w:rsidRPr="0043258E" w:rsidRDefault="00F04CDD" w:rsidP="00D30527">
      <w:pPr>
        <w:widowControl w:val="0"/>
        <w:jc w:val="center"/>
        <w:rPr>
          <w:b/>
        </w:rPr>
      </w:pPr>
      <w:r>
        <w:rPr>
          <w:i/>
          <w:noProof/>
        </w:rPr>
        <w:pict>
          <v:shape id="_x0000_s1899521" type="#_x0000_t202" style="position:absolute;left:0;text-align:left;margin-left:206.95pt;margin-top:22.25pt;width:43.5pt;height:26.25pt;z-index:251741184" stroked="f">
            <v:textbox>
              <w:txbxContent>
                <w:p w:rsidR="002B2587" w:rsidRDefault="002B2587"/>
              </w:txbxContent>
            </v:textbox>
          </v:shape>
        </w:pict>
      </w:r>
    </w:p>
    <w:p w:rsidR="00114021" w:rsidRPr="001F7204" w:rsidRDefault="00114021" w:rsidP="00114021">
      <w:pPr>
        <w:jc w:val="center"/>
        <w:rPr>
          <w:b/>
        </w:rPr>
      </w:pPr>
      <w:r w:rsidRPr="001F7204">
        <w:rPr>
          <w:b/>
        </w:rPr>
        <w:lastRenderedPageBreak/>
        <w:t xml:space="preserve">ПРАВИЛА </w:t>
      </w:r>
      <w:r>
        <w:rPr>
          <w:b/>
        </w:rPr>
        <w:t>ПУБЛИКАЦИИ</w:t>
      </w:r>
    </w:p>
    <w:p w:rsidR="00114021" w:rsidRPr="0043258E" w:rsidRDefault="00114021" w:rsidP="00114021">
      <w:pPr>
        <w:jc w:val="center"/>
      </w:pPr>
      <w:r w:rsidRPr="001F7204">
        <w:t>в Центре специальной информации</w:t>
      </w:r>
    </w:p>
    <w:p w:rsidR="00114021" w:rsidRPr="0043258E" w:rsidRDefault="00114021" w:rsidP="00114021">
      <w:pPr>
        <w:jc w:val="center"/>
      </w:pPr>
      <w:r w:rsidRPr="0043258E">
        <w:t>ОАО «Институт критических технологий»</w:t>
      </w:r>
    </w:p>
    <w:p w:rsidR="00114021" w:rsidRPr="0043258E" w:rsidRDefault="00114021" w:rsidP="00114021">
      <w:pPr>
        <w:jc w:val="center"/>
      </w:pPr>
    </w:p>
    <w:p w:rsidR="00114021" w:rsidRDefault="00114021" w:rsidP="00114021">
      <w:pPr>
        <w:ind w:firstLine="709"/>
        <w:jc w:val="both"/>
      </w:pPr>
      <w:r w:rsidRPr="0043258E">
        <w:t xml:space="preserve">ОАО «Институт критических технологий» </w:t>
      </w:r>
      <w:r>
        <w:t>принимает</w:t>
      </w:r>
      <w:r w:rsidRPr="0043258E">
        <w:t xml:space="preserve"> от авторов </w:t>
      </w:r>
      <w:r>
        <w:t>для публикации в спецвыпусках статии и обзоры, монографии</w:t>
      </w:r>
      <w:r w:rsidRPr="0043258E">
        <w:t xml:space="preserve"> по следующей тематике: гетеромагнитная микр</w:t>
      </w:r>
      <w:proofErr w:type="gramStart"/>
      <w:r w:rsidRPr="0043258E">
        <w:t>о-</w:t>
      </w:r>
      <w:proofErr w:type="gramEnd"/>
      <w:r w:rsidRPr="0043258E">
        <w:t xml:space="preserve">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r>
        <w:t xml:space="preserve"> </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Документы направляются в ОАО «Институт критических технологий</w:t>
      </w:r>
      <w:r w:rsidR="002F63DC">
        <w:rPr>
          <w:rFonts w:ascii="Times New Roman" w:hAnsi="Times New Roman"/>
          <w:sz w:val="24"/>
          <w:szCs w:val="24"/>
        </w:rPr>
        <w:t xml:space="preserve">» на имя генерального </w:t>
      </w:r>
      <w:proofErr w:type="gramStart"/>
      <w:r w:rsidR="002F63DC">
        <w:rPr>
          <w:rFonts w:ascii="Times New Roman" w:hAnsi="Times New Roman"/>
          <w:sz w:val="24"/>
          <w:szCs w:val="24"/>
        </w:rPr>
        <w:t>директора-</w:t>
      </w:r>
      <w:r w:rsidRPr="00114021">
        <w:rPr>
          <w:rFonts w:ascii="Times New Roman" w:hAnsi="Times New Roman"/>
          <w:sz w:val="24"/>
          <w:szCs w:val="24"/>
        </w:rPr>
        <w:t>генерального</w:t>
      </w:r>
      <w:proofErr w:type="gramEnd"/>
      <w:r w:rsidRPr="00114021">
        <w:rPr>
          <w:rFonts w:ascii="Times New Roman" w:hAnsi="Times New Roman"/>
          <w:sz w:val="24"/>
          <w:szCs w:val="24"/>
        </w:rPr>
        <w:t xml:space="preserve"> конструктора А. В. Ляшенко по адресу: </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Россия, 410040, г. Саратов, пр. 50 лет Октября, 110А.</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Тел.: 8(8452) 63-28-20, 8(8452) 34-08-70</w:t>
      </w:r>
    </w:p>
    <w:p w:rsidR="00114021" w:rsidRPr="00114021" w:rsidRDefault="00376A26" w:rsidP="00114021">
      <w:pPr>
        <w:pStyle w:val="aff4"/>
        <w:tabs>
          <w:tab w:val="left" w:pos="993"/>
        </w:tabs>
        <w:ind w:left="0" w:firstLine="709"/>
        <w:jc w:val="both"/>
        <w:rPr>
          <w:rFonts w:ascii="Times New Roman" w:hAnsi="Times New Roman"/>
          <w:sz w:val="24"/>
          <w:szCs w:val="24"/>
        </w:rPr>
      </w:pPr>
      <w:r>
        <w:rPr>
          <w:rFonts w:ascii="Times New Roman" w:hAnsi="Times New Roman"/>
          <w:noProof/>
          <w:sz w:val="24"/>
          <w:szCs w:val="24"/>
          <w:lang w:eastAsia="ru-RU"/>
        </w:rPr>
        <w:pict>
          <v:shape id="_x0000_s1798820" type="#_x0000_t202" style="position:absolute;left:0;text-align:left;margin-left:208.55pt;margin-top:529.45pt;width:43.5pt;height:31.5pt;z-index:251722752" stroked="f">
            <v:textbox>
              <w:txbxContent>
                <w:p w:rsidR="002B2587" w:rsidRDefault="002B2587"/>
              </w:txbxContent>
            </v:textbox>
          </v:shape>
        </w:pict>
      </w:r>
      <w:r w:rsidR="00114021" w:rsidRPr="00114021">
        <w:rPr>
          <w:rFonts w:ascii="Times New Roman" w:hAnsi="Times New Roman"/>
          <w:sz w:val="24"/>
          <w:szCs w:val="24"/>
        </w:rPr>
        <w:t>Факс: 8(8452) 48-11-83, 8(8452) 34-08-70</w:t>
      </w:r>
    </w:p>
    <w:p w:rsidR="00BA040C" w:rsidRPr="00BA040C" w:rsidRDefault="00172F43" w:rsidP="004B7BE6">
      <w:pPr>
        <w:pageBreakBefore/>
        <w:spacing w:line="221" w:lineRule="auto"/>
        <w:jc w:val="center"/>
        <w:rPr>
          <w:caps/>
        </w:rPr>
      </w:pPr>
      <w:r w:rsidRPr="00926437">
        <w:rPr>
          <w:caps/>
        </w:rPr>
        <w:lastRenderedPageBreak/>
        <w:t>Содержание</w:t>
      </w:r>
    </w:p>
    <w:p w:rsidR="00BE1E10" w:rsidRDefault="00BE1E10" w:rsidP="005015B6">
      <w:pPr>
        <w:jc w:val="center"/>
        <w:rPr>
          <w:caps/>
          <w:sz w:val="16"/>
          <w:szCs w:val="16"/>
        </w:rPr>
      </w:pPr>
    </w:p>
    <w:tbl>
      <w:tblPr>
        <w:tblW w:w="9356" w:type="dxa"/>
        <w:tblInd w:w="-34" w:type="dxa"/>
        <w:tblLayout w:type="fixed"/>
        <w:tblLook w:val="04A0"/>
      </w:tblPr>
      <w:tblGrid>
        <w:gridCol w:w="8647"/>
        <w:gridCol w:w="709"/>
      </w:tblGrid>
      <w:tr w:rsidR="00BE79E5" w:rsidRPr="003A47E3" w:rsidTr="00BE79E5">
        <w:tc>
          <w:tcPr>
            <w:tcW w:w="8647" w:type="dxa"/>
          </w:tcPr>
          <w:p w:rsidR="00BE79E5" w:rsidRPr="00BE79E5" w:rsidRDefault="00BE79E5" w:rsidP="0029223C">
            <w:pPr>
              <w:ind w:right="-250" w:firstLine="709"/>
              <w:jc w:val="both"/>
              <w:rPr>
                <w:b/>
                <w:caps/>
              </w:rPr>
            </w:pPr>
            <w:r w:rsidRPr="00BE79E5">
              <w:rPr>
                <w:spacing w:val="30"/>
              </w:rPr>
              <w:t>Предисловие</w:t>
            </w:r>
            <w:r w:rsidRPr="00BE79E5">
              <w:rPr>
                <w:spacing w:val="20"/>
              </w:rPr>
              <w:t>…………………………………………………….………..</w:t>
            </w:r>
          </w:p>
        </w:tc>
        <w:tc>
          <w:tcPr>
            <w:tcW w:w="709" w:type="dxa"/>
            <w:vAlign w:val="bottom"/>
          </w:tcPr>
          <w:p w:rsidR="00BE79E5" w:rsidRPr="00BE79E5" w:rsidRDefault="00BE79E5" w:rsidP="0029223C">
            <w:pPr>
              <w:ind w:firstLine="34"/>
              <w:jc w:val="right"/>
              <w:rPr>
                <w:caps/>
              </w:rPr>
            </w:pPr>
            <w:r w:rsidRPr="00BE79E5">
              <w:rPr>
                <w:caps/>
              </w:rPr>
              <w:t>3</w:t>
            </w:r>
          </w:p>
        </w:tc>
      </w:tr>
      <w:tr w:rsidR="00BE79E5" w:rsidRPr="007806A9" w:rsidTr="00BE79E5">
        <w:tc>
          <w:tcPr>
            <w:tcW w:w="8647" w:type="dxa"/>
          </w:tcPr>
          <w:p w:rsidR="00BE79E5" w:rsidRPr="007806A9" w:rsidRDefault="00BE79E5" w:rsidP="0029223C">
            <w:pPr>
              <w:jc w:val="center"/>
              <w:rPr>
                <w:b/>
                <w:sz w:val="20"/>
                <w:szCs w:val="20"/>
              </w:rPr>
            </w:pPr>
          </w:p>
          <w:p w:rsidR="00BE79E5" w:rsidRPr="007806A9" w:rsidRDefault="00BE79E5" w:rsidP="0029223C">
            <w:pPr>
              <w:jc w:val="center"/>
              <w:rPr>
                <w:b/>
              </w:rPr>
            </w:pPr>
            <w:r w:rsidRPr="007806A9">
              <w:rPr>
                <w:b/>
              </w:rPr>
              <w:t>Теоретические и экспериментальные исследования,</w:t>
            </w:r>
          </w:p>
          <w:p w:rsidR="00BE79E5" w:rsidRPr="007806A9" w:rsidRDefault="00BE79E5" w:rsidP="0029223C">
            <w:pPr>
              <w:pStyle w:val="aff4"/>
              <w:tabs>
                <w:tab w:val="left" w:pos="1134"/>
              </w:tabs>
              <w:spacing w:after="0" w:line="240" w:lineRule="auto"/>
              <w:ind w:left="0" w:firstLine="709"/>
              <w:jc w:val="center"/>
              <w:rPr>
                <w:rFonts w:ascii="Times New Roman" w:hAnsi="Times New Roman"/>
                <w:b/>
                <w:sz w:val="24"/>
                <w:szCs w:val="24"/>
                <w:lang w:bidi="en-US"/>
              </w:rPr>
            </w:pPr>
            <w:r w:rsidRPr="007806A9">
              <w:rPr>
                <w:rFonts w:ascii="Times New Roman" w:hAnsi="Times New Roman"/>
                <w:b/>
                <w:sz w:val="24"/>
                <w:szCs w:val="24"/>
                <w:lang w:bidi="en-US"/>
              </w:rPr>
              <w:t>компьютерные технологии</w:t>
            </w:r>
          </w:p>
          <w:p w:rsidR="00BE79E5" w:rsidRPr="007806A9" w:rsidRDefault="00BE79E5" w:rsidP="0029223C">
            <w:pPr>
              <w:pStyle w:val="aff4"/>
              <w:tabs>
                <w:tab w:val="left" w:pos="1134"/>
              </w:tabs>
              <w:spacing w:after="0" w:line="240" w:lineRule="auto"/>
              <w:ind w:left="0" w:firstLine="709"/>
              <w:jc w:val="center"/>
              <w:rPr>
                <w:rFonts w:ascii="Times New Roman" w:hAnsi="Times New Roman"/>
                <w:i/>
                <w:sz w:val="20"/>
                <w:szCs w:val="20"/>
                <w:lang w:bidi="en-US"/>
              </w:rPr>
            </w:pPr>
          </w:p>
        </w:tc>
        <w:tc>
          <w:tcPr>
            <w:tcW w:w="709" w:type="dxa"/>
            <w:vAlign w:val="bottom"/>
          </w:tcPr>
          <w:p w:rsidR="00BE79E5" w:rsidRPr="007806A9" w:rsidRDefault="00BE79E5" w:rsidP="0029223C">
            <w:pPr>
              <w:ind w:firstLine="34"/>
              <w:jc w:val="right"/>
              <w:rPr>
                <w:spacing w:val="20"/>
              </w:rPr>
            </w:pPr>
          </w:p>
        </w:tc>
      </w:tr>
      <w:tr w:rsidR="0029223C" w:rsidRPr="00C3685D" w:rsidTr="00BE79E5">
        <w:tc>
          <w:tcPr>
            <w:tcW w:w="8647" w:type="dxa"/>
          </w:tcPr>
          <w:p w:rsidR="0029223C" w:rsidRPr="00D11D37" w:rsidRDefault="0029223C" w:rsidP="0029223C">
            <w:pPr>
              <w:pStyle w:val="normal"/>
              <w:spacing w:line="240" w:lineRule="auto"/>
              <w:ind w:firstLine="743"/>
              <w:jc w:val="both"/>
              <w:rPr>
                <w:rFonts w:ascii="Times New Roman" w:hAnsi="Times New Roman" w:cs="Times New Roman"/>
                <w:color w:val="auto"/>
                <w:sz w:val="24"/>
                <w:szCs w:val="24"/>
              </w:rPr>
            </w:pPr>
            <w:r w:rsidRPr="00D11D37">
              <w:rPr>
                <w:rFonts w:ascii="Times New Roman" w:hAnsi="Times New Roman"/>
                <w:i/>
                <w:color w:val="auto"/>
                <w:sz w:val="24"/>
                <w:szCs w:val="24"/>
              </w:rPr>
              <w:t>Чесаков В. С</w:t>
            </w:r>
            <w:r w:rsidRPr="00D11D37">
              <w:rPr>
                <w:rFonts w:ascii="Times New Roman" w:hAnsi="Times New Roman"/>
                <w:color w:val="auto"/>
                <w:sz w:val="24"/>
                <w:szCs w:val="24"/>
              </w:rPr>
              <w:t xml:space="preserve">., </w:t>
            </w:r>
            <w:r w:rsidRPr="00D11D37">
              <w:rPr>
                <w:rFonts w:ascii="Times New Roman" w:hAnsi="Times New Roman"/>
                <w:i/>
                <w:color w:val="auto"/>
                <w:sz w:val="24"/>
                <w:szCs w:val="24"/>
              </w:rPr>
              <w:t>Сотов</w:t>
            </w:r>
            <w:r w:rsidRPr="00D11D37">
              <w:rPr>
                <w:rFonts w:ascii="Times New Roman" w:hAnsi="Times New Roman" w:cs="Times New Roman"/>
                <w:i/>
                <w:color w:val="auto"/>
                <w:sz w:val="24"/>
                <w:szCs w:val="24"/>
              </w:rPr>
              <w:t xml:space="preserve"> </w:t>
            </w:r>
            <w:r w:rsidRPr="00D11D37">
              <w:rPr>
                <w:rFonts w:ascii="Times New Roman" w:hAnsi="Times New Roman"/>
                <w:i/>
                <w:color w:val="auto"/>
                <w:sz w:val="24"/>
                <w:szCs w:val="24"/>
              </w:rPr>
              <w:t>Л. С</w:t>
            </w:r>
            <w:r w:rsidRPr="00D11D37">
              <w:rPr>
                <w:rFonts w:ascii="Times New Roman" w:hAnsi="Times New Roman"/>
                <w:color w:val="auto"/>
                <w:sz w:val="24"/>
                <w:szCs w:val="24"/>
              </w:rPr>
              <w:t xml:space="preserve">. </w:t>
            </w:r>
            <w:r w:rsidRPr="00D11D37">
              <w:rPr>
                <w:rFonts w:ascii="Times New Roman" w:hAnsi="Times New Roman" w:cs="Times New Roman"/>
                <w:color w:val="auto"/>
                <w:sz w:val="24"/>
                <w:szCs w:val="24"/>
              </w:rPr>
              <w:t>Способ построения формирователей хаотич</w:t>
            </w:r>
            <w:r w:rsidRPr="00D11D37">
              <w:rPr>
                <w:rFonts w:ascii="Times New Roman" w:hAnsi="Times New Roman" w:cs="Times New Roman"/>
                <w:color w:val="auto"/>
                <w:sz w:val="24"/>
                <w:szCs w:val="24"/>
              </w:rPr>
              <w:t>е</w:t>
            </w:r>
            <w:r w:rsidRPr="00D11D37">
              <w:rPr>
                <w:rFonts w:ascii="Times New Roman" w:hAnsi="Times New Roman" w:cs="Times New Roman"/>
                <w:color w:val="auto"/>
                <w:sz w:val="24"/>
                <w:szCs w:val="24"/>
              </w:rPr>
              <w:t>ских последовательностей……………………………………………………………...</w:t>
            </w:r>
          </w:p>
        </w:tc>
        <w:tc>
          <w:tcPr>
            <w:tcW w:w="709" w:type="dxa"/>
            <w:vAlign w:val="bottom"/>
          </w:tcPr>
          <w:p w:rsidR="0029223C" w:rsidRPr="00D11D37" w:rsidRDefault="0029223C" w:rsidP="0029223C">
            <w:pPr>
              <w:jc w:val="right"/>
              <w:rPr>
                <w:spacing w:val="20"/>
              </w:rPr>
            </w:pPr>
            <w:r w:rsidRPr="00D11D37">
              <w:rPr>
                <w:spacing w:val="20"/>
              </w:rPr>
              <w:t>4</w:t>
            </w:r>
          </w:p>
        </w:tc>
      </w:tr>
      <w:tr w:rsidR="0029223C" w:rsidRPr="00920983" w:rsidTr="00BE79E5">
        <w:tc>
          <w:tcPr>
            <w:tcW w:w="8647" w:type="dxa"/>
          </w:tcPr>
          <w:p w:rsidR="0029223C" w:rsidRPr="0029223C" w:rsidRDefault="0029223C" w:rsidP="0029223C">
            <w:pPr>
              <w:ind w:firstLine="743"/>
              <w:jc w:val="both"/>
            </w:pPr>
            <w:r w:rsidRPr="0029223C">
              <w:rPr>
                <w:i/>
              </w:rPr>
              <w:t>Румянцев Г. Н</w:t>
            </w:r>
            <w:r w:rsidRPr="0029223C">
              <w:t xml:space="preserve">., </w:t>
            </w:r>
            <w:r w:rsidRPr="0029223C">
              <w:rPr>
                <w:i/>
              </w:rPr>
              <w:t>Игнатьев А. А</w:t>
            </w:r>
            <w:r w:rsidRPr="0029223C">
              <w:t xml:space="preserve">., </w:t>
            </w:r>
            <w:r w:rsidRPr="0029223C">
              <w:rPr>
                <w:i/>
              </w:rPr>
              <w:t>Проскуряков Г. М.</w:t>
            </w:r>
            <w:r w:rsidRPr="0029223C">
              <w:t xml:space="preserve"> К вопросу о летных и</w:t>
            </w:r>
            <w:r w:rsidRPr="0029223C">
              <w:t>с</w:t>
            </w:r>
            <w:r w:rsidRPr="0029223C">
              <w:t>пытаниях магнито-инерциального модуля……………………………………………</w:t>
            </w:r>
          </w:p>
        </w:tc>
        <w:tc>
          <w:tcPr>
            <w:tcW w:w="709" w:type="dxa"/>
            <w:vAlign w:val="bottom"/>
          </w:tcPr>
          <w:p w:rsidR="0029223C" w:rsidRPr="0029223C" w:rsidRDefault="0029223C" w:rsidP="0029223C">
            <w:pPr>
              <w:jc w:val="right"/>
              <w:rPr>
                <w:spacing w:val="20"/>
              </w:rPr>
            </w:pPr>
            <w:r w:rsidRPr="0029223C">
              <w:rPr>
                <w:spacing w:val="20"/>
              </w:rPr>
              <w:t>10</w:t>
            </w:r>
          </w:p>
        </w:tc>
      </w:tr>
      <w:tr w:rsidR="0029223C" w:rsidRPr="00153F4D" w:rsidTr="00BE79E5">
        <w:tc>
          <w:tcPr>
            <w:tcW w:w="8647" w:type="dxa"/>
          </w:tcPr>
          <w:p w:rsidR="0029223C" w:rsidRPr="0029223C" w:rsidRDefault="0029223C" w:rsidP="0029223C">
            <w:pPr>
              <w:ind w:firstLine="709"/>
              <w:jc w:val="both"/>
            </w:pPr>
            <w:r w:rsidRPr="0029223C">
              <w:rPr>
                <w:i/>
              </w:rPr>
              <w:t>Шаповалов А. С.</w:t>
            </w:r>
            <w:r w:rsidRPr="0029223C">
              <w:t xml:space="preserve">, </w:t>
            </w:r>
            <w:r w:rsidRPr="0029223C">
              <w:rPr>
                <w:i/>
              </w:rPr>
              <w:t>Ляшенко А. В</w:t>
            </w:r>
            <w:r w:rsidRPr="0029223C">
              <w:t>. Модуляционные спектры флуктуаций сигнала многодиодного генератора СВЧ</w:t>
            </w:r>
          </w:p>
        </w:tc>
        <w:tc>
          <w:tcPr>
            <w:tcW w:w="709" w:type="dxa"/>
            <w:vAlign w:val="bottom"/>
          </w:tcPr>
          <w:p w:rsidR="0029223C" w:rsidRPr="0029223C" w:rsidRDefault="0029223C" w:rsidP="0029223C">
            <w:pPr>
              <w:jc w:val="right"/>
              <w:rPr>
                <w:spacing w:val="20"/>
              </w:rPr>
            </w:pPr>
            <w:r w:rsidRPr="0029223C">
              <w:rPr>
                <w:spacing w:val="20"/>
              </w:rPr>
              <w:t>2</w:t>
            </w:r>
            <w:r w:rsidR="00A54EAC">
              <w:rPr>
                <w:spacing w:val="20"/>
              </w:rPr>
              <w:t>7</w:t>
            </w:r>
          </w:p>
        </w:tc>
      </w:tr>
      <w:tr w:rsidR="0029223C" w:rsidRPr="009D321A" w:rsidTr="00BE79E5">
        <w:tc>
          <w:tcPr>
            <w:tcW w:w="8647" w:type="dxa"/>
          </w:tcPr>
          <w:p w:rsidR="0029223C" w:rsidRPr="00A54EAC" w:rsidRDefault="0029223C" w:rsidP="0029223C">
            <w:pPr>
              <w:ind w:firstLine="743"/>
              <w:jc w:val="both"/>
            </w:pPr>
            <w:r w:rsidRPr="00A54EAC">
              <w:rPr>
                <w:i/>
              </w:rPr>
              <w:t>Игнатьев А. А</w:t>
            </w:r>
            <w:r w:rsidRPr="00A54EAC">
              <w:t xml:space="preserve">., </w:t>
            </w:r>
            <w:r w:rsidRPr="00A54EAC">
              <w:rPr>
                <w:i/>
              </w:rPr>
              <w:t>Кудрявцева С. П.</w:t>
            </w:r>
            <w:r w:rsidRPr="001050AD">
              <w:t>,</w:t>
            </w:r>
            <w:r w:rsidRPr="00A54EAC">
              <w:rPr>
                <w:i/>
              </w:rPr>
              <w:t xml:space="preserve"> Романченко Л. А.</w:t>
            </w:r>
            <w:r w:rsidRPr="00A54EAC">
              <w:t xml:space="preserve"> Геомагнитные авт</w:t>
            </w:r>
            <w:r w:rsidRPr="00A54EAC">
              <w:t>о</w:t>
            </w:r>
            <w:r w:rsidRPr="00A54EAC">
              <w:t>номные навигационные системы (обзор патентов)…………………………………..</w:t>
            </w:r>
          </w:p>
        </w:tc>
        <w:tc>
          <w:tcPr>
            <w:tcW w:w="709" w:type="dxa"/>
            <w:vAlign w:val="bottom"/>
          </w:tcPr>
          <w:p w:rsidR="0029223C" w:rsidRPr="00C3685D" w:rsidRDefault="0029223C" w:rsidP="0029223C">
            <w:pPr>
              <w:jc w:val="right"/>
              <w:rPr>
                <w:spacing w:val="20"/>
              </w:rPr>
            </w:pPr>
            <w:r>
              <w:rPr>
                <w:spacing w:val="20"/>
              </w:rPr>
              <w:t>4</w:t>
            </w:r>
            <w:r w:rsidR="00C503B1">
              <w:rPr>
                <w:spacing w:val="20"/>
              </w:rPr>
              <w:t>3</w:t>
            </w:r>
          </w:p>
        </w:tc>
      </w:tr>
      <w:tr w:rsidR="0029223C" w:rsidRPr="003A47E3" w:rsidTr="00BE79E5">
        <w:tc>
          <w:tcPr>
            <w:tcW w:w="8647" w:type="dxa"/>
          </w:tcPr>
          <w:p w:rsidR="0029223C" w:rsidRPr="00BE79E5" w:rsidRDefault="0029223C" w:rsidP="0029223C">
            <w:pPr>
              <w:pStyle w:val="aff4"/>
              <w:tabs>
                <w:tab w:val="left" w:pos="1134"/>
              </w:tabs>
              <w:spacing w:after="0" w:line="240" w:lineRule="auto"/>
              <w:ind w:left="0" w:firstLine="357"/>
              <w:jc w:val="center"/>
              <w:rPr>
                <w:rFonts w:ascii="Times New Roman" w:hAnsi="Times New Roman"/>
                <w:b/>
                <w:sz w:val="20"/>
                <w:szCs w:val="20"/>
                <w:lang w:bidi="en-US"/>
              </w:rPr>
            </w:pPr>
          </w:p>
          <w:p w:rsidR="0029223C" w:rsidRPr="00BE79E5" w:rsidRDefault="0029223C" w:rsidP="0029223C">
            <w:pPr>
              <w:pStyle w:val="aff4"/>
              <w:tabs>
                <w:tab w:val="left" w:pos="1134"/>
              </w:tabs>
              <w:spacing w:after="0" w:line="240" w:lineRule="auto"/>
              <w:ind w:left="0" w:firstLine="357"/>
              <w:jc w:val="center"/>
              <w:rPr>
                <w:rFonts w:ascii="Times New Roman" w:hAnsi="Times New Roman"/>
                <w:b/>
                <w:sz w:val="24"/>
                <w:szCs w:val="24"/>
                <w:lang w:bidi="en-US"/>
              </w:rPr>
            </w:pPr>
            <w:r w:rsidRPr="0029223C">
              <w:rPr>
                <w:rFonts w:ascii="Times New Roman" w:hAnsi="Times New Roman"/>
                <w:b/>
                <w:sz w:val="24"/>
                <w:szCs w:val="24"/>
                <w:lang w:bidi="en-US"/>
              </w:rPr>
              <w:t>Методические аспекты физического образования</w:t>
            </w:r>
          </w:p>
          <w:p w:rsidR="0029223C" w:rsidRPr="00BE79E5" w:rsidRDefault="0029223C" w:rsidP="0029223C">
            <w:pPr>
              <w:pStyle w:val="aff4"/>
              <w:tabs>
                <w:tab w:val="left" w:pos="1134"/>
              </w:tabs>
              <w:spacing w:after="0" w:line="240" w:lineRule="auto"/>
              <w:ind w:left="0" w:firstLine="357"/>
              <w:jc w:val="center"/>
              <w:rPr>
                <w:rFonts w:ascii="Times New Roman" w:hAnsi="Times New Roman"/>
                <w:i/>
                <w:sz w:val="20"/>
                <w:szCs w:val="20"/>
                <w:lang w:bidi="en-US"/>
              </w:rPr>
            </w:pPr>
          </w:p>
        </w:tc>
        <w:tc>
          <w:tcPr>
            <w:tcW w:w="709" w:type="dxa"/>
            <w:vAlign w:val="bottom"/>
          </w:tcPr>
          <w:p w:rsidR="0029223C" w:rsidRPr="00BE79E5" w:rsidRDefault="0029223C" w:rsidP="0029223C">
            <w:pPr>
              <w:jc w:val="right"/>
            </w:pPr>
          </w:p>
        </w:tc>
      </w:tr>
      <w:tr w:rsidR="0029223C" w:rsidRPr="00392FE4" w:rsidTr="00BE79E5">
        <w:tc>
          <w:tcPr>
            <w:tcW w:w="8647" w:type="dxa"/>
          </w:tcPr>
          <w:p w:rsidR="0029223C" w:rsidRPr="008E54CC" w:rsidRDefault="0029223C" w:rsidP="001B1EA6">
            <w:pPr>
              <w:ind w:firstLine="743"/>
              <w:jc w:val="both"/>
            </w:pPr>
            <w:r w:rsidRPr="00C61171">
              <w:rPr>
                <w:i/>
              </w:rPr>
              <w:t>Романченко Л. А.</w:t>
            </w:r>
            <w:r w:rsidR="001B1EA6" w:rsidRPr="00C61171">
              <w:t xml:space="preserve">, </w:t>
            </w:r>
            <w:r w:rsidR="001B1EA6" w:rsidRPr="00C61171">
              <w:rPr>
                <w:i/>
              </w:rPr>
              <w:t>Кочуганова К. П.</w:t>
            </w:r>
            <w:r w:rsidR="001B1EA6" w:rsidRPr="00C61171">
              <w:rPr>
                <w:b/>
              </w:rPr>
              <w:t xml:space="preserve"> </w:t>
            </w:r>
            <w:r w:rsidR="00F012BD" w:rsidRPr="00C61171">
              <w:t>Методы определения коэффициента поверхностного натяжения жидкости</w:t>
            </w:r>
            <w:r w:rsidRPr="00C61171">
              <w:t>……………………</w:t>
            </w:r>
            <w:r w:rsidR="00F012BD" w:rsidRPr="00C61171">
              <w:t>……………………………</w:t>
            </w:r>
          </w:p>
        </w:tc>
        <w:tc>
          <w:tcPr>
            <w:tcW w:w="709" w:type="dxa"/>
            <w:vAlign w:val="bottom"/>
          </w:tcPr>
          <w:p w:rsidR="0029223C" w:rsidRPr="00AB3D03" w:rsidRDefault="0029223C" w:rsidP="0029223C">
            <w:pPr>
              <w:jc w:val="right"/>
            </w:pPr>
            <w:r>
              <w:t>49</w:t>
            </w:r>
          </w:p>
        </w:tc>
      </w:tr>
      <w:tr w:rsidR="0029223C" w:rsidRPr="003A47E3" w:rsidTr="00BE79E5">
        <w:trPr>
          <w:trHeight w:val="375"/>
        </w:trPr>
        <w:tc>
          <w:tcPr>
            <w:tcW w:w="8647" w:type="dxa"/>
          </w:tcPr>
          <w:p w:rsidR="0029223C" w:rsidRPr="00BE79E5" w:rsidRDefault="0029223C" w:rsidP="0029223C">
            <w:pPr>
              <w:jc w:val="center"/>
              <w:rPr>
                <w:rFonts w:eastAsia="HiddenHorzOCR"/>
                <w:b/>
                <w:sz w:val="20"/>
                <w:szCs w:val="20"/>
                <w:lang w:eastAsia="en-US" w:bidi="en-US"/>
              </w:rPr>
            </w:pPr>
          </w:p>
          <w:p w:rsidR="0029223C" w:rsidRPr="00BE79E5" w:rsidRDefault="0029223C" w:rsidP="0029223C">
            <w:pPr>
              <w:jc w:val="center"/>
              <w:rPr>
                <w:rFonts w:eastAsia="HiddenHorzOCR"/>
                <w:b/>
                <w:lang w:eastAsia="en-US" w:bidi="en-US"/>
              </w:rPr>
            </w:pPr>
            <w:r w:rsidRPr="00BE79E5">
              <w:rPr>
                <w:rFonts w:eastAsia="HiddenHorzOCR"/>
                <w:b/>
                <w:lang w:eastAsia="en-US" w:bidi="en-US"/>
              </w:rPr>
              <w:t>Экономика в промышленности</w:t>
            </w:r>
          </w:p>
          <w:p w:rsidR="0029223C" w:rsidRPr="00BE79E5" w:rsidRDefault="0029223C" w:rsidP="0029223C">
            <w:pPr>
              <w:jc w:val="center"/>
              <w:rPr>
                <w:rFonts w:eastAsia="HiddenHorzOCR"/>
                <w:b/>
                <w:caps/>
                <w:sz w:val="20"/>
                <w:szCs w:val="20"/>
                <w:lang w:eastAsia="en-US" w:bidi="en-US"/>
              </w:rPr>
            </w:pPr>
          </w:p>
        </w:tc>
        <w:tc>
          <w:tcPr>
            <w:tcW w:w="709" w:type="dxa"/>
            <w:vAlign w:val="bottom"/>
          </w:tcPr>
          <w:p w:rsidR="0029223C" w:rsidRPr="00BE79E5" w:rsidRDefault="0029223C" w:rsidP="0029223C">
            <w:pPr>
              <w:jc w:val="right"/>
            </w:pPr>
          </w:p>
        </w:tc>
      </w:tr>
      <w:tr w:rsidR="0029223C" w:rsidRPr="00386015" w:rsidTr="00BE79E5">
        <w:tc>
          <w:tcPr>
            <w:tcW w:w="8647" w:type="dxa"/>
          </w:tcPr>
          <w:p w:rsidR="0029223C" w:rsidRPr="007806A9" w:rsidRDefault="0029223C" w:rsidP="00B0594E">
            <w:pPr>
              <w:pStyle w:val="aff4"/>
              <w:tabs>
                <w:tab w:val="left" w:pos="-1560"/>
                <w:tab w:val="left" w:pos="-1134"/>
                <w:tab w:val="left" w:pos="-709"/>
              </w:tabs>
              <w:spacing w:after="0"/>
              <w:ind w:left="0" w:firstLine="743"/>
              <w:contextualSpacing w:val="0"/>
              <w:jc w:val="both"/>
              <w:rPr>
                <w:rFonts w:ascii="Times New Roman" w:hAnsi="Times New Roman"/>
                <w:caps/>
                <w:sz w:val="24"/>
                <w:szCs w:val="24"/>
                <w:lang w:eastAsia="ru-RU"/>
              </w:rPr>
            </w:pPr>
            <w:r w:rsidRPr="007806A9">
              <w:rPr>
                <w:rFonts w:ascii="Times New Roman" w:hAnsi="Times New Roman"/>
                <w:i/>
                <w:sz w:val="24"/>
                <w:szCs w:val="24"/>
                <w:lang w:eastAsia="ru-RU"/>
              </w:rPr>
              <w:t>Краснова</w:t>
            </w:r>
            <w:r w:rsidRPr="007806A9">
              <w:rPr>
                <w:rFonts w:ascii="Times New Roman" w:hAnsi="Times New Roman"/>
                <w:i/>
                <w:caps/>
                <w:sz w:val="24"/>
                <w:szCs w:val="24"/>
                <w:lang w:eastAsia="ru-RU"/>
              </w:rPr>
              <w:t xml:space="preserve"> </w:t>
            </w:r>
            <w:r w:rsidRPr="007806A9">
              <w:rPr>
                <w:rFonts w:ascii="Times New Roman" w:hAnsi="Times New Roman"/>
                <w:i/>
                <w:sz w:val="24"/>
                <w:szCs w:val="24"/>
                <w:lang w:eastAsia="ru-RU"/>
              </w:rPr>
              <w:t xml:space="preserve">О. В. </w:t>
            </w:r>
            <w:r w:rsidRPr="007806A9">
              <w:rPr>
                <w:rFonts w:ascii="Times New Roman" w:hAnsi="Times New Roman"/>
                <w:sz w:val="24"/>
                <w:szCs w:val="24"/>
                <w:lang w:eastAsia="ru-RU"/>
              </w:rPr>
              <w:t>Состояние и перспективы развития инновационной де</w:t>
            </w:r>
            <w:r w:rsidRPr="007806A9">
              <w:rPr>
                <w:rFonts w:ascii="Times New Roman" w:hAnsi="Times New Roman"/>
                <w:sz w:val="24"/>
                <w:szCs w:val="24"/>
                <w:lang w:eastAsia="ru-RU"/>
              </w:rPr>
              <w:t>я</w:t>
            </w:r>
            <w:r w:rsidRPr="007806A9">
              <w:rPr>
                <w:rFonts w:ascii="Times New Roman" w:hAnsi="Times New Roman"/>
                <w:sz w:val="24"/>
                <w:szCs w:val="24"/>
                <w:lang w:eastAsia="ru-RU"/>
              </w:rPr>
              <w:t>тельности в Саратовской области</w:t>
            </w:r>
            <w:r w:rsidR="00B0594E" w:rsidRPr="007806A9">
              <w:rPr>
                <w:rFonts w:ascii="Times New Roman" w:hAnsi="Times New Roman"/>
                <w:sz w:val="24"/>
                <w:szCs w:val="24"/>
                <w:lang w:eastAsia="ru-RU"/>
              </w:rPr>
              <w:t>…</w:t>
            </w:r>
            <w:r w:rsidRPr="007806A9">
              <w:rPr>
                <w:rFonts w:ascii="Times New Roman" w:hAnsi="Times New Roman"/>
                <w:caps/>
                <w:sz w:val="24"/>
                <w:szCs w:val="24"/>
                <w:lang w:eastAsia="ru-RU"/>
              </w:rPr>
              <w:t>…………………………………………………...</w:t>
            </w:r>
          </w:p>
        </w:tc>
        <w:tc>
          <w:tcPr>
            <w:tcW w:w="709" w:type="dxa"/>
            <w:vAlign w:val="bottom"/>
          </w:tcPr>
          <w:p w:rsidR="0029223C" w:rsidRPr="007806A9" w:rsidRDefault="0029223C" w:rsidP="0029223C">
            <w:pPr>
              <w:jc w:val="right"/>
            </w:pPr>
            <w:r w:rsidRPr="007806A9">
              <w:t>5</w:t>
            </w:r>
            <w:r w:rsidR="00C503B1" w:rsidRPr="007806A9">
              <w:t>5</w:t>
            </w:r>
          </w:p>
        </w:tc>
      </w:tr>
      <w:tr w:rsidR="0029223C" w:rsidRPr="003B2C32" w:rsidTr="00BE79E5">
        <w:tc>
          <w:tcPr>
            <w:tcW w:w="8647" w:type="dxa"/>
          </w:tcPr>
          <w:p w:rsidR="0029223C" w:rsidRPr="00955BB7" w:rsidRDefault="0029223C" w:rsidP="0029223C">
            <w:pPr>
              <w:ind w:firstLine="743"/>
              <w:jc w:val="both"/>
            </w:pPr>
            <w:r w:rsidRPr="00955BB7">
              <w:rPr>
                <w:i/>
              </w:rPr>
              <w:t>Плотников А. Н</w:t>
            </w:r>
            <w:r w:rsidRPr="00955BB7">
              <w:t xml:space="preserve">., </w:t>
            </w:r>
            <w:r w:rsidRPr="00955BB7">
              <w:rPr>
                <w:i/>
              </w:rPr>
              <w:t>Плотников Д. А</w:t>
            </w:r>
            <w:r w:rsidRPr="00955BB7">
              <w:t xml:space="preserve">., </w:t>
            </w:r>
            <w:r w:rsidRPr="00955BB7">
              <w:rPr>
                <w:i/>
              </w:rPr>
              <w:t>Кошкарев А. В.</w:t>
            </w:r>
            <w:r w:rsidRPr="00955BB7">
              <w:t xml:space="preserve"> Инновационные по</w:t>
            </w:r>
            <w:r w:rsidRPr="00955BB7">
              <w:t>д</w:t>
            </w:r>
            <w:r w:rsidRPr="00955BB7">
              <w:t>ходы к использованию энергоресурсов на предприятии…………………………….</w:t>
            </w:r>
          </w:p>
        </w:tc>
        <w:tc>
          <w:tcPr>
            <w:tcW w:w="709" w:type="dxa"/>
            <w:vAlign w:val="bottom"/>
          </w:tcPr>
          <w:p w:rsidR="0029223C" w:rsidRPr="00955BB7" w:rsidRDefault="0029223C" w:rsidP="0029223C">
            <w:pPr>
              <w:jc w:val="right"/>
            </w:pPr>
            <w:r w:rsidRPr="00955BB7">
              <w:t>6</w:t>
            </w:r>
            <w:r w:rsidR="00955BB7" w:rsidRPr="00955BB7">
              <w:t>0</w:t>
            </w:r>
          </w:p>
        </w:tc>
      </w:tr>
      <w:tr w:rsidR="0029223C" w:rsidRPr="0029223C" w:rsidTr="009A3725">
        <w:tc>
          <w:tcPr>
            <w:tcW w:w="8647" w:type="dxa"/>
            <w:vAlign w:val="center"/>
          </w:tcPr>
          <w:p w:rsidR="0029223C" w:rsidRPr="0029223C" w:rsidRDefault="0029223C" w:rsidP="0029223C">
            <w:pPr>
              <w:pStyle w:val="afff2"/>
              <w:ind w:firstLine="709"/>
              <w:rPr>
                <w:rFonts w:ascii="Times New Roman" w:hAnsi="Times New Roman"/>
                <w:i/>
                <w:sz w:val="12"/>
                <w:szCs w:val="12"/>
              </w:rPr>
            </w:pPr>
          </w:p>
          <w:p w:rsidR="0029223C" w:rsidRPr="0029223C" w:rsidRDefault="0029223C" w:rsidP="00F04CDD">
            <w:pPr>
              <w:pStyle w:val="afff2"/>
              <w:ind w:right="-108" w:firstLine="743"/>
              <w:jc w:val="both"/>
              <w:rPr>
                <w:rFonts w:ascii="Times New Roman" w:hAnsi="Times New Roman"/>
                <w:spacing w:val="30"/>
              </w:rPr>
            </w:pPr>
            <w:r w:rsidRPr="00F04CDD">
              <w:rPr>
                <w:rFonts w:ascii="Times New Roman" w:hAnsi="Times New Roman"/>
                <w:spacing w:val="30"/>
                <w:sz w:val="24"/>
                <w:szCs w:val="24"/>
              </w:rPr>
              <w:t>Прилож</w:t>
            </w:r>
            <w:r w:rsidRPr="00F04CDD">
              <w:rPr>
                <w:rFonts w:ascii="Times New Roman" w:hAnsi="Times New Roman"/>
                <w:spacing w:val="30"/>
                <w:sz w:val="24"/>
                <w:szCs w:val="24"/>
              </w:rPr>
              <w:t>е</w:t>
            </w:r>
            <w:r w:rsidRPr="00F04CDD">
              <w:rPr>
                <w:rFonts w:ascii="Times New Roman" w:hAnsi="Times New Roman"/>
                <w:spacing w:val="30"/>
                <w:sz w:val="24"/>
                <w:szCs w:val="24"/>
              </w:rPr>
              <w:t>ние</w:t>
            </w:r>
            <w:r w:rsidR="00F04CDD">
              <w:rPr>
                <w:rFonts w:ascii="Times New Roman" w:hAnsi="Times New Roman"/>
                <w:spacing w:val="30"/>
              </w:rPr>
              <w:t>………………</w:t>
            </w:r>
            <w:r w:rsidRPr="0029223C">
              <w:rPr>
                <w:rFonts w:ascii="Times New Roman" w:hAnsi="Times New Roman"/>
                <w:spacing w:val="30"/>
              </w:rPr>
              <w:t>………………………………………</w:t>
            </w:r>
            <w:r w:rsidR="00955BB7">
              <w:rPr>
                <w:rFonts w:ascii="Times New Roman" w:hAnsi="Times New Roman"/>
                <w:spacing w:val="30"/>
              </w:rPr>
              <w:t>………</w:t>
            </w:r>
          </w:p>
        </w:tc>
        <w:tc>
          <w:tcPr>
            <w:tcW w:w="709" w:type="dxa"/>
            <w:vAlign w:val="bottom"/>
          </w:tcPr>
          <w:p w:rsidR="0029223C" w:rsidRPr="00C84E05" w:rsidRDefault="00C84E05" w:rsidP="0029223C">
            <w:pPr>
              <w:jc w:val="right"/>
            </w:pPr>
            <w:r w:rsidRPr="00C84E05">
              <w:t>68</w:t>
            </w:r>
          </w:p>
        </w:tc>
      </w:tr>
      <w:tr w:rsidR="0029223C" w:rsidRPr="0029223C" w:rsidTr="009A3725">
        <w:tc>
          <w:tcPr>
            <w:tcW w:w="8647" w:type="dxa"/>
          </w:tcPr>
          <w:p w:rsidR="00F012BD" w:rsidRPr="004519D1" w:rsidRDefault="0029223C" w:rsidP="00F012BD">
            <w:pPr>
              <w:pStyle w:val="afff2"/>
              <w:ind w:firstLine="743"/>
              <w:jc w:val="both"/>
              <w:rPr>
                <w:rFonts w:ascii="Times New Roman" w:hAnsi="Times New Roman"/>
                <w:sz w:val="24"/>
                <w:szCs w:val="24"/>
              </w:rPr>
            </w:pPr>
            <w:r w:rsidRPr="004519D1">
              <w:rPr>
                <w:rFonts w:ascii="Times New Roman" w:hAnsi="Times New Roman"/>
                <w:i/>
                <w:spacing w:val="-4"/>
              </w:rPr>
              <w:t>Аникин В. М</w:t>
            </w:r>
            <w:r w:rsidRPr="004519D1">
              <w:rPr>
                <w:rFonts w:ascii="Times New Roman" w:hAnsi="Times New Roman"/>
                <w:spacing w:val="-4"/>
              </w:rPr>
              <w:t xml:space="preserve">., </w:t>
            </w:r>
            <w:r w:rsidRPr="004519D1">
              <w:rPr>
                <w:rFonts w:ascii="Times New Roman" w:hAnsi="Times New Roman"/>
                <w:i/>
              </w:rPr>
              <w:t>Игнатьев А. А</w:t>
            </w:r>
            <w:r w:rsidRPr="004519D1">
              <w:rPr>
                <w:rFonts w:ascii="Times New Roman" w:hAnsi="Times New Roman"/>
                <w:sz w:val="24"/>
                <w:szCs w:val="24"/>
              </w:rPr>
              <w:t>.</w:t>
            </w:r>
            <w:r w:rsidR="00B0594E" w:rsidRPr="004519D1">
              <w:rPr>
                <w:rFonts w:ascii="Times New Roman" w:hAnsi="Times New Roman"/>
                <w:sz w:val="24"/>
                <w:szCs w:val="24"/>
              </w:rPr>
              <w:t xml:space="preserve"> </w:t>
            </w:r>
            <w:r w:rsidR="00F012BD" w:rsidRPr="004519D1">
              <w:rPr>
                <w:rFonts w:ascii="Times New Roman" w:hAnsi="Times New Roman"/>
                <w:sz w:val="24"/>
                <w:szCs w:val="24"/>
              </w:rPr>
              <w:t>Организатор физико-математического образ</w:t>
            </w:r>
            <w:r w:rsidR="00F012BD" w:rsidRPr="004519D1">
              <w:rPr>
                <w:rFonts w:ascii="Times New Roman" w:hAnsi="Times New Roman"/>
                <w:sz w:val="24"/>
                <w:szCs w:val="24"/>
              </w:rPr>
              <w:t>о</w:t>
            </w:r>
            <w:r w:rsidR="00F012BD" w:rsidRPr="004519D1">
              <w:rPr>
                <w:rFonts w:ascii="Times New Roman" w:hAnsi="Times New Roman"/>
                <w:sz w:val="24"/>
                <w:szCs w:val="24"/>
              </w:rPr>
              <w:t>вания в Саратовскоом университете Владимир Дмитриевич Зёрнов</w:t>
            </w:r>
            <w:r w:rsidR="00F012BD" w:rsidRPr="004519D1">
              <w:rPr>
                <w:rFonts w:ascii="Times New Roman" w:hAnsi="Times New Roman"/>
                <w:b/>
                <w:sz w:val="24"/>
                <w:szCs w:val="24"/>
              </w:rPr>
              <w:t xml:space="preserve"> </w:t>
            </w:r>
            <w:r w:rsidR="00F012BD" w:rsidRPr="004519D1">
              <w:rPr>
                <w:rFonts w:ascii="Times New Roman" w:hAnsi="Times New Roman"/>
                <w:sz w:val="24"/>
                <w:szCs w:val="24"/>
              </w:rPr>
              <w:t>(к 140-летию со дня рожд</w:t>
            </w:r>
            <w:r w:rsidR="00F012BD" w:rsidRPr="004519D1">
              <w:rPr>
                <w:rFonts w:ascii="Times New Roman" w:hAnsi="Times New Roman"/>
                <w:sz w:val="24"/>
                <w:szCs w:val="24"/>
              </w:rPr>
              <w:t>е</w:t>
            </w:r>
            <w:r w:rsidR="00F012BD" w:rsidRPr="004519D1">
              <w:rPr>
                <w:rFonts w:ascii="Times New Roman" w:hAnsi="Times New Roman"/>
                <w:sz w:val="24"/>
                <w:szCs w:val="24"/>
              </w:rPr>
              <w:t>ния)………………………………………………………………………..</w:t>
            </w:r>
          </w:p>
        </w:tc>
        <w:tc>
          <w:tcPr>
            <w:tcW w:w="709" w:type="dxa"/>
            <w:vAlign w:val="bottom"/>
          </w:tcPr>
          <w:p w:rsidR="0029223C" w:rsidRPr="004519D1" w:rsidRDefault="00C84E05" w:rsidP="0029223C">
            <w:pPr>
              <w:jc w:val="right"/>
            </w:pPr>
            <w:r w:rsidRPr="004519D1">
              <w:t>68</w:t>
            </w:r>
          </w:p>
        </w:tc>
      </w:tr>
      <w:tr w:rsidR="0029223C" w:rsidRPr="003A47E3" w:rsidTr="00BE79E5">
        <w:tc>
          <w:tcPr>
            <w:tcW w:w="8647" w:type="dxa"/>
          </w:tcPr>
          <w:p w:rsidR="0029223C" w:rsidRPr="00BE79E5" w:rsidRDefault="0029223C" w:rsidP="0029223C">
            <w:pPr>
              <w:ind w:right="-108" w:firstLine="743"/>
              <w:jc w:val="both"/>
              <w:rPr>
                <w:spacing w:val="30"/>
              </w:rPr>
            </w:pPr>
          </w:p>
          <w:p w:rsidR="0029223C" w:rsidRPr="00BE79E5" w:rsidRDefault="0029223C" w:rsidP="00F04CDD">
            <w:pPr>
              <w:ind w:right="-108" w:firstLine="743"/>
              <w:jc w:val="both"/>
              <w:rPr>
                <w:spacing w:val="30"/>
              </w:rPr>
            </w:pPr>
            <w:r w:rsidRPr="00BE79E5">
              <w:rPr>
                <w:spacing w:val="30"/>
              </w:rPr>
              <w:t>Правила для авторов</w:t>
            </w:r>
            <w:r w:rsidR="00443E05">
              <w:rPr>
                <w:spacing w:val="30"/>
              </w:rPr>
              <w:t xml:space="preserve"> </w:t>
            </w:r>
            <w:r w:rsidR="00443E05" w:rsidRPr="00114021">
              <w:t>(</w:t>
            </w:r>
            <w:r w:rsidR="00443E05">
              <w:t xml:space="preserve">публикация </w:t>
            </w:r>
            <w:r w:rsidR="00443E05" w:rsidRPr="00114021">
              <w:t>в открытом дост</w:t>
            </w:r>
            <w:r w:rsidR="00443E05" w:rsidRPr="00114021">
              <w:t>у</w:t>
            </w:r>
            <w:r w:rsidR="00443E05" w:rsidRPr="00114021">
              <w:t>пе)</w:t>
            </w:r>
            <w:r w:rsidRPr="00BE79E5">
              <w:rPr>
                <w:spacing w:val="30"/>
              </w:rPr>
              <w:t>…………</w:t>
            </w:r>
            <w:r w:rsidR="00F04CDD">
              <w:rPr>
                <w:spacing w:val="30"/>
              </w:rPr>
              <w:t>.</w:t>
            </w:r>
            <w:r w:rsidRPr="00BE79E5">
              <w:rPr>
                <w:spacing w:val="30"/>
              </w:rPr>
              <w:t>…</w:t>
            </w:r>
          </w:p>
        </w:tc>
        <w:tc>
          <w:tcPr>
            <w:tcW w:w="709" w:type="dxa"/>
            <w:vAlign w:val="bottom"/>
          </w:tcPr>
          <w:p w:rsidR="0029223C" w:rsidRPr="00BE79E5" w:rsidRDefault="0029223C" w:rsidP="0029223C">
            <w:pPr>
              <w:ind w:firstLine="28"/>
              <w:jc w:val="right"/>
            </w:pPr>
            <w:r w:rsidRPr="00BE79E5">
              <w:t>8</w:t>
            </w:r>
            <w:r w:rsidR="00A27BCC">
              <w:t>7</w:t>
            </w:r>
          </w:p>
        </w:tc>
      </w:tr>
      <w:tr w:rsidR="0029223C" w:rsidRPr="003A47E3" w:rsidTr="00BE79E5">
        <w:tc>
          <w:tcPr>
            <w:tcW w:w="8647" w:type="dxa"/>
          </w:tcPr>
          <w:p w:rsidR="0029223C" w:rsidRPr="00BE79E5" w:rsidRDefault="0029223C" w:rsidP="00F04CDD">
            <w:pPr>
              <w:ind w:right="-108" w:firstLine="743"/>
              <w:jc w:val="both"/>
              <w:rPr>
                <w:spacing w:val="30"/>
              </w:rPr>
            </w:pPr>
          </w:p>
          <w:p w:rsidR="0029223C" w:rsidRPr="00BE79E5" w:rsidRDefault="00376A26" w:rsidP="00F04CDD">
            <w:pPr>
              <w:ind w:right="-108" w:firstLine="743"/>
              <w:jc w:val="both"/>
              <w:rPr>
                <w:spacing w:val="30"/>
              </w:rPr>
            </w:pPr>
            <w:r w:rsidRPr="00376A26">
              <w:rPr>
                <w:noProof/>
                <w:spacing w:val="30"/>
                <w:lang w:val="en-US" w:eastAsia="en-US" w:bidi="en-US"/>
              </w:rPr>
              <w:pict>
                <v:shape id="_x0000_s1865381" type="#_x0000_t202" style="position:absolute;left:0;text-align:left;margin-left:208.4pt;margin-top:541.4pt;width:51.55pt;height:37.6pt;z-index:251738112" stroked="f">
                  <v:textbox style="mso-next-textbox:#_x0000_s1865381">
                    <w:txbxContent>
                      <w:p w:rsidR="002B2587" w:rsidRDefault="002B2587" w:rsidP="00BE79E5"/>
                    </w:txbxContent>
                  </v:textbox>
                </v:shape>
              </w:pict>
            </w:r>
            <w:r w:rsidR="0029223C" w:rsidRPr="00BE79E5">
              <w:rPr>
                <w:spacing w:val="30"/>
              </w:rPr>
              <w:t xml:space="preserve">Правила для авторов </w:t>
            </w:r>
            <w:r w:rsidR="0029223C" w:rsidRPr="00BE79E5">
              <w:t>(публикация в ограниченном дост</w:t>
            </w:r>
            <w:r w:rsidR="0029223C" w:rsidRPr="00BE79E5">
              <w:t>у</w:t>
            </w:r>
            <w:r w:rsidR="0029223C" w:rsidRPr="00BE79E5">
              <w:t>пе)</w:t>
            </w:r>
            <w:r w:rsidR="00F04CDD">
              <w:rPr>
                <w:spacing w:val="30"/>
              </w:rPr>
              <w:t>……..…</w:t>
            </w:r>
          </w:p>
        </w:tc>
        <w:tc>
          <w:tcPr>
            <w:tcW w:w="709" w:type="dxa"/>
            <w:vAlign w:val="bottom"/>
          </w:tcPr>
          <w:p w:rsidR="0029223C" w:rsidRPr="00BE79E5" w:rsidRDefault="0029223C" w:rsidP="0029223C">
            <w:pPr>
              <w:ind w:firstLine="28"/>
              <w:jc w:val="right"/>
            </w:pPr>
            <w:r w:rsidRPr="00BE79E5">
              <w:t>9</w:t>
            </w:r>
            <w:r w:rsidR="00A27BCC">
              <w:t>0</w:t>
            </w:r>
          </w:p>
        </w:tc>
      </w:tr>
      <w:tr w:rsidR="0029223C" w:rsidRPr="003A47E3" w:rsidTr="00BE79E5">
        <w:tc>
          <w:tcPr>
            <w:tcW w:w="8647" w:type="dxa"/>
          </w:tcPr>
          <w:p w:rsidR="0029223C" w:rsidRPr="00BE79E5" w:rsidRDefault="0029223C" w:rsidP="00F04CDD">
            <w:pPr>
              <w:ind w:firstLine="743"/>
              <w:jc w:val="both"/>
              <w:rPr>
                <w:spacing w:val="40"/>
              </w:rPr>
            </w:pPr>
          </w:p>
          <w:p w:rsidR="0029223C" w:rsidRPr="00BE79E5" w:rsidRDefault="0029223C" w:rsidP="00F04CDD">
            <w:pPr>
              <w:ind w:firstLine="743"/>
              <w:jc w:val="both"/>
            </w:pPr>
            <w:r w:rsidRPr="00BE79E5">
              <w:rPr>
                <w:spacing w:val="40"/>
              </w:rPr>
              <w:t>Правила публикации</w:t>
            </w:r>
            <w:r w:rsidRPr="00BE79E5">
              <w:t xml:space="preserve"> в Центре специальной информации ОАО «Институт критических технол</w:t>
            </w:r>
            <w:r w:rsidRPr="00BE79E5">
              <w:t>о</w:t>
            </w:r>
            <w:r w:rsidR="00F04CDD">
              <w:t>гий»………………………………………………….</w:t>
            </w:r>
          </w:p>
        </w:tc>
        <w:tc>
          <w:tcPr>
            <w:tcW w:w="709" w:type="dxa"/>
            <w:vAlign w:val="bottom"/>
          </w:tcPr>
          <w:p w:rsidR="0029223C" w:rsidRPr="00BE79E5" w:rsidRDefault="0029223C" w:rsidP="0029223C">
            <w:pPr>
              <w:ind w:firstLine="28"/>
              <w:jc w:val="right"/>
            </w:pPr>
            <w:r w:rsidRPr="00BE79E5">
              <w:t>9</w:t>
            </w:r>
            <w:r w:rsidR="00A27BCC">
              <w:t>2</w:t>
            </w:r>
          </w:p>
        </w:tc>
      </w:tr>
    </w:tbl>
    <w:p w:rsidR="0028007E" w:rsidRPr="0043258E" w:rsidRDefault="0028007E" w:rsidP="0028007E">
      <w:pPr>
        <w:pageBreakBefore/>
        <w:jc w:val="center"/>
        <w:rPr>
          <w:b/>
          <w:caps/>
        </w:rPr>
      </w:pPr>
      <w:r w:rsidRPr="0043258E">
        <w:rPr>
          <w:b/>
          <w:caps/>
          <w:lang w:val="en-US"/>
        </w:rPr>
        <w:lastRenderedPageBreak/>
        <w:t>contents</w:t>
      </w:r>
    </w:p>
    <w:p w:rsidR="0028007E" w:rsidRPr="004519D1" w:rsidRDefault="0028007E" w:rsidP="0028007E">
      <w:pPr>
        <w:jc w:val="center"/>
        <w:rPr>
          <w:caps/>
        </w:rPr>
      </w:pPr>
    </w:p>
    <w:tbl>
      <w:tblPr>
        <w:tblW w:w="9322" w:type="dxa"/>
        <w:tblLayout w:type="fixed"/>
        <w:tblLook w:val="04A0"/>
      </w:tblPr>
      <w:tblGrid>
        <w:gridCol w:w="8613"/>
        <w:gridCol w:w="709"/>
      </w:tblGrid>
      <w:tr w:rsidR="0028007E" w:rsidRPr="0043258E" w:rsidTr="008E2D36">
        <w:tc>
          <w:tcPr>
            <w:tcW w:w="8613" w:type="dxa"/>
          </w:tcPr>
          <w:p w:rsidR="0028007E" w:rsidRPr="0043258E" w:rsidRDefault="0028007E" w:rsidP="008E2D36">
            <w:pPr>
              <w:ind w:right="-108" w:firstLine="709"/>
              <w:jc w:val="both"/>
              <w:rPr>
                <w:b/>
                <w:caps/>
              </w:rPr>
            </w:pPr>
            <w:r w:rsidRPr="0043258E">
              <w:rPr>
                <w:spacing w:val="30"/>
                <w:lang w:val="en-US"/>
              </w:rPr>
              <w:t>Foreword….</w:t>
            </w:r>
            <w:r w:rsidR="004519D1">
              <w:rPr>
                <w:spacing w:val="20"/>
              </w:rPr>
              <w:t>…………………………………………………….…</w:t>
            </w:r>
            <w:r w:rsidRPr="0043258E">
              <w:rPr>
                <w:spacing w:val="20"/>
              </w:rPr>
              <w:t>…..</w:t>
            </w:r>
          </w:p>
        </w:tc>
        <w:tc>
          <w:tcPr>
            <w:tcW w:w="709" w:type="dxa"/>
            <w:vAlign w:val="bottom"/>
          </w:tcPr>
          <w:p w:rsidR="0028007E" w:rsidRPr="0025218E" w:rsidRDefault="0028007E" w:rsidP="008E2D36">
            <w:pPr>
              <w:ind w:firstLine="34"/>
              <w:jc w:val="right"/>
              <w:rPr>
                <w:caps/>
              </w:rPr>
            </w:pPr>
            <w:r w:rsidRPr="0025218E">
              <w:rPr>
                <w:caps/>
              </w:rPr>
              <w:t>3</w:t>
            </w:r>
          </w:p>
        </w:tc>
      </w:tr>
      <w:tr w:rsidR="0028007E" w:rsidRPr="002B2587" w:rsidTr="008E2D36">
        <w:tc>
          <w:tcPr>
            <w:tcW w:w="8613" w:type="dxa"/>
          </w:tcPr>
          <w:p w:rsidR="0028007E" w:rsidRPr="007806A9" w:rsidRDefault="0028007E" w:rsidP="008E2D36">
            <w:pPr>
              <w:jc w:val="center"/>
              <w:rPr>
                <w:lang w:val="en-US"/>
              </w:rPr>
            </w:pPr>
          </w:p>
          <w:p w:rsidR="0028007E" w:rsidRPr="007806A9" w:rsidRDefault="0028007E" w:rsidP="008E2D36">
            <w:pPr>
              <w:ind w:right="-250"/>
              <w:jc w:val="center"/>
              <w:rPr>
                <w:b/>
                <w:spacing w:val="30"/>
                <w:lang w:val="en-US"/>
              </w:rPr>
            </w:pPr>
            <w:r w:rsidRPr="007806A9">
              <w:rPr>
                <w:b/>
                <w:lang w:val="en-US"/>
              </w:rPr>
              <w:t>Theoretical and Experimental Studies, Computer Technology</w:t>
            </w:r>
          </w:p>
          <w:p w:rsidR="0028007E" w:rsidRPr="007806A9" w:rsidRDefault="0028007E" w:rsidP="008E2D36">
            <w:pPr>
              <w:ind w:right="-250"/>
              <w:jc w:val="center"/>
              <w:rPr>
                <w:b/>
                <w:spacing w:val="30"/>
                <w:lang w:val="en-US"/>
              </w:rPr>
            </w:pPr>
          </w:p>
        </w:tc>
        <w:tc>
          <w:tcPr>
            <w:tcW w:w="709" w:type="dxa"/>
            <w:vAlign w:val="bottom"/>
          </w:tcPr>
          <w:p w:rsidR="0028007E" w:rsidRPr="007806A9" w:rsidRDefault="0028007E" w:rsidP="008E2D36">
            <w:pPr>
              <w:ind w:firstLine="34"/>
              <w:jc w:val="right"/>
              <w:rPr>
                <w:spacing w:val="20"/>
                <w:lang w:val="en-US"/>
              </w:rPr>
            </w:pPr>
          </w:p>
        </w:tc>
      </w:tr>
      <w:tr w:rsidR="0028007E" w:rsidRPr="003413D2" w:rsidTr="008E2D36">
        <w:tc>
          <w:tcPr>
            <w:tcW w:w="8613" w:type="dxa"/>
          </w:tcPr>
          <w:p w:rsidR="0028007E" w:rsidRPr="00060BBF" w:rsidRDefault="00060BBF" w:rsidP="008E2D36">
            <w:pPr>
              <w:ind w:firstLine="709"/>
              <w:jc w:val="both"/>
              <w:rPr>
                <w:rStyle w:val="FontStyle11"/>
                <w:sz w:val="24"/>
                <w:szCs w:val="24"/>
                <w:lang w:val="en-US"/>
              </w:rPr>
            </w:pPr>
            <w:proofErr w:type="spellStart"/>
            <w:r w:rsidRPr="00A87E0C">
              <w:rPr>
                <w:i/>
                <w:lang w:val="en-US"/>
              </w:rPr>
              <w:t>Chesakov</w:t>
            </w:r>
            <w:proofErr w:type="spellEnd"/>
            <w:r w:rsidRPr="00A87E0C">
              <w:rPr>
                <w:i/>
                <w:lang w:val="en-US"/>
              </w:rPr>
              <w:t xml:space="preserve"> V. S</w:t>
            </w:r>
            <w:r w:rsidRPr="000272D2">
              <w:rPr>
                <w:lang w:val="en-US"/>
              </w:rPr>
              <w:t xml:space="preserve">., </w:t>
            </w:r>
            <w:proofErr w:type="spellStart"/>
            <w:r w:rsidRPr="00A87E0C">
              <w:rPr>
                <w:i/>
                <w:lang w:val="en-US"/>
              </w:rPr>
              <w:t>Sotov</w:t>
            </w:r>
            <w:proofErr w:type="spellEnd"/>
            <w:r w:rsidRPr="00A87E0C">
              <w:rPr>
                <w:i/>
                <w:lang w:val="en-US"/>
              </w:rPr>
              <w:t xml:space="preserve"> L. S</w:t>
            </w:r>
            <w:r w:rsidRPr="000272D2">
              <w:rPr>
                <w:lang w:val="en-US"/>
              </w:rPr>
              <w:t>. New approach to implement chaotic sequences g</w:t>
            </w:r>
            <w:r w:rsidRPr="000272D2">
              <w:rPr>
                <w:lang w:val="en-US"/>
              </w:rPr>
              <w:t>e</w:t>
            </w:r>
            <w:r w:rsidRPr="000272D2">
              <w:rPr>
                <w:lang w:val="en-US"/>
              </w:rPr>
              <w:t>nerators</w:t>
            </w:r>
            <w:r w:rsidRPr="00060BBF">
              <w:rPr>
                <w:lang w:val="en-US"/>
              </w:rPr>
              <w:t>…………………………………………………………………………………</w:t>
            </w:r>
            <w:r w:rsidR="004519D1" w:rsidRPr="004519D1">
              <w:rPr>
                <w:lang w:val="en-US"/>
              </w:rPr>
              <w:t>.</w:t>
            </w:r>
            <w:r w:rsidRPr="00060BBF">
              <w:rPr>
                <w:lang w:val="en-US"/>
              </w:rPr>
              <w:t>.</w:t>
            </w:r>
          </w:p>
        </w:tc>
        <w:tc>
          <w:tcPr>
            <w:tcW w:w="709" w:type="dxa"/>
            <w:vAlign w:val="bottom"/>
          </w:tcPr>
          <w:p w:rsidR="0028007E" w:rsidRPr="00D11D37" w:rsidRDefault="0028007E" w:rsidP="008E2D36">
            <w:pPr>
              <w:jc w:val="right"/>
              <w:rPr>
                <w:spacing w:val="20"/>
              </w:rPr>
            </w:pPr>
            <w:r w:rsidRPr="00D11D37">
              <w:rPr>
                <w:spacing w:val="20"/>
              </w:rPr>
              <w:t>4</w:t>
            </w:r>
          </w:p>
        </w:tc>
      </w:tr>
      <w:tr w:rsidR="0028007E" w:rsidRPr="003413D2" w:rsidTr="008E2D36">
        <w:tc>
          <w:tcPr>
            <w:tcW w:w="8613" w:type="dxa"/>
          </w:tcPr>
          <w:p w:rsidR="0028007E" w:rsidRPr="00060BBF" w:rsidRDefault="00060BBF" w:rsidP="008E2D36">
            <w:pPr>
              <w:ind w:firstLine="709"/>
              <w:jc w:val="both"/>
              <w:rPr>
                <w:lang w:val="en-US" w:eastAsia="en-US"/>
              </w:rPr>
            </w:pPr>
            <w:proofErr w:type="spellStart"/>
            <w:r w:rsidRPr="00A87E0C">
              <w:rPr>
                <w:rFonts w:eastAsia="WenQuanYi Micro Hei"/>
                <w:i/>
                <w:lang w:val="en-US" w:eastAsia="zh-CN" w:bidi="hi-IN"/>
              </w:rPr>
              <w:t>Rumyantsev</w:t>
            </w:r>
            <w:proofErr w:type="spellEnd"/>
            <w:r w:rsidRPr="00A87E0C">
              <w:rPr>
                <w:rFonts w:eastAsia="WenQuanYi Micro Hei"/>
                <w:i/>
                <w:lang w:val="en-US" w:eastAsia="zh-CN" w:bidi="hi-IN"/>
              </w:rPr>
              <w:t xml:space="preserve"> G. N</w:t>
            </w:r>
            <w:r w:rsidRPr="000272D2">
              <w:rPr>
                <w:rFonts w:eastAsia="WenQuanYi Micro Hei"/>
                <w:lang w:val="en-US" w:eastAsia="zh-CN" w:bidi="hi-IN"/>
              </w:rPr>
              <w:t xml:space="preserve">., </w:t>
            </w:r>
            <w:proofErr w:type="spellStart"/>
            <w:r w:rsidRPr="00A87E0C">
              <w:rPr>
                <w:rFonts w:eastAsia="WenQuanYi Micro Hei"/>
                <w:i/>
                <w:lang w:val="en-US" w:eastAsia="zh-CN" w:bidi="hi-IN"/>
              </w:rPr>
              <w:t>Ignatyev</w:t>
            </w:r>
            <w:proofErr w:type="spellEnd"/>
            <w:r w:rsidRPr="00A87E0C">
              <w:rPr>
                <w:rFonts w:eastAsia="WenQuanYi Micro Hei"/>
                <w:i/>
                <w:lang w:val="en-US" w:eastAsia="zh-CN" w:bidi="hi-IN"/>
              </w:rPr>
              <w:t xml:space="preserve"> A. A</w:t>
            </w:r>
            <w:r w:rsidRPr="000272D2">
              <w:rPr>
                <w:rFonts w:eastAsia="WenQuanYi Micro Hei"/>
                <w:lang w:val="en-US" w:eastAsia="zh-CN" w:bidi="hi-IN"/>
              </w:rPr>
              <w:t xml:space="preserve">., </w:t>
            </w:r>
            <w:proofErr w:type="spellStart"/>
            <w:r w:rsidRPr="00A87E0C">
              <w:rPr>
                <w:rFonts w:eastAsia="WenQuanYi Micro Hei"/>
                <w:i/>
                <w:lang w:val="en-US" w:eastAsia="zh-CN" w:bidi="hi-IN"/>
              </w:rPr>
              <w:t>Proskuryakov</w:t>
            </w:r>
            <w:proofErr w:type="spellEnd"/>
            <w:r w:rsidRPr="00A87E0C">
              <w:rPr>
                <w:rFonts w:eastAsia="WenQuanYi Micro Hei"/>
                <w:i/>
                <w:lang w:val="en-US" w:eastAsia="zh-CN" w:bidi="hi-IN"/>
              </w:rPr>
              <w:t xml:space="preserve"> G. M</w:t>
            </w:r>
            <w:r w:rsidRPr="000272D2">
              <w:rPr>
                <w:rFonts w:eastAsia="WenQuanYi Micro Hei"/>
                <w:lang w:val="en-US" w:eastAsia="zh-CN" w:bidi="hi-IN"/>
              </w:rPr>
              <w:t>.</w:t>
            </w:r>
            <w:r w:rsidRPr="000272D2">
              <w:rPr>
                <w:lang w:val="en-US"/>
              </w:rPr>
              <w:t xml:space="preserve"> About flight tests of magneto-inertial module</w:t>
            </w:r>
            <w:r>
              <w:rPr>
                <w:lang w:val="en-US"/>
              </w:rPr>
              <w:t>…</w:t>
            </w:r>
            <w:r w:rsidRPr="00060BBF">
              <w:rPr>
                <w:lang w:val="en-US"/>
              </w:rPr>
              <w:t>………………………………………………………………</w:t>
            </w:r>
          </w:p>
        </w:tc>
        <w:tc>
          <w:tcPr>
            <w:tcW w:w="709" w:type="dxa"/>
            <w:vAlign w:val="bottom"/>
          </w:tcPr>
          <w:p w:rsidR="0028007E" w:rsidRPr="0029223C" w:rsidRDefault="0028007E" w:rsidP="008E2D36">
            <w:pPr>
              <w:jc w:val="right"/>
              <w:rPr>
                <w:spacing w:val="20"/>
              </w:rPr>
            </w:pPr>
            <w:r w:rsidRPr="0029223C">
              <w:rPr>
                <w:spacing w:val="20"/>
              </w:rPr>
              <w:t>10</w:t>
            </w:r>
          </w:p>
        </w:tc>
      </w:tr>
      <w:tr w:rsidR="0028007E" w:rsidRPr="003413D2" w:rsidTr="008E2D36">
        <w:tc>
          <w:tcPr>
            <w:tcW w:w="8613" w:type="dxa"/>
          </w:tcPr>
          <w:p w:rsidR="0028007E" w:rsidRPr="00060BBF" w:rsidRDefault="00060BBF" w:rsidP="008E2D36">
            <w:pPr>
              <w:widowControl w:val="0"/>
              <w:autoSpaceDE w:val="0"/>
              <w:autoSpaceDN w:val="0"/>
              <w:spacing w:line="228" w:lineRule="auto"/>
              <w:ind w:firstLine="709"/>
              <w:jc w:val="both"/>
              <w:rPr>
                <w:lang w:val="en-US"/>
              </w:rPr>
            </w:pPr>
            <w:proofErr w:type="spellStart"/>
            <w:r w:rsidRPr="00A87E0C">
              <w:rPr>
                <w:bCs/>
                <w:i/>
                <w:kern w:val="24"/>
                <w:lang w:val="en-US"/>
              </w:rPr>
              <w:t>Shapovalov</w:t>
            </w:r>
            <w:proofErr w:type="spellEnd"/>
            <w:r w:rsidRPr="00A87E0C">
              <w:rPr>
                <w:bCs/>
                <w:i/>
                <w:kern w:val="24"/>
                <w:lang w:val="en-US"/>
              </w:rPr>
              <w:t xml:space="preserve"> A. S</w:t>
            </w:r>
            <w:r w:rsidRPr="006209E1">
              <w:rPr>
                <w:bCs/>
                <w:kern w:val="24"/>
                <w:lang w:val="en-US"/>
              </w:rPr>
              <w:t xml:space="preserve">., </w:t>
            </w:r>
            <w:proofErr w:type="spellStart"/>
            <w:r w:rsidRPr="00A87E0C">
              <w:rPr>
                <w:bCs/>
                <w:i/>
                <w:kern w:val="24"/>
                <w:lang w:val="en-US"/>
              </w:rPr>
              <w:t>Lyashenko</w:t>
            </w:r>
            <w:proofErr w:type="spellEnd"/>
            <w:r w:rsidRPr="00A87E0C">
              <w:rPr>
                <w:bCs/>
                <w:i/>
                <w:kern w:val="24"/>
                <w:lang w:val="en-US"/>
              </w:rPr>
              <w:t xml:space="preserve"> A. V</w:t>
            </w:r>
            <w:r w:rsidRPr="006209E1">
              <w:rPr>
                <w:bCs/>
                <w:kern w:val="24"/>
                <w:lang w:val="en-US"/>
              </w:rPr>
              <w:t>.</w:t>
            </w:r>
            <w:r w:rsidRPr="006209E1">
              <w:rPr>
                <w:bCs/>
                <w:color w:val="212121"/>
                <w:lang w:val="en-US"/>
              </w:rPr>
              <w:t xml:space="preserve"> Modulation spectrums of the signal fluctu</w:t>
            </w:r>
            <w:r w:rsidRPr="006209E1">
              <w:rPr>
                <w:bCs/>
                <w:color w:val="212121"/>
                <w:lang w:val="en-US"/>
              </w:rPr>
              <w:t>a</w:t>
            </w:r>
            <w:r w:rsidRPr="006209E1">
              <w:rPr>
                <w:bCs/>
                <w:color w:val="212121"/>
                <w:lang w:val="en-US"/>
              </w:rPr>
              <w:t xml:space="preserve">tions of the </w:t>
            </w:r>
            <w:proofErr w:type="spellStart"/>
            <w:r w:rsidRPr="006209E1">
              <w:rPr>
                <w:bCs/>
                <w:color w:val="212121"/>
                <w:lang w:val="en-US"/>
              </w:rPr>
              <w:t>multidiode</w:t>
            </w:r>
            <w:proofErr w:type="spellEnd"/>
            <w:r w:rsidRPr="006209E1">
              <w:rPr>
                <w:bCs/>
                <w:color w:val="212121"/>
                <w:lang w:val="en-US"/>
              </w:rPr>
              <w:t xml:space="preserve"> Microwave generator</w:t>
            </w:r>
            <w:r w:rsidRPr="00060BBF">
              <w:rPr>
                <w:bCs/>
                <w:color w:val="212121"/>
                <w:lang w:val="en-US"/>
              </w:rPr>
              <w:t>………………………………………….</w:t>
            </w:r>
            <w:r w:rsidR="004519D1" w:rsidRPr="004519D1">
              <w:rPr>
                <w:bCs/>
                <w:color w:val="212121"/>
                <w:lang w:val="en-US"/>
              </w:rPr>
              <w:t>.</w:t>
            </w:r>
            <w:r w:rsidRPr="00060BBF">
              <w:rPr>
                <w:bCs/>
                <w:color w:val="212121"/>
                <w:lang w:val="en-US"/>
              </w:rPr>
              <w:t>.</w:t>
            </w:r>
          </w:p>
        </w:tc>
        <w:tc>
          <w:tcPr>
            <w:tcW w:w="709" w:type="dxa"/>
            <w:vAlign w:val="bottom"/>
          </w:tcPr>
          <w:p w:rsidR="0028007E" w:rsidRPr="0029223C" w:rsidRDefault="0028007E" w:rsidP="008E2D36">
            <w:pPr>
              <w:jc w:val="right"/>
              <w:rPr>
                <w:spacing w:val="20"/>
              </w:rPr>
            </w:pPr>
            <w:r w:rsidRPr="0029223C">
              <w:rPr>
                <w:spacing w:val="20"/>
              </w:rPr>
              <w:t>2</w:t>
            </w:r>
            <w:r>
              <w:rPr>
                <w:spacing w:val="20"/>
              </w:rPr>
              <w:t>7</w:t>
            </w:r>
          </w:p>
        </w:tc>
      </w:tr>
      <w:tr w:rsidR="0028007E" w:rsidRPr="003413D2" w:rsidTr="008E2D36">
        <w:tc>
          <w:tcPr>
            <w:tcW w:w="8613" w:type="dxa"/>
          </w:tcPr>
          <w:p w:rsidR="0028007E" w:rsidRPr="00060BBF" w:rsidRDefault="00060BBF" w:rsidP="008E2D36">
            <w:pPr>
              <w:spacing w:line="235" w:lineRule="auto"/>
              <w:ind w:firstLine="709"/>
              <w:jc w:val="both"/>
              <w:rPr>
                <w:bCs/>
                <w:shd w:val="clear" w:color="auto" w:fill="FFFFFF"/>
                <w:lang w:val="en-US"/>
              </w:rPr>
            </w:pPr>
            <w:proofErr w:type="spellStart"/>
            <w:r w:rsidRPr="00A87E0C">
              <w:rPr>
                <w:i/>
                <w:lang w:val="en-US"/>
              </w:rPr>
              <w:t>Ignatiev</w:t>
            </w:r>
            <w:proofErr w:type="spellEnd"/>
            <w:r w:rsidRPr="00A87E0C">
              <w:rPr>
                <w:i/>
                <w:lang w:val="en-US"/>
              </w:rPr>
              <w:t xml:space="preserve"> A. </w:t>
            </w:r>
            <w:proofErr w:type="gramStart"/>
            <w:r w:rsidRPr="00A87E0C">
              <w:rPr>
                <w:i/>
              </w:rPr>
              <w:t>А</w:t>
            </w:r>
            <w:r w:rsidRPr="00A87E0C">
              <w:rPr>
                <w:lang w:val="en-US"/>
              </w:rPr>
              <w:t>.,</w:t>
            </w:r>
            <w:proofErr w:type="gramEnd"/>
            <w:r w:rsidRPr="00A87E0C">
              <w:rPr>
                <w:lang w:val="en-US"/>
              </w:rPr>
              <w:t xml:space="preserve"> </w:t>
            </w:r>
            <w:proofErr w:type="spellStart"/>
            <w:r w:rsidRPr="00A87E0C">
              <w:rPr>
                <w:i/>
                <w:lang w:val="en-US"/>
              </w:rPr>
              <w:t>Kudryavceva</w:t>
            </w:r>
            <w:proofErr w:type="spellEnd"/>
            <w:r w:rsidRPr="00A87E0C">
              <w:rPr>
                <w:i/>
                <w:lang w:val="en-US"/>
              </w:rPr>
              <w:t xml:space="preserve"> S. P</w:t>
            </w:r>
            <w:r w:rsidRPr="00A87E0C">
              <w:rPr>
                <w:lang w:val="en-US"/>
              </w:rPr>
              <w:t xml:space="preserve">., </w:t>
            </w:r>
            <w:proofErr w:type="spellStart"/>
            <w:r w:rsidRPr="00A87E0C">
              <w:rPr>
                <w:i/>
                <w:lang w:val="en-US"/>
              </w:rPr>
              <w:t>Romanchenko</w:t>
            </w:r>
            <w:proofErr w:type="spellEnd"/>
            <w:r w:rsidRPr="00A87E0C">
              <w:rPr>
                <w:i/>
                <w:lang w:val="en-US"/>
              </w:rPr>
              <w:t xml:space="preserve"> L. A</w:t>
            </w:r>
            <w:r w:rsidRPr="00A87E0C">
              <w:rPr>
                <w:lang w:val="en-US"/>
              </w:rPr>
              <w:t>. Geomagnetic autono</w:t>
            </w:r>
            <w:r w:rsidRPr="00A87E0C">
              <w:rPr>
                <w:lang w:val="en-US"/>
              </w:rPr>
              <w:t>m</w:t>
            </w:r>
            <w:r w:rsidRPr="00A87E0C">
              <w:rPr>
                <w:lang w:val="en-US"/>
              </w:rPr>
              <w:t>ous navigation systems (patent review)</w:t>
            </w:r>
            <w:r>
              <w:rPr>
                <w:lang w:val="en-US"/>
              </w:rPr>
              <w:t>…</w:t>
            </w:r>
            <w:r w:rsidRPr="00060BBF">
              <w:rPr>
                <w:lang w:val="en-US"/>
              </w:rPr>
              <w:t>………………………………………………</w:t>
            </w:r>
          </w:p>
        </w:tc>
        <w:tc>
          <w:tcPr>
            <w:tcW w:w="709" w:type="dxa"/>
            <w:vAlign w:val="bottom"/>
          </w:tcPr>
          <w:p w:rsidR="0028007E" w:rsidRPr="00C3685D" w:rsidRDefault="0028007E" w:rsidP="008E2D36">
            <w:pPr>
              <w:jc w:val="right"/>
              <w:rPr>
                <w:spacing w:val="20"/>
              </w:rPr>
            </w:pPr>
            <w:r>
              <w:rPr>
                <w:spacing w:val="20"/>
              </w:rPr>
              <w:t>43</w:t>
            </w:r>
          </w:p>
        </w:tc>
      </w:tr>
      <w:tr w:rsidR="0028007E" w:rsidRPr="0028007E" w:rsidTr="008E2D36">
        <w:tc>
          <w:tcPr>
            <w:tcW w:w="8613" w:type="dxa"/>
          </w:tcPr>
          <w:p w:rsidR="0028007E" w:rsidRPr="005C405A" w:rsidRDefault="0028007E" w:rsidP="008E2D36">
            <w:pPr>
              <w:pStyle w:val="aff4"/>
              <w:tabs>
                <w:tab w:val="left" w:pos="1134"/>
              </w:tabs>
              <w:spacing w:after="0"/>
              <w:ind w:left="0" w:firstLine="357"/>
              <w:jc w:val="center"/>
              <w:rPr>
                <w:rFonts w:ascii="Times New Roman" w:hAnsi="Times New Roman"/>
                <w:b/>
                <w:sz w:val="20"/>
                <w:szCs w:val="20"/>
                <w:lang w:val="en-US" w:bidi="en-US"/>
              </w:rPr>
            </w:pPr>
          </w:p>
          <w:p w:rsidR="0028007E" w:rsidRPr="0015356A" w:rsidRDefault="0028007E" w:rsidP="008E2D36">
            <w:pPr>
              <w:pStyle w:val="aff4"/>
              <w:tabs>
                <w:tab w:val="left" w:pos="1134"/>
              </w:tabs>
              <w:spacing w:after="0"/>
              <w:ind w:left="0" w:firstLine="357"/>
              <w:jc w:val="center"/>
              <w:rPr>
                <w:rFonts w:ascii="Times New Roman" w:hAnsi="Times New Roman"/>
                <w:b/>
                <w:i/>
                <w:sz w:val="24"/>
                <w:szCs w:val="24"/>
                <w:lang w:val="en-US" w:bidi="en-US"/>
              </w:rPr>
            </w:pPr>
            <w:r w:rsidRPr="0015356A">
              <w:rPr>
                <w:rFonts w:ascii="Times New Roman" w:hAnsi="Times New Roman"/>
                <w:b/>
                <w:sz w:val="24"/>
                <w:szCs w:val="24"/>
                <w:lang w:val="en-US" w:bidi="en-US"/>
              </w:rPr>
              <w:t>Methodological Aspects of Physical Education</w:t>
            </w:r>
          </w:p>
          <w:p w:rsidR="0028007E" w:rsidRPr="0015356A" w:rsidRDefault="0028007E" w:rsidP="008E2D36">
            <w:pPr>
              <w:pStyle w:val="aff4"/>
              <w:tabs>
                <w:tab w:val="left" w:pos="1134"/>
              </w:tabs>
              <w:spacing w:after="0"/>
              <w:ind w:left="0" w:firstLine="357"/>
              <w:jc w:val="center"/>
              <w:rPr>
                <w:rFonts w:ascii="Times New Roman" w:hAnsi="Times New Roman"/>
                <w:b/>
                <w:i/>
                <w:sz w:val="20"/>
                <w:szCs w:val="20"/>
                <w:lang w:val="en-US" w:bidi="en-US"/>
              </w:rPr>
            </w:pPr>
          </w:p>
        </w:tc>
        <w:tc>
          <w:tcPr>
            <w:tcW w:w="709" w:type="dxa"/>
            <w:vAlign w:val="bottom"/>
          </w:tcPr>
          <w:p w:rsidR="0028007E" w:rsidRPr="0015356A" w:rsidRDefault="0028007E" w:rsidP="008E2D36">
            <w:pPr>
              <w:jc w:val="right"/>
              <w:rPr>
                <w:lang w:val="en-US"/>
              </w:rPr>
            </w:pPr>
          </w:p>
        </w:tc>
      </w:tr>
      <w:tr w:rsidR="0028007E" w:rsidRPr="0028007E" w:rsidTr="008E2D36">
        <w:tc>
          <w:tcPr>
            <w:tcW w:w="8613" w:type="dxa"/>
          </w:tcPr>
          <w:p w:rsidR="0028007E" w:rsidRPr="00060BBF" w:rsidRDefault="00060BBF" w:rsidP="008E2D36">
            <w:pPr>
              <w:spacing w:line="235" w:lineRule="auto"/>
              <w:ind w:firstLine="709"/>
              <w:jc w:val="both"/>
              <w:rPr>
                <w:caps/>
                <w:lang w:val="en-US"/>
              </w:rPr>
            </w:pPr>
            <w:proofErr w:type="spellStart"/>
            <w:r w:rsidRPr="005437A5">
              <w:rPr>
                <w:i/>
                <w:lang w:val="en-US"/>
              </w:rPr>
              <w:t>Romanchenko</w:t>
            </w:r>
            <w:proofErr w:type="spellEnd"/>
            <w:r w:rsidRPr="005437A5">
              <w:rPr>
                <w:i/>
                <w:lang w:val="en-US"/>
              </w:rPr>
              <w:t xml:space="preserve"> L. A</w:t>
            </w:r>
            <w:r w:rsidRPr="005437A5">
              <w:rPr>
                <w:lang w:val="en-US"/>
              </w:rPr>
              <w:t xml:space="preserve">., </w:t>
            </w:r>
            <w:proofErr w:type="spellStart"/>
            <w:r w:rsidRPr="005437A5">
              <w:rPr>
                <w:i/>
                <w:lang w:val="en-US"/>
              </w:rPr>
              <w:t>Kochuganova</w:t>
            </w:r>
            <w:proofErr w:type="spellEnd"/>
            <w:r w:rsidRPr="005437A5">
              <w:rPr>
                <w:i/>
                <w:lang w:val="en-US"/>
              </w:rPr>
              <w:t xml:space="preserve"> K. P</w:t>
            </w:r>
            <w:r w:rsidRPr="005437A5">
              <w:rPr>
                <w:lang w:val="en-US"/>
              </w:rPr>
              <w:t>.</w:t>
            </w:r>
            <w:r w:rsidRPr="005437A5">
              <w:rPr>
                <w:b/>
                <w:lang w:val="en-US"/>
              </w:rPr>
              <w:t xml:space="preserve"> </w:t>
            </w:r>
            <w:r w:rsidRPr="005437A5">
              <w:rPr>
                <w:lang w:val="en-US"/>
              </w:rPr>
              <w:t>Methods for determining of liquid su</w:t>
            </w:r>
            <w:r w:rsidRPr="005437A5">
              <w:rPr>
                <w:lang w:val="en-US"/>
              </w:rPr>
              <w:t>r</w:t>
            </w:r>
            <w:r w:rsidRPr="005437A5">
              <w:rPr>
                <w:lang w:val="en-US"/>
              </w:rPr>
              <w:t>face tension coefficient</w:t>
            </w:r>
            <w:r w:rsidRPr="00060BBF">
              <w:rPr>
                <w:lang w:val="en-US"/>
              </w:rPr>
              <w:t>…………………………………………………………………</w:t>
            </w:r>
            <w:r w:rsidR="004519D1" w:rsidRPr="004519D1">
              <w:rPr>
                <w:lang w:val="en-US"/>
              </w:rPr>
              <w:t>.</w:t>
            </w:r>
            <w:r w:rsidRPr="00060BBF">
              <w:rPr>
                <w:lang w:val="en-US"/>
              </w:rPr>
              <w:t>.</w:t>
            </w:r>
          </w:p>
        </w:tc>
        <w:tc>
          <w:tcPr>
            <w:tcW w:w="709" w:type="dxa"/>
            <w:vAlign w:val="bottom"/>
          </w:tcPr>
          <w:p w:rsidR="0028007E" w:rsidRPr="0028007E" w:rsidRDefault="0028007E" w:rsidP="008E2D36">
            <w:pPr>
              <w:spacing w:line="223" w:lineRule="auto"/>
              <w:jc w:val="right"/>
            </w:pPr>
            <w:r>
              <w:t>49</w:t>
            </w:r>
          </w:p>
        </w:tc>
      </w:tr>
      <w:tr w:rsidR="0028007E" w:rsidRPr="00BF6A71" w:rsidTr="008E2D36">
        <w:tc>
          <w:tcPr>
            <w:tcW w:w="8613" w:type="dxa"/>
          </w:tcPr>
          <w:p w:rsidR="0028007E" w:rsidRPr="00060BBF" w:rsidRDefault="0028007E" w:rsidP="008E2D36">
            <w:pPr>
              <w:pStyle w:val="aff4"/>
              <w:tabs>
                <w:tab w:val="left" w:pos="1134"/>
              </w:tabs>
              <w:spacing w:after="0" w:line="240" w:lineRule="auto"/>
              <w:ind w:left="0"/>
              <w:jc w:val="center"/>
              <w:rPr>
                <w:rFonts w:ascii="Times New Roman" w:hAnsi="Times New Roman"/>
                <w:sz w:val="24"/>
                <w:szCs w:val="24"/>
                <w:lang w:val="en-US"/>
              </w:rPr>
            </w:pPr>
          </w:p>
          <w:p w:rsidR="0028007E" w:rsidRPr="00BF6A71" w:rsidRDefault="0028007E" w:rsidP="008E2D36">
            <w:pPr>
              <w:pStyle w:val="aff4"/>
              <w:tabs>
                <w:tab w:val="left" w:pos="1134"/>
              </w:tabs>
              <w:spacing w:after="0" w:line="240" w:lineRule="auto"/>
              <w:ind w:left="0"/>
              <w:jc w:val="center"/>
              <w:rPr>
                <w:rFonts w:ascii="Times New Roman" w:hAnsi="Times New Roman"/>
                <w:b/>
                <w:sz w:val="24"/>
                <w:szCs w:val="24"/>
                <w:lang w:val="en-US"/>
              </w:rPr>
            </w:pPr>
            <w:r w:rsidRPr="00BF6A71">
              <w:rPr>
                <w:rFonts w:ascii="Times New Roman" w:hAnsi="Times New Roman"/>
                <w:b/>
                <w:sz w:val="24"/>
                <w:szCs w:val="24"/>
                <w:lang w:val="en-US"/>
              </w:rPr>
              <w:t>Economy in the industry</w:t>
            </w:r>
          </w:p>
          <w:p w:rsidR="0028007E" w:rsidRPr="00BF6A71" w:rsidRDefault="0028007E" w:rsidP="008E2D36">
            <w:pPr>
              <w:pStyle w:val="aff4"/>
              <w:tabs>
                <w:tab w:val="left" w:pos="1134"/>
              </w:tabs>
              <w:spacing w:after="0" w:line="240" w:lineRule="auto"/>
              <w:ind w:left="0"/>
              <w:jc w:val="center"/>
              <w:rPr>
                <w:b/>
                <w:sz w:val="24"/>
                <w:szCs w:val="24"/>
                <w:lang w:val="en-US"/>
              </w:rPr>
            </w:pPr>
          </w:p>
        </w:tc>
        <w:tc>
          <w:tcPr>
            <w:tcW w:w="709" w:type="dxa"/>
            <w:vAlign w:val="bottom"/>
          </w:tcPr>
          <w:p w:rsidR="0028007E" w:rsidRPr="00BF6A71" w:rsidRDefault="0028007E" w:rsidP="008E2D36">
            <w:pPr>
              <w:spacing w:line="235" w:lineRule="auto"/>
              <w:jc w:val="right"/>
              <w:rPr>
                <w:lang w:val="en-US"/>
              </w:rPr>
            </w:pPr>
          </w:p>
        </w:tc>
      </w:tr>
      <w:tr w:rsidR="0028007E" w:rsidRPr="00BF6A71" w:rsidTr="008E2D36">
        <w:tc>
          <w:tcPr>
            <w:tcW w:w="8613" w:type="dxa"/>
          </w:tcPr>
          <w:p w:rsidR="0028007E" w:rsidRPr="00060BBF" w:rsidRDefault="00060BBF" w:rsidP="008E2D36">
            <w:pPr>
              <w:tabs>
                <w:tab w:val="left" w:pos="9356"/>
              </w:tabs>
              <w:spacing w:line="247" w:lineRule="auto"/>
              <w:ind w:firstLine="709"/>
              <w:jc w:val="both"/>
              <w:rPr>
                <w:lang w:val="en-US"/>
              </w:rPr>
            </w:pPr>
            <w:proofErr w:type="spellStart"/>
            <w:r w:rsidRPr="005437A5">
              <w:rPr>
                <w:i/>
                <w:lang w:val="en-US"/>
              </w:rPr>
              <w:t>Krasnova</w:t>
            </w:r>
            <w:proofErr w:type="spellEnd"/>
            <w:r w:rsidRPr="005437A5">
              <w:rPr>
                <w:i/>
                <w:lang w:val="en-US"/>
              </w:rPr>
              <w:t xml:space="preserve"> O. V.</w:t>
            </w:r>
            <w:r w:rsidRPr="005437A5">
              <w:rPr>
                <w:lang w:val="en-US"/>
              </w:rPr>
              <w:t xml:space="preserve"> Status and prospects of development of innovative activities in the Saratov region</w:t>
            </w:r>
            <w:r w:rsidRPr="00060BBF">
              <w:rPr>
                <w:lang w:val="en-US"/>
              </w:rPr>
              <w:t>………………………………………………………………………</w:t>
            </w:r>
            <w:r w:rsidR="004519D1" w:rsidRPr="004519D1">
              <w:rPr>
                <w:lang w:val="en-US"/>
              </w:rPr>
              <w:t>.</w:t>
            </w:r>
            <w:r w:rsidRPr="00060BBF">
              <w:rPr>
                <w:lang w:val="en-US"/>
              </w:rPr>
              <w:t>.</w:t>
            </w:r>
          </w:p>
        </w:tc>
        <w:tc>
          <w:tcPr>
            <w:tcW w:w="709" w:type="dxa"/>
            <w:vAlign w:val="bottom"/>
          </w:tcPr>
          <w:p w:rsidR="0028007E" w:rsidRPr="00AB3D03" w:rsidRDefault="0028007E" w:rsidP="008E2D36">
            <w:pPr>
              <w:jc w:val="right"/>
            </w:pPr>
            <w:r w:rsidRPr="00AB3D03">
              <w:t>5</w:t>
            </w:r>
            <w:r>
              <w:t>5</w:t>
            </w:r>
          </w:p>
        </w:tc>
      </w:tr>
      <w:tr w:rsidR="0028007E" w:rsidRPr="00BF6A71" w:rsidTr="008E2D36">
        <w:tc>
          <w:tcPr>
            <w:tcW w:w="8613" w:type="dxa"/>
          </w:tcPr>
          <w:p w:rsidR="0028007E" w:rsidRPr="00060BBF" w:rsidRDefault="00060BBF" w:rsidP="008E2D36">
            <w:pPr>
              <w:spacing w:line="235" w:lineRule="auto"/>
              <w:ind w:firstLine="709"/>
              <w:jc w:val="both"/>
              <w:rPr>
                <w:bCs/>
                <w:spacing w:val="-4"/>
                <w:lang w:val="en-US"/>
              </w:rPr>
            </w:pPr>
            <w:proofErr w:type="spellStart"/>
            <w:r w:rsidRPr="001F3F98">
              <w:rPr>
                <w:i/>
                <w:iCs/>
                <w:lang w:val="en-US"/>
              </w:rPr>
              <w:t>Plotnikov</w:t>
            </w:r>
            <w:proofErr w:type="spellEnd"/>
            <w:r w:rsidRPr="001F3F98">
              <w:rPr>
                <w:i/>
                <w:iCs/>
                <w:lang w:val="en-US"/>
              </w:rPr>
              <w:t xml:space="preserve"> A. N</w:t>
            </w:r>
            <w:r w:rsidRPr="001F3F98">
              <w:rPr>
                <w:iCs/>
                <w:lang w:val="en-US"/>
              </w:rPr>
              <w:t xml:space="preserve">., </w:t>
            </w:r>
            <w:proofErr w:type="spellStart"/>
            <w:r w:rsidRPr="001F3F98">
              <w:rPr>
                <w:i/>
                <w:iCs/>
                <w:lang w:val="en-US"/>
              </w:rPr>
              <w:t>Plotnikov</w:t>
            </w:r>
            <w:proofErr w:type="spellEnd"/>
            <w:r w:rsidRPr="001F3F98">
              <w:rPr>
                <w:i/>
                <w:iCs/>
                <w:lang w:val="en-US"/>
              </w:rPr>
              <w:t xml:space="preserve"> D. A</w:t>
            </w:r>
            <w:r w:rsidRPr="001F3F98">
              <w:rPr>
                <w:iCs/>
                <w:lang w:val="en-US"/>
              </w:rPr>
              <w:t xml:space="preserve">., </w:t>
            </w:r>
            <w:proofErr w:type="spellStart"/>
            <w:r w:rsidRPr="001F3F98">
              <w:rPr>
                <w:i/>
                <w:iCs/>
                <w:lang w:val="en-US"/>
              </w:rPr>
              <w:t>Koshkarev</w:t>
            </w:r>
            <w:proofErr w:type="spellEnd"/>
            <w:r w:rsidRPr="001F3F98">
              <w:rPr>
                <w:i/>
                <w:iCs/>
                <w:lang w:val="en-US"/>
              </w:rPr>
              <w:t xml:space="preserve"> A. V.</w:t>
            </w:r>
            <w:r w:rsidRPr="001F3F98">
              <w:rPr>
                <w:rFonts w:eastAsia="Calibri"/>
                <w:lang w:val="en-US" w:eastAsia="en-US"/>
              </w:rPr>
              <w:t xml:space="preserve"> Innovative approaches to the use of energy resources at enterprise</w:t>
            </w:r>
            <w:r w:rsidRPr="00060BBF">
              <w:rPr>
                <w:rFonts w:eastAsia="Calibri"/>
                <w:lang w:val="en-US" w:eastAsia="en-US"/>
              </w:rPr>
              <w:t xml:space="preserve"> ……………………………………………………</w:t>
            </w:r>
          </w:p>
        </w:tc>
        <w:tc>
          <w:tcPr>
            <w:tcW w:w="709" w:type="dxa"/>
            <w:vAlign w:val="bottom"/>
          </w:tcPr>
          <w:p w:rsidR="0028007E" w:rsidRPr="00955BB7" w:rsidRDefault="0028007E" w:rsidP="008E2D36">
            <w:pPr>
              <w:jc w:val="right"/>
            </w:pPr>
            <w:r w:rsidRPr="00955BB7">
              <w:t>60</w:t>
            </w:r>
          </w:p>
        </w:tc>
      </w:tr>
      <w:tr w:rsidR="0028007E" w:rsidRPr="0028007E" w:rsidTr="008E2D36">
        <w:tc>
          <w:tcPr>
            <w:tcW w:w="8613" w:type="dxa"/>
            <w:vAlign w:val="center"/>
          </w:tcPr>
          <w:p w:rsidR="0028007E" w:rsidRPr="0029223C" w:rsidRDefault="0028007E" w:rsidP="008E2D36">
            <w:pPr>
              <w:pStyle w:val="afff2"/>
              <w:ind w:firstLine="709"/>
              <w:rPr>
                <w:rFonts w:ascii="Times New Roman" w:hAnsi="Times New Roman"/>
                <w:i/>
                <w:sz w:val="12"/>
                <w:szCs w:val="12"/>
              </w:rPr>
            </w:pPr>
          </w:p>
          <w:p w:rsidR="0028007E" w:rsidRPr="0028007E" w:rsidRDefault="00443E05" w:rsidP="00443E05">
            <w:pPr>
              <w:pStyle w:val="afff2"/>
              <w:ind w:right="-108" w:firstLine="709"/>
              <w:jc w:val="both"/>
              <w:rPr>
                <w:rFonts w:ascii="Times New Roman" w:hAnsi="Times New Roman"/>
                <w:spacing w:val="30"/>
                <w:highlight w:val="yellow"/>
              </w:rPr>
            </w:pPr>
            <w:r w:rsidRPr="00443E05">
              <w:rPr>
                <w:rFonts w:ascii="Times New Roman" w:hAnsi="Times New Roman"/>
                <w:spacing w:val="30"/>
                <w:lang w:val="en-US"/>
              </w:rPr>
              <w:t>Application</w:t>
            </w:r>
            <w:r w:rsidR="004519D1" w:rsidRPr="00443E05">
              <w:rPr>
                <w:rFonts w:ascii="Times New Roman" w:hAnsi="Times New Roman"/>
                <w:spacing w:val="30"/>
              </w:rPr>
              <w:t>…………………………………………………………………</w:t>
            </w:r>
          </w:p>
        </w:tc>
        <w:tc>
          <w:tcPr>
            <w:tcW w:w="709" w:type="dxa"/>
            <w:vAlign w:val="bottom"/>
          </w:tcPr>
          <w:p w:rsidR="0028007E" w:rsidRPr="004519D1" w:rsidRDefault="0028007E" w:rsidP="008E2D36">
            <w:pPr>
              <w:jc w:val="right"/>
            </w:pPr>
            <w:r w:rsidRPr="004519D1">
              <w:t>68</w:t>
            </w:r>
          </w:p>
        </w:tc>
      </w:tr>
      <w:tr w:rsidR="0028007E" w:rsidRPr="007806A9" w:rsidTr="008E2D36">
        <w:tc>
          <w:tcPr>
            <w:tcW w:w="8613" w:type="dxa"/>
          </w:tcPr>
          <w:p w:rsidR="0028007E" w:rsidRPr="007806A9" w:rsidRDefault="004519D1" w:rsidP="008E2D36">
            <w:pPr>
              <w:pStyle w:val="afff2"/>
              <w:ind w:firstLine="743"/>
              <w:jc w:val="both"/>
              <w:rPr>
                <w:rFonts w:ascii="Times New Roman" w:hAnsi="Times New Roman"/>
                <w:sz w:val="24"/>
                <w:szCs w:val="24"/>
                <w:highlight w:val="yellow"/>
                <w:lang w:val="en-US"/>
              </w:rPr>
            </w:pPr>
            <w:proofErr w:type="spellStart"/>
            <w:r w:rsidRPr="007806A9">
              <w:rPr>
                <w:rFonts w:ascii="Times New Roman" w:hAnsi="Times New Roman"/>
                <w:i/>
                <w:sz w:val="24"/>
                <w:szCs w:val="24"/>
                <w:lang w:val="en-US"/>
              </w:rPr>
              <w:t>Anikin</w:t>
            </w:r>
            <w:proofErr w:type="spellEnd"/>
            <w:r w:rsidRPr="007806A9">
              <w:rPr>
                <w:rFonts w:ascii="Times New Roman" w:hAnsi="Times New Roman"/>
                <w:i/>
                <w:sz w:val="24"/>
                <w:szCs w:val="24"/>
                <w:lang w:val="en-US"/>
              </w:rPr>
              <w:t xml:space="preserve"> V. M</w:t>
            </w:r>
            <w:r w:rsidRPr="007806A9">
              <w:rPr>
                <w:rFonts w:ascii="Times New Roman" w:hAnsi="Times New Roman"/>
                <w:sz w:val="24"/>
                <w:szCs w:val="24"/>
                <w:lang w:val="en-US"/>
              </w:rPr>
              <w:t xml:space="preserve">., </w:t>
            </w:r>
            <w:proofErr w:type="spellStart"/>
            <w:r w:rsidRPr="007806A9">
              <w:rPr>
                <w:rFonts w:ascii="Times New Roman" w:hAnsi="Times New Roman"/>
                <w:i/>
                <w:sz w:val="24"/>
                <w:szCs w:val="24"/>
                <w:lang w:val="en-US"/>
              </w:rPr>
              <w:t>Ignatiev</w:t>
            </w:r>
            <w:proofErr w:type="spellEnd"/>
            <w:r w:rsidRPr="007806A9">
              <w:rPr>
                <w:rFonts w:ascii="Times New Roman" w:hAnsi="Times New Roman"/>
                <w:i/>
                <w:sz w:val="24"/>
                <w:szCs w:val="24"/>
                <w:lang w:val="en-US"/>
              </w:rPr>
              <w:t xml:space="preserve"> A. A</w:t>
            </w:r>
            <w:r w:rsidRPr="007806A9">
              <w:rPr>
                <w:rFonts w:ascii="Times New Roman" w:hAnsi="Times New Roman"/>
                <w:sz w:val="24"/>
                <w:szCs w:val="24"/>
                <w:lang w:val="en-US"/>
              </w:rPr>
              <w:t xml:space="preserve">. Organizer of physics and mathematics education at Saratov </w:t>
            </w:r>
            <w:smartTag w:uri="urn:schemas-microsoft-com:office:smarttags" w:element="metricconverter">
              <w:smartTagPr>
                <w:attr w:name="ProductID" w:val="1946 г"/>
              </w:smartTagPr>
              <w:r w:rsidRPr="007806A9">
                <w:rPr>
                  <w:rFonts w:ascii="Times New Roman" w:hAnsi="Times New Roman"/>
                  <w:sz w:val="24"/>
                  <w:szCs w:val="24"/>
                  <w:lang w:val="en-US"/>
                </w:rPr>
                <w:t xml:space="preserve">University </w:t>
              </w:r>
            </w:smartTag>
            <w:r w:rsidRPr="007806A9">
              <w:rPr>
                <w:rFonts w:ascii="Times New Roman" w:hAnsi="Times New Roman"/>
                <w:sz w:val="24"/>
                <w:szCs w:val="24"/>
                <w:lang w:val="en-US"/>
              </w:rPr>
              <w:t xml:space="preserve">Vladimir </w:t>
            </w:r>
            <w:proofErr w:type="spellStart"/>
            <w:r w:rsidRPr="007806A9">
              <w:rPr>
                <w:rFonts w:ascii="Times New Roman" w:hAnsi="Times New Roman"/>
                <w:sz w:val="24"/>
                <w:szCs w:val="24"/>
                <w:lang w:val="en-US"/>
              </w:rPr>
              <w:t>Dmitrievich</w:t>
            </w:r>
            <w:proofErr w:type="spellEnd"/>
            <w:r w:rsidRPr="007806A9">
              <w:rPr>
                <w:rFonts w:ascii="Times New Roman" w:hAnsi="Times New Roman"/>
                <w:sz w:val="24"/>
                <w:szCs w:val="24"/>
                <w:lang w:val="en-US"/>
              </w:rPr>
              <w:t xml:space="preserve"> </w:t>
            </w:r>
            <w:proofErr w:type="spellStart"/>
            <w:r w:rsidRPr="007806A9">
              <w:rPr>
                <w:rFonts w:ascii="Times New Roman" w:hAnsi="Times New Roman"/>
                <w:sz w:val="24"/>
                <w:szCs w:val="24"/>
                <w:lang w:val="en-US"/>
              </w:rPr>
              <w:t>Zernov</w:t>
            </w:r>
            <w:proofErr w:type="spellEnd"/>
            <w:r w:rsidRPr="007806A9">
              <w:rPr>
                <w:rFonts w:ascii="Times New Roman" w:hAnsi="Times New Roman"/>
                <w:sz w:val="24"/>
                <w:szCs w:val="24"/>
                <w:lang w:val="en-US"/>
              </w:rPr>
              <w:t xml:space="preserve"> (to the 140th anniversary of birth)…</w:t>
            </w:r>
          </w:p>
        </w:tc>
        <w:tc>
          <w:tcPr>
            <w:tcW w:w="709" w:type="dxa"/>
            <w:vAlign w:val="bottom"/>
          </w:tcPr>
          <w:p w:rsidR="0028007E" w:rsidRPr="007806A9" w:rsidRDefault="0028007E" w:rsidP="008E2D36">
            <w:pPr>
              <w:jc w:val="right"/>
            </w:pPr>
            <w:r w:rsidRPr="007806A9">
              <w:t>68</w:t>
            </w:r>
          </w:p>
        </w:tc>
      </w:tr>
      <w:tr w:rsidR="0028007E" w:rsidRPr="00BF6A71" w:rsidTr="008E2D36">
        <w:tc>
          <w:tcPr>
            <w:tcW w:w="8613" w:type="dxa"/>
          </w:tcPr>
          <w:p w:rsidR="0028007E" w:rsidRPr="008438BD" w:rsidRDefault="0028007E" w:rsidP="008E2D36">
            <w:pPr>
              <w:ind w:right="-108"/>
              <w:jc w:val="both"/>
              <w:rPr>
                <w:spacing w:val="30"/>
                <w:sz w:val="20"/>
                <w:szCs w:val="20"/>
                <w:lang w:val="en-US"/>
              </w:rPr>
            </w:pPr>
          </w:p>
          <w:p w:rsidR="0028007E" w:rsidRPr="00457D2D" w:rsidRDefault="0028007E" w:rsidP="00457D2D">
            <w:pPr>
              <w:ind w:right="-108" w:firstLine="709"/>
              <w:jc w:val="both"/>
              <w:rPr>
                <w:lang w:val="en-US"/>
              </w:rPr>
            </w:pPr>
            <w:r w:rsidRPr="0043258E">
              <w:rPr>
                <w:spacing w:val="30"/>
                <w:lang w:val="en-US"/>
              </w:rPr>
              <w:t>Rules</w:t>
            </w:r>
            <w:r w:rsidRPr="00457D2D">
              <w:rPr>
                <w:spacing w:val="30"/>
                <w:lang w:val="en-US"/>
              </w:rPr>
              <w:t xml:space="preserve"> </w:t>
            </w:r>
            <w:r w:rsidRPr="0043258E">
              <w:rPr>
                <w:spacing w:val="30"/>
                <w:lang w:val="en-US"/>
              </w:rPr>
              <w:t>for</w:t>
            </w:r>
            <w:r w:rsidRPr="00457D2D">
              <w:rPr>
                <w:spacing w:val="30"/>
                <w:lang w:val="en-US"/>
              </w:rPr>
              <w:t xml:space="preserve"> </w:t>
            </w:r>
            <w:r w:rsidRPr="0043258E">
              <w:rPr>
                <w:spacing w:val="30"/>
                <w:lang w:val="en-US"/>
              </w:rPr>
              <w:t>authors</w:t>
            </w:r>
            <w:r w:rsidR="00443E05" w:rsidRPr="00457D2D">
              <w:rPr>
                <w:spacing w:val="30"/>
                <w:lang w:val="en-US"/>
              </w:rPr>
              <w:t xml:space="preserve"> </w:t>
            </w:r>
            <w:r w:rsidR="00443E05" w:rsidRPr="00457D2D">
              <w:rPr>
                <w:lang w:val="en-US"/>
              </w:rPr>
              <w:t>(</w:t>
            </w:r>
            <w:r w:rsidR="00457D2D" w:rsidRPr="00457D2D">
              <w:rPr>
                <w:lang w:val="en-US"/>
              </w:rPr>
              <w:t>publication in open access</w:t>
            </w:r>
            <w:r w:rsidR="00443E05" w:rsidRPr="00457D2D">
              <w:rPr>
                <w:lang w:val="en-US"/>
              </w:rPr>
              <w:t>)</w:t>
            </w:r>
            <w:r w:rsidRPr="00457D2D">
              <w:rPr>
                <w:spacing w:val="30"/>
                <w:lang w:val="en-US"/>
              </w:rPr>
              <w:t>…….</w:t>
            </w:r>
            <w:r w:rsidR="004519D1" w:rsidRPr="00457D2D">
              <w:rPr>
                <w:lang w:val="en-US"/>
              </w:rPr>
              <w:t>………………</w:t>
            </w:r>
          </w:p>
        </w:tc>
        <w:tc>
          <w:tcPr>
            <w:tcW w:w="709" w:type="dxa"/>
            <w:vAlign w:val="bottom"/>
          </w:tcPr>
          <w:p w:rsidR="0028007E" w:rsidRPr="004519D1" w:rsidRDefault="0028007E" w:rsidP="008E2D36">
            <w:pPr>
              <w:spacing w:line="223" w:lineRule="auto"/>
              <w:ind w:firstLine="34"/>
              <w:jc w:val="right"/>
            </w:pPr>
            <w:r w:rsidRPr="004519D1">
              <w:t>87</w:t>
            </w:r>
          </w:p>
        </w:tc>
      </w:tr>
      <w:tr w:rsidR="0028007E" w:rsidRPr="0028007E" w:rsidTr="008E2D36">
        <w:tc>
          <w:tcPr>
            <w:tcW w:w="8613" w:type="dxa"/>
          </w:tcPr>
          <w:p w:rsidR="0028007E" w:rsidRPr="00457D2D" w:rsidRDefault="0028007E" w:rsidP="008E2D36">
            <w:pPr>
              <w:ind w:right="-108" w:firstLine="743"/>
              <w:jc w:val="both"/>
              <w:rPr>
                <w:spacing w:val="30"/>
                <w:lang w:val="en-US"/>
              </w:rPr>
            </w:pPr>
          </w:p>
          <w:p w:rsidR="0028007E" w:rsidRPr="00443E05" w:rsidRDefault="00443E05" w:rsidP="00443E05">
            <w:pPr>
              <w:ind w:right="-108" w:firstLine="709"/>
              <w:jc w:val="both"/>
              <w:rPr>
                <w:spacing w:val="30"/>
                <w:lang w:val="en-US"/>
              </w:rPr>
            </w:pPr>
            <w:r w:rsidRPr="00443E05">
              <w:rPr>
                <w:noProof/>
                <w:spacing w:val="30"/>
                <w:lang w:val="en-US" w:eastAsia="en-US" w:bidi="en-US"/>
              </w:rPr>
              <w:t>Rules for authors</w:t>
            </w:r>
            <w:r w:rsidRPr="00443E05">
              <w:rPr>
                <w:spacing w:val="30"/>
                <w:lang w:val="en-US"/>
              </w:rPr>
              <w:t xml:space="preserve"> </w:t>
            </w:r>
            <w:r w:rsidRPr="00443E05">
              <w:rPr>
                <w:lang w:val="en-US"/>
              </w:rPr>
              <w:t>(publication of restricted access)</w:t>
            </w:r>
            <w:r w:rsidR="00376A26" w:rsidRPr="00376A26">
              <w:rPr>
                <w:noProof/>
                <w:spacing w:val="30"/>
                <w:lang w:val="en-US" w:eastAsia="en-US" w:bidi="en-US"/>
              </w:rPr>
              <w:pict>
                <v:shape id="_x0000_s1899528" type="#_x0000_t202" style="position:absolute;left:0;text-align:left;margin-left:208.4pt;margin-top:541.4pt;width:51.55pt;height:37.6pt;z-index:251658240;mso-position-horizontal-relative:text;mso-position-vertical-relative:text" stroked="f">
                  <v:textbox>
                    <w:txbxContent>
                      <w:p w:rsidR="002B2587" w:rsidRDefault="002B2587" w:rsidP="00BE79E5"/>
                    </w:txbxContent>
                  </v:textbox>
                </v:shape>
              </w:pict>
            </w:r>
            <w:r w:rsidR="004519D1" w:rsidRPr="00443E05">
              <w:rPr>
                <w:spacing w:val="30"/>
                <w:lang w:val="en-US"/>
              </w:rPr>
              <w:t>………</w:t>
            </w:r>
            <w:r w:rsidR="0028007E" w:rsidRPr="00443E05">
              <w:rPr>
                <w:spacing w:val="30"/>
                <w:lang w:val="en-US"/>
              </w:rPr>
              <w:t>……</w:t>
            </w:r>
            <w:r w:rsidRPr="00443E05">
              <w:rPr>
                <w:spacing w:val="30"/>
                <w:lang w:val="en-US"/>
              </w:rPr>
              <w:t>………..</w:t>
            </w:r>
          </w:p>
        </w:tc>
        <w:tc>
          <w:tcPr>
            <w:tcW w:w="709" w:type="dxa"/>
            <w:vAlign w:val="bottom"/>
          </w:tcPr>
          <w:p w:rsidR="0028007E" w:rsidRPr="004519D1" w:rsidRDefault="0028007E" w:rsidP="008E2D36">
            <w:pPr>
              <w:ind w:firstLine="28"/>
              <w:jc w:val="right"/>
            </w:pPr>
            <w:r w:rsidRPr="004519D1">
              <w:t>90</w:t>
            </w:r>
          </w:p>
        </w:tc>
      </w:tr>
      <w:tr w:rsidR="0028007E" w:rsidRPr="0043258E" w:rsidTr="008E2D36">
        <w:tc>
          <w:tcPr>
            <w:tcW w:w="8613" w:type="dxa"/>
          </w:tcPr>
          <w:p w:rsidR="0028007E" w:rsidRPr="00457D2D" w:rsidRDefault="0028007E" w:rsidP="008E2D36">
            <w:pPr>
              <w:jc w:val="both"/>
              <w:rPr>
                <w:spacing w:val="40"/>
                <w:lang w:val="en-US"/>
              </w:rPr>
            </w:pPr>
          </w:p>
          <w:p w:rsidR="0028007E" w:rsidRPr="00443E05" w:rsidRDefault="00376A26" w:rsidP="00443E05">
            <w:pPr>
              <w:ind w:firstLine="709"/>
              <w:jc w:val="both"/>
              <w:rPr>
                <w:lang w:val="en-US"/>
              </w:rPr>
            </w:pPr>
            <w:r w:rsidRPr="00376A26">
              <w:rPr>
                <w:noProof/>
                <w:spacing w:val="40"/>
              </w:rPr>
              <w:pict>
                <v:shape id="_x0000_s1899942" type="#_x0000_t202" style="position:absolute;left:0;text-align:left;margin-left:214.3pt;margin-top:258.2pt;width:40.2pt;height:25.95pt;z-index:251745280" stroked="f">
                  <v:textbox>
                    <w:txbxContent>
                      <w:p w:rsidR="002B2587" w:rsidRDefault="002B2587"/>
                    </w:txbxContent>
                  </v:textbox>
                </v:shape>
              </w:pict>
            </w:r>
            <w:r w:rsidR="00443E05" w:rsidRPr="00443E05">
              <w:rPr>
                <w:spacing w:val="40"/>
                <w:lang w:val="en-US"/>
              </w:rPr>
              <w:t xml:space="preserve">Publication rules of </w:t>
            </w:r>
            <w:r w:rsidR="00443E05" w:rsidRPr="00443E05">
              <w:rPr>
                <w:lang w:val="en-US"/>
              </w:rPr>
              <w:t xml:space="preserve">Special Information Center </w:t>
            </w:r>
            <w:r w:rsidR="00443E05" w:rsidRPr="00443E05">
              <w:t>О</w:t>
            </w:r>
            <w:r w:rsidR="00443E05" w:rsidRPr="00443E05">
              <w:rPr>
                <w:lang w:val="en-US"/>
              </w:rPr>
              <w:t xml:space="preserve">JSC «Institute of critical technologies» </w:t>
            </w:r>
            <w:r w:rsidR="0028007E" w:rsidRPr="00443E05">
              <w:rPr>
                <w:lang w:val="en-US"/>
              </w:rPr>
              <w:t>……………………………………………………………</w:t>
            </w:r>
            <w:r w:rsidR="004519D1" w:rsidRPr="00443E05">
              <w:rPr>
                <w:lang w:val="en-US"/>
              </w:rPr>
              <w:t>...</w:t>
            </w:r>
            <w:r w:rsidR="00443E05" w:rsidRPr="00443E05">
              <w:rPr>
                <w:lang w:val="en-US"/>
              </w:rPr>
              <w:t>.........</w:t>
            </w:r>
          </w:p>
        </w:tc>
        <w:tc>
          <w:tcPr>
            <w:tcW w:w="709" w:type="dxa"/>
            <w:vAlign w:val="bottom"/>
          </w:tcPr>
          <w:p w:rsidR="0028007E" w:rsidRPr="004519D1" w:rsidRDefault="0028007E" w:rsidP="008E2D36">
            <w:pPr>
              <w:ind w:firstLine="28"/>
              <w:jc w:val="right"/>
            </w:pPr>
            <w:r w:rsidRPr="004519D1">
              <w:t>92</w:t>
            </w:r>
          </w:p>
        </w:tc>
      </w:tr>
    </w:tbl>
    <w:p w:rsidR="00ED7474" w:rsidRPr="0043258E" w:rsidRDefault="00AD32CF" w:rsidP="009B566E">
      <w:pPr>
        <w:pageBreakBefore/>
        <w:widowControl w:val="0"/>
        <w:jc w:val="center"/>
        <w:rPr>
          <w:b/>
        </w:rPr>
      </w:pPr>
      <w:r>
        <w:rPr>
          <w:b/>
        </w:rPr>
        <w:lastRenderedPageBreak/>
        <w:t>Подписка на 2018</w:t>
      </w:r>
      <w:r w:rsidR="00ED7474" w:rsidRPr="0043258E">
        <w:rPr>
          <w:b/>
        </w:rPr>
        <w:t xml:space="preserve"> г.</w:t>
      </w:r>
    </w:p>
    <w:p w:rsidR="00ED7474" w:rsidRPr="0043258E" w:rsidRDefault="00ED7474" w:rsidP="00ED7474">
      <w:pPr>
        <w:jc w:val="both"/>
      </w:pPr>
    </w:p>
    <w:p w:rsidR="00ED7474" w:rsidRPr="0043258E" w:rsidRDefault="00ED7474" w:rsidP="00ED7474">
      <w:pPr>
        <w:jc w:val="both"/>
      </w:pPr>
      <w:r w:rsidRPr="0043258E">
        <w:t>Индекс издания по объединенному каталогу «Пресса России» 29005,</w:t>
      </w:r>
    </w:p>
    <w:p w:rsidR="00ED7474" w:rsidRPr="0043258E" w:rsidRDefault="00ED7474" w:rsidP="00ED7474">
      <w:pPr>
        <w:jc w:val="both"/>
      </w:pPr>
      <w:r w:rsidRPr="0043258E">
        <w:t>Интернет-каталог Агентства «Книга-Сервис»,</w:t>
      </w:r>
    </w:p>
    <w:p w:rsidR="00ED7474" w:rsidRPr="0043258E" w:rsidRDefault="00ED7474" w:rsidP="00ED7474">
      <w:pPr>
        <w:jc w:val="both"/>
      </w:pPr>
      <w:r w:rsidRPr="0043258E">
        <w:t>раздел 24 «Компьютеры. Информатика. Программные продукты»,</w:t>
      </w:r>
    </w:p>
    <w:p w:rsidR="00ED7474" w:rsidRPr="0043258E" w:rsidRDefault="00ED7474" w:rsidP="00ED7474">
      <w:pPr>
        <w:jc w:val="both"/>
      </w:pPr>
      <w:r w:rsidRPr="0043258E">
        <w:t>раздел 30 «Научно-технические издания. Известия РАН. Известия вузов».</w:t>
      </w:r>
    </w:p>
    <w:p w:rsidR="00ED7474" w:rsidRPr="0043258E" w:rsidRDefault="00376A26" w:rsidP="00ED7474">
      <w:pPr>
        <w:jc w:val="both"/>
      </w:pPr>
      <w:r>
        <w:rPr>
          <w:noProof/>
        </w:rPr>
        <w:pict>
          <v:shape id="_x0000_s1899523" type="#_x0000_t202" style="position:absolute;left:0;text-align:left;margin-left:209.15pt;margin-top:648.95pt;width:48.4pt;height:28.55pt;z-index:251744256" stroked="f">
            <v:textbox>
              <w:txbxContent>
                <w:p w:rsidR="002B2587" w:rsidRDefault="002B2587"/>
              </w:txbxContent>
            </v:textbox>
          </v:shape>
        </w:pict>
      </w:r>
      <w:r w:rsidR="00ED7474" w:rsidRPr="0043258E">
        <w:t xml:space="preserve">Сборник выходит </w:t>
      </w:r>
      <w:r w:rsidR="00ED7474">
        <w:t>4 раза в год –</w:t>
      </w:r>
      <w:r w:rsidR="00ED7474" w:rsidRPr="00923DAA">
        <w:t xml:space="preserve"> 2 раза в год</w:t>
      </w:r>
      <w:r w:rsidR="00ED7474" w:rsidRPr="0043258E">
        <w:t xml:space="preserve"> </w:t>
      </w:r>
      <w:r w:rsidR="00ED7474">
        <w:t>в открытом и 2 раза в год в ограниченном доступе (спецвыпуски)</w:t>
      </w:r>
      <w:r w:rsidR="00ED7474" w:rsidRPr="0043258E">
        <w:t>.</w:t>
      </w:r>
    </w:p>
    <w:p w:rsidR="008E0346" w:rsidRDefault="008E0346" w:rsidP="0028007E">
      <w:pPr>
        <w:pageBreakBefore/>
        <w:jc w:val="center"/>
      </w:pPr>
    </w:p>
    <w:p w:rsidR="008E0346" w:rsidRDefault="008E0346" w:rsidP="00671FBD">
      <w:pPr>
        <w:jc w:val="center"/>
      </w:pPr>
    </w:p>
    <w:p w:rsidR="0028007E" w:rsidRDefault="0028007E" w:rsidP="00671FBD">
      <w:pPr>
        <w:jc w:val="center"/>
      </w:pPr>
    </w:p>
    <w:p w:rsidR="0028007E" w:rsidRDefault="0028007E" w:rsidP="00671FBD">
      <w:pPr>
        <w:jc w:val="center"/>
      </w:pPr>
    </w:p>
    <w:p w:rsidR="0028007E" w:rsidRDefault="0028007E" w:rsidP="00671FBD">
      <w:pPr>
        <w:jc w:val="center"/>
      </w:pPr>
    </w:p>
    <w:p w:rsidR="0028007E" w:rsidRDefault="0028007E" w:rsidP="00671FBD">
      <w:pPr>
        <w:jc w:val="center"/>
      </w:pPr>
    </w:p>
    <w:p w:rsidR="0028007E" w:rsidRDefault="0028007E" w:rsidP="00671FBD">
      <w:pPr>
        <w:jc w:val="center"/>
      </w:pPr>
    </w:p>
    <w:p w:rsidR="0028007E" w:rsidRPr="0043258E" w:rsidRDefault="0028007E" w:rsidP="00671FBD">
      <w:pPr>
        <w:jc w:val="center"/>
      </w:pPr>
    </w:p>
    <w:p w:rsidR="00F40683" w:rsidRPr="0043258E" w:rsidRDefault="00F40683" w:rsidP="00671FBD">
      <w:pPr>
        <w:jc w:val="center"/>
      </w:pPr>
    </w:p>
    <w:p w:rsidR="00F40683" w:rsidRDefault="00F40683" w:rsidP="00671FBD">
      <w:pPr>
        <w:jc w:val="center"/>
      </w:pPr>
    </w:p>
    <w:p w:rsidR="00857B4B" w:rsidRDefault="00857B4B" w:rsidP="00671FBD">
      <w:pPr>
        <w:jc w:val="center"/>
      </w:pPr>
    </w:p>
    <w:p w:rsidR="0028007E" w:rsidRDefault="0028007E" w:rsidP="00671FBD">
      <w:pPr>
        <w:jc w:val="center"/>
      </w:pPr>
    </w:p>
    <w:p w:rsidR="0028007E" w:rsidRDefault="0028007E" w:rsidP="00671FBD">
      <w:pPr>
        <w:jc w:val="center"/>
      </w:pPr>
    </w:p>
    <w:p w:rsidR="00857B4B" w:rsidRPr="0043258E" w:rsidRDefault="00857B4B"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9B566E">
        <w:t>к 24</w:t>
      </w:r>
    </w:p>
    <w:p w:rsidR="00F40683" w:rsidRPr="0043258E" w:rsidRDefault="00F40683" w:rsidP="00671FBD">
      <w:pPr>
        <w:jc w:val="center"/>
      </w:pPr>
    </w:p>
    <w:p w:rsidR="009F3C2F" w:rsidRDefault="009F3C2F" w:rsidP="00671FBD">
      <w:pPr>
        <w:jc w:val="center"/>
        <w:rPr>
          <w:b/>
        </w:rPr>
      </w:pPr>
      <w:r w:rsidRPr="005F114B">
        <w:rPr>
          <w:b/>
        </w:rPr>
        <w:t>Теоретические и</w:t>
      </w:r>
      <w:r w:rsidR="009B566E">
        <w:rPr>
          <w:b/>
        </w:rPr>
        <w:t xml:space="preserve"> экспериментальные исследования.</w:t>
      </w:r>
    </w:p>
    <w:p w:rsidR="00F40683" w:rsidRPr="006619B2" w:rsidRDefault="009B566E" w:rsidP="00671FBD">
      <w:pPr>
        <w:jc w:val="center"/>
        <w:rPr>
          <w:b/>
        </w:rPr>
      </w:pPr>
      <w:r w:rsidRPr="00C31033">
        <w:rPr>
          <w:b/>
        </w:rPr>
        <w:t xml:space="preserve">Компьютерные </w:t>
      </w:r>
      <w:r w:rsidR="009F3C2F" w:rsidRPr="00C31033">
        <w:rPr>
          <w:b/>
        </w:rPr>
        <w:t>технологии</w:t>
      </w:r>
      <w:r>
        <w:rPr>
          <w:b/>
        </w:rPr>
        <w:t>.</w:t>
      </w:r>
    </w:p>
    <w:p w:rsidR="00F40683" w:rsidRPr="006619B2" w:rsidRDefault="00F40683" w:rsidP="00671FBD">
      <w:pPr>
        <w:jc w:val="center"/>
        <w:rPr>
          <w:b/>
        </w:rPr>
      </w:pPr>
      <w:r w:rsidRPr="00276B4C">
        <w:rPr>
          <w:b/>
        </w:rPr>
        <w:t>Методические аспекты физического образования</w:t>
      </w:r>
      <w:r w:rsidR="00B04A6B" w:rsidRPr="00276B4C">
        <w:rPr>
          <w:b/>
        </w:rPr>
        <w:t>.</w:t>
      </w:r>
    </w:p>
    <w:p w:rsidR="00B04A6B" w:rsidRPr="006619B2" w:rsidRDefault="00B04A6B" w:rsidP="00671FBD">
      <w:pPr>
        <w:jc w:val="center"/>
        <w:rPr>
          <w:b/>
        </w:rPr>
      </w:pPr>
      <w:r w:rsidRPr="006619B2">
        <w:rPr>
          <w:b/>
        </w:rPr>
        <w:t>Экономика в промышленности</w:t>
      </w:r>
    </w:p>
    <w:p w:rsidR="00F40683" w:rsidRPr="006619B2"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0E6D63" w:rsidRDefault="00B70254" w:rsidP="00671FBD">
      <w:pPr>
        <w:jc w:val="center"/>
      </w:pPr>
      <w:r w:rsidRPr="000E6D63">
        <w:t>Отв. за выпуск</w:t>
      </w:r>
      <w:r w:rsidR="00F40683" w:rsidRPr="000E6D63">
        <w:t xml:space="preserve"> </w:t>
      </w:r>
      <w:r w:rsidR="00857B4B" w:rsidRPr="000E6D63">
        <w:rPr>
          <w:i/>
        </w:rPr>
        <w:t>О.</w:t>
      </w:r>
      <w:r w:rsidR="00857B4B" w:rsidRPr="000E6D63">
        <w:t xml:space="preserve"> </w:t>
      </w:r>
      <w:r w:rsidR="00857B4B" w:rsidRPr="000E6D63">
        <w:rPr>
          <w:i/>
        </w:rPr>
        <w:t>Г.</w:t>
      </w:r>
      <w:r w:rsidR="00857B4B" w:rsidRPr="000E6D63">
        <w:t xml:space="preserve"> </w:t>
      </w:r>
      <w:r w:rsidR="00857B4B" w:rsidRPr="000E6D63">
        <w:rPr>
          <w:i/>
        </w:rPr>
        <w:t xml:space="preserve">Данке </w:t>
      </w:r>
    </w:p>
    <w:p w:rsidR="00F40683" w:rsidRPr="000E6D63" w:rsidRDefault="00F40683" w:rsidP="00671FBD">
      <w:pPr>
        <w:jc w:val="center"/>
      </w:pPr>
      <w:r w:rsidRPr="000E6D63">
        <w:t xml:space="preserve">Редактор английского текста </w:t>
      </w:r>
      <w:r w:rsidR="00276B4C" w:rsidRPr="000E6D63">
        <w:rPr>
          <w:i/>
        </w:rPr>
        <w:t>Л. А. Романченко</w:t>
      </w:r>
    </w:p>
    <w:p w:rsidR="00B70254" w:rsidRPr="00276B4C" w:rsidRDefault="00F40683" w:rsidP="00671FBD">
      <w:pPr>
        <w:jc w:val="center"/>
      </w:pPr>
      <w:r w:rsidRPr="00276B4C">
        <w:t xml:space="preserve">Технический редактор </w:t>
      </w:r>
      <w:r w:rsidR="00B70254" w:rsidRPr="00276B4C">
        <w:rPr>
          <w:i/>
        </w:rPr>
        <w:t>О.</w:t>
      </w:r>
      <w:r w:rsidR="00B70254" w:rsidRPr="00276B4C">
        <w:t xml:space="preserve"> </w:t>
      </w:r>
      <w:r w:rsidR="00B70254" w:rsidRPr="00276B4C">
        <w:rPr>
          <w:i/>
        </w:rPr>
        <w:t>Г.</w:t>
      </w:r>
      <w:r w:rsidR="00B70254" w:rsidRPr="00276B4C">
        <w:t xml:space="preserve"> </w:t>
      </w:r>
      <w:r w:rsidR="00B70254" w:rsidRPr="00276B4C">
        <w:rPr>
          <w:i/>
        </w:rPr>
        <w:t>Данке</w:t>
      </w:r>
    </w:p>
    <w:p w:rsidR="00F40683" w:rsidRPr="00857B4B" w:rsidRDefault="00B70254" w:rsidP="00671FBD">
      <w:pPr>
        <w:jc w:val="center"/>
      </w:pPr>
      <w:r w:rsidRPr="00276B4C">
        <w:t xml:space="preserve">Корректор </w:t>
      </w:r>
      <w:r w:rsidR="00857B4B" w:rsidRPr="00276B4C">
        <w:rPr>
          <w:i/>
        </w:rPr>
        <w:t>Т.</w:t>
      </w:r>
      <w:r w:rsidR="00857B4B" w:rsidRPr="00276B4C">
        <w:t xml:space="preserve"> </w:t>
      </w:r>
      <w:r w:rsidR="00857B4B" w:rsidRPr="00276B4C">
        <w:rPr>
          <w:i/>
        </w:rPr>
        <w:t>Н.</w:t>
      </w:r>
      <w:r w:rsidR="00857B4B" w:rsidRPr="00276B4C">
        <w:t xml:space="preserve"> </w:t>
      </w:r>
      <w:r w:rsidR="00857B4B" w:rsidRPr="00276B4C">
        <w:rPr>
          <w:i/>
        </w:rPr>
        <w:t>Сиротинина</w:t>
      </w:r>
    </w:p>
    <w:p w:rsidR="00F40683" w:rsidRPr="00857B4B" w:rsidRDefault="00F40683" w:rsidP="00671FBD">
      <w:pPr>
        <w:jc w:val="center"/>
      </w:pPr>
      <w:r w:rsidRPr="00857B4B">
        <w:t xml:space="preserve">Оригинал-макет подготовили </w:t>
      </w:r>
      <w:r w:rsidRPr="00857B4B">
        <w:rPr>
          <w:i/>
        </w:rPr>
        <w:t>О.</w:t>
      </w:r>
      <w:r w:rsidR="00017CD9" w:rsidRPr="00857B4B">
        <w:t xml:space="preserve"> </w:t>
      </w:r>
      <w:r w:rsidRPr="00857B4B">
        <w:rPr>
          <w:i/>
        </w:rPr>
        <w:t>Г.</w:t>
      </w:r>
      <w:r w:rsidRPr="00857B4B">
        <w:t xml:space="preserve"> </w:t>
      </w:r>
      <w:r w:rsidRPr="00857B4B">
        <w:rPr>
          <w:i/>
        </w:rPr>
        <w:t>Данке</w:t>
      </w:r>
      <w:r w:rsidRPr="00857B4B">
        <w:t xml:space="preserve">, </w:t>
      </w:r>
      <w:r w:rsidRPr="00857B4B">
        <w:rPr>
          <w:i/>
        </w:rPr>
        <w:t>Т.</w:t>
      </w:r>
      <w:r w:rsidR="00017CD9" w:rsidRPr="00857B4B">
        <w:t xml:space="preserve"> </w:t>
      </w:r>
      <w:r w:rsidRPr="00857B4B">
        <w:rPr>
          <w:i/>
        </w:rPr>
        <w:t>Н.</w:t>
      </w:r>
      <w:r w:rsidRPr="00857B4B">
        <w:t xml:space="preserve"> </w:t>
      </w:r>
      <w:r w:rsidRPr="00857B4B">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c"/>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c"/>
        <w:spacing w:line="240" w:lineRule="auto"/>
        <w:ind w:firstLine="0"/>
        <w:jc w:val="center"/>
        <w:rPr>
          <w:snapToGrid w:val="0"/>
          <w:color w:val="000000"/>
          <w:sz w:val="24"/>
        </w:rPr>
      </w:pPr>
      <w:r w:rsidRPr="0043258E">
        <w:rPr>
          <w:sz w:val="24"/>
        </w:rPr>
        <w:t>ПИ № ФС77-35636 от 17.03.2009.</w:t>
      </w:r>
    </w:p>
    <w:p w:rsidR="00F40683" w:rsidRPr="0043258E" w:rsidRDefault="00376A26" w:rsidP="00671FBD">
      <w:pPr>
        <w:jc w:val="both"/>
      </w:pPr>
      <w:r>
        <w:rPr>
          <w:noProof/>
        </w:rPr>
        <w:pict>
          <v:line id="_x0000_s306212" style="position:absolute;left:0;text-align:left;z-index:36" from="0,6.75pt" to="450pt,6.75pt" strokeweight="1pt"/>
        </w:pict>
      </w:r>
    </w:p>
    <w:p w:rsidR="00F40683" w:rsidRPr="00A27BCC" w:rsidRDefault="00F40683" w:rsidP="00671FBD">
      <w:pPr>
        <w:jc w:val="center"/>
        <w:rPr>
          <w:spacing w:val="-8"/>
        </w:rPr>
      </w:pPr>
      <w:r w:rsidRPr="008008CD">
        <w:rPr>
          <w:spacing w:val="-8"/>
        </w:rPr>
        <w:t xml:space="preserve">Подписано в печать </w:t>
      </w:r>
      <w:r w:rsidR="009B566E" w:rsidRPr="00A27BCC">
        <w:rPr>
          <w:spacing w:val="-8"/>
        </w:rPr>
        <w:t>15</w:t>
      </w:r>
      <w:r w:rsidR="00A10756" w:rsidRPr="00A27BCC">
        <w:rPr>
          <w:spacing w:val="-8"/>
        </w:rPr>
        <w:t>.</w:t>
      </w:r>
      <w:r w:rsidR="009B566E" w:rsidRPr="00A27BCC">
        <w:rPr>
          <w:spacing w:val="-8"/>
        </w:rPr>
        <w:t>06</w:t>
      </w:r>
      <w:r w:rsidR="005E7655" w:rsidRPr="00A27BCC">
        <w:rPr>
          <w:spacing w:val="-8"/>
        </w:rPr>
        <w:t>.201</w:t>
      </w:r>
      <w:r w:rsidR="009B566E" w:rsidRPr="00A27BCC">
        <w:rPr>
          <w:spacing w:val="-8"/>
        </w:rPr>
        <w:t>8</w:t>
      </w:r>
      <w:r w:rsidRPr="00A27BCC">
        <w:rPr>
          <w:spacing w:val="-8"/>
        </w:rPr>
        <w:t>. Формат 60</w:t>
      </w:r>
      <w:r w:rsidRPr="00A27BCC">
        <w:rPr>
          <w:spacing w:val="-8"/>
        </w:rPr>
        <w:sym w:font="Symbol" w:char="F0B4"/>
      </w:r>
      <w:r w:rsidR="006B1D1E" w:rsidRPr="00A27BCC">
        <w:rPr>
          <w:spacing w:val="-8"/>
        </w:rPr>
        <w:t>84 1/16.</w:t>
      </w:r>
    </w:p>
    <w:p w:rsidR="00F40683" w:rsidRPr="00C74A9E" w:rsidRDefault="00F40683" w:rsidP="00671FBD">
      <w:pPr>
        <w:jc w:val="center"/>
        <w:rPr>
          <w:spacing w:val="-9"/>
        </w:rPr>
      </w:pPr>
      <w:r w:rsidRPr="00A27BCC">
        <w:rPr>
          <w:spacing w:val="-9"/>
        </w:rPr>
        <w:t>Усл. печ.</w:t>
      </w:r>
      <w:r w:rsidR="006206D8" w:rsidRPr="00A27BCC">
        <w:rPr>
          <w:spacing w:val="-9"/>
        </w:rPr>
        <w:t xml:space="preserve"> л. </w:t>
      </w:r>
      <w:r w:rsidR="00857B4B" w:rsidRPr="00A27BCC">
        <w:rPr>
          <w:spacing w:val="-9"/>
        </w:rPr>
        <w:t>5,58 (6,0</w:t>
      </w:r>
      <w:r w:rsidR="007247D1" w:rsidRPr="00A27BCC">
        <w:rPr>
          <w:spacing w:val="-9"/>
        </w:rPr>
        <w:t>).</w:t>
      </w:r>
      <w:r w:rsidR="007247D1" w:rsidRPr="00926437">
        <w:rPr>
          <w:spacing w:val="-9"/>
        </w:rPr>
        <w:t xml:space="preserve"> </w:t>
      </w:r>
      <w:r w:rsidRPr="00926437">
        <w:rPr>
          <w:spacing w:val="-9"/>
        </w:rPr>
        <w:t xml:space="preserve">Тираж </w:t>
      </w:r>
      <w:r w:rsidR="00422850" w:rsidRPr="00422850">
        <w:rPr>
          <w:spacing w:val="-9"/>
        </w:rPr>
        <w:t>50</w:t>
      </w:r>
      <w:r w:rsidRPr="00422850">
        <w:rPr>
          <w:spacing w:val="-9"/>
        </w:rPr>
        <w:t>. Заказ</w:t>
      </w:r>
      <w:proofErr w:type="gramStart"/>
      <w:r w:rsidR="00BE79E5">
        <w:rPr>
          <w:spacing w:val="-9"/>
        </w:rPr>
        <w:t xml:space="preserve">       </w:t>
      </w:r>
      <w:r w:rsidR="00EB5641" w:rsidRPr="00926437">
        <w:rPr>
          <w:spacing w:val="-9"/>
        </w:rPr>
        <w:t>.</w:t>
      </w:r>
      <w:proofErr w:type="gramEnd"/>
    </w:p>
    <w:p w:rsidR="00F40683" w:rsidRPr="0043258E" w:rsidRDefault="00376A26" w:rsidP="00671FBD">
      <w:pPr>
        <w:jc w:val="center"/>
      </w:pPr>
      <w:r>
        <w:rPr>
          <w:noProof/>
        </w:rPr>
        <w:pict>
          <v:line id="_x0000_s306213" style="position:absolute;left:0;text-align:left;z-index:37" from="-.45pt,8.45pt" to="449.55pt,8.45pt" strokeweight="1pt"/>
        </w:pict>
      </w:r>
    </w:p>
    <w:p w:rsidR="00857B4B" w:rsidRDefault="00857B4B" w:rsidP="00857B4B">
      <w:pPr>
        <w:jc w:val="center"/>
      </w:pPr>
      <w:r w:rsidRPr="00857B4B">
        <w:rPr>
          <w:spacing w:val="-6"/>
        </w:rPr>
        <w:t xml:space="preserve">Издательство </w:t>
      </w:r>
      <w:r w:rsidRPr="00857B4B">
        <w:t>О</w:t>
      </w:r>
      <w:r w:rsidRPr="00B615AD">
        <w:t>АО «И</w:t>
      </w:r>
      <w:r>
        <w:t>нститут критических технологий».</w:t>
      </w:r>
    </w:p>
    <w:p w:rsidR="00857B4B" w:rsidRPr="004519D1" w:rsidRDefault="00857B4B" w:rsidP="00857B4B">
      <w:pPr>
        <w:jc w:val="center"/>
        <w:rPr>
          <w:spacing w:val="-6"/>
        </w:rPr>
      </w:pPr>
      <w:r w:rsidRPr="00B615AD">
        <w:t>410040, Саратов, пр. 50 лет Октября, 110А</w:t>
      </w:r>
    </w:p>
    <w:p w:rsidR="00F40683" w:rsidRPr="00EC204A" w:rsidRDefault="00376A26" w:rsidP="00671FBD">
      <w:pPr>
        <w:jc w:val="center"/>
        <w:rPr>
          <w:spacing w:val="-6"/>
        </w:rPr>
      </w:pPr>
      <w:r>
        <w:rPr>
          <w:noProof/>
          <w:spacing w:val="-6"/>
        </w:rPr>
        <w:pict>
          <v:shape id="_x0000_s667991" type="#_x0000_t202" style="position:absolute;left:0;text-align:left;margin-left:200.65pt;margin-top:19.75pt;width:64.5pt;height:36pt;z-index:42" stroked="f">
            <v:textbox style="mso-next-textbox:#_x0000_s667991">
              <w:txbxContent>
                <w:p w:rsidR="002B2587" w:rsidRDefault="002B2587"/>
              </w:txbxContent>
            </v:textbox>
          </v:shape>
        </w:pict>
      </w:r>
      <w:r w:rsidR="00F40683" w:rsidRPr="0043258E">
        <w:rPr>
          <w:spacing w:val="-6"/>
        </w:rPr>
        <w:t xml:space="preserve">Типография </w:t>
      </w:r>
      <w:r w:rsidR="00EC204A">
        <w:rPr>
          <w:spacing w:val="-6"/>
        </w:rPr>
        <w:t>ИП Волков В.</w:t>
      </w:r>
      <w:r w:rsidR="00AD4624">
        <w:rPr>
          <w:spacing w:val="-6"/>
        </w:rPr>
        <w:t xml:space="preserve"> </w:t>
      </w:r>
      <w:r w:rsidR="00EC204A">
        <w:rPr>
          <w:spacing w:val="-6"/>
        </w:rPr>
        <w:t>В</w:t>
      </w:r>
      <w:r w:rsidR="00E66D3E">
        <w:rPr>
          <w:spacing w:val="-6"/>
        </w:rPr>
        <w:t xml:space="preserve">. </w:t>
      </w:r>
      <w:r w:rsidR="00EC204A" w:rsidRPr="00EC204A">
        <w:t>410056,</w:t>
      </w:r>
      <w:r w:rsidR="00EC204A">
        <w:t xml:space="preserve"> Саратов, </w:t>
      </w:r>
      <w:r w:rsidR="00EC204A" w:rsidRPr="00EC204A">
        <w:t>Рабочая, 105</w:t>
      </w:r>
    </w:p>
    <w:sectPr w:rsidR="00F40683" w:rsidRPr="00EC204A" w:rsidSect="00E900CE">
      <w:footerReference w:type="default" r:id="rId480"/>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440" w:rsidRDefault="00673440">
      <w:r>
        <w:separator/>
      </w:r>
    </w:p>
  </w:endnote>
  <w:endnote w:type="continuationSeparator" w:id="0">
    <w:p w:rsidR="00673440" w:rsidRDefault="006734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ungsuh">
    <w:charset w:val="81"/>
    <w:family w:val="roman"/>
    <w:pitch w:val="variable"/>
    <w:sig w:usb0="B00002AF" w:usb1="69D77CFB" w:usb2="00000030" w:usb3="00000000" w:csb0="0008009F" w:csb1="00000000"/>
  </w:font>
  <w:font w:name="GreekC">
    <w:altName w:val="Courier New"/>
    <w:charset w:val="CC"/>
    <w:family w:val="auto"/>
    <w:pitch w:val="variable"/>
    <w:sig w:usb0="20002A87" w:usb1="00000000" w:usb2="00000000" w:usb3="00000000" w:csb0="000001FF" w:csb1="00000000"/>
  </w:font>
  <w:font w:name="BookmanCTT">
    <w:altName w:val="Times New Roman"/>
    <w:charset w:val="00"/>
    <w:family w:val="auto"/>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TimesNewRoman">
    <w:altName w:val="Times New Roman"/>
    <w:charset w:val="CC"/>
    <w:family w:val="auto"/>
    <w:pitch w:val="default"/>
    <w:sig w:usb0="00000000" w:usb1="00000000" w:usb2="00000000" w:usb3="00000000" w:csb0="00000000" w:csb1="00000000"/>
  </w:font>
  <w:font w:name="DejaVu Sans Mono">
    <w:altName w:val="Times New Roman"/>
    <w:panose1 w:val="00000000000000000000"/>
    <w:charset w:val="00"/>
    <w:family w:val="roman"/>
    <w:notTrueType/>
    <w:pitch w:val="default"/>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HiddenHorzOCR">
    <w:panose1 w:val="00000000000000000000"/>
    <w:charset w:val="00"/>
    <w:family w:val="roman"/>
    <w:notTrueType/>
    <w:pitch w:val="default"/>
    <w:sig w:usb0="00000000" w:usb1="00000000" w:usb2="00000000" w:usb3="00000000" w:csb0="00000000"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87" w:rsidRDefault="002B2587" w:rsidP="007844C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B2587" w:rsidRDefault="002B2587" w:rsidP="007844C8">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87" w:rsidRDefault="002B2587" w:rsidP="007844C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16213">
      <w:rPr>
        <w:rStyle w:val="ab"/>
        <w:noProof/>
      </w:rPr>
      <w:t>2</w:t>
    </w:r>
    <w:r>
      <w:rPr>
        <w:rStyle w:val="ab"/>
      </w:rPr>
      <w:fldChar w:fldCharType="end"/>
    </w:r>
  </w:p>
  <w:p w:rsidR="002B2587" w:rsidRDefault="002B2587" w:rsidP="007844C8">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87" w:rsidRPr="002A3D30" w:rsidRDefault="002B2587" w:rsidP="002A3D30">
    <w:pPr>
      <w:pStyle w:val="a9"/>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87" w:rsidRDefault="002B2587" w:rsidP="00221B67">
    <w:pPr>
      <w:pStyle w:val="a9"/>
      <w:jc w:val="center"/>
    </w:pPr>
    <w:fldSimple w:instr=" PAGE   \* MERGEFORMAT ">
      <w:r w:rsidR="00D8575C">
        <w:rPr>
          <w:noProof/>
        </w:rPr>
        <w:t>27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440" w:rsidRDefault="00673440">
      <w:r>
        <w:separator/>
      </w:r>
    </w:p>
  </w:footnote>
  <w:footnote w:type="continuationSeparator" w:id="0">
    <w:p w:rsidR="00673440" w:rsidRDefault="00673440">
      <w:r>
        <w:continuationSeparator/>
      </w:r>
    </w:p>
  </w:footnote>
  <w:footnote w:id="1">
    <w:p w:rsidR="002B2587" w:rsidRPr="000814C8" w:rsidRDefault="002B2587" w:rsidP="000814C8">
      <w:pPr>
        <w:pStyle w:val="af0"/>
        <w:jc w:val="both"/>
        <w:rPr>
          <w:sz w:val="24"/>
          <w:szCs w:val="24"/>
        </w:rPr>
      </w:pPr>
      <w:r w:rsidRPr="000814C8">
        <w:rPr>
          <w:rStyle w:val="afff5"/>
          <w:rFonts w:eastAsia="SimSun"/>
          <w:sz w:val="24"/>
          <w:szCs w:val="24"/>
        </w:rPr>
        <w:footnoteRef/>
      </w:r>
      <w:r w:rsidRPr="000814C8">
        <w:rPr>
          <w:sz w:val="24"/>
          <w:szCs w:val="24"/>
        </w:rPr>
        <w:t xml:space="preserve"> </w:t>
      </w:r>
      <w:proofErr w:type="gramStart"/>
      <w:r w:rsidRPr="000814C8">
        <w:rPr>
          <w:sz w:val="24"/>
          <w:szCs w:val="24"/>
        </w:rPr>
        <w:t>От России в работе конгресса участвовали академики Б. Б.</w:t>
      </w:r>
      <w:r w:rsidRPr="000814C8">
        <w:rPr>
          <w:sz w:val="24"/>
          <w:szCs w:val="24"/>
          <w:lang w:val="en-US"/>
        </w:rPr>
        <w:t> </w:t>
      </w:r>
      <w:r w:rsidRPr="000814C8">
        <w:rPr>
          <w:sz w:val="24"/>
          <w:szCs w:val="24"/>
        </w:rPr>
        <w:t>Галицын и М. А. Рыкачев, профессора П. А.</w:t>
      </w:r>
      <w:r w:rsidRPr="000814C8">
        <w:rPr>
          <w:sz w:val="24"/>
          <w:szCs w:val="24"/>
          <w:lang w:val="en-US"/>
        </w:rPr>
        <w:t> </w:t>
      </w:r>
      <w:r w:rsidRPr="000814C8">
        <w:rPr>
          <w:sz w:val="24"/>
          <w:szCs w:val="24"/>
        </w:rPr>
        <w:t>Зилов (Варшава), Д</w:t>
      </w:r>
      <w:r>
        <w:rPr>
          <w:sz w:val="24"/>
          <w:szCs w:val="24"/>
        </w:rPr>
        <w:t>.</w:t>
      </w:r>
      <w:r w:rsidRPr="000814C8">
        <w:rPr>
          <w:sz w:val="24"/>
          <w:szCs w:val="24"/>
        </w:rPr>
        <w:t> А.</w:t>
      </w:r>
      <w:r w:rsidRPr="000814C8">
        <w:rPr>
          <w:sz w:val="24"/>
          <w:szCs w:val="24"/>
          <w:lang w:val="en-US"/>
        </w:rPr>
        <w:t> </w:t>
      </w:r>
      <w:r w:rsidRPr="000814C8">
        <w:rPr>
          <w:sz w:val="24"/>
          <w:szCs w:val="24"/>
        </w:rPr>
        <w:t>Гольдгаммер (Казань), Г. Г.</w:t>
      </w:r>
      <w:r w:rsidRPr="000814C8">
        <w:rPr>
          <w:sz w:val="24"/>
          <w:szCs w:val="24"/>
          <w:lang w:val="en-US"/>
        </w:rPr>
        <w:t> </w:t>
      </w:r>
      <w:r w:rsidRPr="000814C8">
        <w:rPr>
          <w:sz w:val="24"/>
          <w:szCs w:val="24"/>
        </w:rPr>
        <w:t>Де-Метц (Киев), П.</w:t>
      </w:r>
      <w:r w:rsidRPr="000814C8">
        <w:rPr>
          <w:sz w:val="24"/>
          <w:szCs w:val="24"/>
          <w:lang w:val="en-US"/>
        </w:rPr>
        <w:t> </w:t>
      </w:r>
      <w:r w:rsidRPr="000814C8">
        <w:rPr>
          <w:sz w:val="24"/>
          <w:szCs w:val="24"/>
        </w:rPr>
        <w:t>Н.</w:t>
      </w:r>
      <w:r w:rsidRPr="000814C8">
        <w:rPr>
          <w:sz w:val="24"/>
          <w:szCs w:val="24"/>
          <w:lang w:val="en-US"/>
        </w:rPr>
        <w:t> </w:t>
      </w:r>
      <w:r w:rsidRPr="000814C8">
        <w:rPr>
          <w:sz w:val="24"/>
          <w:szCs w:val="24"/>
        </w:rPr>
        <w:t>Лебедев (Москва), Н. Д.</w:t>
      </w:r>
      <w:r w:rsidRPr="000814C8">
        <w:rPr>
          <w:sz w:val="24"/>
          <w:szCs w:val="24"/>
          <w:lang w:val="en-US"/>
        </w:rPr>
        <w:t> </w:t>
      </w:r>
      <w:r w:rsidRPr="000814C8">
        <w:rPr>
          <w:sz w:val="24"/>
          <w:szCs w:val="24"/>
        </w:rPr>
        <w:t>Пильчиков, Ф. Н.</w:t>
      </w:r>
      <w:r w:rsidRPr="000814C8">
        <w:rPr>
          <w:sz w:val="24"/>
          <w:szCs w:val="24"/>
          <w:lang w:val="en-US"/>
        </w:rPr>
        <w:t> </w:t>
      </w:r>
      <w:r w:rsidRPr="000814C8">
        <w:rPr>
          <w:sz w:val="24"/>
          <w:szCs w:val="24"/>
        </w:rPr>
        <w:t>Шведов (Одесса), И. И.</w:t>
      </w:r>
      <w:r w:rsidRPr="000814C8">
        <w:rPr>
          <w:sz w:val="24"/>
          <w:szCs w:val="24"/>
          <w:lang w:val="en-US"/>
        </w:rPr>
        <w:t> </w:t>
      </w:r>
      <w:r w:rsidRPr="000814C8">
        <w:rPr>
          <w:sz w:val="24"/>
          <w:szCs w:val="24"/>
        </w:rPr>
        <w:t>Боргман, Н. А.</w:t>
      </w:r>
      <w:r w:rsidRPr="000814C8">
        <w:rPr>
          <w:sz w:val="24"/>
          <w:szCs w:val="24"/>
          <w:lang w:val="en-US"/>
        </w:rPr>
        <w:t> </w:t>
      </w:r>
      <w:r w:rsidRPr="000814C8">
        <w:rPr>
          <w:sz w:val="24"/>
          <w:szCs w:val="24"/>
        </w:rPr>
        <w:t>Гезехаус, Н. Г.</w:t>
      </w:r>
      <w:r w:rsidRPr="000814C8">
        <w:rPr>
          <w:sz w:val="24"/>
          <w:szCs w:val="24"/>
          <w:lang w:val="en-US"/>
        </w:rPr>
        <w:t> </w:t>
      </w:r>
      <w:r w:rsidRPr="000814C8">
        <w:rPr>
          <w:sz w:val="24"/>
          <w:szCs w:val="24"/>
        </w:rPr>
        <w:t>Егоров, С. Ф.</w:t>
      </w:r>
      <w:r w:rsidRPr="000814C8">
        <w:rPr>
          <w:sz w:val="24"/>
          <w:szCs w:val="24"/>
          <w:lang w:val="en-US"/>
        </w:rPr>
        <w:t> </w:t>
      </w:r>
      <w:r w:rsidRPr="000814C8">
        <w:rPr>
          <w:sz w:val="24"/>
          <w:szCs w:val="24"/>
        </w:rPr>
        <w:t>Терешин, М. А.</w:t>
      </w:r>
      <w:r w:rsidRPr="000814C8">
        <w:rPr>
          <w:sz w:val="24"/>
          <w:szCs w:val="24"/>
          <w:lang w:val="en-US"/>
        </w:rPr>
        <w:t> </w:t>
      </w:r>
      <w:r w:rsidRPr="000814C8">
        <w:rPr>
          <w:sz w:val="24"/>
          <w:szCs w:val="24"/>
        </w:rPr>
        <w:t>Шателен (Петербург), А. Е.</w:t>
      </w:r>
      <w:r w:rsidRPr="000814C8">
        <w:rPr>
          <w:sz w:val="24"/>
          <w:szCs w:val="24"/>
          <w:lang w:val="en-US"/>
        </w:rPr>
        <w:t> </w:t>
      </w:r>
      <w:r w:rsidRPr="000814C8">
        <w:rPr>
          <w:sz w:val="24"/>
          <w:szCs w:val="24"/>
        </w:rPr>
        <w:t>Ефимов, Ф. Я.</w:t>
      </w:r>
      <w:r w:rsidRPr="000814C8">
        <w:rPr>
          <w:sz w:val="24"/>
          <w:szCs w:val="24"/>
          <w:lang w:val="en-US"/>
        </w:rPr>
        <w:t> </w:t>
      </w:r>
      <w:r w:rsidRPr="000814C8">
        <w:rPr>
          <w:sz w:val="24"/>
          <w:szCs w:val="24"/>
        </w:rPr>
        <w:t>Капустин</w:t>
      </w:r>
      <w:proofErr w:type="gramEnd"/>
      <w:r w:rsidRPr="000814C8">
        <w:rPr>
          <w:sz w:val="24"/>
          <w:szCs w:val="24"/>
        </w:rPr>
        <w:t xml:space="preserve"> (</w:t>
      </w:r>
      <w:proofErr w:type="gramStart"/>
      <w:r w:rsidRPr="000814C8">
        <w:rPr>
          <w:sz w:val="24"/>
          <w:szCs w:val="24"/>
        </w:rPr>
        <w:t>Томск) и др. [2].</w:t>
      </w:r>
      <w:proofErr w:type="gramEnd"/>
    </w:p>
  </w:footnote>
  <w:footnote w:id="2">
    <w:p w:rsidR="002B2587" w:rsidRPr="0006330F" w:rsidRDefault="002B2587" w:rsidP="0006330F">
      <w:pPr>
        <w:pStyle w:val="af0"/>
        <w:jc w:val="both"/>
        <w:rPr>
          <w:sz w:val="24"/>
          <w:szCs w:val="24"/>
        </w:rPr>
      </w:pPr>
      <w:r w:rsidRPr="0006330F">
        <w:rPr>
          <w:rStyle w:val="afff5"/>
          <w:rFonts w:eastAsia="SimSun"/>
          <w:sz w:val="24"/>
          <w:szCs w:val="24"/>
        </w:rPr>
        <w:footnoteRef/>
      </w:r>
      <w:r w:rsidRPr="0006330F">
        <w:rPr>
          <w:sz w:val="24"/>
          <w:szCs w:val="24"/>
        </w:rPr>
        <w:t xml:space="preserve"> Премия имени Владимира Петровича Мошнина была присуждена в </w:t>
      </w:r>
      <w:smartTag w:uri="urn:schemas-microsoft-com:office:smarttags" w:element="metricconverter">
        <w:smartTagPr>
          <w:attr w:name="ProductID" w:val="1897 г"/>
        </w:smartTagPr>
        <w:r w:rsidRPr="0006330F">
          <w:rPr>
            <w:sz w:val="24"/>
            <w:szCs w:val="24"/>
          </w:rPr>
          <w:t>1897 г</w:t>
        </w:r>
      </w:smartTag>
      <w:r w:rsidRPr="0006330F">
        <w:rPr>
          <w:sz w:val="24"/>
          <w:szCs w:val="24"/>
        </w:rPr>
        <w:t>. Ивану Ф</w:t>
      </w:r>
      <w:r w:rsidRPr="0006330F">
        <w:rPr>
          <w:sz w:val="24"/>
          <w:szCs w:val="24"/>
        </w:rPr>
        <w:t>и</w:t>
      </w:r>
      <w:r w:rsidRPr="0006330F">
        <w:rPr>
          <w:sz w:val="24"/>
          <w:szCs w:val="24"/>
        </w:rPr>
        <w:t>липповичу Усагину в качестве поддержки его приоритета в изобретении промышленн</w:t>
      </w:r>
      <w:r w:rsidRPr="0006330F">
        <w:rPr>
          <w:sz w:val="24"/>
          <w:szCs w:val="24"/>
        </w:rPr>
        <w:t>о</w:t>
      </w:r>
      <w:r w:rsidRPr="0006330F">
        <w:rPr>
          <w:sz w:val="24"/>
          <w:szCs w:val="24"/>
        </w:rPr>
        <w:t>го трансформатора. Такой же премии были удостоены ученики Петра Ник</w:t>
      </w:r>
      <w:r>
        <w:rPr>
          <w:sz w:val="24"/>
          <w:szCs w:val="24"/>
        </w:rPr>
        <w:t xml:space="preserve">олаевича – </w:t>
      </w:r>
      <w:r w:rsidRPr="00527ACD">
        <w:rPr>
          <w:spacing w:val="-4"/>
          <w:sz w:val="24"/>
          <w:szCs w:val="24"/>
        </w:rPr>
        <w:t>Т. П. Кравец (1901), В. Я. Альтберг (1902, 1907), Б. В. Ильин и В. Е. Сребницкий (19</w:t>
      </w:r>
      <w:r w:rsidRPr="00527ACD">
        <w:rPr>
          <w:color w:val="000000"/>
          <w:spacing w:val="-4"/>
          <w:sz w:val="24"/>
          <w:szCs w:val="24"/>
        </w:rPr>
        <w:t>11) [6].</w:t>
      </w:r>
      <w:r w:rsidRPr="0006330F">
        <w:rPr>
          <w:color w:val="000000"/>
          <w:sz w:val="24"/>
          <w:szCs w:val="24"/>
        </w:rPr>
        <w:t xml:space="preserve"> В</w:t>
      </w:r>
      <w:r w:rsidRPr="0006330F">
        <w:rPr>
          <w:sz w:val="24"/>
          <w:szCs w:val="24"/>
        </w:rPr>
        <w:t xml:space="preserve"> денежном выражении премия первоначально составляла 300 руб.</w:t>
      </w:r>
    </w:p>
  </w:footnote>
  <w:footnote w:id="3">
    <w:p w:rsidR="002B2587" w:rsidRPr="0006330F" w:rsidRDefault="002B2587" w:rsidP="0006330F">
      <w:pPr>
        <w:autoSpaceDE w:val="0"/>
        <w:autoSpaceDN w:val="0"/>
        <w:adjustRightInd w:val="0"/>
        <w:jc w:val="both"/>
      </w:pPr>
      <w:r w:rsidRPr="00115598">
        <w:rPr>
          <w:rStyle w:val="afff5"/>
          <w:rFonts w:eastAsia="SimSun"/>
        </w:rPr>
        <w:footnoteRef/>
      </w:r>
      <w:r w:rsidRPr="00115598">
        <w:t xml:space="preserve"> </w:t>
      </w:r>
      <w:r w:rsidRPr="009A3725">
        <w:rPr>
          <w:spacing w:val="-2"/>
        </w:rPr>
        <w:t xml:space="preserve">Первое знакомство П. Н. Лебедева и В. Д. Зёрнова состоялось в физическом практикуме осенью </w:t>
      </w:r>
      <w:smartTag w:uri="urn:schemas-microsoft-com:office:smarttags" w:element="metricconverter">
        <w:smartTagPr>
          <w:attr w:name="ProductID" w:val="1898 г"/>
        </w:smartTagPr>
        <w:r w:rsidRPr="009A3725">
          <w:rPr>
            <w:spacing w:val="-2"/>
          </w:rPr>
          <w:t>1898 г</w:t>
        </w:r>
      </w:smartTag>
      <w:r w:rsidRPr="009A3725">
        <w:rPr>
          <w:spacing w:val="-2"/>
        </w:rPr>
        <w:t>. С</w:t>
      </w:r>
      <w:r w:rsidRPr="009A3725">
        <w:rPr>
          <w:rFonts w:eastAsia="TimesNewRoman"/>
          <w:spacing w:val="-2"/>
        </w:rPr>
        <w:t xml:space="preserve">тудент второго курса </w:t>
      </w:r>
      <w:r w:rsidRPr="009A3725">
        <w:rPr>
          <w:spacing w:val="-2"/>
        </w:rPr>
        <w:t xml:space="preserve">В. Д. </w:t>
      </w:r>
      <w:r w:rsidRPr="009A3725">
        <w:rPr>
          <w:rFonts w:eastAsia="TimesNewRoman"/>
          <w:spacing w:val="-2"/>
        </w:rPr>
        <w:t>Зёрнов изучал в библиотечной комнате пос</w:t>
      </w:r>
      <w:r w:rsidRPr="009A3725">
        <w:rPr>
          <w:rFonts w:eastAsia="TimesNewRoman"/>
          <w:spacing w:val="-2"/>
        </w:rPr>
        <w:t>о</w:t>
      </w:r>
      <w:r w:rsidRPr="009A3725">
        <w:rPr>
          <w:rFonts w:eastAsia="TimesNewRoman"/>
          <w:spacing w:val="-2"/>
        </w:rPr>
        <w:t>бие Кольрауша (книги с круглого стола библиотеки выносить не разрешалось), оставив без присмотра в лаборатории парообразователь. «Вода в парообразователе закипела н</w:t>
      </w:r>
      <w:r w:rsidRPr="009A3725">
        <w:rPr>
          <w:rFonts w:eastAsia="TimesNewRoman"/>
          <w:spacing w:val="-2"/>
        </w:rPr>
        <w:t>е</w:t>
      </w:r>
      <w:r w:rsidRPr="009A3725">
        <w:rPr>
          <w:rFonts w:eastAsia="TimesNewRoman"/>
          <w:spacing w:val="-2"/>
        </w:rPr>
        <w:t xml:space="preserve">ожиданно скоро, и пар веселой струей выходил из отводного отверстия прибора, а я, не подозревая этого, мирно сидел за книжкой в библиотеке, – вспоминал </w:t>
      </w:r>
      <w:r w:rsidRPr="009A3725">
        <w:rPr>
          <w:spacing w:val="-2"/>
        </w:rPr>
        <w:t xml:space="preserve">В. Д. </w:t>
      </w:r>
      <w:r w:rsidRPr="009A3725">
        <w:rPr>
          <w:rFonts w:eastAsia="TimesNewRoman"/>
          <w:spacing w:val="-2"/>
        </w:rPr>
        <w:t xml:space="preserve">Зёрнов. – Вдруг слышу резкий окрик: «Кто это тут </w:t>
      </w:r>
      <w:proofErr w:type="gramStart"/>
      <w:r w:rsidRPr="009A3725">
        <w:rPr>
          <w:rFonts w:eastAsia="TimesNewRoman"/>
          <w:spacing w:val="-2"/>
        </w:rPr>
        <w:t>пакостит</w:t>
      </w:r>
      <w:proofErr w:type="gramEnd"/>
      <w:r w:rsidRPr="009A3725">
        <w:rPr>
          <w:rFonts w:eastAsia="TimesNewRoman"/>
          <w:spacing w:val="-2"/>
        </w:rPr>
        <w:t xml:space="preserve"> приборы?» Подозревая, что это именно я «</w:t>
      </w:r>
      <w:proofErr w:type="gramStart"/>
      <w:r w:rsidRPr="009A3725">
        <w:rPr>
          <w:rFonts w:eastAsia="TimesNewRoman"/>
          <w:spacing w:val="-2"/>
        </w:rPr>
        <w:t>пакощу</w:t>
      </w:r>
      <w:proofErr w:type="gramEnd"/>
      <w:r w:rsidRPr="009A3725">
        <w:rPr>
          <w:rFonts w:eastAsia="TimesNewRoman"/>
          <w:spacing w:val="-2"/>
        </w:rPr>
        <w:t xml:space="preserve"> приборы», так как в соседней комнате других практикантов в это время не б</w:t>
      </w:r>
      <w:r w:rsidRPr="009A3725">
        <w:rPr>
          <w:rFonts w:eastAsia="TimesNewRoman"/>
          <w:spacing w:val="-2"/>
        </w:rPr>
        <w:t>ы</w:t>
      </w:r>
      <w:r w:rsidRPr="009A3725">
        <w:rPr>
          <w:rFonts w:eastAsia="TimesNewRoman"/>
          <w:spacing w:val="-2"/>
        </w:rPr>
        <w:t>ло, я выскочил из библиотеки и у моего места увидал красавца-мужчину, который пр</w:t>
      </w:r>
      <w:r w:rsidRPr="009A3725">
        <w:rPr>
          <w:rFonts w:eastAsia="TimesNewRoman"/>
          <w:spacing w:val="-2"/>
        </w:rPr>
        <w:t>о</w:t>
      </w:r>
      <w:r w:rsidRPr="009A3725">
        <w:rPr>
          <w:rFonts w:eastAsia="TimesNewRoman"/>
          <w:spacing w:val="-2"/>
        </w:rPr>
        <w:t>должал весьма нелестно отзываться о виновнике бедствия. Заметив сразу, что никакой беды не произошло, я спокойно выслушал еще несколько замечаний, не оправдываясь и не возражая, так как некоторую оплошность я все же допустил, и отметил с удовлетвор</w:t>
      </w:r>
      <w:r w:rsidRPr="009A3725">
        <w:rPr>
          <w:rFonts w:eastAsia="TimesNewRoman"/>
          <w:spacing w:val="-2"/>
        </w:rPr>
        <w:t>е</w:t>
      </w:r>
      <w:r w:rsidRPr="009A3725">
        <w:rPr>
          <w:rFonts w:eastAsia="TimesNewRoman"/>
          <w:spacing w:val="-2"/>
        </w:rPr>
        <w:t xml:space="preserve">нием, что знакомство </w:t>
      </w:r>
      <w:proofErr w:type="gramStart"/>
      <w:r w:rsidRPr="009A3725">
        <w:rPr>
          <w:rFonts w:eastAsia="TimesNewRoman"/>
          <w:spacing w:val="-2"/>
        </w:rPr>
        <w:t>с</w:t>
      </w:r>
      <w:proofErr w:type="gramEnd"/>
      <w:r w:rsidRPr="009A3725">
        <w:rPr>
          <w:rFonts w:eastAsia="TimesNewRoman"/>
          <w:spacing w:val="-2"/>
        </w:rPr>
        <w:t xml:space="preserve"> знаменитым Лебедевым все же состоялось, хотя не знаю, вспом</w:t>
      </w:r>
      <w:r w:rsidRPr="009A3725">
        <w:rPr>
          <w:rFonts w:eastAsia="TimesNewRoman"/>
          <w:spacing w:val="-2"/>
        </w:rPr>
        <w:t>и</w:t>
      </w:r>
      <w:r w:rsidRPr="009A3725">
        <w:rPr>
          <w:rFonts w:eastAsia="TimesNewRoman"/>
          <w:spacing w:val="-2"/>
        </w:rPr>
        <w:t>нал ли впоследствии П. Н. о нашем первом знакомстве</w:t>
      </w:r>
      <w:r w:rsidRPr="002C778C">
        <w:rPr>
          <w:rFonts w:eastAsia="TimesNewRoman"/>
          <w:spacing w:val="-2"/>
        </w:rPr>
        <w:t>» [6, с. 143–144].</w:t>
      </w:r>
    </w:p>
  </w:footnote>
  <w:footnote w:id="4">
    <w:p w:rsidR="002B2587" w:rsidRPr="00827441" w:rsidRDefault="002B2587" w:rsidP="0006330F">
      <w:pPr>
        <w:autoSpaceDE w:val="0"/>
        <w:autoSpaceDN w:val="0"/>
        <w:adjustRightInd w:val="0"/>
        <w:jc w:val="both"/>
      </w:pPr>
      <w:r w:rsidRPr="0006330F">
        <w:rPr>
          <w:rStyle w:val="afff5"/>
          <w:rFonts w:eastAsia="SimSun"/>
        </w:rPr>
        <w:footnoteRef/>
      </w:r>
      <w:r w:rsidRPr="0006330F">
        <w:rPr>
          <w:lang w:val="en-US"/>
        </w:rPr>
        <w:t xml:space="preserve"> </w:t>
      </w:r>
      <w:proofErr w:type="spellStart"/>
      <w:proofErr w:type="gramStart"/>
      <w:r w:rsidRPr="009A3725">
        <w:rPr>
          <w:i/>
          <w:iCs/>
          <w:lang w:val="en-US"/>
        </w:rPr>
        <w:t>Zernov</w:t>
      </w:r>
      <w:proofErr w:type="spellEnd"/>
      <w:r w:rsidRPr="009A3725">
        <w:rPr>
          <w:i/>
          <w:iCs/>
          <w:lang w:val="en-US"/>
        </w:rPr>
        <w:t xml:space="preserve"> W. </w:t>
      </w:r>
      <w:proofErr w:type="spellStart"/>
      <w:r w:rsidRPr="009A3725">
        <w:rPr>
          <w:lang w:val="en-US"/>
        </w:rPr>
        <w:t>Ü</w:t>
      </w:r>
      <w:r w:rsidRPr="009A3725">
        <w:rPr>
          <w:rFonts w:eastAsia="TimesNewRoman"/>
          <w:lang w:val="en-US"/>
        </w:rPr>
        <w:t>ber</w:t>
      </w:r>
      <w:proofErr w:type="spellEnd"/>
      <w:r w:rsidRPr="009A3725">
        <w:rPr>
          <w:rFonts w:eastAsia="TimesNewRoman"/>
          <w:lang w:val="en-US"/>
        </w:rPr>
        <w:t xml:space="preserve"> absolute </w:t>
      </w:r>
      <w:proofErr w:type="spellStart"/>
      <w:r w:rsidRPr="009A3725">
        <w:rPr>
          <w:rFonts w:eastAsia="TimesNewRoman"/>
          <w:lang w:val="en-US"/>
        </w:rPr>
        <w:t>Messungen</w:t>
      </w:r>
      <w:proofErr w:type="spellEnd"/>
      <w:r w:rsidRPr="009A3725">
        <w:rPr>
          <w:rFonts w:eastAsia="TimesNewRoman"/>
          <w:lang w:val="en-US"/>
        </w:rPr>
        <w:t xml:space="preserve"> </w:t>
      </w:r>
      <w:proofErr w:type="spellStart"/>
      <w:r w:rsidRPr="009A3725">
        <w:rPr>
          <w:rFonts w:eastAsia="TimesNewRoman"/>
          <w:lang w:val="en-US"/>
        </w:rPr>
        <w:t>der</w:t>
      </w:r>
      <w:proofErr w:type="spellEnd"/>
      <w:r w:rsidRPr="009A3725">
        <w:rPr>
          <w:rFonts w:eastAsia="TimesNewRoman"/>
          <w:lang w:val="en-US"/>
        </w:rPr>
        <w:t xml:space="preserve"> </w:t>
      </w:r>
      <w:proofErr w:type="spellStart"/>
      <w:r w:rsidRPr="009A3725">
        <w:rPr>
          <w:rFonts w:eastAsia="TimesNewRoman"/>
          <w:lang w:val="en-US"/>
        </w:rPr>
        <w:t>Schallintensit</w:t>
      </w:r>
      <w:r w:rsidRPr="009A3725">
        <w:rPr>
          <w:lang w:val="en-US"/>
        </w:rPr>
        <w:t>ä</w:t>
      </w:r>
      <w:r w:rsidRPr="009A3725">
        <w:rPr>
          <w:rFonts w:eastAsia="TimesNewRoman"/>
          <w:lang w:val="en-US"/>
        </w:rPr>
        <w:t>t</w:t>
      </w:r>
      <w:proofErr w:type="spellEnd"/>
      <w:r w:rsidRPr="009A3725">
        <w:rPr>
          <w:rFonts w:eastAsia="TimesNewRoman"/>
          <w:lang w:val="en-US"/>
        </w:rPr>
        <w:t>.</w:t>
      </w:r>
      <w:proofErr w:type="gramEnd"/>
      <w:r w:rsidRPr="009A3725">
        <w:rPr>
          <w:rFonts w:eastAsia="TimesNewRoman"/>
          <w:lang w:val="en-US"/>
        </w:rPr>
        <w:t xml:space="preserve"> (</w:t>
      </w:r>
      <w:proofErr w:type="spellStart"/>
      <w:r w:rsidRPr="009A3725">
        <w:rPr>
          <w:rFonts w:eastAsia="TimesNewRoman"/>
          <w:lang w:val="en-US"/>
        </w:rPr>
        <w:t>Erste</w:t>
      </w:r>
      <w:proofErr w:type="spellEnd"/>
      <w:r w:rsidRPr="009A3725">
        <w:rPr>
          <w:rFonts w:eastAsia="TimesNewRoman"/>
          <w:lang w:val="en-US"/>
        </w:rPr>
        <w:t xml:space="preserve"> </w:t>
      </w:r>
      <w:proofErr w:type="spellStart"/>
      <w:r w:rsidRPr="009A3725">
        <w:rPr>
          <w:rFonts w:eastAsia="TimesNewRoman"/>
          <w:lang w:val="en-US"/>
        </w:rPr>
        <w:t>Mitteilung</w:t>
      </w:r>
      <w:proofErr w:type="spellEnd"/>
      <w:r w:rsidRPr="009A3725">
        <w:rPr>
          <w:rFonts w:eastAsia="TimesNewRoman"/>
          <w:lang w:val="en-US"/>
        </w:rPr>
        <w:t xml:space="preserve">) // </w:t>
      </w:r>
      <w:proofErr w:type="spellStart"/>
      <w:r w:rsidRPr="009A3725">
        <w:rPr>
          <w:rFonts w:eastAsia="TimesNewRoman"/>
          <w:lang w:val="en-US"/>
        </w:rPr>
        <w:t>Annalen</w:t>
      </w:r>
      <w:proofErr w:type="spellEnd"/>
      <w:r w:rsidRPr="009A3725">
        <w:rPr>
          <w:rFonts w:eastAsia="TimesNewRoman"/>
          <w:lang w:val="en-US"/>
        </w:rPr>
        <w:t xml:space="preserve"> </w:t>
      </w:r>
      <w:proofErr w:type="spellStart"/>
      <w:r w:rsidRPr="009A3725">
        <w:rPr>
          <w:rFonts w:eastAsia="TimesNewRoman"/>
          <w:lang w:val="en-US"/>
        </w:rPr>
        <w:t>der</w:t>
      </w:r>
      <w:proofErr w:type="spellEnd"/>
      <w:r w:rsidRPr="009A3725">
        <w:rPr>
          <w:rFonts w:eastAsia="TimesNewRoman"/>
          <w:lang w:val="en-US"/>
        </w:rPr>
        <w:t xml:space="preserve"> </w:t>
      </w:r>
      <w:proofErr w:type="spellStart"/>
      <w:r w:rsidRPr="009A3725">
        <w:rPr>
          <w:rFonts w:eastAsia="TimesNewRoman"/>
          <w:lang w:val="en-US"/>
        </w:rPr>
        <w:t>Physik</w:t>
      </w:r>
      <w:proofErr w:type="spellEnd"/>
      <w:r w:rsidRPr="009A3725">
        <w:rPr>
          <w:rFonts w:eastAsia="TimesNewRoman"/>
          <w:lang w:val="en-US"/>
        </w:rPr>
        <w:t xml:space="preserve">. </w:t>
      </w:r>
      <w:r w:rsidRPr="009A3725">
        <w:rPr>
          <w:rFonts w:eastAsia="TimesNewRoman"/>
        </w:rPr>
        <w:t xml:space="preserve">1906. </w:t>
      </w:r>
      <w:r w:rsidRPr="009A3725">
        <w:rPr>
          <w:rFonts w:eastAsia="TimesNewRoman"/>
          <w:lang w:val="en-US"/>
        </w:rPr>
        <w:t>B</w:t>
      </w:r>
      <w:r w:rsidRPr="009A3725">
        <w:rPr>
          <w:rFonts w:eastAsia="TimesNewRoman"/>
        </w:rPr>
        <w:t xml:space="preserve">. 21, № 1. </w:t>
      </w:r>
      <w:r w:rsidRPr="009A3725">
        <w:rPr>
          <w:rFonts w:eastAsia="TimesNewRoman"/>
          <w:lang w:val="en-US"/>
        </w:rPr>
        <w:t>S</w:t>
      </w:r>
      <w:r w:rsidRPr="009A3725">
        <w:rPr>
          <w:rFonts w:eastAsia="TimesNewRoman"/>
        </w:rPr>
        <w:t>. 131–140.</w:t>
      </w:r>
      <w:r w:rsidRPr="009A3725">
        <w:rPr>
          <w:i/>
          <w:iCs/>
        </w:rPr>
        <w:t xml:space="preserve"> </w:t>
      </w:r>
      <w:r w:rsidRPr="00827441">
        <w:rPr>
          <w:i/>
          <w:iCs/>
        </w:rPr>
        <w:t xml:space="preserve">Зёрнов В. Д. </w:t>
      </w:r>
      <w:r w:rsidRPr="00827441">
        <w:rPr>
          <w:rFonts w:eastAsia="TimesNewRoman"/>
        </w:rPr>
        <w:t>Сравнение методов абсолютного изм</w:t>
      </w:r>
      <w:r w:rsidRPr="00827441">
        <w:rPr>
          <w:rFonts w:eastAsia="TimesNewRoman"/>
        </w:rPr>
        <w:t>е</w:t>
      </w:r>
      <w:r w:rsidRPr="00827441">
        <w:rPr>
          <w:rFonts w:eastAsia="TimesNewRoman"/>
        </w:rPr>
        <w:t>рения силы звука. (Первое сообщение) // ЖРФХО. 1906. Т. 38. Физический отдел. Вып. 7. С. 410–419.</w:t>
      </w:r>
    </w:p>
  </w:footnote>
  <w:footnote w:id="5">
    <w:p w:rsidR="002B2587" w:rsidRPr="009A3725" w:rsidRDefault="002B2587" w:rsidP="009A3725">
      <w:pPr>
        <w:autoSpaceDE w:val="0"/>
        <w:autoSpaceDN w:val="0"/>
        <w:adjustRightInd w:val="0"/>
        <w:jc w:val="both"/>
      </w:pPr>
      <w:r w:rsidRPr="00827441">
        <w:rPr>
          <w:rStyle w:val="afff5"/>
          <w:rFonts w:eastAsia="SimSun"/>
        </w:rPr>
        <w:footnoteRef/>
      </w:r>
      <w:r w:rsidRPr="000F017E">
        <w:rPr>
          <w:lang w:val="en-US"/>
        </w:rPr>
        <w:t xml:space="preserve"> </w:t>
      </w:r>
      <w:proofErr w:type="spellStart"/>
      <w:proofErr w:type="gramStart"/>
      <w:r w:rsidRPr="00827441">
        <w:rPr>
          <w:rFonts w:eastAsia="TimesNewRoman"/>
          <w:i/>
          <w:iCs/>
          <w:lang w:val="en-US"/>
        </w:rPr>
        <w:t>Zernov</w:t>
      </w:r>
      <w:proofErr w:type="spellEnd"/>
      <w:r w:rsidRPr="000F017E">
        <w:rPr>
          <w:rFonts w:eastAsia="TimesNewRoman"/>
          <w:i/>
          <w:iCs/>
          <w:lang w:val="en-US"/>
        </w:rPr>
        <w:t xml:space="preserve"> </w:t>
      </w:r>
      <w:r w:rsidRPr="00827441">
        <w:rPr>
          <w:rFonts w:eastAsia="TimesNewRoman"/>
          <w:i/>
          <w:iCs/>
          <w:lang w:val="en-US"/>
        </w:rPr>
        <w:t>W</w:t>
      </w:r>
      <w:r w:rsidRPr="000F017E">
        <w:rPr>
          <w:rFonts w:eastAsia="TimesNewRoman"/>
          <w:i/>
          <w:iCs/>
          <w:lang w:val="en-US"/>
        </w:rPr>
        <w:t xml:space="preserve">. </w:t>
      </w:r>
      <w:r w:rsidRPr="000F017E">
        <w:rPr>
          <w:rFonts w:eastAsia="TimesNewRoman"/>
          <w:lang w:val="en-US"/>
        </w:rPr>
        <w:t>Ü</w:t>
      </w:r>
      <w:r w:rsidRPr="00827441">
        <w:rPr>
          <w:rFonts w:eastAsia="TimesNewRoman"/>
          <w:lang w:val="en-US"/>
        </w:rPr>
        <w:t>ber</w:t>
      </w:r>
      <w:r w:rsidRPr="000F017E">
        <w:rPr>
          <w:rFonts w:eastAsia="TimesNewRoman"/>
          <w:lang w:val="en-US"/>
        </w:rPr>
        <w:t xml:space="preserve"> </w:t>
      </w:r>
      <w:r w:rsidRPr="00827441">
        <w:rPr>
          <w:rFonts w:eastAsia="TimesNewRoman"/>
          <w:lang w:val="en-US"/>
        </w:rPr>
        <w:t>absolute</w:t>
      </w:r>
      <w:r w:rsidRPr="000F017E">
        <w:rPr>
          <w:rFonts w:eastAsia="TimesNewRoman"/>
          <w:lang w:val="en-US"/>
        </w:rPr>
        <w:t xml:space="preserve"> </w:t>
      </w:r>
      <w:proofErr w:type="spellStart"/>
      <w:r w:rsidRPr="00827441">
        <w:rPr>
          <w:rFonts w:eastAsia="TimesNewRoman"/>
          <w:lang w:val="en-US"/>
        </w:rPr>
        <w:t>Messungen</w:t>
      </w:r>
      <w:proofErr w:type="spellEnd"/>
      <w:r w:rsidRPr="000F017E">
        <w:rPr>
          <w:rFonts w:eastAsia="TimesNewRoman"/>
          <w:lang w:val="en-US"/>
        </w:rPr>
        <w:t xml:space="preserve"> </w:t>
      </w:r>
      <w:proofErr w:type="spellStart"/>
      <w:r w:rsidRPr="00827441">
        <w:rPr>
          <w:rFonts w:eastAsia="TimesNewRoman"/>
          <w:lang w:val="en-US"/>
        </w:rPr>
        <w:t>der</w:t>
      </w:r>
      <w:proofErr w:type="spellEnd"/>
      <w:r w:rsidRPr="000F017E">
        <w:rPr>
          <w:rFonts w:eastAsia="TimesNewRoman"/>
          <w:lang w:val="en-US"/>
        </w:rPr>
        <w:t xml:space="preserve"> </w:t>
      </w:r>
      <w:proofErr w:type="spellStart"/>
      <w:r w:rsidRPr="00827441">
        <w:rPr>
          <w:rFonts w:eastAsia="TimesNewRoman"/>
          <w:lang w:val="en-US"/>
        </w:rPr>
        <w:t>Schallintensit</w:t>
      </w:r>
      <w:r w:rsidRPr="000F017E">
        <w:rPr>
          <w:rFonts w:eastAsia="TimesNewRoman"/>
          <w:lang w:val="en-US"/>
        </w:rPr>
        <w:t>ä</w:t>
      </w:r>
      <w:r w:rsidRPr="00827441">
        <w:rPr>
          <w:rFonts w:eastAsia="TimesNewRoman"/>
          <w:lang w:val="en-US"/>
        </w:rPr>
        <w:t>t</w:t>
      </w:r>
      <w:proofErr w:type="spellEnd"/>
      <w:r w:rsidRPr="000F017E">
        <w:rPr>
          <w:rFonts w:eastAsia="TimesNewRoman"/>
          <w:lang w:val="en-US"/>
        </w:rPr>
        <w:t>.</w:t>
      </w:r>
      <w:proofErr w:type="gramEnd"/>
      <w:r w:rsidRPr="000F017E">
        <w:rPr>
          <w:rFonts w:eastAsia="TimesNewRoman"/>
          <w:lang w:val="en-US"/>
        </w:rPr>
        <w:t xml:space="preserve"> </w:t>
      </w:r>
      <w:r w:rsidRPr="00827441">
        <w:rPr>
          <w:rFonts w:eastAsia="TimesNewRoman"/>
          <w:lang w:val="en-US"/>
        </w:rPr>
        <w:t>(</w:t>
      </w:r>
      <w:proofErr w:type="spellStart"/>
      <w:r w:rsidRPr="00827441">
        <w:rPr>
          <w:rFonts w:eastAsia="TimesNewRoman"/>
          <w:lang w:val="en-US"/>
        </w:rPr>
        <w:t>Zweite</w:t>
      </w:r>
      <w:proofErr w:type="spellEnd"/>
      <w:r w:rsidRPr="00827441">
        <w:rPr>
          <w:rFonts w:eastAsia="TimesNewRoman"/>
          <w:lang w:val="en-US"/>
        </w:rPr>
        <w:t xml:space="preserve"> </w:t>
      </w:r>
      <w:proofErr w:type="spellStart"/>
      <w:r w:rsidRPr="00827441">
        <w:rPr>
          <w:rFonts w:eastAsia="TimesNewRoman"/>
          <w:lang w:val="en-US"/>
        </w:rPr>
        <w:t>Mitteilung</w:t>
      </w:r>
      <w:proofErr w:type="spellEnd"/>
      <w:r w:rsidRPr="00827441">
        <w:rPr>
          <w:rFonts w:eastAsia="TimesNewRoman"/>
          <w:lang w:val="en-US"/>
        </w:rPr>
        <w:t xml:space="preserve">). Die </w:t>
      </w:r>
      <w:proofErr w:type="spellStart"/>
      <w:r w:rsidRPr="00827441">
        <w:rPr>
          <w:rFonts w:eastAsia="TimesNewRoman"/>
          <w:lang w:val="en-US"/>
        </w:rPr>
        <w:t>Ra</w:t>
      </w:r>
      <w:r w:rsidRPr="00827441">
        <w:rPr>
          <w:rFonts w:eastAsia="TimesNewRoman"/>
          <w:lang w:val="en-US"/>
        </w:rPr>
        <w:t>y</w:t>
      </w:r>
      <w:r w:rsidRPr="00827441">
        <w:rPr>
          <w:rFonts w:eastAsia="TimesNewRoman"/>
          <w:lang w:val="en-US"/>
        </w:rPr>
        <w:t>leighsche</w:t>
      </w:r>
      <w:proofErr w:type="spellEnd"/>
      <w:r w:rsidRPr="00827441">
        <w:rPr>
          <w:rFonts w:eastAsia="TimesNewRoman"/>
          <w:lang w:val="en-US"/>
        </w:rPr>
        <w:t xml:space="preserve"> </w:t>
      </w:r>
      <w:proofErr w:type="spellStart"/>
      <w:r w:rsidRPr="00827441">
        <w:rPr>
          <w:rFonts w:eastAsia="TimesNewRoman"/>
          <w:lang w:val="en-US"/>
        </w:rPr>
        <w:t>Scheibe</w:t>
      </w:r>
      <w:proofErr w:type="spellEnd"/>
      <w:r w:rsidRPr="00827441">
        <w:rPr>
          <w:rFonts w:eastAsia="TimesNewRoman"/>
          <w:lang w:val="en-US"/>
        </w:rPr>
        <w:t xml:space="preserve"> // </w:t>
      </w:r>
      <w:proofErr w:type="spellStart"/>
      <w:r w:rsidRPr="00827441">
        <w:rPr>
          <w:rFonts w:eastAsia="TimesNewRoman"/>
          <w:lang w:val="en-US"/>
        </w:rPr>
        <w:t>Annalen</w:t>
      </w:r>
      <w:proofErr w:type="spellEnd"/>
      <w:r w:rsidRPr="00827441">
        <w:rPr>
          <w:rFonts w:eastAsia="TimesNewRoman"/>
          <w:lang w:val="en-US"/>
        </w:rPr>
        <w:t xml:space="preserve"> </w:t>
      </w:r>
      <w:proofErr w:type="spellStart"/>
      <w:r w:rsidRPr="00827441">
        <w:rPr>
          <w:rFonts w:eastAsia="TimesNewRoman"/>
          <w:lang w:val="en-US"/>
        </w:rPr>
        <w:t>der</w:t>
      </w:r>
      <w:proofErr w:type="spellEnd"/>
      <w:r w:rsidRPr="00827441">
        <w:rPr>
          <w:rFonts w:eastAsia="TimesNewRoman"/>
          <w:lang w:val="en-US"/>
        </w:rPr>
        <w:t xml:space="preserve"> </w:t>
      </w:r>
      <w:proofErr w:type="spellStart"/>
      <w:r w:rsidRPr="00827441">
        <w:rPr>
          <w:rFonts w:eastAsia="TimesNewRoman"/>
          <w:lang w:val="en-US"/>
        </w:rPr>
        <w:t>Physik</w:t>
      </w:r>
      <w:proofErr w:type="spellEnd"/>
      <w:r w:rsidRPr="00827441">
        <w:rPr>
          <w:rFonts w:eastAsia="TimesNewRoman"/>
          <w:lang w:val="en-US"/>
        </w:rPr>
        <w:t xml:space="preserve">. </w:t>
      </w:r>
      <w:r w:rsidRPr="00827441">
        <w:rPr>
          <w:rFonts w:eastAsia="TimesNewRoman"/>
        </w:rPr>
        <w:t xml:space="preserve">1908. </w:t>
      </w:r>
      <w:r w:rsidRPr="00827441">
        <w:rPr>
          <w:rFonts w:eastAsia="TimesNewRoman"/>
          <w:lang w:val="en-US"/>
        </w:rPr>
        <w:t>B</w:t>
      </w:r>
      <w:r w:rsidRPr="00827441">
        <w:rPr>
          <w:rFonts w:eastAsia="TimesNewRoman"/>
        </w:rPr>
        <w:t xml:space="preserve">. 26, № 1. </w:t>
      </w:r>
      <w:r w:rsidRPr="00827441">
        <w:rPr>
          <w:rFonts w:eastAsia="TimesNewRoman"/>
          <w:lang w:val="en-US"/>
        </w:rPr>
        <w:t>S</w:t>
      </w:r>
      <w:r w:rsidRPr="00827441">
        <w:rPr>
          <w:rFonts w:eastAsia="TimesNewRoman"/>
        </w:rPr>
        <w:t xml:space="preserve">. 79–94. </w:t>
      </w:r>
      <w:r w:rsidRPr="00827441">
        <w:rPr>
          <w:rFonts w:eastAsia="TimesNewRoman"/>
          <w:i/>
          <w:iCs/>
        </w:rPr>
        <w:t xml:space="preserve">Зёрнов В. Д. </w:t>
      </w:r>
      <w:r w:rsidRPr="00827441">
        <w:rPr>
          <w:rFonts w:eastAsia="TimesNewRoman"/>
        </w:rPr>
        <w:t>Об абс</w:t>
      </w:r>
      <w:r w:rsidRPr="00827441">
        <w:rPr>
          <w:rFonts w:eastAsia="TimesNewRoman"/>
        </w:rPr>
        <w:t>о</w:t>
      </w:r>
      <w:r w:rsidRPr="00827441">
        <w:rPr>
          <w:rFonts w:eastAsia="TimesNewRoman"/>
        </w:rPr>
        <w:t>лютном измерении силы звука. (Второе сообщение). Диск Рэлея // ЖРФХО. 1908. Т. 40. Физический отдел. Вып. 3. С. 70–83.</w:t>
      </w:r>
    </w:p>
  </w:footnote>
  <w:footnote w:id="6">
    <w:p w:rsidR="002B2587" w:rsidRPr="008C59D9" w:rsidRDefault="002B2587" w:rsidP="008C59D9">
      <w:pPr>
        <w:pStyle w:val="af0"/>
        <w:jc w:val="both"/>
        <w:rPr>
          <w:sz w:val="24"/>
          <w:szCs w:val="24"/>
        </w:rPr>
      </w:pPr>
      <w:r w:rsidRPr="008C59D9">
        <w:rPr>
          <w:rStyle w:val="afff5"/>
          <w:rFonts w:eastAsia="SimSun"/>
          <w:sz w:val="24"/>
          <w:szCs w:val="24"/>
        </w:rPr>
        <w:footnoteRef/>
      </w:r>
      <w:r w:rsidRPr="008C59D9">
        <w:rPr>
          <w:sz w:val="24"/>
          <w:szCs w:val="24"/>
        </w:rPr>
        <w:t xml:space="preserve"> Речь идет о письме с рекомендаций В. Д. Зёрнова на должность профессора, которое П. Н. Лебедев направил декану физико-математического факультета Варшавского ун</w:t>
      </w:r>
      <w:r w:rsidRPr="008C59D9">
        <w:rPr>
          <w:sz w:val="24"/>
          <w:szCs w:val="24"/>
        </w:rPr>
        <w:t>и</w:t>
      </w:r>
      <w:r w:rsidRPr="008C59D9">
        <w:rPr>
          <w:sz w:val="24"/>
          <w:szCs w:val="24"/>
        </w:rPr>
        <w:t>верситета П.</w:t>
      </w:r>
      <w:r>
        <w:rPr>
          <w:sz w:val="24"/>
          <w:szCs w:val="24"/>
        </w:rPr>
        <w:t xml:space="preserve"> </w:t>
      </w:r>
      <w:r w:rsidRPr="008C59D9">
        <w:rPr>
          <w:sz w:val="24"/>
          <w:szCs w:val="24"/>
        </w:rPr>
        <w:t>И.</w:t>
      </w:r>
      <w:r>
        <w:rPr>
          <w:sz w:val="24"/>
          <w:szCs w:val="24"/>
        </w:rPr>
        <w:t xml:space="preserve"> </w:t>
      </w:r>
      <w:r w:rsidRPr="008C59D9">
        <w:rPr>
          <w:sz w:val="24"/>
          <w:szCs w:val="24"/>
        </w:rPr>
        <w:t xml:space="preserve">Митрофанову 25.10 (7.11) </w:t>
      </w:r>
      <w:smartTag w:uri="urn:schemas-microsoft-com:office:smarttags" w:element="metricconverter">
        <w:smartTagPr>
          <w:attr w:name="ProductID" w:val="1908 г"/>
        </w:smartTagPr>
        <w:r w:rsidRPr="008C59D9">
          <w:rPr>
            <w:sz w:val="24"/>
            <w:szCs w:val="24"/>
          </w:rPr>
          <w:t>1908 г</w:t>
        </w:r>
      </w:smartTag>
      <w:r w:rsidRPr="008C59D9">
        <w:rPr>
          <w:sz w:val="24"/>
          <w:szCs w:val="24"/>
        </w:rPr>
        <w:t>. [3, письмо 356].</w:t>
      </w:r>
    </w:p>
  </w:footnote>
  <w:footnote w:id="7">
    <w:p w:rsidR="002B2587" w:rsidRPr="00744867" w:rsidRDefault="002B2587" w:rsidP="00744867">
      <w:pPr>
        <w:pStyle w:val="af0"/>
        <w:jc w:val="both"/>
        <w:rPr>
          <w:sz w:val="24"/>
          <w:szCs w:val="24"/>
        </w:rPr>
      </w:pPr>
      <w:r w:rsidRPr="00744867">
        <w:rPr>
          <w:rStyle w:val="afff5"/>
          <w:rFonts w:eastAsia="SimSun"/>
          <w:sz w:val="24"/>
          <w:szCs w:val="24"/>
        </w:rPr>
        <w:footnoteRef/>
      </w:r>
      <w:r w:rsidRPr="00744867">
        <w:rPr>
          <w:sz w:val="24"/>
          <w:szCs w:val="24"/>
        </w:rPr>
        <w:t xml:space="preserve"> На первый курс физико-математического факультета в 1917 году поступило 367 чел</w:t>
      </w:r>
      <w:r w:rsidRPr="00744867">
        <w:rPr>
          <w:sz w:val="24"/>
          <w:szCs w:val="24"/>
        </w:rPr>
        <w:t>о</w:t>
      </w:r>
      <w:r w:rsidRPr="00744867">
        <w:rPr>
          <w:sz w:val="24"/>
          <w:szCs w:val="24"/>
        </w:rPr>
        <w:t>век вместо 240 планировавшихся [1, с. 335].</w:t>
      </w:r>
    </w:p>
  </w:footnote>
  <w:footnote w:id="8">
    <w:p w:rsidR="002B2587" w:rsidRPr="00C8030B" w:rsidRDefault="002B2587" w:rsidP="00C8030B">
      <w:pPr>
        <w:pStyle w:val="af0"/>
        <w:jc w:val="both"/>
        <w:rPr>
          <w:sz w:val="24"/>
          <w:szCs w:val="24"/>
        </w:rPr>
      </w:pPr>
      <w:r w:rsidRPr="00C8030B">
        <w:rPr>
          <w:rStyle w:val="afff5"/>
          <w:rFonts w:eastAsia="SimSun"/>
          <w:sz w:val="24"/>
          <w:szCs w:val="24"/>
        </w:rPr>
        <w:footnoteRef/>
      </w:r>
      <w:r w:rsidRPr="00C8030B">
        <w:rPr>
          <w:sz w:val="24"/>
          <w:szCs w:val="24"/>
        </w:rPr>
        <w:t xml:space="preserve"> Текст этого письма (с расшифровкой подписей) весной </w:t>
      </w:r>
      <w:smartTag w:uri="urn:schemas-microsoft-com:office:smarttags" w:element="metricconverter">
        <w:smartTagPr>
          <w:attr w:name="ProductID" w:val="1982 г"/>
        </w:smartTagPr>
        <w:r w:rsidRPr="00C8030B">
          <w:rPr>
            <w:sz w:val="24"/>
            <w:szCs w:val="24"/>
          </w:rPr>
          <w:t>1982 г</w:t>
        </w:r>
      </w:smartTag>
      <w:r w:rsidRPr="00C8030B">
        <w:rPr>
          <w:sz w:val="24"/>
          <w:szCs w:val="24"/>
        </w:rPr>
        <w:t>. прислала на кафедру общей физики фи</w:t>
      </w:r>
      <w:r>
        <w:rPr>
          <w:sz w:val="24"/>
          <w:szCs w:val="24"/>
        </w:rPr>
        <w:t>зического факультета СГУ М. В. Зёрнова, дочь В. Д. Зёрнова</w:t>
      </w:r>
      <w:r w:rsidR="001243DE">
        <w:rPr>
          <w:sz w:val="24"/>
          <w:szCs w:val="24"/>
        </w:rPr>
        <w:t>.</w:t>
      </w:r>
    </w:p>
  </w:footnote>
  <w:footnote w:id="9">
    <w:p w:rsidR="002B2587" w:rsidRPr="00B33F6D" w:rsidRDefault="002B2587" w:rsidP="00B33F6D">
      <w:pPr>
        <w:pStyle w:val="af0"/>
        <w:jc w:val="both"/>
        <w:rPr>
          <w:sz w:val="24"/>
          <w:szCs w:val="24"/>
        </w:rPr>
      </w:pPr>
      <w:r w:rsidRPr="00B33F6D">
        <w:rPr>
          <w:rStyle w:val="afff5"/>
          <w:rFonts w:eastAsia="SimSun"/>
          <w:sz w:val="24"/>
          <w:szCs w:val="24"/>
        </w:rPr>
        <w:footnoteRef/>
      </w:r>
      <w:r w:rsidRPr="00B33F6D">
        <w:rPr>
          <w:sz w:val="24"/>
          <w:szCs w:val="24"/>
        </w:rPr>
        <w:t xml:space="preserve"> В биографии физикохимика, профессора МГУ В. К. Семенченко отмечается, что он после обучения в Московском университете им. Шанявского специализировался в С</w:t>
      </w:r>
      <w:r w:rsidRPr="00B33F6D">
        <w:rPr>
          <w:sz w:val="24"/>
          <w:szCs w:val="24"/>
        </w:rPr>
        <w:t>а</w:t>
      </w:r>
      <w:r w:rsidRPr="00B33F6D">
        <w:rPr>
          <w:sz w:val="24"/>
          <w:szCs w:val="24"/>
        </w:rPr>
        <w:t>ратовском университете по теоретической физике под руководством С. А. Богуславск</w:t>
      </w:r>
      <w:r w:rsidRPr="00B33F6D">
        <w:rPr>
          <w:sz w:val="24"/>
          <w:szCs w:val="24"/>
        </w:rPr>
        <w:t>о</w:t>
      </w:r>
      <w:r w:rsidRPr="00B33F6D">
        <w:rPr>
          <w:sz w:val="24"/>
          <w:szCs w:val="24"/>
        </w:rPr>
        <w:t>го (1919</w:t>
      </w:r>
      <w:r>
        <w:rPr>
          <w:sz w:val="24"/>
          <w:szCs w:val="24"/>
        </w:rPr>
        <w:t xml:space="preserve"> г.</w:t>
      </w:r>
      <w:r w:rsidRPr="00B33F6D">
        <w:rPr>
          <w:sz w:val="24"/>
          <w:szCs w:val="24"/>
        </w:rPr>
        <w:t xml:space="preserve">). Позже работал ассистентом в Саратовском университете. </w:t>
      </w:r>
    </w:p>
  </w:footnote>
  <w:footnote w:id="10">
    <w:p w:rsidR="002B2587" w:rsidRPr="00E623C6" w:rsidRDefault="002B2587" w:rsidP="00E623C6">
      <w:pPr>
        <w:pStyle w:val="af0"/>
        <w:jc w:val="both"/>
        <w:rPr>
          <w:sz w:val="24"/>
          <w:szCs w:val="24"/>
        </w:rPr>
      </w:pPr>
      <w:r w:rsidRPr="00E623C6">
        <w:rPr>
          <w:rStyle w:val="afff5"/>
          <w:rFonts w:eastAsia="SimSun"/>
          <w:sz w:val="24"/>
          <w:szCs w:val="24"/>
        </w:rPr>
        <w:footnoteRef/>
      </w:r>
      <w:r w:rsidRPr="00E623C6">
        <w:rPr>
          <w:sz w:val="24"/>
          <w:szCs w:val="24"/>
        </w:rPr>
        <w:t xml:space="preserve"> Постановлением Временного правительства физико-математический факультет в С</w:t>
      </w:r>
      <w:r w:rsidRPr="00E623C6">
        <w:rPr>
          <w:sz w:val="24"/>
          <w:szCs w:val="24"/>
        </w:rPr>
        <w:t>а</w:t>
      </w:r>
      <w:r w:rsidRPr="00E623C6">
        <w:rPr>
          <w:sz w:val="24"/>
          <w:szCs w:val="24"/>
        </w:rPr>
        <w:t>ратовском университете утвержден с 1 (14) июля 1917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C1291BA"/>
    <w:lvl w:ilvl="0">
      <w:start w:val="1"/>
      <w:numFmt w:val="decimal"/>
      <w:pStyle w:val="2"/>
      <w:lvlText w:val="%1."/>
      <w:lvlJc w:val="left"/>
      <w:pPr>
        <w:tabs>
          <w:tab w:val="num" w:pos="643"/>
        </w:tabs>
        <w:ind w:left="643" w:hanging="360"/>
      </w:pPr>
    </w:lvl>
  </w:abstractNum>
  <w:abstractNum w:abstractNumId="1">
    <w:nsid w:val="FFFFFF81"/>
    <w:multiLevelType w:val="singleLevel"/>
    <w:tmpl w:val="6A4EB2E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3">
    <w:nsid w:val="FFFFFF88"/>
    <w:multiLevelType w:val="singleLevel"/>
    <w:tmpl w:val="72CC8DA0"/>
    <w:lvl w:ilvl="0">
      <w:start w:val="1"/>
      <w:numFmt w:val="decimal"/>
      <w:lvlText w:val="%1."/>
      <w:lvlJc w:val="left"/>
      <w:pPr>
        <w:tabs>
          <w:tab w:val="num" w:pos="360"/>
        </w:tabs>
        <w:ind w:left="360" w:hanging="360"/>
      </w:pPr>
    </w:lvl>
  </w:abstractNum>
  <w:abstractNum w:abstractNumId="4">
    <w:nsid w:val="00000001"/>
    <w:multiLevelType w:val="singleLevel"/>
    <w:tmpl w:val="00000001"/>
    <w:name w:val="WW8Num1"/>
    <w:lvl w:ilvl="0">
      <w:start w:val="1"/>
      <w:numFmt w:val="decimal"/>
      <w:lvlText w:val="%1)"/>
      <w:lvlJc w:val="left"/>
      <w:pPr>
        <w:tabs>
          <w:tab w:val="num" w:pos="960"/>
        </w:tabs>
        <w:ind w:left="960" w:hanging="360"/>
      </w:pPr>
    </w:lvl>
  </w:abstractNum>
  <w:abstractNum w:abstractNumId="5">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928"/>
        </w:tabs>
        <w:ind w:left="928" w:hanging="360"/>
      </w:pPr>
    </w:lvl>
    <w:lvl w:ilvl="8">
      <w:start w:val="1"/>
      <w:numFmt w:val="lowerRoman"/>
      <w:lvlText w:val="%9."/>
      <w:lvlJc w:val="right"/>
      <w:pPr>
        <w:tabs>
          <w:tab w:val="num" w:pos="6480"/>
        </w:tabs>
        <w:ind w:left="6480" w:hanging="180"/>
      </w:pPr>
    </w:lvl>
  </w:abstractNum>
  <w:abstractNum w:abstractNumId="6">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7">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B"/>
    <w:multiLevelType w:val="multilevel"/>
    <w:tmpl w:val="0000000B"/>
    <w:name w:val="WW8Num13"/>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C"/>
    <w:multiLevelType w:val="multilevel"/>
    <w:tmpl w:val="0000000C"/>
    <w:name w:val="WW8Num14"/>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B"/>
    <w:multiLevelType w:val="singleLevel"/>
    <w:tmpl w:val="0000001B"/>
    <w:name w:val="WW8Num32"/>
    <w:lvl w:ilvl="0">
      <w:start w:val="1"/>
      <w:numFmt w:val="decimal"/>
      <w:lvlText w:val="%1."/>
      <w:lvlJc w:val="left"/>
      <w:pPr>
        <w:tabs>
          <w:tab w:val="num" w:pos="720"/>
        </w:tabs>
        <w:ind w:left="720" w:hanging="360"/>
      </w:pPr>
    </w:lvl>
  </w:abstractNum>
  <w:abstractNum w:abstractNumId="12">
    <w:nsid w:val="00000020"/>
    <w:multiLevelType w:val="multilevel"/>
    <w:tmpl w:val="00000020"/>
    <w:name w:val="WW8Num38"/>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21514C2"/>
    <w:multiLevelType w:val="hybridMultilevel"/>
    <w:tmpl w:val="F19CAD24"/>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565AD6"/>
    <w:multiLevelType w:val="hybridMultilevel"/>
    <w:tmpl w:val="812C171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65515CD"/>
    <w:multiLevelType w:val="hybridMultilevel"/>
    <w:tmpl w:val="077C6630"/>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2601E85"/>
    <w:multiLevelType w:val="hybridMultilevel"/>
    <w:tmpl w:val="19D8C66E"/>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03683D"/>
    <w:multiLevelType w:val="hybridMultilevel"/>
    <w:tmpl w:val="47FE3B1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CA1CE4"/>
    <w:multiLevelType w:val="multilevel"/>
    <w:tmpl w:val="AC6E858C"/>
    <w:lvl w:ilvl="0">
      <w:start w:val="1"/>
      <w:numFmt w:val="decimal"/>
      <w:pStyle w:val="a"/>
      <w:lvlText w:val="Глава %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0">
    <w:nsid w:val="161007A6"/>
    <w:multiLevelType w:val="hybridMultilevel"/>
    <w:tmpl w:val="149AA4D0"/>
    <w:lvl w:ilvl="0" w:tplc="43F6B9A2">
      <w:start w:val="1"/>
      <w:numFmt w:val="decimal"/>
      <w:lvlText w:val="1.%1."/>
      <w:lvlJc w:val="left"/>
      <w:pPr>
        <w:tabs>
          <w:tab w:val="num" w:pos="1361"/>
        </w:tabs>
        <w:ind w:left="510" w:firstLine="709"/>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375E20"/>
    <w:multiLevelType w:val="hybridMultilevel"/>
    <w:tmpl w:val="75129AE4"/>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74D0745"/>
    <w:multiLevelType w:val="hybridMultilevel"/>
    <w:tmpl w:val="BFC09B5E"/>
    <w:lvl w:ilvl="0" w:tplc="BE124F96">
      <w:start w:val="1"/>
      <w:numFmt w:val="bullet"/>
      <w:pStyle w:val="a0"/>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3">
    <w:nsid w:val="17E43717"/>
    <w:multiLevelType w:val="hybridMultilevel"/>
    <w:tmpl w:val="D042018C"/>
    <w:lvl w:ilvl="0" w:tplc="8F5AF6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189702D6"/>
    <w:multiLevelType w:val="hybridMultilevel"/>
    <w:tmpl w:val="15C23528"/>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93E108B"/>
    <w:multiLevelType w:val="hybridMultilevel"/>
    <w:tmpl w:val="987E965C"/>
    <w:lvl w:ilvl="0" w:tplc="C6D09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00B09AD"/>
    <w:multiLevelType w:val="hybridMultilevel"/>
    <w:tmpl w:val="CE58B712"/>
    <w:lvl w:ilvl="0" w:tplc="542C8ACA">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1A3D3B"/>
    <w:multiLevelType w:val="hybridMultilevel"/>
    <w:tmpl w:val="B5CC0052"/>
    <w:lvl w:ilvl="0" w:tplc="FFFFFFFF">
      <w:start w:val="1"/>
      <w:numFmt w:val="decimal"/>
      <w:pStyle w:val="a1"/>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0685E70"/>
    <w:multiLevelType w:val="hybridMultilevel"/>
    <w:tmpl w:val="86CCDFD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23B0586F"/>
    <w:multiLevelType w:val="hybridMultilevel"/>
    <w:tmpl w:val="E98E8D4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24336046"/>
    <w:multiLevelType w:val="hybridMultilevel"/>
    <w:tmpl w:val="44F4D02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25F85440"/>
    <w:multiLevelType w:val="hybridMultilevel"/>
    <w:tmpl w:val="62CEDEF2"/>
    <w:lvl w:ilvl="0" w:tplc="3262328C">
      <w:start w:val="1"/>
      <w:numFmt w:val="decimal"/>
      <w:pStyle w:val="Reference"/>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DAE1DD3"/>
    <w:multiLevelType w:val="hybridMultilevel"/>
    <w:tmpl w:val="D9BE09BC"/>
    <w:lvl w:ilvl="0" w:tplc="55A031DE">
      <w:start w:val="1"/>
      <w:numFmt w:val="decimal"/>
      <w:lvlText w:val="3.%1."/>
      <w:lvlJc w:val="left"/>
      <w:pPr>
        <w:tabs>
          <w:tab w:val="num" w:pos="1361"/>
        </w:tabs>
        <w:ind w:left="51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E8F5E50"/>
    <w:multiLevelType w:val="hybridMultilevel"/>
    <w:tmpl w:val="1CDCAB38"/>
    <w:lvl w:ilvl="0" w:tplc="FC8416CE">
      <w:start w:val="1"/>
      <w:numFmt w:val="decimal"/>
      <w:lvlText w:val="%1."/>
      <w:lvlJc w:val="left"/>
      <w:pPr>
        <w:ind w:left="1068" w:hanging="360"/>
      </w:pPr>
      <w:rPr>
        <w:rFonts w:ascii="Times New Roman" w:hAnsi="Times New Roman" w:cs="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2EBA504C"/>
    <w:multiLevelType w:val="hybridMultilevel"/>
    <w:tmpl w:val="534639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DF33CD"/>
    <w:multiLevelType w:val="hybridMultilevel"/>
    <w:tmpl w:val="D556FD1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413092F"/>
    <w:multiLevelType w:val="multilevel"/>
    <w:tmpl w:val="0ECE6FA4"/>
    <w:styleLink w:val="a2"/>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nsid w:val="34B95E8E"/>
    <w:multiLevelType w:val="hybridMultilevel"/>
    <w:tmpl w:val="06486386"/>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6C333A"/>
    <w:multiLevelType w:val="hybridMultilevel"/>
    <w:tmpl w:val="C7047F7E"/>
    <w:lvl w:ilvl="0" w:tplc="C6D09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FB3E69"/>
    <w:multiLevelType w:val="hybridMultilevel"/>
    <w:tmpl w:val="171CD25E"/>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E0C15B4"/>
    <w:multiLevelType w:val="hybridMultilevel"/>
    <w:tmpl w:val="A430430A"/>
    <w:lvl w:ilvl="0" w:tplc="C6D09E88">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43">
    <w:nsid w:val="420B692F"/>
    <w:multiLevelType w:val="hybridMultilevel"/>
    <w:tmpl w:val="8D6E212E"/>
    <w:lvl w:ilvl="0" w:tplc="6AEEC49E">
      <w:start w:val="1"/>
      <w:numFmt w:val="decimal"/>
      <w:lvlText w:val="%1."/>
      <w:lvlJc w:val="left"/>
      <w:pPr>
        <w:tabs>
          <w:tab w:val="num" w:pos="604"/>
        </w:tabs>
        <w:ind w:left="-360" w:firstLine="720"/>
      </w:pPr>
      <w:rPr>
        <w:rFonts w:hint="default"/>
        <w:i w:val="0"/>
        <w:color w:val="auto"/>
      </w:rPr>
    </w:lvl>
    <w:lvl w:ilvl="1" w:tplc="B9C66F0A">
      <w:start w:val="1"/>
      <w:numFmt w:val="decimal"/>
      <w:lvlText w:val="4.%2."/>
      <w:lvlJc w:val="left"/>
      <w:pPr>
        <w:ind w:left="36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A12908"/>
    <w:multiLevelType w:val="hybridMultilevel"/>
    <w:tmpl w:val="C204BA14"/>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45551A98"/>
    <w:multiLevelType w:val="hybridMultilevel"/>
    <w:tmpl w:val="F4ECB1D0"/>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7571EFD"/>
    <w:multiLevelType w:val="hybridMultilevel"/>
    <w:tmpl w:val="ED00D228"/>
    <w:lvl w:ilvl="0" w:tplc="53B498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3550D1"/>
    <w:multiLevelType w:val="hybridMultilevel"/>
    <w:tmpl w:val="FC607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FB6108"/>
    <w:multiLevelType w:val="hybridMultilevel"/>
    <w:tmpl w:val="6344B1BC"/>
    <w:lvl w:ilvl="0" w:tplc="C6D09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E02F99"/>
    <w:multiLevelType w:val="hybridMultilevel"/>
    <w:tmpl w:val="5ADC3996"/>
    <w:lvl w:ilvl="0" w:tplc="7FDEEB9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0836D63"/>
    <w:multiLevelType w:val="hybridMultilevel"/>
    <w:tmpl w:val="F3D253C4"/>
    <w:lvl w:ilvl="0" w:tplc="5DA4D264">
      <w:start w:val="1"/>
      <w:numFmt w:val="upperLetter"/>
      <w:lvlText w:val="%1."/>
      <w:lvlJc w:val="left"/>
      <w:pPr>
        <w:ind w:left="2062" w:hanging="360"/>
      </w:pPr>
      <w:rPr>
        <w:rFonts w:hint="default"/>
        <w:b w:val="0"/>
        <w:sz w:val="28"/>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51">
    <w:nsid w:val="558927A4"/>
    <w:multiLevelType w:val="hybridMultilevel"/>
    <w:tmpl w:val="024C6DDC"/>
    <w:lvl w:ilvl="0" w:tplc="5BFAEE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53">
    <w:nsid w:val="56F25A87"/>
    <w:multiLevelType w:val="hybridMultilevel"/>
    <w:tmpl w:val="521217DE"/>
    <w:lvl w:ilvl="0" w:tplc="0419000F">
      <w:start w:val="1"/>
      <w:numFmt w:val="decimal"/>
      <w:lvlText w:val="%1."/>
      <w:lvlJc w:val="left"/>
      <w:pPr>
        <w:ind w:left="7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BA46EDE"/>
    <w:multiLevelType w:val="hybridMultilevel"/>
    <w:tmpl w:val="2D8A64B0"/>
    <w:lvl w:ilvl="0" w:tplc="AB3EF348">
      <w:start w:val="1"/>
      <w:numFmt w:val="decimal"/>
      <w:pStyle w:val="a3"/>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6">
    <w:nsid w:val="5BDE290D"/>
    <w:multiLevelType w:val="hybridMultilevel"/>
    <w:tmpl w:val="FE64CF90"/>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E5114ED"/>
    <w:multiLevelType w:val="hybridMultilevel"/>
    <w:tmpl w:val="DBF28436"/>
    <w:lvl w:ilvl="0" w:tplc="0419000F">
      <w:start w:val="1"/>
      <w:numFmt w:val="decimal"/>
      <w:lvlText w:val="3.%1."/>
      <w:lvlJc w:val="left"/>
      <w:pPr>
        <w:tabs>
          <w:tab w:val="num" w:pos="1361"/>
        </w:tabs>
        <w:ind w:left="510" w:firstLine="709"/>
      </w:pPr>
      <w:rPr>
        <w:rFonts w:hint="default"/>
      </w:rPr>
    </w:lvl>
    <w:lvl w:ilvl="1" w:tplc="C4A0D63E"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1E5644B"/>
    <w:multiLevelType w:val="hybridMultilevel"/>
    <w:tmpl w:val="BD54F066"/>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2313AE2"/>
    <w:multiLevelType w:val="hybridMultilevel"/>
    <w:tmpl w:val="3AA4F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69A11E8B"/>
    <w:multiLevelType w:val="hybridMultilevel"/>
    <w:tmpl w:val="FE90845E"/>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FA6445"/>
    <w:multiLevelType w:val="multilevel"/>
    <w:tmpl w:val="8B642510"/>
    <w:styleLink w:val="a4"/>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63">
    <w:nsid w:val="78BD31D7"/>
    <w:multiLevelType w:val="hybridMultilevel"/>
    <w:tmpl w:val="685625E6"/>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32"/>
  </w:num>
  <w:num w:numId="3">
    <w:abstractNumId w:val="57"/>
  </w:num>
  <w:num w:numId="4">
    <w:abstractNumId w:val="54"/>
  </w:num>
  <w:num w:numId="5">
    <w:abstractNumId w:val="2"/>
  </w:num>
  <w:num w:numId="6">
    <w:abstractNumId w:val="62"/>
  </w:num>
  <w:num w:numId="7">
    <w:abstractNumId w:val="55"/>
  </w:num>
  <w:num w:numId="8">
    <w:abstractNumId w:val="27"/>
  </w:num>
  <w:num w:numId="9">
    <w:abstractNumId w:val="38"/>
  </w:num>
  <w:num w:numId="10">
    <w:abstractNumId w:val="60"/>
  </w:num>
  <w:num w:numId="11">
    <w:abstractNumId w:val="22"/>
  </w:num>
  <w:num w:numId="12">
    <w:abstractNumId w:val="31"/>
  </w:num>
  <w:num w:numId="13">
    <w:abstractNumId w:val="19"/>
  </w:num>
  <w:num w:numId="14">
    <w:abstractNumId w:val="0"/>
  </w:num>
  <w:num w:numId="15">
    <w:abstractNumId w:val="15"/>
  </w:num>
  <w:num w:numId="16">
    <w:abstractNumId w:val="18"/>
  </w:num>
  <w:num w:numId="17">
    <w:abstractNumId w:val="17"/>
  </w:num>
  <w:num w:numId="18">
    <w:abstractNumId w:val="37"/>
  </w:num>
  <w:num w:numId="19">
    <w:abstractNumId w:val="49"/>
  </w:num>
  <w:num w:numId="20">
    <w:abstractNumId w:val="48"/>
  </w:num>
  <w:num w:numId="21">
    <w:abstractNumId w:val="47"/>
  </w:num>
  <w:num w:numId="22">
    <w:abstractNumId w:val="53"/>
  </w:num>
  <w:num w:numId="23">
    <w:abstractNumId w:val="14"/>
  </w:num>
  <w:num w:numId="24">
    <w:abstractNumId w:val="44"/>
  </w:num>
  <w:num w:numId="25">
    <w:abstractNumId w:val="42"/>
  </w:num>
  <w:num w:numId="26">
    <w:abstractNumId w:val="35"/>
  </w:num>
  <w:num w:numId="27">
    <w:abstractNumId w:val="46"/>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3"/>
  </w:num>
  <w:num w:numId="31">
    <w:abstractNumId w:val="25"/>
  </w:num>
  <w:num w:numId="32">
    <w:abstractNumId w:val="24"/>
  </w:num>
  <w:num w:numId="33">
    <w:abstractNumId w:val="56"/>
  </w:num>
  <w:num w:numId="34">
    <w:abstractNumId w:val="39"/>
  </w:num>
  <w:num w:numId="35">
    <w:abstractNumId w:val="58"/>
  </w:num>
  <w:num w:numId="36">
    <w:abstractNumId w:val="21"/>
  </w:num>
  <w:num w:numId="37">
    <w:abstractNumId w:val="63"/>
  </w:num>
  <w:num w:numId="38">
    <w:abstractNumId w:val="41"/>
  </w:num>
  <w:num w:numId="39">
    <w:abstractNumId w:val="45"/>
  </w:num>
  <w:num w:numId="40">
    <w:abstractNumId w:val="26"/>
  </w:num>
  <w:num w:numId="41">
    <w:abstractNumId w:val="28"/>
  </w:num>
  <w:num w:numId="42">
    <w:abstractNumId w:val="51"/>
  </w:num>
  <w:num w:numId="43">
    <w:abstractNumId w:val="29"/>
  </w:num>
  <w:num w:numId="44">
    <w:abstractNumId w:val="61"/>
  </w:num>
  <w:num w:numId="45">
    <w:abstractNumId w:val="16"/>
  </w:num>
  <w:num w:numId="46">
    <w:abstractNumId w:val="30"/>
  </w:num>
  <w:num w:numId="47">
    <w:abstractNumId w:val="40"/>
  </w:num>
  <w:num w:numId="48">
    <w:abstractNumId w:val="13"/>
  </w:num>
  <w:num w:numId="49">
    <w:abstractNumId w:val="3"/>
  </w:num>
  <w:num w:numId="50">
    <w:abstractNumId w:val="1"/>
  </w:num>
  <w:num w:numId="51">
    <w:abstractNumId w:val="50"/>
  </w:num>
  <w:num w:numId="52">
    <w:abstractNumId w:val="20"/>
  </w:num>
  <w:num w:numId="53">
    <w:abstractNumId w:val="33"/>
  </w:num>
  <w:num w:numId="54">
    <w:abstractNumId w:val="4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activeWritingStyle w:appName="MSWord" w:lang="ru-RU" w:vendorID="1" w:dllVersion="512" w:checkStyle="1"/>
  <w:proofState w:spelling="clean" w:grammar="clean"/>
  <w:defaultTabStop w:val="0"/>
  <w:autoHyphenation/>
  <w:hyphenationZone w:val="357"/>
  <w:drawingGridHorizontalSpacing w:val="120"/>
  <w:displayHorizontalDrawingGridEvery w:val="2"/>
  <w:characterSpacingControl w:val="doNotCompress"/>
  <w:hdrShapeDefaults>
    <o:shapedefaults v:ext="edit" spidmax="1934338" fillcolor="white">
      <v:fill color="white"/>
      <o:colormenu v:ext="edit" fillcolor="none [3212]" strokecolor="none [3213]" shadowcolor="none"/>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19B"/>
    <w:rsid w:val="0000024B"/>
    <w:rsid w:val="0000025E"/>
    <w:rsid w:val="000005FC"/>
    <w:rsid w:val="000011B1"/>
    <w:rsid w:val="00001718"/>
    <w:rsid w:val="000018FA"/>
    <w:rsid w:val="00001C37"/>
    <w:rsid w:val="00001CA5"/>
    <w:rsid w:val="00001D57"/>
    <w:rsid w:val="00003089"/>
    <w:rsid w:val="00003699"/>
    <w:rsid w:val="00003993"/>
    <w:rsid w:val="00003BF7"/>
    <w:rsid w:val="00003DE7"/>
    <w:rsid w:val="00004188"/>
    <w:rsid w:val="0000421F"/>
    <w:rsid w:val="00004A18"/>
    <w:rsid w:val="00004D10"/>
    <w:rsid w:val="00004D24"/>
    <w:rsid w:val="0000591E"/>
    <w:rsid w:val="00005991"/>
    <w:rsid w:val="00005D14"/>
    <w:rsid w:val="00005F65"/>
    <w:rsid w:val="00006BA7"/>
    <w:rsid w:val="00006F22"/>
    <w:rsid w:val="00006F36"/>
    <w:rsid w:val="000073D3"/>
    <w:rsid w:val="00007427"/>
    <w:rsid w:val="0000759E"/>
    <w:rsid w:val="000078F2"/>
    <w:rsid w:val="00007A8D"/>
    <w:rsid w:val="00007FA4"/>
    <w:rsid w:val="00010335"/>
    <w:rsid w:val="0001048F"/>
    <w:rsid w:val="00010544"/>
    <w:rsid w:val="000105CB"/>
    <w:rsid w:val="00010CDF"/>
    <w:rsid w:val="00011331"/>
    <w:rsid w:val="0001138B"/>
    <w:rsid w:val="000114E9"/>
    <w:rsid w:val="00011699"/>
    <w:rsid w:val="00011817"/>
    <w:rsid w:val="0001198B"/>
    <w:rsid w:val="00011CAF"/>
    <w:rsid w:val="00011D33"/>
    <w:rsid w:val="00011E62"/>
    <w:rsid w:val="00012273"/>
    <w:rsid w:val="000122E4"/>
    <w:rsid w:val="0001290D"/>
    <w:rsid w:val="00012A18"/>
    <w:rsid w:val="00012A72"/>
    <w:rsid w:val="00013752"/>
    <w:rsid w:val="00013960"/>
    <w:rsid w:val="00013CF1"/>
    <w:rsid w:val="00013E31"/>
    <w:rsid w:val="00013E50"/>
    <w:rsid w:val="00014079"/>
    <w:rsid w:val="00014358"/>
    <w:rsid w:val="000143E4"/>
    <w:rsid w:val="000148D9"/>
    <w:rsid w:val="000148F9"/>
    <w:rsid w:val="00014E43"/>
    <w:rsid w:val="00014F10"/>
    <w:rsid w:val="00015098"/>
    <w:rsid w:val="000155E8"/>
    <w:rsid w:val="00015999"/>
    <w:rsid w:val="00015A20"/>
    <w:rsid w:val="00015F2A"/>
    <w:rsid w:val="0001608B"/>
    <w:rsid w:val="000165A5"/>
    <w:rsid w:val="000166BF"/>
    <w:rsid w:val="00016D8C"/>
    <w:rsid w:val="00016E5E"/>
    <w:rsid w:val="00017097"/>
    <w:rsid w:val="000176A7"/>
    <w:rsid w:val="000178A2"/>
    <w:rsid w:val="00017CD9"/>
    <w:rsid w:val="00017D11"/>
    <w:rsid w:val="00017D57"/>
    <w:rsid w:val="00017E3E"/>
    <w:rsid w:val="00017F28"/>
    <w:rsid w:val="00020157"/>
    <w:rsid w:val="0002029D"/>
    <w:rsid w:val="00020374"/>
    <w:rsid w:val="00020383"/>
    <w:rsid w:val="00020507"/>
    <w:rsid w:val="00020557"/>
    <w:rsid w:val="000206C0"/>
    <w:rsid w:val="00020776"/>
    <w:rsid w:val="00020DFA"/>
    <w:rsid w:val="00020F40"/>
    <w:rsid w:val="00021050"/>
    <w:rsid w:val="000210CA"/>
    <w:rsid w:val="00022067"/>
    <w:rsid w:val="00022525"/>
    <w:rsid w:val="000226B2"/>
    <w:rsid w:val="00022AB4"/>
    <w:rsid w:val="00022BE7"/>
    <w:rsid w:val="00023015"/>
    <w:rsid w:val="000231D3"/>
    <w:rsid w:val="0002337D"/>
    <w:rsid w:val="0002344B"/>
    <w:rsid w:val="00023516"/>
    <w:rsid w:val="00023644"/>
    <w:rsid w:val="00023CFF"/>
    <w:rsid w:val="00023DA5"/>
    <w:rsid w:val="00023E44"/>
    <w:rsid w:val="000241B1"/>
    <w:rsid w:val="000243B9"/>
    <w:rsid w:val="00024B0F"/>
    <w:rsid w:val="00024E27"/>
    <w:rsid w:val="00025337"/>
    <w:rsid w:val="00025352"/>
    <w:rsid w:val="000256D0"/>
    <w:rsid w:val="00025870"/>
    <w:rsid w:val="00025A60"/>
    <w:rsid w:val="00025CEF"/>
    <w:rsid w:val="00025D5E"/>
    <w:rsid w:val="00025EEA"/>
    <w:rsid w:val="000260A9"/>
    <w:rsid w:val="00026641"/>
    <w:rsid w:val="00026AAE"/>
    <w:rsid w:val="00026E21"/>
    <w:rsid w:val="00026E24"/>
    <w:rsid w:val="00027796"/>
    <w:rsid w:val="00027903"/>
    <w:rsid w:val="00027A5B"/>
    <w:rsid w:val="00027CAF"/>
    <w:rsid w:val="00027EBC"/>
    <w:rsid w:val="000300D9"/>
    <w:rsid w:val="0003050B"/>
    <w:rsid w:val="000305E6"/>
    <w:rsid w:val="000305FA"/>
    <w:rsid w:val="000309A6"/>
    <w:rsid w:val="00030D71"/>
    <w:rsid w:val="00030D7F"/>
    <w:rsid w:val="00031040"/>
    <w:rsid w:val="00031482"/>
    <w:rsid w:val="0003159A"/>
    <w:rsid w:val="000318F1"/>
    <w:rsid w:val="000319A1"/>
    <w:rsid w:val="00031B58"/>
    <w:rsid w:val="00031D45"/>
    <w:rsid w:val="00031ECA"/>
    <w:rsid w:val="00031EE5"/>
    <w:rsid w:val="0003203E"/>
    <w:rsid w:val="000322DE"/>
    <w:rsid w:val="00032774"/>
    <w:rsid w:val="000327A9"/>
    <w:rsid w:val="00032AFE"/>
    <w:rsid w:val="00032B14"/>
    <w:rsid w:val="00032E83"/>
    <w:rsid w:val="0003318D"/>
    <w:rsid w:val="000331C0"/>
    <w:rsid w:val="000332B0"/>
    <w:rsid w:val="000332F6"/>
    <w:rsid w:val="00033588"/>
    <w:rsid w:val="000335A1"/>
    <w:rsid w:val="000336E9"/>
    <w:rsid w:val="00033AB4"/>
    <w:rsid w:val="00033E0C"/>
    <w:rsid w:val="00033F64"/>
    <w:rsid w:val="00034283"/>
    <w:rsid w:val="00034389"/>
    <w:rsid w:val="00034A3C"/>
    <w:rsid w:val="00034B00"/>
    <w:rsid w:val="00034F3F"/>
    <w:rsid w:val="00034F66"/>
    <w:rsid w:val="00035076"/>
    <w:rsid w:val="000350E3"/>
    <w:rsid w:val="00035337"/>
    <w:rsid w:val="00035758"/>
    <w:rsid w:val="0003577A"/>
    <w:rsid w:val="000357EC"/>
    <w:rsid w:val="00036048"/>
    <w:rsid w:val="000361DB"/>
    <w:rsid w:val="000363B4"/>
    <w:rsid w:val="00036980"/>
    <w:rsid w:val="00036C91"/>
    <w:rsid w:val="00036D43"/>
    <w:rsid w:val="00036DB7"/>
    <w:rsid w:val="00036E6B"/>
    <w:rsid w:val="00037058"/>
    <w:rsid w:val="000377C2"/>
    <w:rsid w:val="000378CB"/>
    <w:rsid w:val="00037982"/>
    <w:rsid w:val="00037A08"/>
    <w:rsid w:val="00037B7C"/>
    <w:rsid w:val="00037DAC"/>
    <w:rsid w:val="00037FD6"/>
    <w:rsid w:val="000403FD"/>
    <w:rsid w:val="00040872"/>
    <w:rsid w:val="00040A58"/>
    <w:rsid w:val="00040E0C"/>
    <w:rsid w:val="00040FB8"/>
    <w:rsid w:val="00041E04"/>
    <w:rsid w:val="000426A7"/>
    <w:rsid w:val="00042D11"/>
    <w:rsid w:val="00043077"/>
    <w:rsid w:val="00043085"/>
    <w:rsid w:val="0004324C"/>
    <w:rsid w:val="0004332A"/>
    <w:rsid w:val="00043346"/>
    <w:rsid w:val="00043555"/>
    <w:rsid w:val="00043AA1"/>
    <w:rsid w:val="00043B1C"/>
    <w:rsid w:val="00043C02"/>
    <w:rsid w:val="00043DB1"/>
    <w:rsid w:val="00043F07"/>
    <w:rsid w:val="00044140"/>
    <w:rsid w:val="000442E0"/>
    <w:rsid w:val="0004437C"/>
    <w:rsid w:val="000447E2"/>
    <w:rsid w:val="000448BE"/>
    <w:rsid w:val="00044AEC"/>
    <w:rsid w:val="00045011"/>
    <w:rsid w:val="000453AB"/>
    <w:rsid w:val="000454B3"/>
    <w:rsid w:val="000456EE"/>
    <w:rsid w:val="00045BB8"/>
    <w:rsid w:val="00045D3E"/>
    <w:rsid w:val="00045D49"/>
    <w:rsid w:val="00045E7E"/>
    <w:rsid w:val="00045EC1"/>
    <w:rsid w:val="00046083"/>
    <w:rsid w:val="000461F0"/>
    <w:rsid w:val="00046339"/>
    <w:rsid w:val="000465E5"/>
    <w:rsid w:val="000466D5"/>
    <w:rsid w:val="000466D7"/>
    <w:rsid w:val="000467CE"/>
    <w:rsid w:val="00046807"/>
    <w:rsid w:val="0004680C"/>
    <w:rsid w:val="000468C4"/>
    <w:rsid w:val="00046CE0"/>
    <w:rsid w:val="00046F26"/>
    <w:rsid w:val="00047251"/>
    <w:rsid w:val="000473EA"/>
    <w:rsid w:val="0004779E"/>
    <w:rsid w:val="00047ED1"/>
    <w:rsid w:val="0005087A"/>
    <w:rsid w:val="00050A44"/>
    <w:rsid w:val="00050A4E"/>
    <w:rsid w:val="000513E7"/>
    <w:rsid w:val="00051521"/>
    <w:rsid w:val="000515C7"/>
    <w:rsid w:val="000517E0"/>
    <w:rsid w:val="00051914"/>
    <w:rsid w:val="00051B99"/>
    <w:rsid w:val="00051FA2"/>
    <w:rsid w:val="00052493"/>
    <w:rsid w:val="00052614"/>
    <w:rsid w:val="00052641"/>
    <w:rsid w:val="00052704"/>
    <w:rsid w:val="00052931"/>
    <w:rsid w:val="0005295B"/>
    <w:rsid w:val="00052982"/>
    <w:rsid w:val="00052B2C"/>
    <w:rsid w:val="00052F65"/>
    <w:rsid w:val="0005338F"/>
    <w:rsid w:val="00053537"/>
    <w:rsid w:val="00053558"/>
    <w:rsid w:val="000535F6"/>
    <w:rsid w:val="00054418"/>
    <w:rsid w:val="00054714"/>
    <w:rsid w:val="00054844"/>
    <w:rsid w:val="000548C8"/>
    <w:rsid w:val="00054AC3"/>
    <w:rsid w:val="00054ACF"/>
    <w:rsid w:val="00054BA8"/>
    <w:rsid w:val="00054CA6"/>
    <w:rsid w:val="000550A1"/>
    <w:rsid w:val="000551A7"/>
    <w:rsid w:val="00055215"/>
    <w:rsid w:val="00055415"/>
    <w:rsid w:val="00055DC4"/>
    <w:rsid w:val="00056C6A"/>
    <w:rsid w:val="00056EF9"/>
    <w:rsid w:val="00056FA2"/>
    <w:rsid w:val="00056FBC"/>
    <w:rsid w:val="00056FF0"/>
    <w:rsid w:val="00057263"/>
    <w:rsid w:val="000577ED"/>
    <w:rsid w:val="000579F8"/>
    <w:rsid w:val="00057C86"/>
    <w:rsid w:val="00060122"/>
    <w:rsid w:val="00060642"/>
    <w:rsid w:val="00060A71"/>
    <w:rsid w:val="00060BBF"/>
    <w:rsid w:val="00060D1E"/>
    <w:rsid w:val="00060D4E"/>
    <w:rsid w:val="0006110A"/>
    <w:rsid w:val="00061353"/>
    <w:rsid w:val="0006144F"/>
    <w:rsid w:val="000614AF"/>
    <w:rsid w:val="00061851"/>
    <w:rsid w:val="00061C48"/>
    <w:rsid w:val="00061CC9"/>
    <w:rsid w:val="00061E4A"/>
    <w:rsid w:val="00061EAE"/>
    <w:rsid w:val="0006228D"/>
    <w:rsid w:val="00062439"/>
    <w:rsid w:val="000624C9"/>
    <w:rsid w:val="000629DE"/>
    <w:rsid w:val="00062AC9"/>
    <w:rsid w:val="000630FE"/>
    <w:rsid w:val="0006330F"/>
    <w:rsid w:val="00063F67"/>
    <w:rsid w:val="000640B3"/>
    <w:rsid w:val="00064254"/>
    <w:rsid w:val="00064867"/>
    <w:rsid w:val="00064FEE"/>
    <w:rsid w:val="00065110"/>
    <w:rsid w:val="00065141"/>
    <w:rsid w:val="0006521E"/>
    <w:rsid w:val="00065234"/>
    <w:rsid w:val="000657B9"/>
    <w:rsid w:val="00065C07"/>
    <w:rsid w:val="0006613C"/>
    <w:rsid w:val="00066403"/>
    <w:rsid w:val="0006689F"/>
    <w:rsid w:val="00066A8B"/>
    <w:rsid w:val="00066B07"/>
    <w:rsid w:val="00066FA3"/>
    <w:rsid w:val="00067094"/>
    <w:rsid w:val="00067165"/>
    <w:rsid w:val="00067956"/>
    <w:rsid w:val="00067EEF"/>
    <w:rsid w:val="00067FD7"/>
    <w:rsid w:val="00070652"/>
    <w:rsid w:val="000708D3"/>
    <w:rsid w:val="000709E9"/>
    <w:rsid w:val="00070AFE"/>
    <w:rsid w:val="00070E4E"/>
    <w:rsid w:val="00070EA3"/>
    <w:rsid w:val="000714F3"/>
    <w:rsid w:val="000715B2"/>
    <w:rsid w:val="00071A7B"/>
    <w:rsid w:val="00071C37"/>
    <w:rsid w:val="00072061"/>
    <w:rsid w:val="00072594"/>
    <w:rsid w:val="000725AA"/>
    <w:rsid w:val="000726C7"/>
    <w:rsid w:val="0007292D"/>
    <w:rsid w:val="00072A14"/>
    <w:rsid w:val="00072EA1"/>
    <w:rsid w:val="00072EB1"/>
    <w:rsid w:val="00072FBD"/>
    <w:rsid w:val="00073491"/>
    <w:rsid w:val="00073C3F"/>
    <w:rsid w:val="00073C64"/>
    <w:rsid w:val="00073DD4"/>
    <w:rsid w:val="00073EDD"/>
    <w:rsid w:val="000740A2"/>
    <w:rsid w:val="000742CE"/>
    <w:rsid w:val="0007437D"/>
    <w:rsid w:val="00074B8E"/>
    <w:rsid w:val="00074C21"/>
    <w:rsid w:val="00074DEF"/>
    <w:rsid w:val="00074ED5"/>
    <w:rsid w:val="00076045"/>
    <w:rsid w:val="0007630C"/>
    <w:rsid w:val="00076389"/>
    <w:rsid w:val="00076E1D"/>
    <w:rsid w:val="00077C6C"/>
    <w:rsid w:val="00077E8A"/>
    <w:rsid w:val="00077F9A"/>
    <w:rsid w:val="000800FF"/>
    <w:rsid w:val="0008026F"/>
    <w:rsid w:val="00080917"/>
    <w:rsid w:val="00080C6C"/>
    <w:rsid w:val="00080D5A"/>
    <w:rsid w:val="00080E29"/>
    <w:rsid w:val="00081002"/>
    <w:rsid w:val="00081267"/>
    <w:rsid w:val="0008149D"/>
    <w:rsid w:val="000814C8"/>
    <w:rsid w:val="00081744"/>
    <w:rsid w:val="00081C90"/>
    <w:rsid w:val="00081CED"/>
    <w:rsid w:val="00081F43"/>
    <w:rsid w:val="00082038"/>
    <w:rsid w:val="00082223"/>
    <w:rsid w:val="00082508"/>
    <w:rsid w:val="0008256B"/>
    <w:rsid w:val="0008279C"/>
    <w:rsid w:val="00082942"/>
    <w:rsid w:val="00082EC2"/>
    <w:rsid w:val="00083155"/>
    <w:rsid w:val="00083182"/>
    <w:rsid w:val="000835C6"/>
    <w:rsid w:val="000837DE"/>
    <w:rsid w:val="00083A60"/>
    <w:rsid w:val="00083C98"/>
    <w:rsid w:val="00083ED1"/>
    <w:rsid w:val="00083F9F"/>
    <w:rsid w:val="000840BC"/>
    <w:rsid w:val="000843B4"/>
    <w:rsid w:val="0008462F"/>
    <w:rsid w:val="00084716"/>
    <w:rsid w:val="00084FE3"/>
    <w:rsid w:val="0008550F"/>
    <w:rsid w:val="000857BF"/>
    <w:rsid w:val="000858C9"/>
    <w:rsid w:val="00085D57"/>
    <w:rsid w:val="00085FF8"/>
    <w:rsid w:val="000864DC"/>
    <w:rsid w:val="000866EE"/>
    <w:rsid w:val="00086C0B"/>
    <w:rsid w:val="0008746B"/>
    <w:rsid w:val="00087651"/>
    <w:rsid w:val="000876B9"/>
    <w:rsid w:val="000877D0"/>
    <w:rsid w:val="0008780E"/>
    <w:rsid w:val="00087BA8"/>
    <w:rsid w:val="0009016C"/>
    <w:rsid w:val="0009036F"/>
    <w:rsid w:val="00090441"/>
    <w:rsid w:val="000906A8"/>
    <w:rsid w:val="000907AA"/>
    <w:rsid w:val="00090940"/>
    <w:rsid w:val="00090DBF"/>
    <w:rsid w:val="00091135"/>
    <w:rsid w:val="00091387"/>
    <w:rsid w:val="0009161E"/>
    <w:rsid w:val="0009181C"/>
    <w:rsid w:val="00091842"/>
    <w:rsid w:val="00091899"/>
    <w:rsid w:val="00091A2B"/>
    <w:rsid w:val="00091B73"/>
    <w:rsid w:val="0009222B"/>
    <w:rsid w:val="0009255E"/>
    <w:rsid w:val="00092773"/>
    <w:rsid w:val="00092B31"/>
    <w:rsid w:val="00092BB2"/>
    <w:rsid w:val="00092F31"/>
    <w:rsid w:val="0009315B"/>
    <w:rsid w:val="00093286"/>
    <w:rsid w:val="00093CC3"/>
    <w:rsid w:val="00094378"/>
    <w:rsid w:val="0009494E"/>
    <w:rsid w:val="00094A90"/>
    <w:rsid w:val="00094B2A"/>
    <w:rsid w:val="00094B46"/>
    <w:rsid w:val="00094B50"/>
    <w:rsid w:val="00094B99"/>
    <w:rsid w:val="00095065"/>
    <w:rsid w:val="000953C2"/>
    <w:rsid w:val="000953FC"/>
    <w:rsid w:val="00095AD3"/>
    <w:rsid w:val="00095C30"/>
    <w:rsid w:val="00095FAC"/>
    <w:rsid w:val="000960B7"/>
    <w:rsid w:val="000965B6"/>
    <w:rsid w:val="00096DA5"/>
    <w:rsid w:val="00097588"/>
    <w:rsid w:val="0009762F"/>
    <w:rsid w:val="000979B0"/>
    <w:rsid w:val="00097CE0"/>
    <w:rsid w:val="00097EF4"/>
    <w:rsid w:val="00097F6F"/>
    <w:rsid w:val="000A0012"/>
    <w:rsid w:val="000A0118"/>
    <w:rsid w:val="000A011E"/>
    <w:rsid w:val="000A0122"/>
    <w:rsid w:val="000A03DC"/>
    <w:rsid w:val="000A04AC"/>
    <w:rsid w:val="000A0E05"/>
    <w:rsid w:val="000A0E71"/>
    <w:rsid w:val="000A0FDB"/>
    <w:rsid w:val="000A12A0"/>
    <w:rsid w:val="000A1310"/>
    <w:rsid w:val="000A13C5"/>
    <w:rsid w:val="000A15C5"/>
    <w:rsid w:val="000A16FF"/>
    <w:rsid w:val="000A1887"/>
    <w:rsid w:val="000A1BF6"/>
    <w:rsid w:val="000A1EFB"/>
    <w:rsid w:val="000A1FF5"/>
    <w:rsid w:val="000A2011"/>
    <w:rsid w:val="000A2BC4"/>
    <w:rsid w:val="000A2BDF"/>
    <w:rsid w:val="000A2CBF"/>
    <w:rsid w:val="000A2EF7"/>
    <w:rsid w:val="000A2F9D"/>
    <w:rsid w:val="000A30B3"/>
    <w:rsid w:val="000A391C"/>
    <w:rsid w:val="000A3C36"/>
    <w:rsid w:val="000A438A"/>
    <w:rsid w:val="000A46A9"/>
    <w:rsid w:val="000A491F"/>
    <w:rsid w:val="000A5176"/>
    <w:rsid w:val="000A5C01"/>
    <w:rsid w:val="000A5FFE"/>
    <w:rsid w:val="000A60C6"/>
    <w:rsid w:val="000A652B"/>
    <w:rsid w:val="000A66CD"/>
    <w:rsid w:val="000A6B7A"/>
    <w:rsid w:val="000A76E2"/>
    <w:rsid w:val="000A77CE"/>
    <w:rsid w:val="000A79A7"/>
    <w:rsid w:val="000A7A4D"/>
    <w:rsid w:val="000A7CC9"/>
    <w:rsid w:val="000B01A4"/>
    <w:rsid w:val="000B05C7"/>
    <w:rsid w:val="000B05E7"/>
    <w:rsid w:val="000B06D3"/>
    <w:rsid w:val="000B0A5E"/>
    <w:rsid w:val="000B0CF3"/>
    <w:rsid w:val="000B0D85"/>
    <w:rsid w:val="000B1074"/>
    <w:rsid w:val="000B1193"/>
    <w:rsid w:val="000B1742"/>
    <w:rsid w:val="000B19AC"/>
    <w:rsid w:val="000B1ABC"/>
    <w:rsid w:val="000B1D00"/>
    <w:rsid w:val="000B2069"/>
    <w:rsid w:val="000B217C"/>
    <w:rsid w:val="000B22B2"/>
    <w:rsid w:val="000B244B"/>
    <w:rsid w:val="000B2839"/>
    <w:rsid w:val="000B294E"/>
    <w:rsid w:val="000B2A78"/>
    <w:rsid w:val="000B2ABD"/>
    <w:rsid w:val="000B2B80"/>
    <w:rsid w:val="000B2DC7"/>
    <w:rsid w:val="000B2EE8"/>
    <w:rsid w:val="000B2F78"/>
    <w:rsid w:val="000B3389"/>
    <w:rsid w:val="000B3412"/>
    <w:rsid w:val="000B367C"/>
    <w:rsid w:val="000B394C"/>
    <w:rsid w:val="000B3C30"/>
    <w:rsid w:val="000B3F08"/>
    <w:rsid w:val="000B3F9C"/>
    <w:rsid w:val="000B4350"/>
    <w:rsid w:val="000B44BF"/>
    <w:rsid w:val="000B49E9"/>
    <w:rsid w:val="000B4A41"/>
    <w:rsid w:val="000B4AE1"/>
    <w:rsid w:val="000B4D61"/>
    <w:rsid w:val="000B4E10"/>
    <w:rsid w:val="000B565C"/>
    <w:rsid w:val="000B5738"/>
    <w:rsid w:val="000B5831"/>
    <w:rsid w:val="000B5904"/>
    <w:rsid w:val="000B59A5"/>
    <w:rsid w:val="000B60B5"/>
    <w:rsid w:val="000B623E"/>
    <w:rsid w:val="000B63CA"/>
    <w:rsid w:val="000B66B8"/>
    <w:rsid w:val="000B6F9D"/>
    <w:rsid w:val="000B71CD"/>
    <w:rsid w:val="000B7213"/>
    <w:rsid w:val="000B77D5"/>
    <w:rsid w:val="000B789F"/>
    <w:rsid w:val="000B79AA"/>
    <w:rsid w:val="000B7A29"/>
    <w:rsid w:val="000B7C89"/>
    <w:rsid w:val="000C03BC"/>
    <w:rsid w:val="000C047D"/>
    <w:rsid w:val="000C04FA"/>
    <w:rsid w:val="000C067D"/>
    <w:rsid w:val="000C06B2"/>
    <w:rsid w:val="000C0715"/>
    <w:rsid w:val="000C07DF"/>
    <w:rsid w:val="000C0DE5"/>
    <w:rsid w:val="000C12C3"/>
    <w:rsid w:val="000C12FD"/>
    <w:rsid w:val="000C163F"/>
    <w:rsid w:val="000C174B"/>
    <w:rsid w:val="000C1830"/>
    <w:rsid w:val="000C1AAE"/>
    <w:rsid w:val="000C1AEE"/>
    <w:rsid w:val="000C1C7A"/>
    <w:rsid w:val="000C1DB8"/>
    <w:rsid w:val="000C2399"/>
    <w:rsid w:val="000C246E"/>
    <w:rsid w:val="000C2DDA"/>
    <w:rsid w:val="000C2E4D"/>
    <w:rsid w:val="000C2E68"/>
    <w:rsid w:val="000C2FE9"/>
    <w:rsid w:val="000C32B9"/>
    <w:rsid w:val="000C345F"/>
    <w:rsid w:val="000C3465"/>
    <w:rsid w:val="000C40C8"/>
    <w:rsid w:val="000C40DE"/>
    <w:rsid w:val="000C4228"/>
    <w:rsid w:val="000C4473"/>
    <w:rsid w:val="000C4655"/>
    <w:rsid w:val="000C4805"/>
    <w:rsid w:val="000C4AD6"/>
    <w:rsid w:val="000C4CCF"/>
    <w:rsid w:val="000C4DF4"/>
    <w:rsid w:val="000C4E35"/>
    <w:rsid w:val="000C4EFE"/>
    <w:rsid w:val="000C525E"/>
    <w:rsid w:val="000C52F4"/>
    <w:rsid w:val="000C5719"/>
    <w:rsid w:val="000C57D3"/>
    <w:rsid w:val="000C5BF4"/>
    <w:rsid w:val="000C5CDD"/>
    <w:rsid w:val="000C5CFA"/>
    <w:rsid w:val="000C6012"/>
    <w:rsid w:val="000C616D"/>
    <w:rsid w:val="000C67E5"/>
    <w:rsid w:val="000C6E40"/>
    <w:rsid w:val="000C70DD"/>
    <w:rsid w:val="000C714C"/>
    <w:rsid w:val="000C7801"/>
    <w:rsid w:val="000C7A1E"/>
    <w:rsid w:val="000C7E02"/>
    <w:rsid w:val="000D05A2"/>
    <w:rsid w:val="000D0C7F"/>
    <w:rsid w:val="000D0D13"/>
    <w:rsid w:val="000D11F5"/>
    <w:rsid w:val="000D1377"/>
    <w:rsid w:val="000D1397"/>
    <w:rsid w:val="000D1809"/>
    <w:rsid w:val="000D1BF5"/>
    <w:rsid w:val="000D1FD3"/>
    <w:rsid w:val="000D213A"/>
    <w:rsid w:val="000D2320"/>
    <w:rsid w:val="000D2489"/>
    <w:rsid w:val="000D2663"/>
    <w:rsid w:val="000D2E2F"/>
    <w:rsid w:val="000D3076"/>
    <w:rsid w:val="000D323E"/>
    <w:rsid w:val="000D3886"/>
    <w:rsid w:val="000D38F6"/>
    <w:rsid w:val="000D3FA8"/>
    <w:rsid w:val="000D4160"/>
    <w:rsid w:val="000D4171"/>
    <w:rsid w:val="000D49D4"/>
    <w:rsid w:val="000D4C5A"/>
    <w:rsid w:val="000D5587"/>
    <w:rsid w:val="000D5665"/>
    <w:rsid w:val="000D5718"/>
    <w:rsid w:val="000D587E"/>
    <w:rsid w:val="000D58F1"/>
    <w:rsid w:val="000D5C5C"/>
    <w:rsid w:val="000D5F40"/>
    <w:rsid w:val="000D5FC8"/>
    <w:rsid w:val="000D607B"/>
    <w:rsid w:val="000D6199"/>
    <w:rsid w:val="000D6243"/>
    <w:rsid w:val="000D6387"/>
    <w:rsid w:val="000D6EA3"/>
    <w:rsid w:val="000D6F13"/>
    <w:rsid w:val="000D714B"/>
    <w:rsid w:val="000D7690"/>
    <w:rsid w:val="000D7892"/>
    <w:rsid w:val="000D7AE2"/>
    <w:rsid w:val="000D7B27"/>
    <w:rsid w:val="000D7C39"/>
    <w:rsid w:val="000D7CF5"/>
    <w:rsid w:val="000D7D61"/>
    <w:rsid w:val="000D7E32"/>
    <w:rsid w:val="000E00CC"/>
    <w:rsid w:val="000E0428"/>
    <w:rsid w:val="000E0676"/>
    <w:rsid w:val="000E0B5D"/>
    <w:rsid w:val="000E0BB4"/>
    <w:rsid w:val="000E0BFC"/>
    <w:rsid w:val="000E0D75"/>
    <w:rsid w:val="000E1906"/>
    <w:rsid w:val="000E1B69"/>
    <w:rsid w:val="000E1D9F"/>
    <w:rsid w:val="000E1EAE"/>
    <w:rsid w:val="000E223F"/>
    <w:rsid w:val="000E25D7"/>
    <w:rsid w:val="000E2D56"/>
    <w:rsid w:val="000E2E1A"/>
    <w:rsid w:val="000E2FC2"/>
    <w:rsid w:val="000E325B"/>
    <w:rsid w:val="000E326A"/>
    <w:rsid w:val="000E3606"/>
    <w:rsid w:val="000E3743"/>
    <w:rsid w:val="000E3999"/>
    <w:rsid w:val="000E3B82"/>
    <w:rsid w:val="000E4532"/>
    <w:rsid w:val="000E4751"/>
    <w:rsid w:val="000E485E"/>
    <w:rsid w:val="000E49D8"/>
    <w:rsid w:val="000E4FC8"/>
    <w:rsid w:val="000E527E"/>
    <w:rsid w:val="000E53A7"/>
    <w:rsid w:val="000E541F"/>
    <w:rsid w:val="000E570A"/>
    <w:rsid w:val="000E5B50"/>
    <w:rsid w:val="000E5FAC"/>
    <w:rsid w:val="000E6176"/>
    <w:rsid w:val="000E64E0"/>
    <w:rsid w:val="000E655D"/>
    <w:rsid w:val="000E662E"/>
    <w:rsid w:val="000E6D63"/>
    <w:rsid w:val="000E6DC5"/>
    <w:rsid w:val="000E6FF7"/>
    <w:rsid w:val="000E72DE"/>
    <w:rsid w:val="000E749B"/>
    <w:rsid w:val="000E7A83"/>
    <w:rsid w:val="000E7D8B"/>
    <w:rsid w:val="000F017E"/>
    <w:rsid w:val="000F07C2"/>
    <w:rsid w:val="000F0BB7"/>
    <w:rsid w:val="000F0D0B"/>
    <w:rsid w:val="000F0D29"/>
    <w:rsid w:val="000F0F90"/>
    <w:rsid w:val="000F127D"/>
    <w:rsid w:val="000F12C2"/>
    <w:rsid w:val="000F1760"/>
    <w:rsid w:val="000F19C9"/>
    <w:rsid w:val="000F1BDA"/>
    <w:rsid w:val="000F1FC8"/>
    <w:rsid w:val="000F208E"/>
    <w:rsid w:val="000F2384"/>
    <w:rsid w:val="000F23DE"/>
    <w:rsid w:val="000F2529"/>
    <w:rsid w:val="000F2550"/>
    <w:rsid w:val="000F27A0"/>
    <w:rsid w:val="000F281C"/>
    <w:rsid w:val="000F286D"/>
    <w:rsid w:val="000F2D0A"/>
    <w:rsid w:val="000F3A62"/>
    <w:rsid w:val="000F3D72"/>
    <w:rsid w:val="000F457A"/>
    <w:rsid w:val="000F476D"/>
    <w:rsid w:val="000F491C"/>
    <w:rsid w:val="000F5324"/>
    <w:rsid w:val="000F552F"/>
    <w:rsid w:val="000F5B5F"/>
    <w:rsid w:val="000F5C46"/>
    <w:rsid w:val="000F5D21"/>
    <w:rsid w:val="000F6110"/>
    <w:rsid w:val="000F6166"/>
    <w:rsid w:val="000F6670"/>
    <w:rsid w:val="000F6A00"/>
    <w:rsid w:val="000F6F77"/>
    <w:rsid w:val="000F704D"/>
    <w:rsid w:val="000F724F"/>
    <w:rsid w:val="000F725E"/>
    <w:rsid w:val="000F73FD"/>
    <w:rsid w:val="000F75DF"/>
    <w:rsid w:val="000F7634"/>
    <w:rsid w:val="000F7771"/>
    <w:rsid w:val="000F79C0"/>
    <w:rsid w:val="000F7B83"/>
    <w:rsid w:val="00100073"/>
    <w:rsid w:val="001000DE"/>
    <w:rsid w:val="001003E8"/>
    <w:rsid w:val="00100B3E"/>
    <w:rsid w:val="00100BEB"/>
    <w:rsid w:val="00100BF0"/>
    <w:rsid w:val="00100DF4"/>
    <w:rsid w:val="0010103C"/>
    <w:rsid w:val="00101787"/>
    <w:rsid w:val="00101868"/>
    <w:rsid w:val="001018FC"/>
    <w:rsid w:val="00101B4E"/>
    <w:rsid w:val="00101C18"/>
    <w:rsid w:val="00101DD6"/>
    <w:rsid w:val="00101F65"/>
    <w:rsid w:val="0010213C"/>
    <w:rsid w:val="001022EC"/>
    <w:rsid w:val="00102401"/>
    <w:rsid w:val="001024B3"/>
    <w:rsid w:val="00102500"/>
    <w:rsid w:val="001026F6"/>
    <w:rsid w:val="00102B48"/>
    <w:rsid w:val="00102C9C"/>
    <w:rsid w:val="00102E68"/>
    <w:rsid w:val="00102FBD"/>
    <w:rsid w:val="001032F6"/>
    <w:rsid w:val="001033AA"/>
    <w:rsid w:val="001033E5"/>
    <w:rsid w:val="00103526"/>
    <w:rsid w:val="00103A9E"/>
    <w:rsid w:val="00103E34"/>
    <w:rsid w:val="0010471E"/>
    <w:rsid w:val="00104772"/>
    <w:rsid w:val="001047CE"/>
    <w:rsid w:val="00104A69"/>
    <w:rsid w:val="00104F62"/>
    <w:rsid w:val="001050AD"/>
    <w:rsid w:val="00105394"/>
    <w:rsid w:val="0010561B"/>
    <w:rsid w:val="0010569D"/>
    <w:rsid w:val="0010596F"/>
    <w:rsid w:val="00105AAA"/>
    <w:rsid w:val="00105C49"/>
    <w:rsid w:val="00106086"/>
    <w:rsid w:val="00106833"/>
    <w:rsid w:val="00106E4D"/>
    <w:rsid w:val="00106FB8"/>
    <w:rsid w:val="0010705A"/>
    <w:rsid w:val="001072BA"/>
    <w:rsid w:val="00107399"/>
    <w:rsid w:val="00107773"/>
    <w:rsid w:val="00107809"/>
    <w:rsid w:val="00107A10"/>
    <w:rsid w:val="00107BB7"/>
    <w:rsid w:val="0011010A"/>
    <w:rsid w:val="00110924"/>
    <w:rsid w:val="00110F2C"/>
    <w:rsid w:val="00110F75"/>
    <w:rsid w:val="00110F88"/>
    <w:rsid w:val="0011168B"/>
    <w:rsid w:val="001116BE"/>
    <w:rsid w:val="00111A05"/>
    <w:rsid w:val="00111AA1"/>
    <w:rsid w:val="00111F84"/>
    <w:rsid w:val="00112424"/>
    <w:rsid w:val="00112A31"/>
    <w:rsid w:val="00112E8E"/>
    <w:rsid w:val="001133F8"/>
    <w:rsid w:val="001134E2"/>
    <w:rsid w:val="00113567"/>
    <w:rsid w:val="001138E5"/>
    <w:rsid w:val="00113C40"/>
    <w:rsid w:val="00113C76"/>
    <w:rsid w:val="00114021"/>
    <w:rsid w:val="00114139"/>
    <w:rsid w:val="00114A0A"/>
    <w:rsid w:val="00114A12"/>
    <w:rsid w:val="00114AA7"/>
    <w:rsid w:val="00114F71"/>
    <w:rsid w:val="0011539E"/>
    <w:rsid w:val="00115544"/>
    <w:rsid w:val="00115598"/>
    <w:rsid w:val="00115850"/>
    <w:rsid w:val="00115B83"/>
    <w:rsid w:val="00115CC6"/>
    <w:rsid w:val="00115CF2"/>
    <w:rsid w:val="00115E5D"/>
    <w:rsid w:val="00116103"/>
    <w:rsid w:val="001167A4"/>
    <w:rsid w:val="001169B5"/>
    <w:rsid w:val="00116D67"/>
    <w:rsid w:val="001172F3"/>
    <w:rsid w:val="00117B29"/>
    <w:rsid w:val="00117DA0"/>
    <w:rsid w:val="00120279"/>
    <w:rsid w:val="001202BF"/>
    <w:rsid w:val="001206FC"/>
    <w:rsid w:val="0012074C"/>
    <w:rsid w:val="00120CB8"/>
    <w:rsid w:val="00120E63"/>
    <w:rsid w:val="001210B2"/>
    <w:rsid w:val="0012147F"/>
    <w:rsid w:val="00122459"/>
    <w:rsid w:val="001225BF"/>
    <w:rsid w:val="0012266F"/>
    <w:rsid w:val="00123742"/>
    <w:rsid w:val="001237D8"/>
    <w:rsid w:val="001237E2"/>
    <w:rsid w:val="001238C0"/>
    <w:rsid w:val="00123F37"/>
    <w:rsid w:val="00123F71"/>
    <w:rsid w:val="001243DE"/>
    <w:rsid w:val="00124432"/>
    <w:rsid w:val="0012482B"/>
    <w:rsid w:val="00124A70"/>
    <w:rsid w:val="00124BCC"/>
    <w:rsid w:val="00124C0C"/>
    <w:rsid w:val="00124C5A"/>
    <w:rsid w:val="00124DF6"/>
    <w:rsid w:val="00124E65"/>
    <w:rsid w:val="00124EED"/>
    <w:rsid w:val="00124F6B"/>
    <w:rsid w:val="00125189"/>
    <w:rsid w:val="001251B0"/>
    <w:rsid w:val="001258A3"/>
    <w:rsid w:val="00125A42"/>
    <w:rsid w:val="00125EF8"/>
    <w:rsid w:val="001260D8"/>
    <w:rsid w:val="00126278"/>
    <w:rsid w:val="00126409"/>
    <w:rsid w:val="001264B8"/>
    <w:rsid w:val="001266F7"/>
    <w:rsid w:val="00126888"/>
    <w:rsid w:val="00126BB0"/>
    <w:rsid w:val="001272FE"/>
    <w:rsid w:val="001277B3"/>
    <w:rsid w:val="00127864"/>
    <w:rsid w:val="00127D6C"/>
    <w:rsid w:val="00127DCA"/>
    <w:rsid w:val="00127DFF"/>
    <w:rsid w:val="00127E8F"/>
    <w:rsid w:val="00127F84"/>
    <w:rsid w:val="00130188"/>
    <w:rsid w:val="00130386"/>
    <w:rsid w:val="00130628"/>
    <w:rsid w:val="00131083"/>
    <w:rsid w:val="00131357"/>
    <w:rsid w:val="001314E1"/>
    <w:rsid w:val="001318B8"/>
    <w:rsid w:val="00131C68"/>
    <w:rsid w:val="00131D64"/>
    <w:rsid w:val="0013210D"/>
    <w:rsid w:val="00132731"/>
    <w:rsid w:val="00132AF3"/>
    <w:rsid w:val="00132DAB"/>
    <w:rsid w:val="00132ECC"/>
    <w:rsid w:val="00132EE8"/>
    <w:rsid w:val="0013339C"/>
    <w:rsid w:val="001334D0"/>
    <w:rsid w:val="00133587"/>
    <w:rsid w:val="00133A02"/>
    <w:rsid w:val="00133A27"/>
    <w:rsid w:val="00134610"/>
    <w:rsid w:val="0013491B"/>
    <w:rsid w:val="00134AC6"/>
    <w:rsid w:val="00134ACA"/>
    <w:rsid w:val="00134CD0"/>
    <w:rsid w:val="00134FC5"/>
    <w:rsid w:val="001352EB"/>
    <w:rsid w:val="00135561"/>
    <w:rsid w:val="00135750"/>
    <w:rsid w:val="001359F2"/>
    <w:rsid w:val="00135C57"/>
    <w:rsid w:val="00135CB1"/>
    <w:rsid w:val="00135D69"/>
    <w:rsid w:val="00135DB9"/>
    <w:rsid w:val="00135DFC"/>
    <w:rsid w:val="00136073"/>
    <w:rsid w:val="00136226"/>
    <w:rsid w:val="001362C3"/>
    <w:rsid w:val="001363B8"/>
    <w:rsid w:val="00136639"/>
    <w:rsid w:val="00136703"/>
    <w:rsid w:val="00136B82"/>
    <w:rsid w:val="00136D98"/>
    <w:rsid w:val="00136E0F"/>
    <w:rsid w:val="00137043"/>
    <w:rsid w:val="001370FA"/>
    <w:rsid w:val="00137384"/>
    <w:rsid w:val="0013749F"/>
    <w:rsid w:val="0013770E"/>
    <w:rsid w:val="0013793D"/>
    <w:rsid w:val="00137AC9"/>
    <w:rsid w:val="00137ACB"/>
    <w:rsid w:val="00137DD4"/>
    <w:rsid w:val="00137E20"/>
    <w:rsid w:val="0014002F"/>
    <w:rsid w:val="00140035"/>
    <w:rsid w:val="0014039C"/>
    <w:rsid w:val="001403BA"/>
    <w:rsid w:val="0014096D"/>
    <w:rsid w:val="00141674"/>
    <w:rsid w:val="00141706"/>
    <w:rsid w:val="0014193C"/>
    <w:rsid w:val="00141F30"/>
    <w:rsid w:val="00142216"/>
    <w:rsid w:val="001423E0"/>
    <w:rsid w:val="0014242E"/>
    <w:rsid w:val="001427AE"/>
    <w:rsid w:val="0014377A"/>
    <w:rsid w:val="00143A07"/>
    <w:rsid w:val="00143A5E"/>
    <w:rsid w:val="00143A79"/>
    <w:rsid w:val="00143B55"/>
    <w:rsid w:val="00143FC8"/>
    <w:rsid w:val="001440DB"/>
    <w:rsid w:val="00144197"/>
    <w:rsid w:val="0014431D"/>
    <w:rsid w:val="001444D5"/>
    <w:rsid w:val="00144868"/>
    <w:rsid w:val="00144BD6"/>
    <w:rsid w:val="00144C2D"/>
    <w:rsid w:val="00144D12"/>
    <w:rsid w:val="00144D48"/>
    <w:rsid w:val="00144DF6"/>
    <w:rsid w:val="00145460"/>
    <w:rsid w:val="0014572E"/>
    <w:rsid w:val="00145F08"/>
    <w:rsid w:val="00145FA9"/>
    <w:rsid w:val="001468BF"/>
    <w:rsid w:val="00146951"/>
    <w:rsid w:val="00146E08"/>
    <w:rsid w:val="00146F8F"/>
    <w:rsid w:val="001474B2"/>
    <w:rsid w:val="00147648"/>
    <w:rsid w:val="00147995"/>
    <w:rsid w:val="00147C25"/>
    <w:rsid w:val="00147C33"/>
    <w:rsid w:val="00147C54"/>
    <w:rsid w:val="00147DFE"/>
    <w:rsid w:val="00147F8C"/>
    <w:rsid w:val="00150087"/>
    <w:rsid w:val="001501F0"/>
    <w:rsid w:val="0015072A"/>
    <w:rsid w:val="001507E7"/>
    <w:rsid w:val="00150814"/>
    <w:rsid w:val="0015081D"/>
    <w:rsid w:val="00150947"/>
    <w:rsid w:val="0015095D"/>
    <w:rsid w:val="00150E0B"/>
    <w:rsid w:val="00151025"/>
    <w:rsid w:val="0015127E"/>
    <w:rsid w:val="001514F8"/>
    <w:rsid w:val="001518C3"/>
    <w:rsid w:val="00151963"/>
    <w:rsid w:val="00151B24"/>
    <w:rsid w:val="00151E23"/>
    <w:rsid w:val="00151F84"/>
    <w:rsid w:val="00152040"/>
    <w:rsid w:val="00152196"/>
    <w:rsid w:val="00152797"/>
    <w:rsid w:val="001527ED"/>
    <w:rsid w:val="0015290D"/>
    <w:rsid w:val="00152CD7"/>
    <w:rsid w:val="0015314A"/>
    <w:rsid w:val="001531A6"/>
    <w:rsid w:val="0015356A"/>
    <w:rsid w:val="0015387B"/>
    <w:rsid w:val="001538AB"/>
    <w:rsid w:val="0015397E"/>
    <w:rsid w:val="00153B99"/>
    <w:rsid w:val="00153DF6"/>
    <w:rsid w:val="0015418B"/>
    <w:rsid w:val="001541BF"/>
    <w:rsid w:val="00154291"/>
    <w:rsid w:val="00154386"/>
    <w:rsid w:val="00154888"/>
    <w:rsid w:val="00154A61"/>
    <w:rsid w:val="00154B27"/>
    <w:rsid w:val="001551EF"/>
    <w:rsid w:val="0015520A"/>
    <w:rsid w:val="0015559D"/>
    <w:rsid w:val="00155B16"/>
    <w:rsid w:val="00155FD4"/>
    <w:rsid w:val="00156136"/>
    <w:rsid w:val="00156157"/>
    <w:rsid w:val="0015629C"/>
    <w:rsid w:val="001568BA"/>
    <w:rsid w:val="00156912"/>
    <w:rsid w:val="00156AA7"/>
    <w:rsid w:val="00156AB4"/>
    <w:rsid w:val="00156FEE"/>
    <w:rsid w:val="0015783D"/>
    <w:rsid w:val="001578CF"/>
    <w:rsid w:val="001604C7"/>
    <w:rsid w:val="00160986"/>
    <w:rsid w:val="00160DBC"/>
    <w:rsid w:val="001615B4"/>
    <w:rsid w:val="001616DE"/>
    <w:rsid w:val="00161CB4"/>
    <w:rsid w:val="00161DD9"/>
    <w:rsid w:val="00162581"/>
    <w:rsid w:val="001625F0"/>
    <w:rsid w:val="001627E4"/>
    <w:rsid w:val="00162CFF"/>
    <w:rsid w:val="00163474"/>
    <w:rsid w:val="0016379C"/>
    <w:rsid w:val="00163BC4"/>
    <w:rsid w:val="0016427C"/>
    <w:rsid w:val="001648CB"/>
    <w:rsid w:val="0016491D"/>
    <w:rsid w:val="00164EDD"/>
    <w:rsid w:val="00165F60"/>
    <w:rsid w:val="0016612D"/>
    <w:rsid w:val="00166257"/>
    <w:rsid w:val="001665BD"/>
    <w:rsid w:val="00166B7F"/>
    <w:rsid w:val="00166D4C"/>
    <w:rsid w:val="00166DA0"/>
    <w:rsid w:val="00166F8A"/>
    <w:rsid w:val="001670F3"/>
    <w:rsid w:val="00167225"/>
    <w:rsid w:val="00167753"/>
    <w:rsid w:val="00167E9F"/>
    <w:rsid w:val="00170B24"/>
    <w:rsid w:val="00170C68"/>
    <w:rsid w:val="00170CF1"/>
    <w:rsid w:val="00170F0C"/>
    <w:rsid w:val="0017101B"/>
    <w:rsid w:val="001710AC"/>
    <w:rsid w:val="001710AF"/>
    <w:rsid w:val="00171110"/>
    <w:rsid w:val="00171256"/>
    <w:rsid w:val="00171378"/>
    <w:rsid w:val="001713B2"/>
    <w:rsid w:val="001714F2"/>
    <w:rsid w:val="00171678"/>
    <w:rsid w:val="00171679"/>
    <w:rsid w:val="00171684"/>
    <w:rsid w:val="001720A5"/>
    <w:rsid w:val="00172149"/>
    <w:rsid w:val="00172212"/>
    <w:rsid w:val="001729AD"/>
    <w:rsid w:val="001729DC"/>
    <w:rsid w:val="00172D19"/>
    <w:rsid w:val="00172F43"/>
    <w:rsid w:val="001733A2"/>
    <w:rsid w:val="0017346C"/>
    <w:rsid w:val="00173B09"/>
    <w:rsid w:val="00173D78"/>
    <w:rsid w:val="00173DD5"/>
    <w:rsid w:val="00173EEE"/>
    <w:rsid w:val="00174212"/>
    <w:rsid w:val="00174C43"/>
    <w:rsid w:val="00174D4D"/>
    <w:rsid w:val="00175057"/>
    <w:rsid w:val="00175072"/>
    <w:rsid w:val="00175197"/>
    <w:rsid w:val="001754B4"/>
    <w:rsid w:val="0017560B"/>
    <w:rsid w:val="00175BEF"/>
    <w:rsid w:val="00175DB5"/>
    <w:rsid w:val="0017620A"/>
    <w:rsid w:val="0017623C"/>
    <w:rsid w:val="001762DC"/>
    <w:rsid w:val="00176413"/>
    <w:rsid w:val="00176680"/>
    <w:rsid w:val="0017687A"/>
    <w:rsid w:val="00176DD5"/>
    <w:rsid w:val="00176F82"/>
    <w:rsid w:val="001774A6"/>
    <w:rsid w:val="00177552"/>
    <w:rsid w:val="00177583"/>
    <w:rsid w:val="0017785D"/>
    <w:rsid w:val="00177997"/>
    <w:rsid w:val="00177BF6"/>
    <w:rsid w:val="00177CB1"/>
    <w:rsid w:val="00177DF4"/>
    <w:rsid w:val="001800BB"/>
    <w:rsid w:val="00180AEB"/>
    <w:rsid w:val="00180D7C"/>
    <w:rsid w:val="0018124A"/>
    <w:rsid w:val="00181AE4"/>
    <w:rsid w:val="00181D62"/>
    <w:rsid w:val="0018252D"/>
    <w:rsid w:val="00182581"/>
    <w:rsid w:val="001826E5"/>
    <w:rsid w:val="00182763"/>
    <w:rsid w:val="0018298F"/>
    <w:rsid w:val="00182C26"/>
    <w:rsid w:val="00182C98"/>
    <w:rsid w:val="00182CA0"/>
    <w:rsid w:val="00182D76"/>
    <w:rsid w:val="00182FD4"/>
    <w:rsid w:val="001830CA"/>
    <w:rsid w:val="00183118"/>
    <w:rsid w:val="001832CC"/>
    <w:rsid w:val="001836E3"/>
    <w:rsid w:val="001837E5"/>
    <w:rsid w:val="00183B25"/>
    <w:rsid w:val="001840E0"/>
    <w:rsid w:val="00184518"/>
    <w:rsid w:val="00184550"/>
    <w:rsid w:val="00184A15"/>
    <w:rsid w:val="00184D82"/>
    <w:rsid w:val="00184E0E"/>
    <w:rsid w:val="00184EBB"/>
    <w:rsid w:val="001852A3"/>
    <w:rsid w:val="00185303"/>
    <w:rsid w:val="00185B45"/>
    <w:rsid w:val="0018606D"/>
    <w:rsid w:val="001868FA"/>
    <w:rsid w:val="001869F4"/>
    <w:rsid w:val="00186B87"/>
    <w:rsid w:val="00186E12"/>
    <w:rsid w:val="00186F35"/>
    <w:rsid w:val="001871E8"/>
    <w:rsid w:val="0018744C"/>
    <w:rsid w:val="00187451"/>
    <w:rsid w:val="00187A26"/>
    <w:rsid w:val="00187A27"/>
    <w:rsid w:val="00187BA8"/>
    <w:rsid w:val="00187CBA"/>
    <w:rsid w:val="0019031C"/>
    <w:rsid w:val="001906AA"/>
    <w:rsid w:val="00190B4D"/>
    <w:rsid w:val="00190F02"/>
    <w:rsid w:val="00190FE2"/>
    <w:rsid w:val="0019112E"/>
    <w:rsid w:val="00191733"/>
    <w:rsid w:val="00191B95"/>
    <w:rsid w:val="00191DEC"/>
    <w:rsid w:val="00191FEA"/>
    <w:rsid w:val="00192070"/>
    <w:rsid w:val="00192282"/>
    <w:rsid w:val="001925A8"/>
    <w:rsid w:val="001927E3"/>
    <w:rsid w:val="001933B1"/>
    <w:rsid w:val="001936FA"/>
    <w:rsid w:val="00193FDA"/>
    <w:rsid w:val="00194124"/>
    <w:rsid w:val="00194245"/>
    <w:rsid w:val="00194633"/>
    <w:rsid w:val="00194679"/>
    <w:rsid w:val="00194723"/>
    <w:rsid w:val="00194811"/>
    <w:rsid w:val="00194A06"/>
    <w:rsid w:val="00194B59"/>
    <w:rsid w:val="001952DB"/>
    <w:rsid w:val="00195312"/>
    <w:rsid w:val="0019545D"/>
    <w:rsid w:val="00195A7A"/>
    <w:rsid w:val="00195AFA"/>
    <w:rsid w:val="00195D11"/>
    <w:rsid w:val="00195D45"/>
    <w:rsid w:val="00195DA9"/>
    <w:rsid w:val="001960CC"/>
    <w:rsid w:val="00196215"/>
    <w:rsid w:val="001967DD"/>
    <w:rsid w:val="001968AD"/>
    <w:rsid w:val="00196B7A"/>
    <w:rsid w:val="00196CC3"/>
    <w:rsid w:val="00196F18"/>
    <w:rsid w:val="00196F1F"/>
    <w:rsid w:val="00196FFF"/>
    <w:rsid w:val="0019744F"/>
    <w:rsid w:val="001974B3"/>
    <w:rsid w:val="00197601"/>
    <w:rsid w:val="001976C2"/>
    <w:rsid w:val="001977FD"/>
    <w:rsid w:val="001A0755"/>
    <w:rsid w:val="001A090B"/>
    <w:rsid w:val="001A0C8F"/>
    <w:rsid w:val="001A11FF"/>
    <w:rsid w:val="001A1738"/>
    <w:rsid w:val="001A18A5"/>
    <w:rsid w:val="001A1B8A"/>
    <w:rsid w:val="001A1BB4"/>
    <w:rsid w:val="001A1BE1"/>
    <w:rsid w:val="001A1C77"/>
    <w:rsid w:val="001A1CEA"/>
    <w:rsid w:val="001A1D85"/>
    <w:rsid w:val="001A20DB"/>
    <w:rsid w:val="001A229E"/>
    <w:rsid w:val="001A2A42"/>
    <w:rsid w:val="001A2BB7"/>
    <w:rsid w:val="001A2D2D"/>
    <w:rsid w:val="001A3127"/>
    <w:rsid w:val="001A3184"/>
    <w:rsid w:val="001A3417"/>
    <w:rsid w:val="001A3620"/>
    <w:rsid w:val="001A3690"/>
    <w:rsid w:val="001A3C22"/>
    <w:rsid w:val="001A41BC"/>
    <w:rsid w:val="001A41C4"/>
    <w:rsid w:val="001A43C8"/>
    <w:rsid w:val="001A4A0B"/>
    <w:rsid w:val="001A4A58"/>
    <w:rsid w:val="001A4A84"/>
    <w:rsid w:val="001A4E94"/>
    <w:rsid w:val="001A4FEB"/>
    <w:rsid w:val="001A5394"/>
    <w:rsid w:val="001A53D7"/>
    <w:rsid w:val="001A54E3"/>
    <w:rsid w:val="001A5A25"/>
    <w:rsid w:val="001A5AA5"/>
    <w:rsid w:val="001A5B3E"/>
    <w:rsid w:val="001A5D60"/>
    <w:rsid w:val="001A5D70"/>
    <w:rsid w:val="001A5DDF"/>
    <w:rsid w:val="001A6778"/>
    <w:rsid w:val="001A687B"/>
    <w:rsid w:val="001A6AD2"/>
    <w:rsid w:val="001A72EC"/>
    <w:rsid w:val="001A76D3"/>
    <w:rsid w:val="001A77DE"/>
    <w:rsid w:val="001A7A1E"/>
    <w:rsid w:val="001A7CC4"/>
    <w:rsid w:val="001A7E34"/>
    <w:rsid w:val="001A7E3A"/>
    <w:rsid w:val="001B0602"/>
    <w:rsid w:val="001B07A1"/>
    <w:rsid w:val="001B0862"/>
    <w:rsid w:val="001B0BE6"/>
    <w:rsid w:val="001B1151"/>
    <w:rsid w:val="001B122A"/>
    <w:rsid w:val="001B1588"/>
    <w:rsid w:val="001B19DD"/>
    <w:rsid w:val="001B1BA5"/>
    <w:rsid w:val="001B1BBA"/>
    <w:rsid w:val="001B1EA6"/>
    <w:rsid w:val="001B1FE7"/>
    <w:rsid w:val="001B2387"/>
    <w:rsid w:val="001B23BC"/>
    <w:rsid w:val="001B278F"/>
    <w:rsid w:val="001B293B"/>
    <w:rsid w:val="001B2CBF"/>
    <w:rsid w:val="001B2FAB"/>
    <w:rsid w:val="001B3001"/>
    <w:rsid w:val="001B374E"/>
    <w:rsid w:val="001B3C19"/>
    <w:rsid w:val="001B3D9B"/>
    <w:rsid w:val="001B3E75"/>
    <w:rsid w:val="001B4157"/>
    <w:rsid w:val="001B42A4"/>
    <w:rsid w:val="001B4355"/>
    <w:rsid w:val="001B43ED"/>
    <w:rsid w:val="001B4674"/>
    <w:rsid w:val="001B47D6"/>
    <w:rsid w:val="001B4887"/>
    <w:rsid w:val="001B4A65"/>
    <w:rsid w:val="001B4C24"/>
    <w:rsid w:val="001B4CF9"/>
    <w:rsid w:val="001B4F28"/>
    <w:rsid w:val="001B4FF0"/>
    <w:rsid w:val="001B5703"/>
    <w:rsid w:val="001B5865"/>
    <w:rsid w:val="001B59B2"/>
    <w:rsid w:val="001B5D94"/>
    <w:rsid w:val="001B5ED0"/>
    <w:rsid w:val="001B6070"/>
    <w:rsid w:val="001B6593"/>
    <w:rsid w:val="001B65C0"/>
    <w:rsid w:val="001B6841"/>
    <w:rsid w:val="001B695D"/>
    <w:rsid w:val="001B6FA9"/>
    <w:rsid w:val="001B7203"/>
    <w:rsid w:val="001B7507"/>
    <w:rsid w:val="001B791C"/>
    <w:rsid w:val="001B7D2E"/>
    <w:rsid w:val="001B7F94"/>
    <w:rsid w:val="001C01F4"/>
    <w:rsid w:val="001C022F"/>
    <w:rsid w:val="001C07DF"/>
    <w:rsid w:val="001C084C"/>
    <w:rsid w:val="001C08FA"/>
    <w:rsid w:val="001C0C38"/>
    <w:rsid w:val="001C0CD4"/>
    <w:rsid w:val="001C1008"/>
    <w:rsid w:val="001C1102"/>
    <w:rsid w:val="001C12DC"/>
    <w:rsid w:val="001C1657"/>
    <w:rsid w:val="001C1A09"/>
    <w:rsid w:val="001C209B"/>
    <w:rsid w:val="001C2148"/>
    <w:rsid w:val="001C22DE"/>
    <w:rsid w:val="001C25B2"/>
    <w:rsid w:val="001C27C9"/>
    <w:rsid w:val="001C2806"/>
    <w:rsid w:val="001C28B1"/>
    <w:rsid w:val="001C2955"/>
    <w:rsid w:val="001C2A5C"/>
    <w:rsid w:val="001C2B5F"/>
    <w:rsid w:val="001C3310"/>
    <w:rsid w:val="001C33CC"/>
    <w:rsid w:val="001C3569"/>
    <w:rsid w:val="001C3615"/>
    <w:rsid w:val="001C36A7"/>
    <w:rsid w:val="001C3A65"/>
    <w:rsid w:val="001C3D87"/>
    <w:rsid w:val="001C3E59"/>
    <w:rsid w:val="001C3E79"/>
    <w:rsid w:val="001C3F1A"/>
    <w:rsid w:val="001C3F69"/>
    <w:rsid w:val="001C415D"/>
    <w:rsid w:val="001C457B"/>
    <w:rsid w:val="001C4896"/>
    <w:rsid w:val="001C4E91"/>
    <w:rsid w:val="001C5044"/>
    <w:rsid w:val="001C531D"/>
    <w:rsid w:val="001C53A4"/>
    <w:rsid w:val="001C540A"/>
    <w:rsid w:val="001C554B"/>
    <w:rsid w:val="001C5984"/>
    <w:rsid w:val="001C59E6"/>
    <w:rsid w:val="001C5A6C"/>
    <w:rsid w:val="001C5C25"/>
    <w:rsid w:val="001C627C"/>
    <w:rsid w:val="001C6784"/>
    <w:rsid w:val="001C6923"/>
    <w:rsid w:val="001C6931"/>
    <w:rsid w:val="001C6A26"/>
    <w:rsid w:val="001C6A44"/>
    <w:rsid w:val="001C6B9B"/>
    <w:rsid w:val="001C6DB2"/>
    <w:rsid w:val="001C72D3"/>
    <w:rsid w:val="001C7305"/>
    <w:rsid w:val="001C735C"/>
    <w:rsid w:val="001C7896"/>
    <w:rsid w:val="001C7A49"/>
    <w:rsid w:val="001D0199"/>
    <w:rsid w:val="001D02A6"/>
    <w:rsid w:val="001D03DE"/>
    <w:rsid w:val="001D062A"/>
    <w:rsid w:val="001D0811"/>
    <w:rsid w:val="001D0A7B"/>
    <w:rsid w:val="001D0B59"/>
    <w:rsid w:val="001D0B9A"/>
    <w:rsid w:val="001D0CB3"/>
    <w:rsid w:val="001D11BC"/>
    <w:rsid w:val="001D12CF"/>
    <w:rsid w:val="001D183C"/>
    <w:rsid w:val="001D1D2E"/>
    <w:rsid w:val="001D1FDC"/>
    <w:rsid w:val="001D206A"/>
    <w:rsid w:val="001D22BA"/>
    <w:rsid w:val="001D2438"/>
    <w:rsid w:val="001D245C"/>
    <w:rsid w:val="001D275B"/>
    <w:rsid w:val="001D2909"/>
    <w:rsid w:val="001D2AE7"/>
    <w:rsid w:val="001D2D32"/>
    <w:rsid w:val="001D3310"/>
    <w:rsid w:val="001D3315"/>
    <w:rsid w:val="001D3957"/>
    <w:rsid w:val="001D3DB4"/>
    <w:rsid w:val="001D3DFE"/>
    <w:rsid w:val="001D3FF4"/>
    <w:rsid w:val="001D4363"/>
    <w:rsid w:val="001D4989"/>
    <w:rsid w:val="001D4AF8"/>
    <w:rsid w:val="001D4B2C"/>
    <w:rsid w:val="001D4F79"/>
    <w:rsid w:val="001D515C"/>
    <w:rsid w:val="001D52DF"/>
    <w:rsid w:val="001D55A5"/>
    <w:rsid w:val="001D56A3"/>
    <w:rsid w:val="001D56AD"/>
    <w:rsid w:val="001D5B0F"/>
    <w:rsid w:val="001D5D9F"/>
    <w:rsid w:val="001D5EE2"/>
    <w:rsid w:val="001D6129"/>
    <w:rsid w:val="001D63AE"/>
    <w:rsid w:val="001D63B5"/>
    <w:rsid w:val="001D6470"/>
    <w:rsid w:val="001D652B"/>
    <w:rsid w:val="001D6C60"/>
    <w:rsid w:val="001D77F9"/>
    <w:rsid w:val="001D7948"/>
    <w:rsid w:val="001D7BE3"/>
    <w:rsid w:val="001D7D97"/>
    <w:rsid w:val="001D7F32"/>
    <w:rsid w:val="001E009B"/>
    <w:rsid w:val="001E028D"/>
    <w:rsid w:val="001E03DA"/>
    <w:rsid w:val="001E061A"/>
    <w:rsid w:val="001E0680"/>
    <w:rsid w:val="001E0772"/>
    <w:rsid w:val="001E0912"/>
    <w:rsid w:val="001E0EB5"/>
    <w:rsid w:val="001E1619"/>
    <w:rsid w:val="001E1BFD"/>
    <w:rsid w:val="001E1C34"/>
    <w:rsid w:val="001E1C40"/>
    <w:rsid w:val="001E1CFE"/>
    <w:rsid w:val="001E1D60"/>
    <w:rsid w:val="001E1DD2"/>
    <w:rsid w:val="001E1EAB"/>
    <w:rsid w:val="001E20EC"/>
    <w:rsid w:val="001E26D5"/>
    <w:rsid w:val="001E290D"/>
    <w:rsid w:val="001E2B55"/>
    <w:rsid w:val="001E2E93"/>
    <w:rsid w:val="001E30CD"/>
    <w:rsid w:val="001E37FE"/>
    <w:rsid w:val="001E38F0"/>
    <w:rsid w:val="001E3D61"/>
    <w:rsid w:val="001E3EDB"/>
    <w:rsid w:val="001E4298"/>
    <w:rsid w:val="001E430C"/>
    <w:rsid w:val="001E43A9"/>
    <w:rsid w:val="001E48BA"/>
    <w:rsid w:val="001E48D7"/>
    <w:rsid w:val="001E576E"/>
    <w:rsid w:val="001E58AF"/>
    <w:rsid w:val="001E5E11"/>
    <w:rsid w:val="001E615C"/>
    <w:rsid w:val="001E6358"/>
    <w:rsid w:val="001E63B7"/>
    <w:rsid w:val="001E653C"/>
    <w:rsid w:val="001E6AFD"/>
    <w:rsid w:val="001E6FC7"/>
    <w:rsid w:val="001E7255"/>
    <w:rsid w:val="001E759F"/>
    <w:rsid w:val="001E75FF"/>
    <w:rsid w:val="001E7759"/>
    <w:rsid w:val="001F0096"/>
    <w:rsid w:val="001F0206"/>
    <w:rsid w:val="001F040F"/>
    <w:rsid w:val="001F0838"/>
    <w:rsid w:val="001F0899"/>
    <w:rsid w:val="001F182C"/>
    <w:rsid w:val="001F209C"/>
    <w:rsid w:val="001F24B5"/>
    <w:rsid w:val="001F254C"/>
    <w:rsid w:val="001F2B02"/>
    <w:rsid w:val="001F2D79"/>
    <w:rsid w:val="001F2E8C"/>
    <w:rsid w:val="001F2F33"/>
    <w:rsid w:val="001F37CE"/>
    <w:rsid w:val="001F37D3"/>
    <w:rsid w:val="001F3A60"/>
    <w:rsid w:val="001F3B52"/>
    <w:rsid w:val="001F4253"/>
    <w:rsid w:val="001F4609"/>
    <w:rsid w:val="001F4653"/>
    <w:rsid w:val="001F46F4"/>
    <w:rsid w:val="001F49E0"/>
    <w:rsid w:val="001F4A26"/>
    <w:rsid w:val="001F4BC3"/>
    <w:rsid w:val="001F4DB9"/>
    <w:rsid w:val="001F4F77"/>
    <w:rsid w:val="001F518C"/>
    <w:rsid w:val="001F561F"/>
    <w:rsid w:val="001F59E3"/>
    <w:rsid w:val="001F5AEC"/>
    <w:rsid w:val="001F6236"/>
    <w:rsid w:val="001F69C5"/>
    <w:rsid w:val="001F6A43"/>
    <w:rsid w:val="001F6CBF"/>
    <w:rsid w:val="001F705B"/>
    <w:rsid w:val="001F70C8"/>
    <w:rsid w:val="001F70CF"/>
    <w:rsid w:val="001F714A"/>
    <w:rsid w:val="001F7204"/>
    <w:rsid w:val="001F722B"/>
    <w:rsid w:val="001F75E1"/>
    <w:rsid w:val="001F7790"/>
    <w:rsid w:val="0020026F"/>
    <w:rsid w:val="00200396"/>
    <w:rsid w:val="00200CB7"/>
    <w:rsid w:val="00200E6C"/>
    <w:rsid w:val="002011AA"/>
    <w:rsid w:val="002016C5"/>
    <w:rsid w:val="00202023"/>
    <w:rsid w:val="0020229B"/>
    <w:rsid w:val="002022E4"/>
    <w:rsid w:val="0020239E"/>
    <w:rsid w:val="002028FA"/>
    <w:rsid w:val="00202C6E"/>
    <w:rsid w:val="002032CD"/>
    <w:rsid w:val="0020334E"/>
    <w:rsid w:val="002035BE"/>
    <w:rsid w:val="00203DAC"/>
    <w:rsid w:val="002041E6"/>
    <w:rsid w:val="002049A7"/>
    <w:rsid w:val="00204A87"/>
    <w:rsid w:val="00204C0D"/>
    <w:rsid w:val="00204C7E"/>
    <w:rsid w:val="00204CC6"/>
    <w:rsid w:val="00204CF2"/>
    <w:rsid w:val="002051DF"/>
    <w:rsid w:val="0020523A"/>
    <w:rsid w:val="0020580E"/>
    <w:rsid w:val="00205847"/>
    <w:rsid w:val="002059A1"/>
    <w:rsid w:val="00205D8E"/>
    <w:rsid w:val="00205F3C"/>
    <w:rsid w:val="00205FC3"/>
    <w:rsid w:val="00206316"/>
    <w:rsid w:val="00206860"/>
    <w:rsid w:val="0020686D"/>
    <w:rsid w:val="00206A13"/>
    <w:rsid w:val="00207052"/>
    <w:rsid w:val="00207901"/>
    <w:rsid w:val="002079F0"/>
    <w:rsid w:val="00207B7F"/>
    <w:rsid w:val="00207C54"/>
    <w:rsid w:val="00207E0B"/>
    <w:rsid w:val="00207F61"/>
    <w:rsid w:val="00210075"/>
    <w:rsid w:val="00210312"/>
    <w:rsid w:val="00210530"/>
    <w:rsid w:val="00210620"/>
    <w:rsid w:val="00210C8B"/>
    <w:rsid w:val="00210F35"/>
    <w:rsid w:val="00211077"/>
    <w:rsid w:val="0021128B"/>
    <w:rsid w:val="00211A5C"/>
    <w:rsid w:val="00211A8F"/>
    <w:rsid w:val="00211C5C"/>
    <w:rsid w:val="00211D74"/>
    <w:rsid w:val="00211F3C"/>
    <w:rsid w:val="002128EA"/>
    <w:rsid w:val="00212A6C"/>
    <w:rsid w:val="00212E87"/>
    <w:rsid w:val="002138BD"/>
    <w:rsid w:val="00213A48"/>
    <w:rsid w:val="00213BFD"/>
    <w:rsid w:val="00214155"/>
    <w:rsid w:val="002141B3"/>
    <w:rsid w:val="00214305"/>
    <w:rsid w:val="00214B36"/>
    <w:rsid w:val="0021564B"/>
    <w:rsid w:val="002156A4"/>
    <w:rsid w:val="00215821"/>
    <w:rsid w:val="002159DF"/>
    <w:rsid w:val="00215D2F"/>
    <w:rsid w:val="00216BB2"/>
    <w:rsid w:val="00216CCA"/>
    <w:rsid w:val="00216D17"/>
    <w:rsid w:val="00216E83"/>
    <w:rsid w:val="00217013"/>
    <w:rsid w:val="00217453"/>
    <w:rsid w:val="00217514"/>
    <w:rsid w:val="00217810"/>
    <w:rsid w:val="002178AE"/>
    <w:rsid w:val="00217919"/>
    <w:rsid w:val="0021794F"/>
    <w:rsid w:val="00217CEF"/>
    <w:rsid w:val="00217F56"/>
    <w:rsid w:val="002200A7"/>
    <w:rsid w:val="0022021C"/>
    <w:rsid w:val="002203C5"/>
    <w:rsid w:val="00220485"/>
    <w:rsid w:val="00220D98"/>
    <w:rsid w:val="002211E1"/>
    <w:rsid w:val="00221727"/>
    <w:rsid w:val="002217FA"/>
    <w:rsid w:val="00221839"/>
    <w:rsid w:val="00221A40"/>
    <w:rsid w:val="00221B67"/>
    <w:rsid w:val="00221C30"/>
    <w:rsid w:val="00221DBC"/>
    <w:rsid w:val="0022208D"/>
    <w:rsid w:val="002221C5"/>
    <w:rsid w:val="002222A4"/>
    <w:rsid w:val="002222E6"/>
    <w:rsid w:val="002227BE"/>
    <w:rsid w:val="002230ED"/>
    <w:rsid w:val="00223188"/>
    <w:rsid w:val="0022418B"/>
    <w:rsid w:val="0022443A"/>
    <w:rsid w:val="0022471D"/>
    <w:rsid w:val="00224AB4"/>
    <w:rsid w:val="00224CFA"/>
    <w:rsid w:val="00224F1A"/>
    <w:rsid w:val="002256F7"/>
    <w:rsid w:val="00225B2A"/>
    <w:rsid w:val="00225CE5"/>
    <w:rsid w:val="00225D1A"/>
    <w:rsid w:val="002262C4"/>
    <w:rsid w:val="002268FB"/>
    <w:rsid w:val="00226E52"/>
    <w:rsid w:val="00226ED8"/>
    <w:rsid w:val="00226FDF"/>
    <w:rsid w:val="002270E2"/>
    <w:rsid w:val="002273E0"/>
    <w:rsid w:val="00227947"/>
    <w:rsid w:val="00227B9E"/>
    <w:rsid w:val="00227CF3"/>
    <w:rsid w:val="0023022B"/>
    <w:rsid w:val="00230799"/>
    <w:rsid w:val="00230A60"/>
    <w:rsid w:val="00230FDB"/>
    <w:rsid w:val="00231128"/>
    <w:rsid w:val="0023117D"/>
    <w:rsid w:val="002313A8"/>
    <w:rsid w:val="0023190C"/>
    <w:rsid w:val="00231930"/>
    <w:rsid w:val="00231B2B"/>
    <w:rsid w:val="00231D74"/>
    <w:rsid w:val="00232221"/>
    <w:rsid w:val="0023253C"/>
    <w:rsid w:val="0023268E"/>
    <w:rsid w:val="00232761"/>
    <w:rsid w:val="0023296A"/>
    <w:rsid w:val="00232EF4"/>
    <w:rsid w:val="002333A1"/>
    <w:rsid w:val="00233741"/>
    <w:rsid w:val="00233C00"/>
    <w:rsid w:val="00233DFE"/>
    <w:rsid w:val="00233FC8"/>
    <w:rsid w:val="002345C5"/>
    <w:rsid w:val="00234642"/>
    <w:rsid w:val="002347E3"/>
    <w:rsid w:val="00234BAF"/>
    <w:rsid w:val="002350AF"/>
    <w:rsid w:val="00235574"/>
    <w:rsid w:val="002356D5"/>
    <w:rsid w:val="00235FDA"/>
    <w:rsid w:val="0023604C"/>
    <w:rsid w:val="0023638D"/>
    <w:rsid w:val="00236476"/>
    <w:rsid w:val="0023647F"/>
    <w:rsid w:val="0023694E"/>
    <w:rsid w:val="00236A53"/>
    <w:rsid w:val="00236D28"/>
    <w:rsid w:val="00236F35"/>
    <w:rsid w:val="00237166"/>
    <w:rsid w:val="002377BD"/>
    <w:rsid w:val="00237D49"/>
    <w:rsid w:val="0024003A"/>
    <w:rsid w:val="00240138"/>
    <w:rsid w:val="00240F24"/>
    <w:rsid w:val="00241530"/>
    <w:rsid w:val="002417C9"/>
    <w:rsid w:val="00241A66"/>
    <w:rsid w:val="00242026"/>
    <w:rsid w:val="002425F9"/>
    <w:rsid w:val="0024294E"/>
    <w:rsid w:val="00242C58"/>
    <w:rsid w:val="00242E6C"/>
    <w:rsid w:val="00242FA8"/>
    <w:rsid w:val="0024326B"/>
    <w:rsid w:val="00243395"/>
    <w:rsid w:val="00243566"/>
    <w:rsid w:val="002439A9"/>
    <w:rsid w:val="00243A66"/>
    <w:rsid w:val="00243F51"/>
    <w:rsid w:val="00244007"/>
    <w:rsid w:val="00244459"/>
    <w:rsid w:val="00244517"/>
    <w:rsid w:val="0024486E"/>
    <w:rsid w:val="002448C6"/>
    <w:rsid w:val="00244BA8"/>
    <w:rsid w:val="00244D47"/>
    <w:rsid w:val="00245211"/>
    <w:rsid w:val="0024527F"/>
    <w:rsid w:val="0024530F"/>
    <w:rsid w:val="00245326"/>
    <w:rsid w:val="002454E7"/>
    <w:rsid w:val="002459A8"/>
    <w:rsid w:val="00245CEF"/>
    <w:rsid w:val="00245F06"/>
    <w:rsid w:val="00245F99"/>
    <w:rsid w:val="0024631F"/>
    <w:rsid w:val="002463E4"/>
    <w:rsid w:val="002464A9"/>
    <w:rsid w:val="002467FA"/>
    <w:rsid w:val="00246DA7"/>
    <w:rsid w:val="00246F46"/>
    <w:rsid w:val="00246FFA"/>
    <w:rsid w:val="002471F1"/>
    <w:rsid w:val="00247388"/>
    <w:rsid w:val="00247513"/>
    <w:rsid w:val="0024751E"/>
    <w:rsid w:val="002475F3"/>
    <w:rsid w:val="00247C5B"/>
    <w:rsid w:val="002504EF"/>
    <w:rsid w:val="0025055D"/>
    <w:rsid w:val="00250707"/>
    <w:rsid w:val="00250D74"/>
    <w:rsid w:val="00250F72"/>
    <w:rsid w:val="00251065"/>
    <w:rsid w:val="002513EE"/>
    <w:rsid w:val="002513FB"/>
    <w:rsid w:val="0025154F"/>
    <w:rsid w:val="00251AB1"/>
    <w:rsid w:val="00251B8A"/>
    <w:rsid w:val="00251CE6"/>
    <w:rsid w:val="002520C1"/>
    <w:rsid w:val="0025218E"/>
    <w:rsid w:val="002522D9"/>
    <w:rsid w:val="002522F9"/>
    <w:rsid w:val="00252705"/>
    <w:rsid w:val="00252881"/>
    <w:rsid w:val="00252944"/>
    <w:rsid w:val="002529DB"/>
    <w:rsid w:val="002530FB"/>
    <w:rsid w:val="0025319B"/>
    <w:rsid w:val="0025326E"/>
    <w:rsid w:val="0025342B"/>
    <w:rsid w:val="002537FB"/>
    <w:rsid w:val="0025387D"/>
    <w:rsid w:val="00253938"/>
    <w:rsid w:val="00253C7C"/>
    <w:rsid w:val="00253E12"/>
    <w:rsid w:val="002543A0"/>
    <w:rsid w:val="0025441F"/>
    <w:rsid w:val="00254489"/>
    <w:rsid w:val="002547D1"/>
    <w:rsid w:val="00254BAC"/>
    <w:rsid w:val="00254F6D"/>
    <w:rsid w:val="00255796"/>
    <w:rsid w:val="0025591C"/>
    <w:rsid w:val="00255B00"/>
    <w:rsid w:val="00255CC9"/>
    <w:rsid w:val="002562D4"/>
    <w:rsid w:val="00256C80"/>
    <w:rsid w:val="002575C8"/>
    <w:rsid w:val="00257628"/>
    <w:rsid w:val="0025773A"/>
    <w:rsid w:val="0025775C"/>
    <w:rsid w:val="00257BF2"/>
    <w:rsid w:val="00257EF6"/>
    <w:rsid w:val="00260159"/>
    <w:rsid w:val="00260915"/>
    <w:rsid w:val="00260B4D"/>
    <w:rsid w:val="00260F30"/>
    <w:rsid w:val="00261209"/>
    <w:rsid w:val="00261864"/>
    <w:rsid w:val="00261C3D"/>
    <w:rsid w:val="00261C67"/>
    <w:rsid w:val="0026263C"/>
    <w:rsid w:val="002629AE"/>
    <w:rsid w:val="00262DB6"/>
    <w:rsid w:val="002630D9"/>
    <w:rsid w:val="00263357"/>
    <w:rsid w:val="00263951"/>
    <w:rsid w:val="00263B1E"/>
    <w:rsid w:val="00263D94"/>
    <w:rsid w:val="00263FB6"/>
    <w:rsid w:val="00264161"/>
    <w:rsid w:val="0026445F"/>
    <w:rsid w:val="002647AB"/>
    <w:rsid w:val="002648FC"/>
    <w:rsid w:val="0026493D"/>
    <w:rsid w:val="00264A28"/>
    <w:rsid w:val="00264F41"/>
    <w:rsid w:val="00265285"/>
    <w:rsid w:val="002655CE"/>
    <w:rsid w:val="00265A29"/>
    <w:rsid w:val="00265B69"/>
    <w:rsid w:val="00265D4B"/>
    <w:rsid w:val="00265DC0"/>
    <w:rsid w:val="00266AB1"/>
    <w:rsid w:val="002673C7"/>
    <w:rsid w:val="0026748B"/>
    <w:rsid w:val="00267B44"/>
    <w:rsid w:val="00270156"/>
    <w:rsid w:val="00270536"/>
    <w:rsid w:val="00270BDC"/>
    <w:rsid w:val="00270CF8"/>
    <w:rsid w:val="0027106C"/>
    <w:rsid w:val="00271070"/>
    <w:rsid w:val="00271166"/>
    <w:rsid w:val="002714F5"/>
    <w:rsid w:val="00271EF8"/>
    <w:rsid w:val="0027208A"/>
    <w:rsid w:val="00272434"/>
    <w:rsid w:val="00272706"/>
    <w:rsid w:val="0027318C"/>
    <w:rsid w:val="002731C1"/>
    <w:rsid w:val="0027370D"/>
    <w:rsid w:val="002738E0"/>
    <w:rsid w:val="00273D3A"/>
    <w:rsid w:val="002740EC"/>
    <w:rsid w:val="00274190"/>
    <w:rsid w:val="00274634"/>
    <w:rsid w:val="00274A51"/>
    <w:rsid w:val="00274E34"/>
    <w:rsid w:val="002753EA"/>
    <w:rsid w:val="0027542C"/>
    <w:rsid w:val="002755AA"/>
    <w:rsid w:val="00276031"/>
    <w:rsid w:val="00276336"/>
    <w:rsid w:val="002765EF"/>
    <w:rsid w:val="0027692C"/>
    <w:rsid w:val="00276B4C"/>
    <w:rsid w:val="00276CC0"/>
    <w:rsid w:val="00276F78"/>
    <w:rsid w:val="00277101"/>
    <w:rsid w:val="00277122"/>
    <w:rsid w:val="00277494"/>
    <w:rsid w:val="00277EBC"/>
    <w:rsid w:val="00277EC5"/>
    <w:rsid w:val="0028007E"/>
    <w:rsid w:val="0028019D"/>
    <w:rsid w:val="0028055C"/>
    <w:rsid w:val="0028090F"/>
    <w:rsid w:val="0028091B"/>
    <w:rsid w:val="00280973"/>
    <w:rsid w:val="00280D73"/>
    <w:rsid w:val="00280E36"/>
    <w:rsid w:val="00280E78"/>
    <w:rsid w:val="0028102E"/>
    <w:rsid w:val="00281106"/>
    <w:rsid w:val="002814C4"/>
    <w:rsid w:val="00281868"/>
    <w:rsid w:val="00281AFE"/>
    <w:rsid w:val="00281CDF"/>
    <w:rsid w:val="00281ED3"/>
    <w:rsid w:val="00282156"/>
    <w:rsid w:val="0028217E"/>
    <w:rsid w:val="002824D1"/>
    <w:rsid w:val="002827F7"/>
    <w:rsid w:val="00282814"/>
    <w:rsid w:val="00282A11"/>
    <w:rsid w:val="00282B07"/>
    <w:rsid w:val="002830D5"/>
    <w:rsid w:val="00283112"/>
    <w:rsid w:val="0028318E"/>
    <w:rsid w:val="002835D5"/>
    <w:rsid w:val="00283704"/>
    <w:rsid w:val="00283726"/>
    <w:rsid w:val="00283890"/>
    <w:rsid w:val="0028451C"/>
    <w:rsid w:val="002848AA"/>
    <w:rsid w:val="0028499E"/>
    <w:rsid w:val="00284A73"/>
    <w:rsid w:val="00284A74"/>
    <w:rsid w:val="00284A79"/>
    <w:rsid w:val="00285A00"/>
    <w:rsid w:val="00285CA6"/>
    <w:rsid w:val="00285D4F"/>
    <w:rsid w:val="00285FA6"/>
    <w:rsid w:val="002861E4"/>
    <w:rsid w:val="00286505"/>
    <w:rsid w:val="0028656E"/>
    <w:rsid w:val="002865A0"/>
    <w:rsid w:val="002865BD"/>
    <w:rsid w:val="002867A9"/>
    <w:rsid w:val="00286A3A"/>
    <w:rsid w:val="00286CC0"/>
    <w:rsid w:val="00286FED"/>
    <w:rsid w:val="002870D2"/>
    <w:rsid w:val="00287364"/>
    <w:rsid w:val="00287E39"/>
    <w:rsid w:val="0029013D"/>
    <w:rsid w:val="002901AA"/>
    <w:rsid w:val="002901CF"/>
    <w:rsid w:val="00290778"/>
    <w:rsid w:val="00290970"/>
    <w:rsid w:val="00291295"/>
    <w:rsid w:val="002913A7"/>
    <w:rsid w:val="0029159D"/>
    <w:rsid w:val="0029223C"/>
    <w:rsid w:val="002922C9"/>
    <w:rsid w:val="002927C9"/>
    <w:rsid w:val="002930F2"/>
    <w:rsid w:val="00293531"/>
    <w:rsid w:val="002935E7"/>
    <w:rsid w:val="00293965"/>
    <w:rsid w:val="00293A9F"/>
    <w:rsid w:val="00293D84"/>
    <w:rsid w:val="00294082"/>
    <w:rsid w:val="002951D6"/>
    <w:rsid w:val="00295374"/>
    <w:rsid w:val="00295550"/>
    <w:rsid w:val="00295A17"/>
    <w:rsid w:val="00295B61"/>
    <w:rsid w:val="002961B7"/>
    <w:rsid w:val="0029649F"/>
    <w:rsid w:val="002965A1"/>
    <w:rsid w:val="0029711F"/>
    <w:rsid w:val="002973C5"/>
    <w:rsid w:val="002974F8"/>
    <w:rsid w:val="00297684"/>
    <w:rsid w:val="0029773C"/>
    <w:rsid w:val="00297F74"/>
    <w:rsid w:val="002A00AE"/>
    <w:rsid w:val="002A0146"/>
    <w:rsid w:val="002A059B"/>
    <w:rsid w:val="002A05C1"/>
    <w:rsid w:val="002A0607"/>
    <w:rsid w:val="002A087F"/>
    <w:rsid w:val="002A08A5"/>
    <w:rsid w:val="002A0B5F"/>
    <w:rsid w:val="002A0D5C"/>
    <w:rsid w:val="002A126F"/>
    <w:rsid w:val="002A1534"/>
    <w:rsid w:val="002A169F"/>
    <w:rsid w:val="002A1AF8"/>
    <w:rsid w:val="002A1B25"/>
    <w:rsid w:val="002A1C7F"/>
    <w:rsid w:val="002A1DB6"/>
    <w:rsid w:val="002A1EF5"/>
    <w:rsid w:val="002A1FE1"/>
    <w:rsid w:val="002A21A3"/>
    <w:rsid w:val="002A273A"/>
    <w:rsid w:val="002A2765"/>
    <w:rsid w:val="002A2BD7"/>
    <w:rsid w:val="002A2FD7"/>
    <w:rsid w:val="002A3370"/>
    <w:rsid w:val="002A34AC"/>
    <w:rsid w:val="002A3599"/>
    <w:rsid w:val="002A35DB"/>
    <w:rsid w:val="002A3632"/>
    <w:rsid w:val="002A3B28"/>
    <w:rsid w:val="002A3D30"/>
    <w:rsid w:val="002A3DB1"/>
    <w:rsid w:val="002A3FCE"/>
    <w:rsid w:val="002A4023"/>
    <w:rsid w:val="002A4133"/>
    <w:rsid w:val="002A43A4"/>
    <w:rsid w:val="002A4935"/>
    <w:rsid w:val="002A4CB8"/>
    <w:rsid w:val="002A4F3F"/>
    <w:rsid w:val="002A51F1"/>
    <w:rsid w:val="002A56F0"/>
    <w:rsid w:val="002A5732"/>
    <w:rsid w:val="002A5A12"/>
    <w:rsid w:val="002A5A22"/>
    <w:rsid w:val="002A5BC1"/>
    <w:rsid w:val="002A5D5D"/>
    <w:rsid w:val="002A5EC6"/>
    <w:rsid w:val="002A5F6C"/>
    <w:rsid w:val="002A6215"/>
    <w:rsid w:val="002A6285"/>
    <w:rsid w:val="002A6BE8"/>
    <w:rsid w:val="002A6CAD"/>
    <w:rsid w:val="002A7346"/>
    <w:rsid w:val="002A738E"/>
    <w:rsid w:val="002A7680"/>
    <w:rsid w:val="002A791C"/>
    <w:rsid w:val="002A7BBC"/>
    <w:rsid w:val="002A7C09"/>
    <w:rsid w:val="002A7CFD"/>
    <w:rsid w:val="002A7D5B"/>
    <w:rsid w:val="002A7F7B"/>
    <w:rsid w:val="002A7F82"/>
    <w:rsid w:val="002B047D"/>
    <w:rsid w:val="002B055D"/>
    <w:rsid w:val="002B0851"/>
    <w:rsid w:val="002B086B"/>
    <w:rsid w:val="002B093E"/>
    <w:rsid w:val="002B0D38"/>
    <w:rsid w:val="002B1000"/>
    <w:rsid w:val="002B101D"/>
    <w:rsid w:val="002B1825"/>
    <w:rsid w:val="002B1EED"/>
    <w:rsid w:val="002B1FEC"/>
    <w:rsid w:val="002B24C0"/>
    <w:rsid w:val="002B2517"/>
    <w:rsid w:val="002B2587"/>
    <w:rsid w:val="002B26BB"/>
    <w:rsid w:val="002B2CBB"/>
    <w:rsid w:val="002B2F5E"/>
    <w:rsid w:val="002B312C"/>
    <w:rsid w:val="002B3615"/>
    <w:rsid w:val="002B3897"/>
    <w:rsid w:val="002B39FD"/>
    <w:rsid w:val="002B3D7E"/>
    <w:rsid w:val="002B3E5E"/>
    <w:rsid w:val="002B3E88"/>
    <w:rsid w:val="002B3FC6"/>
    <w:rsid w:val="002B4016"/>
    <w:rsid w:val="002B41E6"/>
    <w:rsid w:val="002B4699"/>
    <w:rsid w:val="002B46FC"/>
    <w:rsid w:val="002B4745"/>
    <w:rsid w:val="002B47B1"/>
    <w:rsid w:val="002B4809"/>
    <w:rsid w:val="002B4A52"/>
    <w:rsid w:val="002B4B8E"/>
    <w:rsid w:val="002B4C8F"/>
    <w:rsid w:val="002B4D56"/>
    <w:rsid w:val="002B4D79"/>
    <w:rsid w:val="002B52C8"/>
    <w:rsid w:val="002B5890"/>
    <w:rsid w:val="002B5B49"/>
    <w:rsid w:val="002B5C06"/>
    <w:rsid w:val="002B612A"/>
    <w:rsid w:val="002B624B"/>
    <w:rsid w:val="002B627F"/>
    <w:rsid w:val="002B62C9"/>
    <w:rsid w:val="002B6895"/>
    <w:rsid w:val="002B6D7B"/>
    <w:rsid w:val="002B6D9F"/>
    <w:rsid w:val="002B6FB7"/>
    <w:rsid w:val="002B73FC"/>
    <w:rsid w:val="002B75D6"/>
    <w:rsid w:val="002B7795"/>
    <w:rsid w:val="002B79FE"/>
    <w:rsid w:val="002B7B29"/>
    <w:rsid w:val="002C0111"/>
    <w:rsid w:val="002C01A9"/>
    <w:rsid w:val="002C03AD"/>
    <w:rsid w:val="002C0A94"/>
    <w:rsid w:val="002C0C2D"/>
    <w:rsid w:val="002C1042"/>
    <w:rsid w:val="002C149B"/>
    <w:rsid w:val="002C21FB"/>
    <w:rsid w:val="002C225E"/>
    <w:rsid w:val="002C2D1E"/>
    <w:rsid w:val="002C2E68"/>
    <w:rsid w:val="002C3212"/>
    <w:rsid w:val="002C327F"/>
    <w:rsid w:val="002C35F9"/>
    <w:rsid w:val="002C3CF7"/>
    <w:rsid w:val="002C3D5F"/>
    <w:rsid w:val="002C410E"/>
    <w:rsid w:val="002C4671"/>
    <w:rsid w:val="002C499C"/>
    <w:rsid w:val="002C49E5"/>
    <w:rsid w:val="002C4AED"/>
    <w:rsid w:val="002C4C0D"/>
    <w:rsid w:val="002C4E38"/>
    <w:rsid w:val="002C4F22"/>
    <w:rsid w:val="002C5041"/>
    <w:rsid w:val="002C506F"/>
    <w:rsid w:val="002C5165"/>
    <w:rsid w:val="002C522F"/>
    <w:rsid w:val="002C5A53"/>
    <w:rsid w:val="002C5D19"/>
    <w:rsid w:val="002C5D79"/>
    <w:rsid w:val="002C6E3E"/>
    <w:rsid w:val="002C778C"/>
    <w:rsid w:val="002C7A94"/>
    <w:rsid w:val="002C7ACF"/>
    <w:rsid w:val="002C7BF8"/>
    <w:rsid w:val="002C7E5B"/>
    <w:rsid w:val="002D01F8"/>
    <w:rsid w:val="002D035B"/>
    <w:rsid w:val="002D03E5"/>
    <w:rsid w:val="002D08CC"/>
    <w:rsid w:val="002D0A48"/>
    <w:rsid w:val="002D0E1C"/>
    <w:rsid w:val="002D1018"/>
    <w:rsid w:val="002D1163"/>
    <w:rsid w:val="002D11AB"/>
    <w:rsid w:val="002D11F7"/>
    <w:rsid w:val="002D1429"/>
    <w:rsid w:val="002D1613"/>
    <w:rsid w:val="002D181C"/>
    <w:rsid w:val="002D1C91"/>
    <w:rsid w:val="002D1F11"/>
    <w:rsid w:val="002D2434"/>
    <w:rsid w:val="002D2EF0"/>
    <w:rsid w:val="002D3179"/>
    <w:rsid w:val="002D3249"/>
    <w:rsid w:val="002D335A"/>
    <w:rsid w:val="002D371E"/>
    <w:rsid w:val="002D3B24"/>
    <w:rsid w:val="002D3BC3"/>
    <w:rsid w:val="002D3DFB"/>
    <w:rsid w:val="002D4601"/>
    <w:rsid w:val="002D4A0F"/>
    <w:rsid w:val="002D4A58"/>
    <w:rsid w:val="002D50C3"/>
    <w:rsid w:val="002D50D5"/>
    <w:rsid w:val="002D517D"/>
    <w:rsid w:val="002D5558"/>
    <w:rsid w:val="002D57D9"/>
    <w:rsid w:val="002D5DBD"/>
    <w:rsid w:val="002D60BE"/>
    <w:rsid w:val="002D65E3"/>
    <w:rsid w:val="002D7077"/>
    <w:rsid w:val="002D756F"/>
    <w:rsid w:val="002D7717"/>
    <w:rsid w:val="002D78B8"/>
    <w:rsid w:val="002D7DC3"/>
    <w:rsid w:val="002D7F39"/>
    <w:rsid w:val="002E01BE"/>
    <w:rsid w:val="002E0259"/>
    <w:rsid w:val="002E04E8"/>
    <w:rsid w:val="002E04EC"/>
    <w:rsid w:val="002E052C"/>
    <w:rsid w:val="002E0551"/>
    <w:rsid w:val="002E073C"/>
    <w:rsid w:val="002E07C5"/>
    <w:rsid w:val="002E0AAF"/>
    <w:rsid w:val="002E0C43"/>
    <w:rsid w:val="002E0C90"/>
    <w:rsid w:val="002E1143"/>
    <w:rsid w:val="002E1793"/>
    <w:rsid w:val="002E186F"/>
    <w:rsid w:val="002E1C81"/>
    <w:rsid w:val="002E1CF2"/>
    <w:rsid w:val="002E1D63"/>
    <w:rsid w:val="002E1DF7"/>
    <w:rsid w:val="002E1E39"/>
    <w:rsid w:val="002E1ECD"/>
    <w:rsid w:val="002E1EE1"/>
    <w:rsid w:val="002E21E8"/>
    <w:rsid w:val="002E22C0"/>
    <w:rsid w:val="002E2603"/>
    <w:rsid w:val="002E2842"/>
    <w:rsid w:val="002E28A7"/>
    <w:rsid w:val="002E2D30"/>
    <w:rsid w:val="002E2E8A"/>
    <w:rsid w:val="002E2F41"/>
    <w:rsid w:val="002E3527"/>
    <w:rsid w:val="002E374E"/>
    <w:rsid w:val="002E381C"/>
    <w:rsid w:val="002E3B96"/>
    <w:rsid w:val="002E3C70"/>
    <w:rsid w:val="002E3C9D"/>
    <w:rsid w:val="002E3D56"/>
    <w:rsid w:val="002E3FF8"/>
    <w:rsid w:val="002E447B"/>
    <w:rsid w:val="002E4CF6"/>
    <w:rsid w:val="002E565D"/>
    <w:rsid w:val="002E5B90"/>
    <w:rsid w:val="002E5E9F"/>
    <w:rsid w:val="002E5EF9"/>
    <w:rsid w:val="002E62BB"/>
    <w:rsid w:val="002E65B4"/>
    <w:rsid w:val="002E669A"/>
    <w:rsid w:val="002E6AFD"/>
    <w:rsid w:val="002E6E68"/>
    <w:rsid w:val="002E70CA"/>
    <w:rsid w:val="002E70F1"/>
    <w:rsid w:val="002E73EE"/>
    <w:rsid w:val="002E74C9"/>
    <w:rsid w:val="002E774C"/>
    <w:rsid w:val="002E783F"/>
    <w:rsid w:val="002E793D"/>
    <w:rsid w:val="002E7CC5"/>
    <w:rsid w:val="002E7FFA"/>
    <w:rsid w:val="002F0597"/>
    <w:rsid w:val="002F0601"/>
    <w:rsid w:val="002F0C70"/>
    <w:rsid w:val="002F0C77"/>
    <w:rsid w:val="002F0D59"/>
    <w:rsid w:val="002F14C4"/>
    <w:rsid w:val="002F164D"/>
    <w:rsid w:val="002F16CF"/>
    <w:rsid w:val="002F1C0F"/>
    <w:rsid w:val="002F204C"/>
    <w:rsid w:val="002F2246"/>
    <w:rsid w:val="002F2788"/>
    <w:rsid w:val="002F282E"/>
    <w:rsid w:val="002F2B95"/>
    <w:rsid w:val="002F305D"/>
    <w:rsid w:val="002F3382"/>
    <w:rsid w:val="002F3708"/>
    <w:rsid w:val="002F3EAC"/>
    <w:rsid w:val="002F40F2"/>
    <w:rsid w:val="002F4432"/>
    <w:rsid w:val="002F44C9"/>
    <w:rsid w:val="002F45AD"/>
    <w:rsid w:val="002F4645"/>
    <w:rsid w:val="002F4753"/>
    <w:rsid w:val="002F4C7E"/>
    <w:rsid w:val="002F4EC4"/>
    <w:rsid w:val="002F5058"/>
    <w:rsid w:val="002F575B"/>
    <w:rsid w:val="002F6181"/>
    <w:rsid w:val="002F618E"/>
    <w:rsid w:val="002F63B4"/>
    <w:rsid w:val="002F63B6"/>
    <w:rsid w:val="002F63DC"/>
    <w:rsid w:val="002F6945"/>
    <w:rsid w:val="002F6AD9"/>
    <w:rsid w:val="002F6FD0"/>
    <w:rsid w:val="002F6FFA"/>
    <w:rsid w:val="002F70E3"/>
    <w:rsid w:val="002F70FB"/>
    <w:rsid w:val="002F759C"/>
    <w:rsid w:val="002F777B"/>
    <w:rsid w:val="002F7785"/>
    <w:rsid w:val="002F7915"/>
    <w:rsid w:val="002F7928"/>
    <w:rsid w:val="002F7966"/>
    <w:rsid w:val="002F7AE5"/>
    <w:rsid w:val="002F7F68"/>
    <w:rsid w:val="003000BC"/>
    <w:rsid w:val="0030015A"/>
    <w:rsid w:val="003002A9"/>
    <w:rsid w:val="00300301"/>
    <w:rsid w:val="00300589"/>
    <w:rsid w:val="0030071E"/>
    <w:rsid w:val="00300827"/>
    <w:rsid w:val="00300998"/>
    <w:rsid w:val="00300A1B"/>
    <w:rsid w:val="00300B6A"/>
    <w:rsid w:val="00301816"/>
    <w:rsid w:val="0030230F"/>
    <w:rsid w:val="0030237D"/>
    <w:rsid w:val="00302BCE"/>
    <w:rsid w:val="00302CD7"/>
    <w:rsid w:val="003035D6"/>
    <w:rsid w:val="00303AFE"/>
    <w:rsid w:val="003040E5"/>
    <w:rsid w:val="0030427C"/>
    <w:rsid w:val="003042CE"/>
    <w:rsid w:val="003043CA"/>
    <w:rsid w:val="003049AF"/>
    <w:rsid w:val="003049EF"/>
    <w:rsid w:val="00304DBA"/>
    <w:rsid w:val="00304ECE"/>
    <w:rsid w:val="00304ED0"/>
    <w:rsid w:val="00305163"/>
    <w:rsid w:val="00305583"/>
    <w:rsid w:val="003058EB"/>
    <w:rsid w:val="00306440"/>
    <w:rsid w:val="0030660D"/>
    <w:rsid w:val="00306A28"/>
    <w:rsid w:val="00306A3D"/>
    <w:rsid w:val="00306C81"/>
    <w:rsid w:val="00306C84"/>
    <w:rsid w:val="00306F4F"/>
    <w:rsid w:val="0030719C"/>
    <w:rsid w:val="00307729"/>
    <w:rsid w:val="00307911"/>
    <w:rsid w:val="00307B17"/>
    <w:rsid w:val="00307CC8"/>
    <w:rsid w:val="00307D8B"/>
    <w:rsid w:val="00310214"/>
    <w:rsid w:val="00310283"/>
    <w:rsid w:val="003103D2"/>
    <w:rsid w:val="0031041E"/>
    <w:rsid w:val="0031057B"/>
    <w:rsid w:val="0031067E"/>
    <w:rsid w:val="0031073B"/>
    <w:rsid w:val="0031082B"/>
    <w:rsid w:val="00310C09"/>
    <w:rsid w:val="00310D49"/>
    <w:rsid w:val="00310E01"/>
    <w:rsid w:val="00310EA3"/>
    <w:rsid w:val="0031100C"/>
    <w:rsid w:val="00311695"/>
    <w:rsid w:val="0031199E"/>
    <w:rsid w:val="003119B2"/>
    <w:rsid w:val="00311BB2"/>
    <w:rsid w:val="00311BD2"/>
    <w:rsid w:val="003125C8"/>
    <w:rsid w:val="00312647"/>
    <w:rsid w:val="00312C19"/>
    <w:rsid w:val="00312C4F"/>
    <w:rsid w:val="00312D3F"/>
    <w:rsid w:val="00313204"/>
    <w:rsid w:val="003138C4"/>
    <w:rsid w:val="00313B3D"/>
    <w:rsid w:val="00313DAC"/>
    <w:rsid w:val="00313E9C"/>
    <w:rsid w:val="003143C4"/>
    <w:rsid w:val="0031464C"/>
    <w:rsid w:val="003148CC"/>
    <w:rsid w:val="00314E9E"/>
    <w:rsid w:val="003153CB"/>
    <w:rsid w:val="003154AB"/>
    <w:rsid w:val="003157AE"/>
    <w:rsid w:val="003165DB"/>
    <w:rsid w:val="003167F7"/>
    <w:rsid w:val="00316AD7"/>
    <w:rsid w:val="00316D70"/>
    <w:rsid w:val="00316DD7"/>
    <w:rsid w:val="0031729B"/>
    <w:rsid w:val="003174C3"/>
    <w:rsid w:val="0031770A"/>
    <w:rsid w:val="00317EB3"/>
    <w:rsid w:val="003202EA"/>
    <w:rsid w:val="003202EE"/>
    <w:rsid w:val="0032061A"/>
    <w:rsid w:val="003206A6"/>
    <w:rsid w:val="003206CA"/>
    <w:rsid w:val="00320717"/>
    <w:rsid w:val="003209B7"/>
    <w:rsid w:val="00320AC8"/>
    <w:rsid w:val="00320E0A"/>
    <w:rsid w:val="00320E93"/>
    <w:rsid w:val="00320EF9"/>
    <w:rsid w:val="00320F80"/>
    <w:rsid w:val="0032113A"/>
    <w:rsid w:val="00321480"/>
    <w:rsid w:val="00321766"/>
    <w:rsid w:val="00321805"/>
    <w:rsid w:val="0032194A"/>
    <w:rsid w:val="00321A3B"/>
    <w:rsid w:val="00321BC6"/>
    <w:rsid w:val="00321CCC"/>
    <w:rsid w:val="00321CE1"/>
    <w:rsid w:val="00321EF0"/>
    <w:rsid w:val="00321F27"/>
    <w:rsid w:val="003222A6"/>
    <w:rsid w:val="00322444"/>
    <w:rsid w:val="00322451"/>
    <w:rsid w:val="00322618"/>
    <w:rsid w:val="0032268A"/>
    <w:rsid w:val="00322C04"/>
    <w:rsid w:val="00322C1A"/>
    <w:rsid w:val="00322E3C"/>
    <w:rsid w:val="00322F8D"/>
    <w:rsid w:val="003231E2"/>
    <w:rsid w:val="003233BB"/>
    <w:rsid w:val="0032341D"/>
    <w:rsid w:val="00323903"/>
    <w:rsid w:val="00323A71"/>
    <w:rsid w:val="00323B88"/>
    <w:rsid w:val="00324698"/>
    <w:rsid w:val="003249A7"/>
    <w:rsid w:val="003249A9"/>
    <w:rsid w:val="00324C42"/>
    <w:rsid w:val="00324D0F"/>
    <w:rsid w:val="00324D5E"/>
    <w:rsid w:val="00324F89"/>
    <w:rsid w:val="0032532A"/>
    <w:rsid w:val="0032539F"/>
    <w:rsid w:val="0032571C"/>
    <w:rsid w:val="00325BE6"/>
    <w:rsid w:val="00325CB2"/>
    <w:rsid w:val="00325E42"/>
    <w:rsid w:val="00326039"/>
    <w:rsid w:val="0032624C"/>
    <w:rsid w:val="00326375"/>
    <w:rsid w:val="00326386"/>
    <w:rsid w:val="0032678D"/>
    <w:rsid w:val="003267AE"/>
    <w:rsid w:val="00326B1C"/>
    <w:rsid w:val="00326C04"/>
    <w:rsid w:val="00326CCA"/>
    <w:rsid w:val="00326DBE"/>
    <w:rsid w:val="00326F56"/>
    <w:rsid w:val="003271B2"/>
    <w:rsid w:val="00330117"/>
    <w:rsid w:val="00330159"/>
    <w:rsid w:val="00330288"/>
    <w:rsid w:val="00330341"/>
    <w:rsid w:val="00330617"/>
    <w:rsid w:val="003306BD"/>
    <w:rsid w:val="003307BC"/>
    <w:rsid w:val="00330A36"/>
    <w:rsid w:val="00330D69"/>
    <w:rsid w:val="003314D4"/>
    <w:rsid w:val="00331504"/>
    <w:rsid w:val="00331556"/>
    <w:rsid w:val="003317BF"/>
    <w:rsid w:val="00331C4B"/>
    <w:rsid w:val="00331E27"/>
    <w:rsid w:val="00331FA7"/>
    <w:rsid w:val="003320C0"/>
    <w:rsid w:val="00332266"/>
    <w:rsid w:val="003323DF"/>
    <w:rsid w:val="0033279E"/>
    <w:rsid w:val="00332821"/>
    <w:rsid w:val="00332A1B"/>
    <w:rsid w:val="00332E9F"/>
    <w:rsid w:val="00332EE6"/>
    <w:rsid w:val="00334564"/>
    <w:rsid w:val="00334E11"/>
    <w:rsid w:val="00335105"/>
    <w:rsid w:val="003366B8"/>
    <w:rsid w:val="003369ED"/>
    <w:rsid w:val="00336B30"/>
    <w:rsid w:val="00336F0E"/>
    <w:rsid w:val="00337398"/>
    <w:rsid w:val="00337407"/>
    <w:rsid w:val="003375F4"/>
    <w:rsid w:val="003377F8"/>
    <w:rsid w:val="00337B31"/>
    <w:rsid w:val="00337CE5"/>
    <w:rsid w:val="00337DBE"/>
    <w:rsid w:val="00337F1E"/>
    <w:rsid w:val="003404FD"/>
    <w:rsid w:val="00340B3D"/>
    <w:rsid w:val="00340B66"/>
    <w:rsid w:val="00340E5E"/>
    <w:rsid w:val="003413D2"/>
    <w:rsid w:val="003419B1"/>
    <w:rsid w:val="003422BF"/>
    <w:rsid w:val="00342591"/>
    <w:rsid w:val="003425C6"/>
    <w:rsid w:val="003426E0"/>
    <w:rsid w:val="00343104"/>
    <w:rsid w:val="00343304"/>
    <w:rsid w:val="003437C1"/>
    <w:rsid w:val="00343A33"/>
    <w:rsid w:val="00343AAB"/>
    <w:rsid w:val="00343B63"/>
    <w:rsid w:val="00343BE0"/>
    <w:rsid w:val="00343EDD"/>
    <w:rsid w:val="00344271"/>
    <w:rsid w:val="00344539"/>
    <w:rsid w:val="0034473B"/>
    <w:rsid w:val="003447DD"/>
    <w:rsid w:val="00344FCE"/>
    <w:rsid w:val="0034509C"/>
    <w:rsid w:val="003450C0"/>
    <w:rsid w:val="003457A1"/>
    <w:rsid w:val="00345CB3"/>
    <w:rsid w:val="00345FD6"/>
    <w:rsid w:val="00345FF4"/>
    <w:rsid w:val="00346087"/>
    <w:rsid w:val="0034627E"/>
    <w:rsid w:val="00346C78"/>
    <w:rsid w:val="003471D3"/>
    <w:rsid w:val="003472BA"/>
    <w:rsid w:val="003476DB"/>
    <w:rsid w:val="00347CF5"/>
    <w:rsid w:val="00347FE8"/>
    <w:rsid w:val="00350082"/>
    <w:rsid w:val="0035048C"/>
    <w:rsid w:val="003504EC"/>
    <w:rsid w:val="003505A3"/>
    <w:rsid w:val="003505D3"/>
    <w:rsid w:val="003506AE"/>
    <w:rsid w:val="003506EA"/>
    <w:rsid w:val="00350825"/>
    <w:rsid w:val="00350B76"/>
    <w:rsid w:val="003511AC"/>
    <w:rsid w:val="0035120F"/>
    <w:rsid w:val="00351232"/>
    <w:rsid w:val="0035129F"/>
    <w:rsid w:val="003512DB"/>
    <w:rsid w:val="0035160E"/>
    <w:rsid w:val="003516D6"/>
    <w:rsid w:val="003517C3"/>
    <w:rsid w:val="00351BD1"/>
    <w:rsid w:val="00351D68"/>
    <w:rsid w:val="00351DE5"/>
    <w:rsid w:val="00352030"/>
    <w:rsid w:val="00352580"/>
    <w:rsid w:val="00352597"/>
    <w:rsid w:val="003528A5"/>
    <w:rsid w:val="003529EA"/>
    <w:rsid w:val="00352CBC"/>
    <w:rsid w:val="00352D75"/>
    <w:rsid w:val="00352EA2"/>
    <w:rsid w:val="0035342E"/>
    <w:rsid w:val="003536B5"/>
    <w:rsid w:val="003538B7"/>
    <w:rsid w:val="00353C9A"/>
    <w:rsid w:val="003541AE"/>
    <w:rsid w:val="0035426A"/>
    <w:rsid w:val="00354518"/>
    <w:rsid w:val="00354670"/>
    <w:rsid w:val="003546D3"/>
    <w:rsid w:val="00354959"/>
    <w:rsid w:val="0035520A"/>
    <w:rsid w:val="00355491"/>
    <w:rsid w:val="003555C1"/>
    <w:rsid w:val="00355A05"/>
    <w:rsid w:val="00355BF9"/>
    <w:rsid w:val="00355CC1"/>
    <w:rsid w:val="00356466"/>
    <w:rsid w:val="00356A53"/>
    <w:rsid w:val="00356E58"/>
    <w:rsid w:val="00356F4E"/>
    <w:rsid w:val="00357013"/>
    <w:rsid w:val="0035727F"/>
    <w:rsid w:val="003576F3"/>
    <w:rsid w:val="00357710"/>
    <w:rsid w:val="003579ED"/>
    <w:rsid w:val="00357A97"/>
    <w:rsid w:val="00357E90"/>
    <w:rsid w:val="00360180"/>
    <w:rsid w:val="00360188"/>
    <w:rsid w:val="0036023C"/>
    <w:rsid w:val="0036062F"/>
    <w:rsid w:val="00360715"/>
    <w:rsid w:val="003608D2"/>
    <w:rsid w:val="00360B06"/>
    <w:rsid w:val="00360B90"/>
    <w:rsid w:val="00360CB7"/>
    <w:rsid w:val="00360F54"/>
    <w:rsid w:val="0036104F"/>
    <w:rsid w:val="00361699"/>
    <w:rsid w:val="003617B2"/>
    <w:rsid w:val="00361FFC"/>
    <w:rsid w:val="00362769"/>
    <w:rsid w:val="00362B59"/>
    <w:rsid w:val="00362BAE"/>
    <w:rsid w:val="00362BC0"/>
    <w:rsid w:val="00362C0B"/>
    <w:rsid w:val="00362CD9"/>
    <w:rsid w:val="00363016"/>
    <w:rsid w:val="0036323A"/>
    <w:rsid w:val="00363261"/>
    <w:rsid w:val="0036341F"/>
    <w:rsid w:val="003636E9"/>
    <w:rsid w:val="00363BFB"/>
    <w:rsid w:val="00363CBB"/>
    <w:rsid w:val="00363CCA"/>
    <w:rsid w:val="00363F62"/>
    <w:rsid w:val="00363FFC"/>
    <w:rsid w:val="0036402C"/>
    <w:rsid w:val="003640FD"/>
    <w:rsid w:val="003641A3"/>
    <w:rsid w:val="00364271"/>
    <w:rsid w:val="003643D7"/>
    <w:rsid w:val="003644D6"/>
    <w:rsid w:val="0036451D"/>
    <w:rsid w:val="003652C6"/>
    <w:rsid w:val="003653C1"/>
    <w:rsid w:val="00365474"/>
    <w:rsid w:val="00365486"/>
    <w:rsid w:val="00365775"/>
    <w:rsid w:val="00365808"/>
    <w:rsid w:val="0036582B"/>
    <w:rsid w:val="00365EC7"/>
    <w:rsid w:val="003667F9"/>
    <w:rsid w:val="00366D36"/>
    <w:rsid w:val="0036704B"/>
    <w:rsid w:val="003672A4"/>
    <w:rsid w:val="00367530"/>
    <w:rsid w:val="003675CF"/>
    <w:rsid w:val="00367A3F"/>
    <w:rsid w:val="00367F55"/>
    <w:rsid w:val="00370003"/>
    <w:rsid w:val="003705B6"/>
    <w:rsid w:val="00370A8B"/>
    <w:rsid w:val="00370F75"/>
    <w:rsid w:val="003710C6"/>
    <w:rsid w:val="003716B4"/>
    <w:rsid w:val="00371BAE"/>
    <w:rsid w:val="00371C9A"/>
    <w:rsid w:val="00372403"/>
    <w:rsid w:val="00372DAC"/>
    <w:rsid w:val="00373102"/>
    <w:rsid w:val="003731A6"/>
    <w:rsid w:val="003732C9"/>
    <w:rsid w:val="003738D5"/>
    <w:rsid w:val="00373A74"/>
    <w:rsid w:val="00373D59"/>
    <w:rsid w:val="003741A2"/>
    <w:rsid w:val="00374A68"/>
    <w:rsid w:val="00374D2B"/>
    <w:rsid w:val="00374D87"/>
    <w:rsid w:val="00375028"/>
    <w:rsid w:val="00375A56"/>
    <w:rsid w:val="00375C33"/>
    <w:rsid w:val="00375C93"/>
    <w:rsid w:val="00375F8A"/>
    <w:rsid w:val="0037663F"/>
    <w:rsid w:val="003767DA"/>
    <w:rsid w:val="003768B3"/>
    <w:rsid w:val="00376965"/>
    <w:rsid w:val="003769D5"/>
    <w:rsid w:val="00376A26"/>
    <w:rsid w:val="00377236"/>
    <w:rsid w:val="00377597"/>
    <w:rsid w:val="00377C60"/>
    <w:rsid w:val="00377F2A"/>
    <w:rsid w:val="00380058"/>
    <w:rsid w:val="003803AB"/>
    <w:rsid w:val="00380D88"/>
    <w:rsid w:val="003810FD"/>
    <w:rsid w:val="00381211"/>
    <w:rsid w:val="00381FA9"/>
    <w:rsid w:val="00381FD3"/>
    <w:rsid w:val="0038216A"/>
    <w:rsid w:val="00382B80"/>
    <w:rsid w:val="00382CAC"/>
    <w:rsid w:val="00382E61"/>
    <w:rsid w:val="003833E0"/>
    <w:rsid w:val="00383530"/>
    <w:rsid w:val="003835A5"/>
    <w:rsid w:val="0038381B"/>
    <w:rsid w:val="00383AD1"/>
    <w:rsid w:val="00383D24"/>
    <w:rsid w:val="003840B7"/>
    <w:rsid w:val="0038476C"/>
    <w:rsid w:val="003848C2"/>
    <w:rsid w:val="00384934"/>
    <w:rsid w:val="003849C3"/>
    <w:rsid w:val="00384A8B"/>
    <w:rsid w:val="003858C8"/>
    <w:rsid w:val="00386015"/>
    <w:rsid w:val="00386571"/>
    <w:rsid w:val="00386EFF"/>
    <w:rsid w:val="0038728A"/>
    <w:rsid w:val="003874CF"/>
    <w:rsid w:val="003875E0"/>
    <w:rsid w:val="00387DF7"/>
    <w:rsid w:val="00387F93"/>
    <w:rsid w:val="0039006B"/>
    <w:rsid w:val="003900B3"/>
    <w:rsid w:val="00390761"/>
    <w:rsid w:val="00390767"/>
    <w:rsid w:val="003907B6"/>
    <w:rsid w:val="003907F7"/>
    <w:rsid w:val="0039091D"/>
    <w:rsid w:val="00390C59"/>
    <w:rsid w:val="0039143F"/>
    <w:rsid w:val="00391471"/>
    <w:rsid w:val="003918BA"/>
    <w:rsid w:val="00391DF2"/>
    <w:rsid w:val="00392001"/>
    <w:rsid w:val="00392191"/>
    <w:rsid w:val="00392608"/>
    <w:rsid w:val="003928BB"/>
    <w:rsid w:val="00392F41"/>
    <w:rsid w:val="003930E8"/>
    <w:rsid w:val="0039335D"/>
    <w:rsid w:val="00393EA1"/>
    <w:rsid w:val="00393EA7"/>
    <w:rsid w:val="00393F83"/>
    <w:rsid w:val="00393FB4"/>
    <w:rsid w:val="003942D3"/>
    <w:rsid w:val="00394BA0"/>
    <w:rsid w:val="00394C5D"/>
    <w:rsid w:val="0039539B"/>
    <w:rsid w:val="003953B3"/>
    <w:rsid w:val="0039550A"/>
    <w:rsid w:val="0039568C"/>
    <w:rsid w:val="003956BC"/>
    <w:rsid w:val="003957F1"/>
    <w:rsid w:val="00395B43"/>
    <w:rsid w:val="00395C7D"/>
    <w:rsid w:val="00395DA4"/>
    <w:rsid w:val="0039605A"/>
    <w:rsid w:val="0039605E"/>
    <w:rsid w:val="00396385"/>
    <w:rsid w:val="0039656E"/>
    <w:rsid w:val="0039676C"/>
    <w:rsid w:val="00396F0C"/>
    <w:rsid w:val="003970C1"/>
    <w:rsid w:val="003970C2"/>
    <w:rsid w:val="003973B0"/>
    <w:rsid w:val="003978F5"/>
    <w:rsid w:val="003A0085"/>
    <w:rsid w:val="003A0248"/>
    <w:rsid w:val="003A08C6"/>
    <w:rsid w:val="003A0F49"/>
    <w:rsid w:val="003A122D"/>
    <w:rsid w:val="003A1403"/>
    <w:rsid w:val="003A14C7"/>
    <w:rsid w:val="003A15E6"/>
    <w:rsid w:val="003A17D8"/>
    <w:rsid w:val="003A18AC"/>
    <w:rsid w:val="003A1953"/>
    <w:rsid w:val="003A1E4B"/>
    <w:rsid w:val="003A1FAD"/>
    <w:rsid w:val="003A23DD"/>
    <w:rsid w:val="003A24DB"/>
    <w:rsid w:val="003A2F71"/>
    <w:rsid w:val="003A31FA"/>
    <w:rsid w:val="003A38FD"/>
    <w:rsid w:val="003A3931"/>
    <w:rsid w:val="003A3BDA"/>
    <w:rsid w:val="003A3BE2"/>
    <w:rsid w:val="003A3BE3"/>
    <w:rsid w:val="003A3C58"/>
    <w:rsid w:val="003A3D00"/>
    <w:rsid w:val="003A4449"/>
    <w:rsid w:val="003A48EB"/>
    <w:rsid w:val="003A498E"/>
    <w:rsid w:val="003A4DE8"/>
    <w:rsid w:val="003A5172"/>
    <w:rsid w:val="003A5DE0"/>
    <w:rsid w:val="003A5EE4"/>
    <w:rsid w:val="003A5FF1"/>
    <w:rsid w:val="003A618E"/>
    <w:rsid w:val="003A702D"/>
    <w:rsid w:val="003A7419"/>
    <w:rsid w:val="003A74BC"/>
    <w:rsid w:val="003A74BD"/>
    <w:rsid w:val="003A7967"/>
    <w:rsid w:val="003A7F73"/>
    <w:rsid w:val="003B008A"/>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2C32"/>
    <w:rsid w:val="003B30AF"/>
    <w:rsid w:val="003B31BA"/>
    <w:rsid w:val="003B31CD"/>
    <w:rsid w:val="003B3258"/>
    <w:rsid w:val="003B3426"/>
    <w:rsid w:val="003B38BA"/>
    <w:rsid w:val="003B405E"/>
    <w:rsid w:val="003B40AF"/>
    <w:rsid w:val="003B4659"/>
    <w:rsid w:val="003B4BE5"/>
    <w:rsid w:val="003B4CDA"/>
    <w:rsid w:val="003B4E97"/>
    <w:rsid w:val="003B4EE7"/>
    <w:rsid w:val="003B5001"/>
    <w:rsid w:val="003B508F"/>
    <w:rsid w:val="003B5992"/>
    <w:rsid w:val="003B5E74"/>
    <w:rsid w:val="003B6001"/>
    <w:rsid w:val="003B6041"/>
    <w:rsid w:val="003B6072"/>
    <w:rsid w:val="003B6355"/>
    <w:rsid w:val="003B665A"/>
    <w:rsid w:val="003B67D5"/>
    <w:rsid w:val="003B6911"/>
    <w:rsid w:val="003B6BCB"/>
    <w:rsid w:val="003B7241"/>
    <w:rsid w:val="003B7450"/>
    <w:rsid w:val="003B7646"/>
    <w:rsid w:val="003B7DF7"/>
    <w:rsid w:val="003B7FC1"/>
    <w:rsid w:val="003C0116"/>
    <w:rsid w:val="003C01DC"/>
    <w:rsid w:val="003C04F7"/>
    <w:rsid w:val="003C07CC"/>
    <w:rsid w:val="003C12C1"/>
    <w:rsid w:val="003C1497"/>
    <w:rsid w:val="003C1654"/>
    <w:rsid w:val="003C1B5C"/>
    <w:rsid w:val="003C1BD4"/>
    <w:rsid w:val="003C1C11"/>
    <w:rsid w:val="003C1C66"/>
    <w:rsid w:val="003C1D28"/>
    <w:rsid w:val="003C1FBD"/>
    <w:rsid w:val="003C2162"/>
    <w:rsid w:val="003C2372"/>
    <w:rsid w:val="003C243D"/>
    <w:rsid w:val="003C2CD8"/>
    <w:rsid w:val="003C324E"/>
    <w:rsid w:val="003C37D2"/>
    <w:rsid w:val="003C380E"/>
    <w:rsid w:val="003C3ADE"/>
    <w:rsid w:val="003C3DF4"/>
    <w:rsid w:val="003C41DF"/>
    <w:rsid w:val="003C43A2"/>
    <w:rsid w:val="003C494A"/>
    <w:rsid w:val="003C4964"/>
    <w:rsid w:val="003C4B39"/>
    <w:rsid w:val="003C5018"/>
    <w:rsid w:val="003C5120"/>
    <w:rsid w:val="003C52D9"/>
    <w:rsid w:val="003C554C"/>
    <w:rsid w:val="003C55CA"/>
    <w:rsid w:val="003C5790"/>
    <w:rsid w:val="003C58C2"/>
    <w:rsid w:val="003C5995"/>
    <w:rsid w:val="003C5A3E"/>
    <w:rsid w:val="003C5D3E"/>
    <w:rsid w:val="003C60AE"/>
    <w:rsid w:val="003C6553"/>
    <w:rsid w:val="003C667E"/>
    <w:rsid w:val="003C6833"/>
    <w:rsid w:val="003C6AD1"/>
    <w:rsid w:val="003C6D2E"/>
    <w:rsid w:val="003C6DB0"/>
    <w:rsid w:val="003C724E"/>
    <w:rsid w:val="003C7456"/>
    <w:rsid w:val="003C7552"/>
    <w:rsid w:val="003C7859"/>
    <w:rsid w:val="003C7976"/>
    <w:rsid w:val="003D0304"/>
    <w:rsid w:val="003D0363"/>
    <w:rsid w:val="003D05B2"/>
    <w:rsid w:val="003D062E"/>
    <w:rsid w:val="003D0742"/>
    <w:rsid w:val="003D0B92"/>
    <w:rsid w:val="003D0D35"/>
    <w:rsid w:val="003D1769"/>
    <w:rsid w:val="003D191E"/>
    <w:rsid w:val="003D1D09"/>
    <w:rsid w:val="003D1E91"/>
    <w:rsid w:val="003D235D"/>
    <w:rsid w:val="003D245E"/>
    <w:rsid w:val="003D2DAF"/>
    <w:rsid w:val="003D2E80"/>
    <w:rsid w:val="003D2EA7"/>
    <w:rsid w:val="003D35E3"/>
    <w:rsid w:val="003D36D5"/>
    <w:rsid w:val="003D3768"/>
    <w:rsid w:val="003D3CAA"/>
    <w:rsid w:val="003D4034"/>
    <w:rsid w:val="003D4306"/>
    <w:rsid w:val="003D4366"/>
    <w:rsid w:val="003D444A"/>
    <w:rsid w:val="003D444F"/>
    <w:rsid w:val="003D454B"/>
    <w:rsid w:val="003D46BE"/>
    <w:rsid w:val="003D4970"/>
    <w:rsid w:val="003D4D9A"/>
    <w:rsid w:val="003D4F5E"/>
    <w:rsid w:val="003D503B"/>
    <w:rsid w:val="003D53EC"/>
    <w:rsid w:val="003D5517"/>
    <w:rsid w:val="003D582C"/>
    <w:rsid w:val="003D61EF"/>
    <w:rsid w:val="003D62B9"/>
    <w:rsid w:val="003D6501"/>
    <w:rsid w:val="003D6539"/>
    <w:rsid w:val="003D65FC"/>
    <w:rsid w:val="003D66AC"/>
    <w:rsid w:val="003D6B15"/>
    <w:rsid w:val="003D6C48"/>
    <w:rsid w:val="003D6E8F"/>
    <w:rsid w:val="003D6E9E"/>
    <w:rsid w:val="003D6FD4"/>
    <w:rsid w:val="003D7215"/>
    <w:rsid w:val="003D76D1"/>
    <w:rsid w:val="003D7BA1"/>
    <w:rsid w:val="003D7D0E"/>
    <w:rsid w:val="003E00E6"/>
    <w:rsid w:val="003E0533"/>
    <w:rsid w:val="003E0AC6"/>
    <w:rsid w:val="003E10C9"/>
    <w:rsid w:val="003E114E"/>
    <w:rsid w:val="003E169D"/>
    <w:rsid w:val="003E1771"/>
    <w:rsid w:val="003E18F3"/>
    <w:rsid w:val="003E197D"/>
    <w:rsid w:val="003E1A79"/>
    <w:rsid w:val="003E1CE3"/>
    <w:rsid w:val="003E2102"/>
    <w:rsid w:val="003E250F"/>
    <w:rsid w:val="003E2682"/>
    <w:rsid w:val="003E2B0C"/>
    <w:rsid w:val="003E2CC6"/>
    <w:rsid w:val="003E2FE8"/>
    <w:rsid w:val="003E3025"/>
    <w:rsid w:val="003E32BF"/>
    <w:rsid w:val="003E37A1"/>
    <w:rsid w:val="003E37FD"/>
    <w:rsid w:val="003E3B7F"/>
    <w:rsid w:val="003E4142"/>
    <w:rsid w:val="003E47DE"/>
    <w:rsid w:val="003E4B8D"/>
    <w:rsid w:val="003E4CC7"/>
    <w:rsid w:val="003E52F2"/>
    <w:rsid w:val="003E53BE"/>
    <w:rsid w:val="003E56BE"/>
    <w:rsid w:val="003E57E6"/>
    <w:rsid w:val="003E5859"/>
    <w:rsid w:val="003E5937"/>
    <w:rsid w:val="003E5AD8"/>
    <w:rsid w:val="003E5B51"/>
    <w:rsid w:val="003E5C2F"/>
    <w:rsid w:val="003E5C93"/>
    <w:rsid w:val="003E5C9D"/>
    <w:rsid w:val="003E5DCD"/>
    <w:rsid w:val="003E5E89"/>
    <w:rsid w:val="003E5FFD"/>
    <w:rsid w:val="003E64AE"/>
    <w:rsid w:val="003E65EB"/>
    <w:rsid w:val="003E6715"/>
    <w:rsid w:val="003E67C9"/>
    <w:rsid w:val="003E6BC4"/>
    <w:rsid w:val="003E6C01"/>
    <w:rsid w:val="003E6D1F"/>
    <w:rsid w:val="003E6E19"/>
    <w:rsid w:val="003E6EDA"/>
    <w:rsid w:val="003E6FA4"/>
    <w:rsid w:val="003E71BF"/>
    <w:rsid w:val="003E7A99"/>
    <w:rsid w:val="003E7BA8"/>
    <w:rsid w:val="003E7C3C"/>
    <w:rsid w:val="003E7D1B"/>
    <w:rsid w:val="003E7F46"/>
    <w:rsid w:val="003F02B1"/>
    <w:rsid w:val="003F02FF"/>
    <w:rsid w:val="003F0330"/>
    <w:rsid w:val="003F05D3"/>
    <w:rsid w:val="003F06FD"/>
    <w:rsid w:val="003F0709"/>
    <w:rsid w:val="003F079E"/>
    <w:rsid w:val="003F1058"/>
    <w:rsid w:val="003F1530"/>
    <w:rsid w:val="003F16DD"/>
    <w:rsid w:val="003F1806"/>
    <w:rsid w:val="003F18C1"/>
    <w:rsid w:val="003F1B13"/>
    <w:rsid w:val="003F1F5E"/>
    <w:rsid w:val="003F1FA6"/>
    <w:rsid w:val="003F2403"/>
    <w:rsid w:val="003F256A"/>
    <w:rsid w:val="003F27DE"/>
    <w:rsid w:val="003F29D6"/>
    <w:rsid w:val="003F2EBF"/>
    <w:rsid w:val="003F31B6"/>
    <w:rsid w:val="003F322B"/>
    <w:rsid w:val="003F329B"/>
    <w:rsid w:val="003F39AB"/>
    <w:rsid w:val="003F3AA8"/>
    <w:rsid w:val="003F440B"/>
    <w:rsid w:val="003F4434"/>
    <w:rsid w:val="003F4555"/>
    <w:rsid w:val="003F4B8E"/>
    <w:rsid w:val="003F506B"/>
    <w:rsid w:val="003F52C3"/>
    <w:rsid w:val="003F5B4A"/>
    <w:rsid w:val="003F5D1C"/>
    <w:rsid w:val="003F5D3A"/>
    <w:rsid w:val="003F6025"/>
    <w:rsid w:val="003F612F"/>
    <w:rsid w:val="003F661F"/>
    <w:rsid w:val="003F6BC0"/>
    <w:rsid w:val="003F6F33"/>
    <w:rsid w:val="003F74FC"/>
    <w:rsid w:val="003F75AC"/>
    <w:rsid w:val="003F75B9"/>
    <w:rsid w:val="003F7774"/>
    <w:rsid w:val="003F7996"/>
    <w:rsid w:val="003F7E17"/>
    <w:rsid w:val="004001A0"/>
    <w:rsid w:val="00400D4B"/>
    <w:rsid w:val="00400D4C"/>
    <w:rsid w:val="00400F62"/>
    <w:rsid w:val="00400FC1"/>
    <w:rsid w:val="00401173"/>
    <w:rsid w:val="00401174"/>
    <w:rsid w:val="0040150B"/>
    <w:rsid w:val="00401820"/>
    <w:rsid w:val="00401A35"/>
    <w:rsid w:val="00401D37"/>
    <w:rsid w:val="00401D39"/>
    <w:rsid w:val="00401D84"/>
    <w:rsid w:val="00401E2D"/>
    <w:rsid w:val="00402282"/>
    <w:rsid w:val="004024C6"/>
    <w:rsid w:val="00402678"/>
    <w:rsid w:val="0040272A"/>
    <w:rsid w:val="00402862"/>
    <w:rsid w:val="00402B13"/>
    <w:rsid w:val="00402CE2"/>
    <w:rsid w:val="00402F44"/>
    <w:rsid w:val="00403166"/>
    <w:rsid w:val="004031DC"/>
    <w:rsid w:val="00403590"/>
    <w:rsid w:val="00403704"/>
    <w:rsid w:val="00403A8B"/>
    <w:rsid w:val="00403D67"/>
    <w:rsid w:val="00403D73"/>
    <w:rsid w:val="00404732"/>
    <w:rsid w:val="004049FB"/>
    <w:rsid w:val="00404E3C"/>
    <w:rsid w:val="004052D5"/>
    <w:rsid w:val="0040550C"/>
    <w:rsid w:val="0040568F"/>
    <w:rsid w:val="004057B4"/>
    <w:rsid w:val="00405BB4"/>
    <w:rsid w:val="00406134"/>
    <w:rsid w:val="00406489"/>
    <w:rsid w:val="004064A0"/>
    <w:rsid w:val="004064ED"/>
    <w:rsid w:val="0040670B"/>
    <w:rsid w:val="0040685E"/>
    <w:rsid w:val="00406A8E"/>
    <w:rsid w:val="0040725A"/>
    <w:rsid w:val="0040735C"/>
    <w:rsid w:val="0040778B"/>
    <w:rsid w:val="00407C27"/>
    <w:rsid w:val="00407D59"/>
    <w:rsid w:val="00407EC6"/>
    <w:rsid w:val="00410619"/>
    <w:rsid w:val="00410754"/>
    <w:rsid w:val="004108EE"/>
    <w:rsid w:val="00410D20"/>
    <w:rsid w:val="00410FF0"/>
    <w:rsid w:val="004110D3"/>
    <w:rsid w:val="004112C2"/>
    <w:rsid w:val="004113A6"/>
    <w:rsid w:val="004117B7"/>
    <w:rsid w:val="00411A86"/>
    <w:rsid w:val="00411B53"/>
    <w:rsid w:val="00411C5A"/>
    <w:rsid w:val="00411CFD"/>
    <w:rsid w:val="00412007"/>
    <w:rsid w:val="00412213"/>
    <w:rsid w:val="0041227D"/>
    <w:rsid w:val="00412290"/>
    <w:rsid w:val="00412419"/>
    <w:rsid w:val="00412527"/>
    <w:rsid w:val="00412937"/>
    <w:rsid w:val="00413077"/>
    <w:rsid w:val="0041338B"/>
    <w:rsid w:val="00413529"/>
    <w:rsid w:val="004136BE"/>
    <w:rsid w:val="0041397B"/>
    <w:rsid w:val="00414383"/>
    <w:rsid w:val="00414553"/>
    <w:rsid w:val="0041478E"/>
    <w:rsid w:val="004147C7"/>
    <w:rsid w:val="0041492B"/>
    <w:rsid w:val="00414E9F"/>
    <w:rsid w:val="00415371"/>
    <w:rsid w:val="00415382"/>
    <w:rsid w:val="004153DF"/>
    <w:rsid w:val="004154B9"/>
    <w:rsid w:val="0041564E"/>
    <w:rsid w:val="00415724"/>
    <w:rsid w:val="0041579A"/>
    <w:rsid w:val="004159F2"/>
    <w:rsid w:val="004164B1"/>
    <w:rsid w:val="0041650B"/>
    <w:rsid w:val="00416942"/>
    <w:rsid w:val="004172B7"/>
    <w:rsid w:val="00417A7F"/>
    <w:rsid w:val="00417A94"/>
    <w:rsid w:val="00420375"/>
    <w:rsid w:val="004208A0"/>
    <w:rsid w:val="00420A0F"/>
    <w:rsid w:val="00420A6E"/>
    <w:rsid w:val="00420B2C"/>
    <w:rsid w:val="00420E0B"/>
    <w:rsid w:val="00420F8C"/>
    <w:rsid w:val="0042120A"/>
    <w:rsid w:val="00421268"/>
    <w:rsid w:val="004212B9"/>
    <w:rsid w:val="00421C6D"/>
    <w:rsid w:val="00421E55"/>
    <w:rsid w:val="0042209A"/>
    <w:rsid w:val="004220BC"/>
    <w:rsid w:val="004226ED"/>
    <w:rsid w:val="00422850"/>
    <w:rsid w:val="00423280"/>
    <w:rsid w:val="0042368C"/>
    <w:rsid w:val="00423729"/>
    <w:rsid w:val="0042372C"/>
    <w:rsid w:val="0042383C"/>
    <w:rsid w:val="004241BE"/>
    <w:rsid w:val="00424354"/>
    <w:rsid w:val="00424355"/>
    <w:rsid w:val="004246B0"/>
    <w:rsid w:val="004251E1"/>
    <w:rsid w:val="0042527C"/>
    <w:rsid w:val="004252AF"/>
    <w:rsid w:val="004252C0"/>
    <w:rsid w:val="004253BA"/>
    <w:rsid w:val="0042562A"/>
    <w:rsid w:val="004257E0"/>
    <w:rsid w:val="004258DB"/>
    <w:rsid w:val="00425CB2"/>
    <w:rsid w:val="00425F12"/>
    <w:rsid w:val="00426A41"/>
    <w:rsid w:val="00426B24"/>
    <w:rsid w:val="00426FDD"/>
    <w:rsid w:val="004270EC"/>
    <w:rsid w:val="00427617"/>
    <w:rsid w:val="00427CA7"/>
    <w:rsid w:val="00427DCB"/>
    <w:rsid w:val="00430106"/>
    <w:rsid w:val="0043029C"/>
    <w:rsid w:val="0043039B"/>
    <w:rsid w:val="0043053C"/>
    <w:rsid w:val="00430609"/>
    <w:rsid w:val="00430E5A"/>
    <w:rsid w:val="004310C4"/>
    <w:rsid w:val="00431455"/>
    <w:rsid w:val="0043167E"/>
    <w:rsid w:val="004318DB"/>
    <w:rsid w:val="00431922"/>
    <w:rsid w:val="00431DD6"/>
    <w:rsid w:val="0043258E"/>
    <w:rsid w:val="004325FA"/>
    <w:rsid w:val="00432BD6"/>
    <w:rsid w:val="00432DBB"/>
    <w:rsid w:val="00432F79"/>
    <w:rsid w:val="00432FFF"/>
    <w:rsid w:val="004333FA"/>
    <w:rsid w:val="0043390A"/>
    <w:rsid w:val="00433979"/>
    <w:rsid w:val="00433F47"/>
    <w:rsid w:val="00433F4C"/>
    <w:rsid w:val="0043445C"/>
    <w:rsid w:val="00434599"/>
    <w:rsid w:val="0043465E"/>
    <w:rsid w:val="00434747"/>
    <w:rsid w:val="00434AE8"/>
    <w:rsid w:val="00434D17"/>
    <w:rsid w:val="00434D95"/>
    <w:rsid w:val="00434F28"/>
    <w:rsid w:val="0043522E"/>
    <w:rsid w:val="0043529C"/>
    <w:rsid w:val="004353C1"/>
    <w:rsid w:val="004354DD"/>
    <w:rsid w:val="004354F0"/>
    <w:rsid w:val="004355C7"/>
    <w:rsid w:val="00435DB4"/>
    <w:rsid w:val="00435E1D"/>
    <w:rsid w:val="00435E4E"/>
    <w:rsid w:val="00435FF7"/>
    <w:rsid w:val="004360B6"/>
    <w:rsid w:val="00436429"/>
    <w:rsid w:val="004365E9"/>
    <w:rsid w:val="00436B0F"/>
    <w:rsid w:val="00436EED"/>
    <w:rsid w:val="004373A9"/>
    <w:rsid w:val="00437439"/>
    <w:rsid w:val="00437500"/>
    <w:rsid w:val="0043779A"/>
    <w:rsid w:val="004379B3"/>
    <w:rsid w:val="00437E28"/>
    <w:rsid w:val="00437E29"/>
    <w:rsid w:val="00437E8C"/>
    <w:rsid w:val="00440054"/>
    <w:rsid w:val="004402D0"/>
    <w:rsid w:val="00440608"/>
    <w:rsid w:val="004406D4"/>
    <w:rsid w:val="00440D45"/>
    <w:rsid w:val="00441441"/>
    <w:rsid w:val="004414F6"/>
    <w:rsid w:val="00441794"/>
    <w:rsid w:val="004418B0"/>
    <w:rsid w:val="00441AD8"/>
    <w:rsid w:val="00441E00"/>
    <w:rsid w:val="00441EBB"/>
    <w:rsid w:val="00442261"/>
    <w:rsid w:val="0044254E"/>
    <w:rsid w:val="00442599"/>
    <w:rsid w:val="004425F2"/>
    <w:rsid w:val="00442873"/>
    <w:rsid w:val="00442C32"/>
    <w:rsid w:val="00442C3E"/>
    <w:rsid w:val="004430EB"/>
    <w:rsid w:val="00443B04"/>
    <w:rsid w:val="00443E05"/>
    <w:rsid w:val="00443E5F"/>
    <w:rsid w:val="0044417F"/>
    <w:rsid w:val="0044424B"/>
    <w:rsid w:val="00444758"/>
    <w:rsid w:val="004447F5"/>
    <w:rsid w:val="00444A2D"/>
    <w:rsid w:val="004450BF"/>
    <w:rsid w:val="0044560A"/>
    <w:rsid w:val="004458BE"/>
    <w:rsid w:val="00445C29"/>
    <w:rsid w:val="00445FBB"/>
    <w:rsid w:val="0044612C"/>
    <w:rsid w:val="00446223"/>
    <w:rsid w:val="00446794"/>
    <w:rsid w:val="004469A7"/>
    <w:rsid w:val="00446C52"/>
    <w:rsid w:val="00446D83"/>
    <w:rsid w:val="00446E51"/>
    <w:rsid w:val="00447213"/>
    <w:rsid w:val="00447325"/>
    <w:rsid w:val="004475FE"/>
    <w:rsid w:val="00447913"/>
    <w:rsid w:val="00447DBB"/>
    <w:rsid w:val="00447EA9"/>
    <w:rsid w:val="00447F08"/>
    <w:rsid w:val="00450091"/>
    <w:rsid w:val="0045057B"/>
    <w:rsid w:val="004505C0"/>
    <w:rsid w:val="004509F0"/>
    <w:rsid w:val="00450FFE"/>
    <w:rsid w:val="00451012"/>
    <w:rsid w:val="0045182B"/>
    <w:rsid w:val="004519D1"/>
    <w:rsid w:val="00451D93"/>
    <w:rsid w:val="00451F86"/>
    <w:rsid w:val="00452B55"/>
    <w:rsid w:val="00453620"/>
    <w:rsid w:val="004536C8"/>
    <w:rsid w:val="00453A8C"/>
    <w:rsid w:val="00453FB4"/>
    <w:rsid w:val="0045403D"/>
    <w:rsid w:val="004540FB"/>
    <w:rsid w:val="00454225"/>
    <w:rsid w:val="004544F7"/>
    <w:rsid w:val="00454835"/>
    <w:rsid w:val="004548BD"/>
    <w:rsid w:val="00454F01"/>
    <w:rsid w:val="0045573B"/>
    <w:rsid w:val="00455BE6"/>
    <w:rsid w:val="00455C1B"/>
    <w:rsid w:val="004563A9"/>
    <w:rsid w:val="0045667A"/>
    <w:rsid w:val="0045671B"/>
    <w:rsid w:val="004569B5"/>
    <w:rsid w:val="00456A5E"/>
    <w:rsid w:val="00456B19"/>
    <w:rsid w:val="00456C8A"/>
    <w:rsid w:val="004576E6"/>
    <w:rsid w:val="00457807"/>
    <w:rsid w:val="00457D2D"/>
    <w:rsid w:val="00457DAB"/>
    <w:rsid w:val="00460056"/>
    <w:rsid w:val="004601CC"/>
    <w:rsid w:val="0046029F"/>
    <w:rsid w:val="00460607"/>
    <w:rsid w:val="0046085C"/>
    <w:rsid w:val="0046098F"/>
    <w:rsid w:val="00460ADB"/>
    <w:rsid w:val="004610A9"/>
    <w:rsid w:val="0046154C"/>
    <w:rsid w:val="00461B33"/>
    <w:rsid w:val="00461FBC"/>
    <w:rsid w:val="00462666"/>
    <w:rsid w:val="00462B2C"/>
    <w:rsid w:val="00462C7E"/>
    <w:rsid w:val="004633D2"/>
    <w:rsid w:val="0046343C"/>
    <w:rsid w:val="00463730"/>
    <w:rsid w:val="0046381E"/>
    <w:rsid w:val="00463AE3"/>
    <w:rsid w:val="00463CD9"/>
    <w:rsid w:val="004645E8"/>
    <w:rsid w:val="004645FD"/>
    <w:rsid w:val="004646E8"/>
    <w:rsid w:val="00464778"/>
    <w:rsid w:val="00464881"/>
    <w:rsid w:val="004649E0"/>
    <w:rsid w:val="00464A7B"/>
    <w:rsid w:val="00465003"/>
    <w:rsid w:val="00465B27"/>
    <w:rsid w:val="00465D31"/>
    <w:rsid w:val="00465FA4"/>
    <w:rsid w:val="00466099"/>
    <w:rsid w:val="00466248"/>
    <w:rsid w:val="00466571"/>
    <w:rsid w:val="004668F4"/>
    <w:rsid w:val="004669FD"/>
    <w:rsid w:val="00466AF4"/>
    <w:rsid w:val="00466E05"/>
    <w:rsid w:val="0046713B"/>
    <w:rsid w:val="00467277"/>
    <w:rsid w:val="004673BE"/>
    <w:rsid w:val="00467BC8"/>
    <w:rsid w:val="00467C28"/>
    <w:rsid w:val="00467DFF"/>
    <w:rsid w:val="0047005E"/>
    <w:rsid w:val="0047059F"/>
    <w:rsid w:val="004705AB"/>
    <w:rsid w:val="00470607"/>
    <w:rsid w:val="00470B9C"/>
    <w:rsid w:val="00471338"/>
    <w:rsid w:val="0047147E"/>
    <w:rsid w:val="004718B8"/>
    <w:rsid w:val="00471911"/>
    <w:rsid w:val="00471928"/>
    <w:rsid w:val="00471CD3"/>
    <w:rsid w:val="00471D4D"/>
    <w:rsid w:val="00471F16"/>
    <w:rsid w:val="004720AE"/>
    <w:rsid w:val="00472120"/>
    <w:rsid w:val="0047253B"/>
    <w:rsid w:val="00472552"/>
    <w:rsid w:val="00472DB2"/>
    <w:rsid w:val="00473054"/>
    <w:rsid w:val="004732F8"/>
    <w:rsid w:val="0047340A"/>
    <w:rsid w:val="004734EE"/>
    <w:rsid w:val="00473BD1"/>
    <w:rsid w:val="00473D7C"/>
    <w:rsid w:val="004740FC"/>
    <w:rsid w:val="00474261"/>
    <w:rsid w:val="00474416"/>
    <w:rsid w:val="00475121"/>
    <w:rsid w:val="00475410"/>
    <w:rsid w:val="00475448"/>
    <w:rsid w:val="00475685"/>
    <w:rsid w:val="00476272"/>
    <w:rsid w:val="00476331"/>
    <w:rsid w:val="00476543"/>
    <w:rsid w:val="004766FC"/>
    <w:rsid w:val="0047675C"/>
    <w:rsid w:val="00477040"/>
    <w:rsid w:val="00477328"/>
    <w:rsid w:val="004774A1"/>
    <w:rsid w:val="004775F4"/>
    <w:rsid w:val="004776B3"/>
    <w:rsid w:val="00477C5D"/>
    <w:rsid w:val="00477CFD"/>
    <w:rsid w:val="00477D06"/>
    <w:rsid w:val="00477DE8"/>
    <w:rsid w:val="00477E1B"/>
    <w:rsid w:val="00477FBF"/>
    <w:rsid w:val="00480061"/>
    <w:rsid w:val="00480A0E"/>
    <w:rsid w:val="00480AB7"/>
    <w:rsid w:val="00480F8C"/>
    <w:rsid w:val="0048113F"/>
    <w:rsid w:val="004811EB"/>
    <w:rsid w:val="00481745"/>
    <w:rsid w:val="004817CD"/>
    <w:rsid w:val="004819A8"/>
    <w:rsid w:val="00481B53"/>
    <w:rsid w:val="004821D9"/>
    <w:rsid w:val="004822DF"/>
    <w:rsid w:val="00482328"/>
    <w:rsid w:val="00482618"/>
    <w:rsid w:val="004826CB"/>
    <w:rsid w:val="0048273B"/>
    <w:rsid w:val="004827F2"/>
    <w:rsid w:val="00482B2F"/>
    <w:rsid w:val="00482C06"/>
    <w:rsid w:val="00482D4E"/>
    <w:rsid w:val="00482F9D"/>
    <w:rsid w:val="004836E8"/>
    <w:rsid w:val="00483922"/>
    <w:rsid w:val="00483A00"/>
    <w:rsid w:val="00483D3E"/>
    <w:rsid w:val="004844D2"/>
    <w:rsid w:val="00484B8D"/>
    <w:rsid w:val="00484BCB"/>
    <w:rsid w:val="00484DB4"/>
    <w:rsid w:val="00485291"/>
    <w:rsid w:val="0048530B"/>
    <w:rsid w:val="004853F8"/>
    <w:rsid w:val="004854C0"/>
    <w:rsid w:val="004857CC"/>
    <w:rsid w:val="00485D33"/>
    <w:rsid w:val="00486713"/>
    <w:rsid w:val="0048672B"/>
    <w:rsid w:val="004869CC"/>
    <w:rsid w:val="00486ADA"/>
    <w:rsid w:val="00486F78"/>
    <w:rsid w:val="004871F6"/>
    <w:rsid w:val="00487489"/>
    <w:rsid w:val="00487654"/>
    <w:rsid w:val="004876E3"/>
    <w:rsid w:val="004877AC"/>
    <w:rsid w:val="0049026D"/>
    <w:rsid w:val="004904C3"/>
    <w:rsid w:val="00490558"/>
    <w:rsid w:val="0049058B"/>
    <w:rsid w:val="00490635"/>
    <w:rsid w:val="004907E1"/>
    <w:rsid w:val="00490C54"/>
    <w:rsid w:val="00490EDE"/>
    <w:rsid w:val="004910FA"/>
    <w:rsid w:val="00491253"/>
    <w:rsid w:val="00491706"/>
    <w:rsid w:val="004917F8"/>
    <w:rsid w:val="00491994"/>
    <w:rsid w:val="004919A9"/>
    <w:rsid w:val="00491C7E"/>
    <w:rsid w:val="00491CC1"/>
    <w:rsid w:val="00491E88"/>
    <w:rsid w:val="00491FE3"/>
    <w:rsid w:val="00492217"/>
    <w:rsid w:val="004923F9"/>
    <w:rsid w:val="00492A81"/>
    <w:rsid w:val="00492A94"/>
    <w:rsid w:val="00492B2D"/>
    <w:rsid w:val="004931CF"/>
    <w:rsid w:val="004932C6"/>
    <w:rsid w:val="00493810"/>
    <w:rsid w:val="00493BBA"/>
    <w:rsid w:val="004946F4"/>
    <w:rsid w:val="00494727"/>
    <w:rsid w:val="004948F6"/>
    <w:rsid w:val="0049536F"/>
    <w:rsid w:val="004955E7"/>
    <w:rsid w:val="00495939"/>
    <w:rsid w:val="00495F82"/>
    <w:rsid w:val="00496019"/>
    <w:rsid w:val="00496377"/>
    <w:rsid w:val="0049664C"/>
    <w:rsid w:val="004967EC"/>
    <w:rsid w:val="004968F4"/>
    <w:rsid w:val="0049738A"/>
    <w:rsid w:val="0049749E"/>
    <w:rsid w:val="00497818"/>
    <w:rsid w:val="00497CB8"/>
    <w:rsid w:val="00497E82"/>
    <w:rsid w:val="00497FB1"/>
    <w:rsid w:val="004A0619"/>
    <w:rsid w:val="004A07BE"/>
    <w:rsid w:val="004A0846"/>
    <w:rsid w:val="004A090E"/>
    <w:rsid w:val="004A0B04"/>
    <w:rsid w:val="004A0F02"/>
    <w:rsid w:val="004A1627"/>
    <w:rsid w:val="004A1655"/>
    <w:rsid w:val="004A186B"/>
    <w:rsid w:val="004A1968"/>
    <w:rsid w:val="004A19F3"/>
    <w:rsid w:val="004A1D1A"/>
    <w:rsid w:val="004A1E84"/>
    <w:rsid w:val="004A2017"/>
    <w:rsid w:val="004A2079"/>
    <w:rsid w:val="004A27BC"/>
    <w:rsid w:val="004A2840"/>
    <w:rsid w:val="004A2B65"/>
    <w:rsid w:val="004A2C1D"/>
    <w:rsid w:val="004A2E3E"/>
    <w:rsid w:val="004A3271"/>
    <w:rsid w:val="004A35AB"/>
    <w:rsid w:val="004A371C"/>
    <w:rsid w:val="004A38AA"/>
    <w:rsid w:val="004A39A8"/>
    <w:rsid w:val="004A3CD0"/>
    <w:rsid w:val="004A3DDE"/>
    <w:rsid w:val="004A49F5"/>
    <w:rsid w:val="004A4F4B"/>
    <w:rsid w:val="004A501D"/>
    <w:rsid w:val="004A56B7"/>
    <w:rsid w:val="004A592B"/>
    <w:rsid w:val="004A5E7B"/>
    <w:rsid w:val="004A5F65"/>
    <w:rsid w:val="004A612D"/>
    <w:rsid w:val="004A63B6"/>
    <w:rsid w:val="004A69D6"/>
    <w:rsid w:val="004A6BA4"/>
    <w:rsid w:val="004A6E24"/>
    <w:rsid w:val="004A743F"/>
    <w:rsid w:val="004A7941"/>
    <w:rsid w:val="004A7D85"/>
    <w:rsid w:val="004B0890"/>
    <w:rsid w:val="004B0923"/>
    <w:rsid w:val="004B0933"/>
    <w:rsid w:val="004B0B9C"/>
    <w:rsid w:val="004B0D11"/>
    <w:rsid w:val="004B1111"/>
    <w:rsid w:val="004B11C8"/>
    <w:rsid w:val="004B1560"/>
    <w:rsid w:val="004B1699"/>
    <w:rsid w:val="004B183A"/>
    <w:rsid w:val="004B1909"/>
    <w:rsid w:val="004B1CC7"/>
    <w:rsid w:val="004B218F"/>
    <w:rsid w:val="004B27D5"/>
    <w:rsid w:val="004B2A2C"/>
    <w:rsid w:val="004B2A76"/>
    <w:rsid w:val="004B2AD6"/>
    <w:rsid w:val="004B34BA"/>
    <w:rsid w:val="004B3772"/>
    <w:rsid w:val="004B384B"/>
    <w:rsid w:val="004B3B00"/>
    <w:rsid w:val="004B3BEC"/>
    <w:rsid w:val="004B3D20"/>
    <w:rsid w:val="004B44FD"/>
    <w:rsid w:val="004B45F7"/>
    <w:rsid w:val="004B461B"/>
    <w:rsid w:val="004B4629"/>
    <w:rsid w:val="004B491A"/>
    <w:rsid w:val="004B4A89"/>
    <w:rsid w:val="004B4F40"/>
    <w:rsid w:val="004B54A4"/>
    <w:rsid w:val="004B5742"/>
    <w:rsid w:val="004B5EF0"/>
    <w:rsid w:val="004B5F5E"/>
    <w:rsid w:val="004B5F92"/>
    <w:rsid w:val="004B6455"/>
    <w:rsid w:val="004B64FD"/>
    <w:rsid w:val="004B666A"/>
    <w:rsid w:val="004B69D8"/>
    <w:rsid w:val="004B727B"/>
    <w:rsid w:val="004B78C0"/>
    <w:rsid w:val="004B7B6E"/>
    <w:rsid w:val="004B7BE6"/>
    <w:rsid w:val="004B7C66"/>
    <w:rsid w:val="004B7C78"/>
    <w:rsid w:val="004C05B8"/>
    <w:rsid w:val="004C091E"/>
    <w:rsid w:val="004C0A34"/>
    <w:rsid w:val="004C0D85"/>
    <w:rsid w:val="004C0EC5"/>
    <w:rsid w:val="004C11ED"/>
    <w:rsid w:val="004C122C"/>
    <w:rsid w:val="004C1590"/>
    <w:rsid w:val="004C1F10"/>
    <w:rsid w:val="004C244C"/>
    <w:rsid w:val="004C260C"/>
    <w:rsid w:val="004C289A"/>
    <w:rsid w:val="004C2B34"/>
    <w:rsid w:val="004C2C1A"/>
    <w:rsid w:val="004C2CF2"/>
    <w:rsid w:val="004C3037"/>
    <w:rsid w:val="004C3422"/>
    <w:rsid w:val="004C3CD4"/>
    <w:rsid w:val="004C3D2F"/>
    <w:rsid w:val="004C3DA9"/>
    <w:rsid w:val="004C3E95"/>
    <w:rsid w:val="004C45B9"/>
    <w:rsid w:val="004C46A2"/>
    <w:rsid w:val="004C47DB"/>
    <w:rsid w:val="004C481B"/>
    <w:rsid w:val="004C4D98"/>
    <w:rsid w:val="004C4DCB"/>
    <w:rsid w:val="004C5330"/>
    <w:rsid w:val="004C5353"/>
    <w:rsid w:val="004C55D9"/>
    <w:rsid w:val="004C5B30"/>
    <w:rsid w:val="004C5ECD"/>
    <w:rsid w:val="004C5EE2"/>
    <w:rsid w:val="004C60CD"/>
    <w:rsid w:val="004C63D5"/>
    <w:rsid w:val="004C669A"/>
    <w:rsid w:val="004C6727"/>
    <w:rsid w:val="004C6B07"/>
    <w:rsid w:val="004C6D65"/>
    <w:rsid w:val="004C6D78"/>
    <w:rsid w:val="004C6F12"/>
    <w:rsid w:val="004C6F91"/>
    <w:rsid w:val="004C7322"/>
    <w:rsid w:val="004C75B8"/>
    <w:rsid w:val="004C7603"/>
    <w:rsid w:val="004C7A3B"/>
    <w:rsid w:val="004C7A7B"/>
    <w:rsid w:val="004C7CB0"/>
    <w:rsid w:val="004C7E3F"/>
    <w:rsid w:val="004D01B1"/>
    <w:rsid w:val="004D0216"/>
    <w:rsid w:val="004D0327"/>
    <w:rsid w:val="004D09ED"/>
    <w:rsid w:val="004D0B3A"/>
    <w:rsid w:val="004D0F83"/>
    <w:rsid w:val="004D122A"/>
    <w:rsid w:val="004D122B"/>
    <w:rsid w:val="004D1498"/>
    <w:rsid w:val="004D14C2"/>
    <w:rsid w:val="004D172A"/>
    <w:rsid w:val="004D1A64"/>
    <w:rsid w:val="004D1BCD"/>
    <w:rsid w:val="004D1C19"/>
    <w:rsid w:val="004D1D87"/>
    <w:rsid w:val="004D1E99"/>
    <w:rsid w:val="004D2324"/>
    <w:rsid w:val="004D235E"/>
    <w:rsid w:val="004D2B8E"/>
    <w:rsid w:val="004D2E98"/>
    <w:rsid w:val="004D38FD"/>
    <w:rsid w:val="004D390B"/>
    <w:rsid w:val="004D3A00"/>
    <w:rsid w:val="004D3BA9"/>
    <w:rsid w:val="004D3F2F"/>
    <w:rsid w:val="004D41ED"/>
    <w:rsid w:val="004D4203"/>
    <w:rsid w:val="004D43C7"/>
    <w:rsid w:val="004D447D"/>
    <w:rsid w:val="004D44F8"/>
    <w:rsid w:val="004D47F6"/>
    <w:rsid w:val="004D4AF6"/>
    <w:rsid w:val="004D4C05"/>
    <w:rsid w:val="004D4D56"/>
    <w:rsid w:val="004D4F03"/>
    <w:rsid w:val="004D4F4A"/>
    <w:rsid w:val="004D51DB"/>
    <w:rsid w:val="004D5412"/>
    <w:rsid w:val="004D5B9D"/>
    <w:rsid w:val="004D5D10"/>
    <w:rsid w:val="004D5D95"/>
    <w:rsid w:val="004D63ED"/>
    <w:rsid w:val="004D651A"/>
    <w:rsid w:val="004D67F1"/>
    <w:rsid w:val="004D6930"/>
    <w:rsid w:val="004D6CCA"/>
    <w:rsid w:val="004D72D2"/>
    <w:rsid w:val="004D742D"/>
    <w:rsid w:val="004D7629"/>
    <w:rsid w:val="004D7652"/>
    <w:rsid w:val="004D7885"/>
    <w:rsid w:val="004D79D0"/>
    <w:rsid w:val="004D7B4C"/>
    <w:rsid w:val="004D7E15"/>
    <w:rsid w:val="004D7FD1"/>
    <w:rsid w:val="004E01E2"/>
    <w:rsid w:val="004E0548"/>
    <w:rsid w:val="004E05D3"/>
    <w:rsid w:val="004E0C91"/>
    <w:rsid w:val="004E0D5B"/>
    <w:rsid w:val="004E0E81"/>
    <w:rsid w:val="004E1611"/>
    <w:rsid w:val="004E17B5"/>
    <w:rsid w:val="004E1807"/>
    <w:rsid w:val="004E1931"/>
    <w:rsid w:val="004E19B8"/>
    <w:rsid w:val="004E1A5E"/>
    <w:rsid w:val="004E2027"/>
    <w:rsid w:val="004E2032"/>
    <w:rsid w:val="004E2114"/>
    <w:rsid w:val="004E21CD"/>
    <w:rsid w:val="004E2533"/>
    <w:rsid w:val="004E2704"/>
    <w:rsid w:val="004E2C19"/>
    <w:rsid w:val="004E2D06"/>
    <w:rsid w:val="004E30E4"/>
    <w:rsid w:val="004E33F0"/>
    <w:rsid w:val="004E38D0"/>
    <w:rsid w:val="004E3BF2"/>
    <w:rsid w:val="004E4655"/>
    <w:rsid w:val="004E4D4A"/>
    <w:rsid w:val="004E4EC2"/>
    <w:rsid w:val="004E5285"/>
    <w:rsid w:val="004E558C"/>
    <w:rsid w:val="004E57FD"/>
    <w:rsid w:val="004E5ED3"/>
    <w:rsid w:val="004E6128"/>
    <w:rsid w:val="004E61FD"/>
    <w:rsid w:val="004E6406"/>
    <w:rsid w:val="004E64E2"/>
    <w:rsid w:val="004E65EB"/>
    <w:rsid w:val="004E6695"/>
    <w:rsid w:val="004E6C6D"/>
    <w:rsid w:val="004E6D59"/>
    <w:rsid w:val="004E6EA1"/>
    <w:rsid w:val="004E6FE0"/>
    <w:rsid w:val="004E750F"/>
    <w:rsid w:val="004E76CC"/>
    <w:rsid w:val="004E778F"/>
    <w:rsid w:val="004E7938"/>
    <w:rsid w:val="004E7983"/>
    <w:rsid w:val="004E7B0F"/>
    <w:rsid w:val="004E7D05"/>
    <w:rsid w:val="004E7DD9"/>
    <w:rsid w:val="004E7FB2"/>
    <w:rsid w:val="004F03B7"/>
    <w:rsid w:val="004F05D6"/>
    <w:rsid w:val="004F0906"/>
    <w:rsid w:val="004F094A"/>
    <w:rsid w:val="004F0B52"/>
    <w:rsid w:val="004F1404"/>
    <w:rsid w:val="004F15E1"/>
    <w:rsid w:val="004F161E"/>
    <w:rsid w:val="004F168C"/>
    <w:rsid w:val="004F1720"/>
    <w:rsid w:val="004F1AB4"/>
    <w:rsid w:val="004F1B58"/>
    <w:rsid w:val="004F1DFF"/>
    <w:rsid w:val="004F205A"/>
    <w:rsid w:val="004F2318"/>
    <w:rsid w:val="004F2543"/>
    <w:rsid w:val="004F25F0"/>
    <w:rsid w:val="004F262B"/>
    <w:rsid w:val="004F27C8"/>
    <w:rsid w:val="004F289B"/>
    <w:rsid w:val="004F2BC5"/>
    <w:rsid w:val="004F2E14"/>
    <w:rsid w:val="004F31F7"/>
    <w:rsid w:val="004F3542"/>
    <w:rsid w:val="004F39CD"/>
    <w:rsid w:val="004F3B96"/>
    <w:rsid w:val="004F3C6E"/>
    <w:rsid w:val="004F3C7E"/>
    <w:rsid w:val="004F4399"/>
    <w:rsid w:val="004F43C8"/>
    <w:rsid w:val="004F4CFA"/>
    <w:rsid w:val="004F5278"/>
    <w:rsid w:val="004F5667"/>
    <w:rsid w:val="004F589E"/>
    <w:rsid w:val="004F58AA"/>
    <w:rsid w:val="004F595E"/>
    <w:rsid w:val="004F5A06"/>
    <w:rsid w:val="004F60EA"/>
    <w:rsid w:val="004F61E5"/>
    <w:rsid w:val="004F6591"/>
    <w:rsid w:val="004F6659"/>
    <w:rsid w:val="004F6F1F"/>
    <w:rsid w:val="004F6FDD"/>
    <w:rsid w:val="004F7876"/>
    <w:rsid w:val="004F795B"/>
    <w:rsid w:val="004F7D26"/>
    <w:rsid w:val="00500002"/>
    <w:rsid w:val="00500008"/>
    <w:rsid w:val="00500324"/>
    <w:rsid w:val="0050054E"/>
    <w:rsid w:val="005005BB"/>
    <w:rsid w:val="005008D9"/>
    <w:rsid w:val="00500BCB"/>
    <w:rsid w:val="005011FB"/>
    <w:rsid w:val="005015B6"/>
    <w:rsid w:val="005015FF"/>
    <w:rsid w:val="00501B5A"/>
    <w:rsid w:val="00501C4F"/>
    <w:rsid w:val="00501E7C"/>
    <w:rsid w:val="005020A0"/>
    <w:rsid w:val="0050231B"/>
    <w:rsid w:val="0050234D"/>
    <w:rsid w:val="0050245A"/>
    <w:rsid w:val="005024A3"/>
    <w:rsid w:val="0050267B"/>
    <w:rsid w:val="0050288A"/>
    <w:rsid w:val="005029E1"/>
    <w:rsid w:val="00502CF3"/>
    <w:rsid w:val="00502E8B"/>
    <w:rsid w:val="005032A1"/>
    <w:rsid w:val="00503461"/>
    <w:rsid w:val="00503590"/>
    <w:rsid w:val="00503DD7"/>
    <w:rsid w:val="00503EA7"/>
    <w:rsid w:val="00504041"/>
    <w:rsid w:val="0050431C"/>
    <w:rsid w:val="00504795"/>
    <w:rsid w:val="00504875"/>
    <w:rsid w:val="00504959"/>
    <w:rsid w:val="00504A29"/>
    <w:rsid w:val="00505AB7"/>
    <w:rsid w:val="00505B75"/>
    <w:rsid w:val="00505BAB"/>
    <w:rsid w:val="00505D59"/>
    <w:rsid w:val="00506132"/>
    <w:rsid w:val="00506456"/>
    <w:rsid w:val="00506542"/>
    <w:rsid w:val="00506693"/>
    <w:rsid w:val="00506818"/>
    <w:rsid w:val="00506AB1"/>
    <w:rsid w:val="00506CCF"/>
    <w:rsid w:val="0050724C"/>
    <w:rsid w:val="005076FD"/>
    <w:rsid w:val="005077DD"/>
    <w:rsid w:val="00507B3C"/>
    <w:rsid w:val="00507BFC"/>
    <w:rsid w:val="00507D3B"/>
    <w:rsid w:val="005102C9"/>
    <w:rsid w:val="0051058A"/>
    <w:rsid w:val="005105CF"/>
    <w:rsid w:val="00510D47"/>
    <w:rsid w:val="00510D96"/>
    <w:rsid w:val="00510EF3"/>
    <w:rsid w:val="0051171D"/>
    <w:rsid w:val="00511948"/>
    <w:rsid w:val="00511B70"/>
    <w:rsid w:val="00511DCE"/>
    <w:rsid w:val="0051210E"/>
    <w:rsid w:val="00512183"/>
    <w:rsid w:val="00512725"/>
    <w:rsid w:val="00512B13"/>
    <w:rsid w:val="00512CB3"/>
    <w:rsid w:val="00512D7A"/>
    <w:rsid w:val="005132D0"/>
    <w:rsid w:val="005133CF"/>
    <w:rsid w:val="00513680"/>
    <w:rsid w:val="0051380B"/>
    <w:rsid w:val="00513E51"/>
    <w:rsid w:val="00513EAF"/>
    <w:rsid w:val="00514186"/>
    <w:rsid w:val="0051457F"/>
    <w:rsid w:val="0051464A"/>
    <w:rsid w:val="0051477C"/>
    <w:rsid w:val="00514825"/>
    <w:rsid w:val="0051485C"/>
    <w:rsid w:val="005148EA"/>
    <w:rsid w:val="005149C8"/>
    <w:rsid w:val="00514A1B"/>
    <w:rsid w:val="00514BC1"/>
    <w:rsid w:val="00514D68"/>
    <w:rsid w:val="00514E9A"/>
    <w:rsid w:val="00515331"/>
    <w:rsid w:val="00515549"/>
    <w:rsid w:val="005158B1"/>
    <w:rsid w:val="00515E9E"/>
    <w:rsid w:val="0051619F"/>
    <w:rsid w:val="005161B5"/>
    <w:rsid w:val="005162E2"/>
    <w:rsid w:val="0051644A"/>
    <w:rsid w:val="005164F9"/>
    <w:rsid w:val="00516517"/>
    <w:rsid w:val="00516645"/>
    <w:rsid w:val="00516A24"/>
    <w:rsid w:val="00517168"/>
    <w:rsid w:val="00517212"/>
    <w:rsid w:val="005178B3"/>
    <w:rsid w:val="00517935"/>
    <w:rsid w:val="00517C42"/>
    <w:rsid w:val="00517E24"/>
    <w:rsid w:val="00520094"/>
    <w:rsid w:val="005200D4"/>
    <w:rsid w:val="00520170"/>
    <w:rsid w:val="005201CE"/>
    <w:rsid w:val="0052050E"/>
    <w:rsid w:val="00520567"/>
    <w:rsid w:val="00520614"/>
    <w:rsid w:val="00520616"/>
    <w:rsid w:val="00520634"/>
    <w:rsid w:val="005209FF"/>
    <w:rsid w:val="00520A4F"/>
    <w:rsid w:val="00520C73"/>
    <w:rsid w:val="00520C8D"/>
    <w:rsid w:val="00520D24"/>
    <w:rsid w:val="00520F9E"/>
    <w:rsid w:val="005210FB"/>
    <w:rsid w:val="00521222"/>
    <w:rsid w:val="00521819"/>
    <w:rsid w:val="00522764"/>
    <w:rsid w:val="00522937"/>
    <w:rsid w:val="00522A32"/>
    <w:rsid w:val="00522D05"/>
    <w:rsid w:val="00522D18"/>
    <w:rsid w:val="00522E0D"/>
    <w:rsid w:val="00522F1A"/>
    <w:rsid w:val="00523043"/>
    <w:rsid w:val="005234E6"/>
    <w:rsid w:val="005238DA"/>
    <w:rsid w:val="00523A13"/>
    <w:rsid w:val="00523E97"/>
    <w:rsid w:val="00524154"/>
    <w:rsid w:val="00524439"/>
    <w:rsid w:val="00524F33"/>
    <w:rsid w:val="005252F7"/>
    <w:rsid w:val="00525589"/>
    <w:rsid w:val="00525643"/>
    <w:rsid w:val="005258B5"/>
    <w:rsid w:val="00525999"/>
    <w:rsid w:val="005259D8"/>
    <w:rsid w:val="00525BBC"/>
    <w:rsid w:val="00525C0D"/>
    <w:rsid w:val="005261F5"/>
    <w:rsid w:val="005262AB"/>
    <w:rsid w:val="0052666B"/>
    <w:rsid w:val="005266C7"/>
    <w:rsid w:val="00526757"/>
    <w:rsid w:val="005269EA"/>
    <w:rsid w:val="00526BD5"/>
    <w:rsid w:val="00526E70"/>
    <w:rsid w:val="00527052"/>
    <w:rsid w:val="0052708C"/>
    <w:rsid w:val="00527208"/>
    <w:rsid w:val="0052726E"/>
    <w:rsid w:val="005278A7"/>
    <w:rsid w:val="005278F1"/>
    <w:rsid w:val="0052796A"/>
    <w:rsid w:val="00527A07"/>
    <w:rsid w:val="00527ACD"/>
    <w:rsid w:val="00530283"/>
    <w:rsid w:val="00530338"/>
    <w:rsid w:val="00530510"/>
    <w:rsid w:val="00530B40"/>
    <w:rsid w:val="00530D2D"/>
    <w:rsid w:val="00530E29"/>
    <w:rsid w:val="00530FB9"/>
    <w:rsid w:val="00531ADB"/>
    <w:rsid w:val="00531BF8"/>
    <w:rsid w:val="00531D59"/>
    <w:rsid w:val="005320DC"/>
    <w:rsid w:val="00532121"/>
    <w:rsid w:val="00532180"/>
    <w:rsid w:val="005322D6"/>
    <w:rsid w:val="00532C28"/>
    <w:rsid w:val="00533131"/>
    <w:rsid w:val="00534420"/>
    <w:rsid w:val="00534428"/>
    <w:rsid w:val="00534CFB"/>
    <w:rsid w:val="00534DF2"/>
    <w:rsid w:val="005354C1"/>
    <w:rsid w:val="005355B5"/>
    <w:rsid w:val="005357F0"/>
    <w:rsid w:val="00535A13"/>
    <w:rsid w:val="00536064"/>
    <w:rsid w:val="0053625D"/>
    <w:rsid w:val="005364E1"/>
    <w:rsid w:val="00536591"/>
    <w:rsid w:val="00536990"/>
    <w:rsid w:val="00536EE1"/>
    <w:rsid w:val="00537103"/>
    <w:rsid w:val="00537DA4"/>
    <w:rsid w:val="005403EB"/>
    <w:rsid w:val="005406C2"/>
    <w:rsid w:val="005409E1"/>
    <w:rsid w:val="00540BC3"/>
    <w:rsid w:val="00540C8F"/>
    <w:rsid w:val="00540F2D"/>
    <w:rsid w:val="00541099"/>
    <w:rsid w:val="00541435"/>
    <w:rsid w:val="00541606"/>
    <w:rsid w:val="00541D0F"/>
    <w:rsid w:val="0054265F"/>
    <w:rsid w:val="00542958"/>
    <w:rsid w:val="005429EA"/>
    <w:rsid w:val="00542B2F"/>
    <w:rsid w:val="00543090"/>
    <w:rsid w:val="005433D6"/>
    <w:rsid w:val="00543429"/>
    <w:rsid w:val="00543ACB"/>
    <w:rsid w:val="005440A3"/>
    <w:rsid w:val="0054440C"/>
    <w:rsid w:val="005445DB"/>
    <w:rsid w:val="00544770"/>
    <w:rsid w:val="00544796"/>
    <w:rsid w:val="00544A7C"/>
    <w:rsid w:val="0054512D"/>
    <w:rsid w:val="0054535B"/>
    <w:rsid w:val="0054536E"/>
    <w:rsid w:val="00545408"/>
    <w:rsid w:val="0054587C"/>
    <w:rsid w:val="00545D8E"/>
    <w:rsid w:val="00545FBD"/>
    <w:rsid w:val="00546138"/>
    <w:rsid w:val="00546625"/>
    <w:rsid w:val="00546B58"/>
    <w:rsid w:val="00546F5F"/>
    <w:rsid w:val="00546F99"/>
    <w:rsid w:val="00547201"/>
    <w:rsid w:val="00547219"/>
    <w:rsid w:val="00547311"/>
    <w:rsid w:val="00547442"/>
    <w:rsid w:val="005475CD"/>
    <w:rsid w:val="005479B3"/>
    <w:rsid w:val="00547F83"/>
    <w:rsid w:val="005501C1"/>
    <w:rsid w:val="0055062C"/>
    <w:rsid w:val="0055066F"/>
    <w:rsid w:val="00550A9D"/>
    <w:rsid w:val="00550C2C"/>
    <w:rsid w:val="00550FA2"/>
    <w:rsid w:val="005510A0"/>
    <w:rsid w:val="00551629"/>
    <w:rsid w:val="00551704"/>
    <w:rsid w:val="005519D8"/>
    <w:rsid w:val="005520E3"/>
    <w:rsid w:val="0055235A"/>
    <w:rsid w:val="00552459"/>
    <w:rsid w:val="0055291D"/>
    <w:rsid w:val="005529BE"/>
    <w:rsid w:val="00552A10"/>
    <w:rsid w:val="00552A83"/>
    <w:rsid w:val="00552B1E"/>
    <w:rsid w:val="00552B76"/>
    <w:rsid w:val="00552F36"/>
    <w:rsid w:val="00553422"/>
    <w:rsid w:val="00553730"/>
    <w:rsid w:val="00553A2B"/>
    <w:rsid w:val="00554119"/>
    <w:rsid w:val="0055447C"/>
    <w:rsid w:val="00554730"/>
    <w:rsid w:val="00554C01"/>
    <w:rsid w:val="00554D88"/>
    <w:rsid w:val="00554E04"/>
    <w:rsid w:val="005550E2"/>
    <w:rsid w:val="0055531A"/>
    <w:rsid w:val="00555C51"/>
    <w:rsid w:val="00555FDB"/>
    <w:rsid w:val="005561DF"/>
    <w:rsid w:val="005567B5"/>
    <w:rsid w:val="00556C3A"/>
    <w:rsid w:val="00556D7E"/>
    <w:rsid w:val="00556E7F"/>
    <w:rsid w:val="00557209"/>
    <w:rsid w:val="00557251"/>
    <w:rsid w:val="005575C2"/>
    <w:rsid w:val="005575C9"/>
    <w:rsid w:val="005575D4"/>
    <w:rsid w:val="005577FF"/>
    <w:rsid w:val="0055791A"/>
    <w:rsid w:val="00557E6D"/>
    <w:rsid w:val="00560176"/>
    <w:rsid w:val="005605B2"/>
    <w:rsid w:val="0056081E"/>
    <w:rsid w:val="00560A30"/>
    <w:rsid w:val="00561201"/>
    <w:rsid w:val="0056141D"/>
    <w:rsid w:val="005615A1"/>
    <w:rsid w:val="0056182D"/>
    <w:rsid w:val="00561A6B"/>
    <w:rsid w:val="00561B92"/>
    <w:rsid w:val="00561B97"/>
    <w:rsid w:val="00561F01"/>
    <w:rsid w:val="00561FBD"/>
    <w:rsid w:val="0056211B"/>
    <w:rsid w:val="00562270"/>
    <w:rsid w:val="005623B2"/>
    <w:rsid w:val="005624B6"/>
    <w:rsid w:val="00562555"/>
    <w:rsid w:val="005625C3"/>
    <w:rsid w:val="00562635"/>
    <w:rsid w:val="00562683"/>
    <w:rsid w:val="005626A2"/>
    <w:rsid w:val="005627B6"/>
    <w:rsid w:val="00562848"/>
    <w:rsid w:val="005628CD"/>
    <w:rsid w:val="00562DDF"/>
    <w:rsid w:val="00562EA7"/>
    <w:rsid w:val="005632A9"/>
    <w:rsid w:val="00563977"/>
    <w:rsid w:val="00563D01"/>
    <w:rsid w:val="00563F17"/>
    <w:rsid w:val="0056407C"/>
    <w:rsid w:val="00564094"/>
    <w:rsid w:val="00564291"/>
    <w:rsid w:val="00564528"/>
    <w:rsid w:val="005646C6"/>
    <w:rsid w:val="005648F1"/>
    <w:rsid w:val="005649BA"/>
    <w:rsid w:val="005653E4"/>
    <w:rsid w:val="0056543C"/>
    <w:rsid w:val="005655CA"/>
    <w:rsid w:val="00566B44"/>
    <w:rsid w:val="00567454"/>
    <w:rsid w:val="005674B4"/>
    <w:rsid w:val="00567C45"/>
    <w:rsid w:val="005702CC"/>
    <w:rsid w:val="00570727"/>
    <w:rsid w:val="00570B6D"/>
    <w:rsid w:val="00571589"/>
    <w:rsid w:val="00571687"/>
    <w:rsid w:val="00571A01"/>
    <w:rsid w:val="0057203F"/>
    <w:rsid w:val="0057207E"/>
    <w:rsid w:val="005721B9"/>
    <w:rsid w:val="00572259"/>
    <w:rsid w:val="0057227B"/>
    <w:rsid w:val="00572C0A"/>
    <w:rsid w:val="00572E07"/>
    <w:rsid w:val="005731B3"/>
    <w:rsid w:val="0057336A"/>
    <w:rsid w:val="0057373F"/>
    <w:rsid w:val="00573F47"/>
    <w:rsid w:val="00573FEF"/>
    <w:rsid w:val="0057420C"/>
    <w:rsid w:val="00574537"/>
    <w:rsid w:val="005747CF"/>
    <w:rsid w:val="00574E5C"/>
    <w:rsid w:val="00574F6A"/>
    <w:rsid w:val="005750AD"/>
    <w:rsid w:val="0057520E"/>
    <w:rsid w:val="005755B7"/>
    <w:rsid w:val="005757AA"/>
    <w:rsid w:val="005759F1"/>
    <w:rsid w:val="0057602A"/>
    <w:rsid w:val="005760F1"/>
    <w:rsid w:val="00576412"/>
    <w:rsid w:val="0057665D"/>
    <w:rsid w:val="00576BCF"/>
    <w:rsid w:val="005770E9"/>
    <w:rsid w:val="0057777E"/>
    <w:rsid w:val="00577EF2"/>
    <w:rsid w:val="0058032F"/>
    <w:rsid w:val="00580343"/>
    <w:rsid w:val="00580AA7"/>
    <w:rsid w:val="0058174A"/>
    <w:rsid w:val="005817DD"/>
    <w:rsid w:val="00581992"/>
    <w:rsid w:val="00581D38"/>
    <w:rsid w:val="005825DE"/>
    <w:rsid w:val="005826E7"/>
    <w:rsid w:val="00582858"/>
    <w:rsid w:val="00582BF3"/>
    <w:rsid w:val="00582FA0"/>
    <w:rsid w:val="0058301E"/>
    <w:rsid w:val="005830DA"/>
    <w:rsid w:val="0058327D"/>
    <w:rsid w:val="0058339D"/>
    <w:rsid w:val="00583647"/>
    <w:rsid w:val="0058377A"/>
    <w:rsid w:val="0058383C"/>
    <w:rsid w:val="00583B0F"/>
    <w:rsid w:val="00583D05"/>
    <w:rsid w:val="00583E89"/>
    <w:rsid w:val="00584461"/>
    <w:rsid w:val="00584E3A"/>
    <w:rsid w:val="0058535A"/>
    <w:rsid w:val="0058579A"/>
    <w:rsid w:val="00585D3E"/>
    <w:rsid w:val="00585DFF"/>
    <w:rsid w:val="00586062"/>
    <w:rsid w:val="005864C8"/>
    <w:rsid w:val="005867B6"/>
    <w:rsid w:val="005867BF"/>
    <w:rsid w:val="0058687D"/>
    <w:rsid w:val="00586A93"/>
    <w:rsid w:val="00586F6E"/>
    <w:rsid w:val="005873C5"/>
    <w:rsid w:val="00587645"/>
    <w:rsid w:val="005879AD"/>
    <w:rsid w:val="00587A87"/>
    <w:rsid w:val="00587ABA"/>
    <w:rsid w:val="00587BA9"/>
    <w:rsid w:val="00587BDA"/>
    <w:rsid w:val="00587D05"/>
    <w:rsid w:val="00587E71"/>
    <w:rsid w:val="00587EA4"/>
    <w:rsid w:val="00587F9E"/>
    <w:rsid w:val="005902BE"/>
    <w:rsid w:val="00590419"/>
    <w:rsid w:val="0059045F"/>
    <w:rsid w:val="005909D8"/>
    <w:rsid w:val="00590DE6"/>
    <w:rsid w:val="0059110C"/>
    <w:rsid w:val="0059155D"/>
    <w:rsid w:val="00591AC5"/>
    <w:rsid w:val="00591F87"/>
    <w:rsid w:val="00592758"/>
    <w:rsid w:val="0059278E"/>
    <w:rsid w:val="00592953"/>
    <w:rsid w:val="00592BF3"/>
    <w:rsid w:val="00592D2E"/>
    <w:rsid w:val="00592FDB"/>
    <w:rsid w:val="00593737"/>
    <w:rsid w:val="005939F3"/>
    <w:rsid w:val="00593DD8"/>
    <w:rsid w:val="00593FE8"/>
    <w:rsid w:val="0059413A"/>
    <w:rsid w:val="00594292"/>
    <w:rsid w:val="0059439C"/>
    <w:rsid w:val="0059501B"/>
    <w:rsid w:val="00595225"/>
    <w:rsid w:val="00595592"/>
    <w:rsid w:val="00595B19"/>
    <w:rsid w:val="00595C53"/>
    <w:rsid w:val="00595EB6"/>
    <w:rsid w:val="00596166"/>
    <w:rsid w:val="00596222"/>
    <w:rsid w:val="00596A0D"/>
    <w:rsid w:val="00596B79"/>
    <w:rsid w:val="00596B7F"/>
    <w:rsid w:val="00596C8E"/>
    <w:rsid w:val="00596F40"/>
    <w:rsid w:val="005971FF"/>
    <w:rsid w:val="0059729E"/>
    <w:rsid w:val="0059735F"/>
    <w:rsid w:val="00597528"/>
    <w:rsid w:val="005976DC"/>
    <w:rsid w:val="0059778B"/>
    <w:rsid w:val="00597D2B"/>
    <w:rsid w:val="00597D9B"/>
    <w:rsid w:val="005A0255"/>
    <w:rsid w:val="005A049E"/>
    <w:rsid w:val="005A0D30"/>
    <w:rsid w:val="005A1198"/>
    <w:rsid w:val="005A11D4"/>
    <w:rsid w:val="005A19F7"/>
    <w:rsid w:val="005A1A3D"/>
    <w:rsid w:val="005A2227"/>
    <w:rsid w:val="005A222C"/>
    <w:rsid w:val="005A2540"/>
    <w:rsid w:val="005A2A39"/>
    <w:rsid w:val="005A2E75"/>
    <w:rsid w:val="005A349C"/>
    <w:rsid w:val="005A34BF"/>
    <w:rsid w:val="005A3EBB"/>
    <w:rsid w:val="005A4531"/>
    <w:rsid w:val="005A468F"/>
    <w:rsid w:val="005A4A39"/>
    <w:rsid w:val="005A4CDC"/>
    <w:rsid w:val="005A4D4A"/>
    <w:rsid w:val="005A4FD1"/>
    <w:rsid w:val="005A50AB"/>
    <w:rsid w:val="005A50F9"/>
    <w:rsid w:val="005A59BA"/>
    <w:rsid w:val="005A602A"/>
    <w:rsid w:val="005A60B1"/>
    <w:rsid w:val="005A61AA"/>
    <w:rsid w:val="005A620A"/>
    <w:rsid w:val="005A6279"/>
    <w:rsid w:val="005A62AE"/>
    <w:rsid w:val="005A6769"/>
    <w:rsid w:val="005A710C"/>
    <w:rsid w:val="005A71D1"/>
    <w:rsid w:val="005A7274"/>
    <w:rsid w:val="005A7551"/>
    <w:rsid w:val="005A7BEB"/>
    <w:rsid w:val="005A7E74"/>
    <w:rsid w:val="005B00AA"/>
    <w:rsid w:val="005B00AF"/>
    <w:rsid w:val="005B076B"/>
    <w:rsid w:val="005B0C77"/>
    <w:rsid w:val="005B0DCE"/>
    <w:rsid w:val="005B0E01"/>
    <w:rsid w:val="005B1052"/>
    <w:rsid w:val="005B120F"/>
    <w:rsid w:val="005B12EB"/>
    <w:rsid w:val="005B15F5"/>
    <w:rsid w:val="005B169D"/>
    <w:rsid w:val="005B184C"/>
    <w:rsid w:val="005B1A83"/>
    <w:rsid w:val="005B1D40"/>
    <w:rsid w:val="005B1F75"/>
    <w:rsid w:val="005B2068"/>
    <w:rsid w:val="005B294E"/>
    <w:rsid w:val="005B2ACB"/>
    <w:rsid w:val="005B2C1B"/>
    <w:rsid w:val="005B2DBE"/>
    <w:rsid w:val="005B2EDD"/>
    <w:rsid w:val="005B2F43"/>
    <w:rsid w:val="005B3155"/>
    <w:rsid w:val="005B315D"/>
    <w:rsid w:val="005B3357"/>
    <w:rsid w:val="005B3449"/>
    <w:rsid w:val="005B3666"/>
    <w:rsid w:val="005B37BF"/>
    <w:rsid w:val="005B3A0B"/>
    <w:rsid w:val="005B3A90"/>
    <w:rsid w:val="005B3AA7"/>
    <w:rsid w:val="005B3B10"/>
    <w:rsid w:val="005B3D96"/>
    <w:rsid w:val="005B40E1"/>
    <w:rsid w:val="005B4166"/>
    <w:rsid w:val="005B45A0"/>
    <w:rsid w:val="005B4D19"/>
    <w:rsid w:val="005B4EE7"/>
    <w:rsid w:val="005B5223"/>
    <w:rsid w:val="005B557C"/>
    <w:rsid w:val="005B56AE"/>
    <w:rsid w:val="005B593B"/>
    <w:rsid w:val="005B60B6"/>
    <w:rsid w:val="005B637F"/>
    <w:rsid w:val="005B64AC"/>
    <w:rsid w:val="005B66FF"/>
    <w:rsid w:val="005B6D0A"/>
    <w:rsid w:val="005B7379"/>
    <w:rsid w:val="005B7AC0"/>
    <w:rsid w:val="005B7E21"/>
    <w:rsid w:val="005B7E9B"/>
    <w:rsid w:val="005B7EE4"/>
    <w:rsid w:val="005C0047"/>
    <w:rsid w:val="005C0739"/>
    <w:rsid w:val="005C0AC7"/>
    <w:rsid w:val="005C1A1C"/>
    <w:rsid w:val="005C1BE6"/>
    <w:rsid w:val="005C1F1C"/>
    <w:rsid w:val="005C237E"/>
    <w:rsid w:val="005C23A9"/>
    <w:rsid w:val="005C2E0E"/>
    <w:rsid w:val="005C34F7"/>
    <w:rsid w:val="005C3A1A"/>
    <w:rsid w:val="005C3F49"/>
    <w:rsid w:val="005C405A"/>
    <w:rsid w:val="005C45F4"/>
    <w:rsid w:val="005C473B"/>
    <w:rsid w:val="005C4A37"/>
    <w:rsid w:val="005C4AAF"/>
    <w:rsid w:val="005C4B75"/>
    <w:rsid w:val="005C4C78"/>
    <w:rsid w:val="005C4EA0"/>
    <w:rsid w:val="005C4F70"/>
    <w:rsid w:val="005C4FCE"/>
    <w:rsid w:val="005C57B8"/>
    <w:rsid w:val="005C57D6"/>
    <w:rsid w:val="005C5D71"/>
    <w:rsid w:val="005C5EC5"/>
    <w:rsid w:val="005C64E6"/>
    <w:rsid w:val="005C6766"/>
    <w:rsid w:val="005C67D2"/>
    <w:rsid w:val="005C6A43"/>
    <w:rsid w:val="005C6DF2"/>
    <w:rsid w:val="005C6E79"/>
    <w:rsid w:val="005C7189"/>
    <w:rsid w:val="005C73CD"/>
    <w:rsid w:val="005C7592"/>
    <w:rsid w:val="005C7980"/>
    <w:rsid w:val="005C7C1C"/>
    <w:rsid w:val="005D0042"/>
    <w:rsid w:val="005D0166"/>
    <w:rsid w:val="005D045E"/>
    <w:rsid w:val="005D0673"/>
    <w:rsid w:val="005D093B"/>
    <w:rsid w:val="005D130D"/>
    <w:rsid w:val="005D24B5"/>
    <w:rsid w:val="005D2940"/>
    <w:rsid w:val="005D2BE3"/>
    <w:rsid w:val="005D361A"/>
    <w:rsid w:val="005D3F86"/>
    <w:rsid w:val="005D402C"/>
    <w:rsid w:val="005D41C9"/>
    <w:rsid w:val="005D4295"/>
    <w:rsid w:val="005D4580"/>
    <w:rsid w:val="005D4618"/>
    <w:rsid w:val="005D46A1"/>
    <w:rsid w:val="005D47B9"/>
    <w:rsid w:val="005D4F6A"/>
    <w:rsid w:val="005D50F6"/>
    <w:rsid w:val="005D56AE"/>
    <w:rsid w:val="005D5882"/>
    <w:rsid w:val="005D58C7"/>
    <w:rsid w:val="005D5934"/>
    <w:rsid w:val="005D5C56"/>
    <w:rsid w:val="005D6558"/>
    <w:rsid w:val="005D65AE"/>
    <w:rsid w:val="005D6824"/>
    <w:rsid w:val="005D6A34"/>
    <w:rsid w:val="005D6C83"/>
    <w:rsid w:val="005D6C96"/>
    <w:rsid w:val="005D7078"/>
    <w:rsid w:val="005D7167"/>
    <w:rsid w:val="005D72B1"/>
    <w:rsid w:val="005D79C2"/>
    <w:rsid w:val="005D7A43"/>
    <w:rsid w:val="005E0925"/>
    <w:rsid w:val="005E0947"/>
    <w:rsid w:val="005E0950"/>
    <w:rsid w:val="005E09D6"/>
    <w:rsid w:val="005E0A32"/>
    <w:rsid w:val="005E0C40"/>
    <w:rsid w:val="005E0D22"/>
    <w:rsid w:val="005E0FCA"/>
    <w:rsid w:val="005E163C"/>
    <w:rsid w:val="005E1B27"/>
    <w:rsid w:val="005E1C56"/>
    <w:rsid w:val="005E1CC4"/>
    <w:rsid w:val="005E2075"/>
    <w:rsid w:val="005E21B9"/>
    <w:rsid w:val="005E2461"/>
    <w:rsid w:val="005E2C72"/>
    <w:rsid w:val="005E2C82"/>
    <w:rsid w:val="005E2D35"/>
    <w:rsid w:val="005E3675"/>
    <w:rsid w:val="005E3982"/>
    <w:rsid w:val="005E3F86"/>
    <w:rsid w:val="005E4226"/>
    <w:rsid w:val="005E4380"/>
    <w:rsid w:val="005E45C6"/>
    <w:rsid w:val="005E483E"/>
    <w:rsid w:val="005E4A6C"/>
    <w:rsid w:val="005E4AF5"/>
    <w:rsid w:val="005E5187"/>
    <w:rsid w:val="005E525F"/>
    <w:rsid w:val="005E534B"/>
    <w:rsid w:val="005E5698"/>
    <w:rsid w:val="005E584B"/>
    <w:rsid w:val="005E58BE"/>
    <w:rsid w:val="005E5AA1"/>
    <w:rsid w:val="005E5C2C"/>
    <w:rsid w:val="005E6244"/>
    <w:rsid w:val="005E6331"/>
    <w:rsid w:val="005E63DD"/>
    <w:rsid w:val="005E6A08"/>
    <w:rsid w:val="005E6A85"/>
    <w:rsid w:val="005E6B17"/>
    <w:rsid w:val="005E6E65"/>
    <w:rsid w:val="005E6EC1"/>
    <w:rsid w:val="005E7489"/>
    <w:rsid w:val="005E7642"/>
    <w:rsid w:val="005E7655"/>
    <w:rsid w:val="005E7866"/>
    <w:rsid w:val="005E7AC7"/>
    <w:rsid w:val="005E7B15"/>
    <w:rsid w:val="005F0167"/>
    <w:rsid w:val="005F03AF"/>
    <w:rsid w:val="005F0703"/>
    <w:rsid w:val="005F0A7A"/>
    <w:rsid w:val="005F0B74"/>
    <w:rsid w:val="005F0B7E"/>
    <w:rsid w:val="005F0F0C"/>
    <w:rsid w:val="005F114B"/>
    <w:rsid w:val="005F11C0"/>
    <w:rsid w:val="005F15FD"/>
    <w:rsid w:val="005F1967"/>
    <w:rsid w:val="005F1B33"/>
    <w:rsid w:val="005F1FB9"/>
    <w:rsid w:val="005F20BC"/>
    <w:rsid w:val="005F2609"/>
    <w:rsid w:val="005F26CF"/>
    <w:rsid w:val="005F2E41"/>
    <w:rsid w:val="005F3F4B"/>
    <w:rsid w:val="005F43BD"/>
    <w:rsid w:val="005F43C7"/>
    <w:rsid w:val="005F451F"/>
    <w:rsid w:val="005F480D"/>
    <w:rsid w:val="005F4AD2"/>
    <w:rsid w:val="005F4BCC"/>
    <w:rsid w:val="005F4D6F"/>
    <w:rsid w:val="005F4D83"/>
    <w:rsid w:val="005F50D2"/>
    <w:rsid w:val="005F525D"/>
    <w:rsid w:val="005F52E8"/>
    <w:rsid w:val="005F5690"/>
    <w:rsid w:val="005F609D"/>
    <w:rsid w:val="005F611D"/>
    <w:rsid w:val="005F647E"/>
    <w:rsid w:val="005F6A4D"/>
    <w:rsid w:val="005F6F31"/>
    <w:rsid w:val="005F6F5A"/>
    <w:rsid w:val="005F6FD9"/>
    <w:rsid w:val="005F7189"/>
    <w:rsid w:val="005F746B"/>
    <w:rsid w:val="005F7554"/>
    <w:rsid w:val="005F7890"/>
    <w:rsid w:val="005F7902"/>
    <w:rsid w:val="005F7905"/>
    <w:rsid w:val="005F7B56"/>
    <w:rsid w:val="005F7F25"/>
    <w:rsid w:val="006007C1"/>
    <w:rsid w:val="006009B9"/>
    <w:rsid w:val="00600C82"/>
    <w:rsid w:val="00600CBF"/>
    <w:rsid w:val="00600EDE"/>
    <w:rsid w:val="006011AA"/>
    <w:rsid w:val="00601420"/>
    <w:rsid w:val="006014AE"/>
    <w:rsid w:val="00601510"/>
    <w:rsid w:val="00601725"/>
    <w:rsid w:val="00601908"/>
    <w:rsid w:val="0060205E"/>
    <w:rsid w:val="0060228A"/>
    <w:rsid w:val="006024AA"/>
    <w:rsid w:val="00602672"/>
    <w:rsid w:val="00602847"/>
    <w:rsid w:val="00602D7B"/>
    <w:rsid w:val="006031D5"/>
    <w:rsid w:val="00603A77"/>
    <w:rsid w:val="00603D4E"/>
    <w:rsid w:val="00603EF8"/>
    <w:rsid w:val="0060430A"/>
    <w:rsid w:val="006044AF"/>
    <w:rsid w:val="006046DE"/>
    <w:rsid w:val="00604CC6"/>
    <w:rsid w:val="00604FA5"/>
    <w:rsid w:val="006050F6"/>
    <w:rsid w:val="00605112"/>
    <w:rsid w:val="00605281"/>
    <w:rsid w:val="006056D4"/>
    <w:rsid w:val="00605EF2"/>
    <w:rsid w:val="006061B0"/>
    <w:rsid w:val="006067E8"/>
    <w:rsid w:val="00606B09"/>
    <w:rsid w:val="00606B8B"/>
    <w:rsid w:val="00606BE3"/>
    <w:rsid w:val="00606E33"/>
    <w:rsid w:val="00607249"/>
    <w:rsid w:val="0060734A"/>
    <w:rsid w:val="006075BD"/>
    <w:rsid w:val="006079BB"/>
    <w:rsid w:val="00607BAA"/>
    <w:rsid w:val="00607E7B"/>
    <w:rsid w:val="0061033A"/>
    <w:rsid w:val="00610DFE"/>
    <w:rsid w:val="00610E32"/>
    <w:rsid w:val="00610F80"/>
    <w:rsid w:val="00610F87"/>
    <w:rsid w:val="00610FDA"/>
    <w:rsid w:val="006110EC"/>
    <w:rsid w:val="00611176"/>
    <w:rsid w:val="006112E2"/>
    <w:rsid w:val="0061139E"/>
    <w:rsid w:val="006116C5"/>
    <w:rsid w:val="006117F0"/>
    <w:rsid w:val="006119B7"/>
    <w:rsid w:val="006119EA"/>
    <w:rsid w:val="00611E7C"/>
    <w:rsid w:val="00611F03"/>
    <w:rsid w:val="00611F8B"/>
    <w:rsid w:val="00611FDA"/>
    <w:rsid w:val="00612641"/>
    <w:rsid w:val="006127C5"/>
    <w:rsid w:val="006128D1"/>
    <w:rsid w:val="00612973"/>
    <w:rsid w:val="006129DA"/>
    <w:rsid w:val="00612A9B"/>
    <w:rsid w:val="00612B32"/>
    <w:rsid w:val="00612D06"/>
    <w:rsid w:val="00612E53"/>
    <w:rsid w:val="00612F2E"/>
    <w:rsid w:val="00612FBF"/>
    <w:rsid w:val="0061305B"/>
    <w:rsid w:val="00613095"/>
    <w:rsid w:val="006134B4"/>
    <w:rsid w:val="006135DD"/>
    <w:rsid w:val="00613892"/>
    <w:rsid w:val="0061390C"/>
    <w:rsid w:val="006139DB"/>
    <w:rsid w:val="00613B77"/>
    <w:rsid w:val="00613B96"/>
    <w:rsid w:val="00613CAC"/>
    <w:rsid w:val="00613D2C"/>
    <w:rsid w:val="00613E93"/>
    <w:rsid w:val="00613F71"/>
    <w:rsid w:val="0061406B"/>
    <w:rsid w:val="00614212"/>
    <w:rsid w:val="006142E4"/>
    <w:rsid w:val="006146DF"/>
    <w:rsid w:val="0061471F"/>
    <w:rsid w:val="00614856"/>
    <w:rsid w:val="006148BC"/>
    <w:rsid w:val="006149EA"/>
    <w:rsid w:val="00614C9A"/>
    <w:rsid w:val="00614E85"/>
    <w:rsid w:val="00614EF5"/>
    <w:rsid w:val="0061502A"/>
    <w:rsid w:val="006150C1"/>
    <w:rsid w:val="0061517A"/>
    <w:rsid w:val="006151E1"/>
    <w:rsid w:val="00615441"/>
    <w:rsid w:val="006155ED"/>
    <w:rsid w:val="00615AA2"/>
    <w:rsid w:val="00616164"/>
    <w:rsid w:val="00616197"/>
    <w:rsid w:val="006162A1"/>
    <w:rsid w:val="0061666D"/>
    <w:rsid w:val="00616833"/>
    <w:rsid w:val="006168C9"/>
    <w:rsid w:val="00616CDF"/>
    <w:rsid w:val="00616DC0"/>
    <w:rsid w:val="00616E9B"/>
    <w:rsid w:val="00617203"/>
    <w:rsid w:val="0061738D"/>
    <w:rsid w:val="006174E9"/>
    <w:rsid w:val="00617F13"/>
    <w:rsid w:val="0062019C"/>
    <w:rsid w:val="006201F1"/>
    <w:rsid w:val="006206D8"/>
    <w:rsid w:val="0062077F"/>
    <w:rsid w:val="006207A0"/>
    <w:rsid w:val="00620898"/>
    <w:rsid w:val="00620C99"/>
    <w:rsid w:val="00620DBE"/>
    <w:rsid w:val="00620E6C"/>
    <w:rsid w:val="00621276"/>
    <w:rsid w:val="0062134C"/>
    <w:rsid w:val="006213D4"/>
    <w:rsid w:val="006213D8"/>
    <w:rsid w:val="00621627"/>
    <w:rsid w:val="00621824"/>
    <w:rsid w:val="0062199A"/>
    <w:rsid w:val="006219D1"/>
    <w:rsid w:val="00621DF1"/>
    <w:rsid w:val="00622398"/>
    <w:rsid w:val="006224CF"/>
    <w:rsid w:val="00622ADD"/>
    <w:rsid w:val="00622DCE"/>
    <w:rsid w:val="006233F4"/>
    <w:rsid w:val="00623B65"/>
    <w:rsid w:val="00623C30"/>
    <w:rsid w:val="0062433F"/>
    <w:rsid w:val="006245A1"/>
    <w:rsid w:val="006245E7"/>
    <w:rsid w:val="006249C5"/>
    <w:rsid w:val="00624A2B"/>
    <w:rsid w:val="00624ABA"/>
    <w:rsid w:val="00624B91"/>
    <w:rsid w:val="00624CED"/>
    <w:rsid w:val="00624E01"/>
    <w:rsid w:val="0062501B"/>
    <w:rsid w:val="006250AC"/>
    <w:rsid w:val="006252FE"/>
    <w:rsid w:val="00625BEF"/>
    <w:rsid w:val="00625D13"/>
    <w:rsid w:val="00625DBA"/>
    <w:rsid w:val="00625E47"/>
    <w:rsid w:val="0062637A"/>
    <w:rsid w:val="0062640C"/>
    <w:rsid w:val="006264D9"/>
    <w:rsid w:val="0062656C"/>
    <w:rsid w:val="00626754"/>
    <w:rsid w:val="006267FA"/>
    <w:rsid w:val="0062685E"/>
    <w:rsid w:val="0062694B"/>
    <w:rsid w:val="00626BA3"/>
    <w:rsid w:val="00626D21"/>
    <w:rsid w:val="0062720B"/>
    <w:rsid w:val="00627289"/>
    <w:rsid w:val="006276D8"/>
    <w:rsid w:val="0062794A"/>
    <w:rsid w:val="00627960"/>
    <w:rsid w:val="00627D05"/>
    <w:rsid w:val="00627DE3"/>
    <w:rsid w:val="00627F4B"/>
    <w:rsid w:val="0063016E"/>
    <w:rsid w:val="006305C4"/>
    <w:rsid w:val="00630860"/>
    <w:rsid w:val="00630B32"/>
    <w:rsid w:val="00630C22"/>
    <w:rsid w:val="00630C29"/>
    <w:rsid w:val="00630D6C"/>
    <w:rsid w:val="0063103F"/>
    <w:rsid w:val="006312F0"/>
    <w:rsid w:val="006313B6"/>
    <w:rsid w:val="006314BA"/>
    <w:rsid w:val="00631731"/>
    <w:rsid w:val="0063188A"/>
    <w:rsid w:val="006322A2"/>
    <w:rsid w:val="006323E3"/>
    <w:rsid w:val="00632917"/>
    <w:rsid w:val="00632A36"/>
    <w:rsid w:val="00632B5B"/>
    <w:rsid w:val="00633779"/>
    <w:rsid w:val="00633974"/>
    <w:rsid w:val="00633EB1"/>
    <w:rsid w:val="00633F00"/>
    <w:rsid w:val="00634A26"/>
    <w:rsid w:val="00634A3B"/>
    <w:rsid w:val="00634BC8"/>
    <w:rsid w:val="00634D0F"/>
    <w:rsid w:val="00635248"/>
    <w:rsid w:val="006353C7"/>
    <w:rsid w:val="0063558E"/>
    <w:rsid w:val="006355EE"/>
    <w:rsid w:val="00635699"/>
    <w:rsid w:val="00635A66"/>
    <w:rsid w:val="0063608A"/>
    <w:rsid w:val="0063652C"/>
    <w:rsid w:val="0063684D"/>
    <w:rsid w:val="00636A05"/>
    <w:rsid w:val="00636AB7"/>
    <w:rsid w:val="00637065"/>
    <w:rsid w:val="0063737B"/>
    <w:rsid w:val="006373DE"/>
    <w:rsid w:val="00637A4D"/>
    <w:rsid w:val="00637BD5"/>
    <w:rsid w:val="00637CE2"/>
    <w:rsid w:val="0064015B"/>
    <w:rsid w:val="006409EB"/>
    <w:rsid w:val="00640A45"/>
    <w:rsid w:val="00640AA0"/>
    <w:rsid w:val="00640FFE"/>
    <w:rsid w:val="006410A6"/>
    <w:rsid w:val="0064114E"/>
    <w:rsid w:val="00641523"/>
    <w:rsid w:val="0064170C"/>
    <w:rsid w:val="0064189C"/>
    <w:rsid w:val="00641DAE"/>
    <w:rsid w:val="00641FE3"/>
    <w:rsid w:val="0064222F"/>
    <w:rsid w:val="00642947"/>
    <w:rsid w:val="00642984"/>
    <w:rsid w:val="00642B51"/>
    <w:rsid w:val="00642BA5"/>
    <w:rsid w:val="00642BFE"/>
    <w:rsid w:val="0064302F"/>
    <w:rsid w:val="00643081"/>
    <w:rsid w:val="0064361E"/>
    <w:rsid w:val="00643EB0"/>
    <w:rsid w:val="006442A4"/>
    <w:rsid w:val="00644458"/>
    <w:rsid w:val="006445EE"/>
    <w:rsid w:val="00644BC2"/>
    <w:rsid w:val="00644D15"/>
    <w:rsid w:val="00644F60"/>
    <w:rsid w:val="00645B8A"/>
    <w:rsid w:val="00645D38"/>
    <w:rsid w:val="0064607D"/>
    <w:rsid w:val="00646156"/>
    <w:rsid w:val="00646498"/>
    <w:rsid w:val="006464E0"/>
    <w:rsid w:val="00646ED7"/>
    <w:rsid w:val="00646F25"/>
    <w:rsid w:val="006470D1"/>
    <w:rsid w:val="0064779D"/>
    <w:rsid w:val="00647AA9"/>
    <w:rsid w:val="00647CAF"/>
    <w:rsid w:val="00647E32"/>
    <w:rsid w:val="006502F9"/>
    <w:rsid w:val="0065035D"/>
    <w:rsid w:val="006503B4"/>
    <w:rsid w:val="00650649"/>
    <w:rsid w:val="00650A03"/>
    <w:rsid w:val="00650C72"/>
    <w:rsid w:val="00650C73"/>
    <w:rsid w:val="00650DCD"/>
    <w:rsid w:val="00651076"/>
    <w:rsid w:val="0065112D"/>
    <w:rsid w:val="00651A8A"/>
    <w:rsid w:val="00651BB7"/>
    <w:rsid w:val="00651C41"/>
    <w:rsid w:val="00651C7D"/>
    <w:rsid w:val="00651D8B"/>
    <w:rsid w:val="00651FA8"/>
    <w:rsid w:val="00652095"/>
    <w:rsid w:val="006522D6"/>
    <w:rsid w:val="006524E6"/>
    <w:rsid w:val="006525D6"/>
    <w:rsid w:val="0065269A"/>
    <w:rsid w:val="00652B95"/>
    <w:rsid w:val="00652C6F"/>
    <w:rsid w:val="00652E06"/>
    <w:rsid w:val="00652E35"/>
    <w:rsid w:val="00652FE3"/>
    <w:rsid w:val="0065304B"/>
    <w:rsid w:val="0065338E"/>
    <w:rsid w:val="0065373D"/>
    <w:rsid w:val="00653B3A"/>
    <w:rsid w:val="00653DF4"/>
    <w:rsid w:val="006540E5"/>
    <w:rsid w:val="00654312"/>
    <w:rsid w:val="006545F9"/>
    <w:rsid w:val="006552BB"/>
    <w:rsid w:val="006556EA"/>
    <w:rsid w:val="00655A40"/>
    <w:rsid w:val="00655CEE"/>
    <w:rsid w:val="00656447"/>
    <w:rsid w:val="00656467"/>
    <w:rsid w:val="006565F8"/>
    <w:rsid w:val="00656785"/>
    <w:rsid w:val="006567F9"/>
    <w:rsid w:val="00656A59"/>
    <w:rsid w:val="00656A9F"/>
    <w:rsid w:val="00656F82"/>
    <w:rsid w:val="0065712D"/>
    <w:rsid w:val="006572B0"/>
    <w:rsid w:val="0065739E"/>
    <w:rsid w:val="00657680"/>
    <w:rsid w:val="0065768A"/>
    <w:rsid w:val="00657AEE"/>
    <w:rsid w:val="00657B51"/>
    <w:rsid w:val="00657C56"/>
    <w:rsid w:val="00657C93"/>
    <w:rsid w:val="00657C94"/>
    <w:rsid w:val="00657DDE"/>
    <w:rsid w:val="006604FF"/>
    <w:rsid w:val="00660650"/>
    <w:rsid w:val="00660A00"/>
    <w:rsid w:val="00660A05"/>
    <w:rsid w:val="00660AF7"/>
    <w:rsid w:val="00660CAB"/>
    <w:rsid w:val="00660E0F"/>
    <w:rsid w:val="00661351"/>
    <w:rsid w:val="006619B2"/>
    <w:rsid w:val="0066200E"/>
    <w:rsid w:val="0066222E"/>
    <w:rsid w:val="00662284"/>
    <w:rsid w:val="00662393"/>
    <w:rsid w:val="00662A8F"/>
    <w:rsid w:val="00662B46"/>
    <w:rsid w:val="00662B5C"/>
    <w:rsid w:val="00662E55"/>
    <w:rsid w:val="0066302E"/>
    <w:rsid w:val="006631B6"/>
    <w:rsid w:val="006631C4"/>
    <w:rsid w:val="0066363D"/>
    <w:rsid w:val="00663822"/>
    <w:rsid w:val="00663B38"/>
    <w:rsid w:val="00663BB5"/>
    <w:rsid w:val="00663C0B"/>
    <w:rsid w:val="00663C95"/>
    <w:rsid w:val="00663C9D"/>
    <w:rsid w:val="00663CAF"/>
    <w:rsid w:val="00663CEB"/>
    <w:rsid w:val="006640E2"/>
    <w:rsid w:val="00664381"/>
    <w:rsid w:val="0066439B"/>
    <w:rsid w:val="00664457"/>
    <w:rsid w:val="00664541"/>
    <w:rsid w:val="0066454F"/>
    <w:rsid w:val="0066511E"/>
    <w:rsid w:val="006652C3"/>
    <w:rsid w:val="0066537A"/>
    <w:rsid w:val="006654D4"/>
    <w:rsid w:val="006657D4"/>
    <w:rsid w:val="00665A31"/>
    <w:rsid w:val="00665AA3"/>
    <w:rsid w:val="00665F66"/>
    <w:rsid w:val="00666006"/>
    <w:rsid w:val="006663D3"/>
    <w:rsid w:val="006665EE"/>
    <w:rsid w:val="00666AFB"/>
    <w:rsid w:val="00666FE4"/>
    <w:rsid w:val="006673CD"/>
    <w:rsid w:val="00667440"/>
    <w:rsid w:val="006674F6"/>
    <w:rsid w:val="006676D1"/>
    <w:rsid w:val="00670329"/>
    <w:rsid w:val="0067040A"/>
    <w:rsid w:val="00670471"/>
    <w:rsid w:val="0067060E"/>
    <w:rsid w:val="00670A02"/>
    <w:rsid w:val="00670BBB"/>
    <w:rsid w:val="006710FD"/>
    <w:rsid w:val="006716A1"/>
    <w:rsid w:val="00671ACB"/>
    <w:rsid w:val="00671C56"/>
    <w:rsid w:val="00671F21"/>
    <w:rsid w:val="00671FBD"/>
    <w:rsid w:val="00672316"/>
    <w:rsid w:val="00672408"/>
    <w:rsid w:val="00672455"/>
    <w:rsid w:val="00672711"/>
    <w:rsid w:val="006727D6"/>
    <w:rsid w:val="00672BA2"/>
    <w:rsid w:val="00673440"/>
    <w:rsid w:val="00673536"/>
    <w:rsid w:val="0067365E"/>
    <w:rsid w:val="006738E9"/>
    <w:rsid w:val="00673BCC"/>
    <w:rsid w:val="00673F6A"/>
    <w:rsid w:val="00673FA0"/>
    <w:rsid w:val="00674956"/>
    <w:rsid w:val="00674DF1"/>
    <w:rsid w:val="006751D7"/>
    <w:rsid w:val="0067522B"/>
    <w:rsid w:val="00675364"/>
    <w:rsid w:val="006756AF"/>
    <w:rsid w:val="006759A1"/>
    <w:rsid w:val="00675E92"/>
    <w:rsid w:val="00675FD6"/>
    <w:rsid w:val="00676009"/>
    <w:rsid w:val="006760FF"/>
    <w:rsid w:val="00676A62"/>
    <w:rsid w:val="00676F97"/>
    <w:rsid w:val="00677231"/>
    <w:rsid w:val="0067743A"/>
    <w:rsid w:val="00677D41"/>
    <w:rsid w:val="00677E45"/>
    <w:rsid w:val="00680079"/>
    <w:rsid w:val="006800DD"/>
    <w:rsid w:val="006801EA"/>
    <w:rsid w:val="006805A4"/>
    <w:rsid w:val="00681434"/>
    <w:rsid w:val="00681804"/>
    <w:rsid w:val="006818F4"/>
    <w:rsid w:val="006818FB"/>
    <w:rsid w:val="00681E7F"/>
    <w:rsid w:val="00682104"/>
    <w:rsid w:val="00682172"/>
    <w:rsid w:val="00682690"/>
    <w:rsid w:val="00682A3C"/>
    <w:rsid w:val="00682AA0"/>
    <w:rsid w:val="00683512"/>
    <w:rsid w:val="006836EE"/>
    <w:rsid w:val="00683738"/>
    <w:rsid w:val="00683E42"/>
    <w:rsid w:val="006841AD"/>
    <w:rsid w:val="00684C2F"/>
    <w:rsid w:val="00684F85"/>
    <w:rsid w:val="00685024"/>
    <w:rsid w:val="00685131"/>
    <w:rsid w:val="006852D8"/>
    <w:rsid w:val="006857C2"/>
    <w:rsid w:val="00685AF7"/>
    <w:rsid w:val="00686162"/>
    <w:rsid w:val="006866AF"/>
    <w:rsid w:val="006869D5"/>
    <w:rsid w:val="006869D8"/>
    <w:rsid w:val="00686B53"/>
    <w:rsid w:val="00686BC5"/>
    <w:rsid w:val="00686CDB"/>
    <w:rsid w:val="00686DF1"/>
    <w:rsid w:val="00686F3E"/>
    <w:rsid w:val="00687327"/>
    <w:rsid w:val="00687850"/>
    <w:rsid w:val="00687983"/>
    <w:rsid w:val="00687B79"/>
    <w:rsid w:val="00687CBE"/>
    <w:rsid w:val="00687D52"/>
    <w:rsid w:val="0069025C"/>
    <w:rsid w:val="006906FF"/>
    <w:rsid w:val="00690FEF"/>
    <w:rsid w:val="00691115"/>
    <w:rsid w:val="00691164"/>
    <w:rsid w:val="006914AB"/>
    <w:rsid w:val="006914B1"/>
    <w:rsid w:val="006914BF"/>
    <w:rsid w:val="006915F3"/>
    <w:rsid w:val="0069179C"/>
    <w:rsid w:val="00691AB1"/>
    <w:rsid w:val="00691ABA"/>
    <w:rsid w:val="00691BD9"/>
    <w:rsid w:val="00691CE0"/>
    <w:rsid w:val="00691DB1"/>
    <w:rsid w:val="00691E74"/>
    <w:rsid w:val="00692256"/>
    <w:rsid w:val="00692358"/>
    <w:rsid w:val="0069264E"/>
    <w:rsid w:val="00692FE8"/>
    <w:rsid w:val="006930A8"/>
    <w:rsid w:val="006930C1"/>
    <w:rsid w:val="006930E2"/>
    <w:rsid w:val="0069323D"/>
    <w:rsid w:val="00693593"/>
    <w:rsid w:val="006937EF"/>
    <w:rsid w:val="0069405A"/>
    <w:rsid w:val="006941F3"/>
    <w:rsid w:val="00694238"/>
    <w:rsid w:val="0069461E"/>
    <w:rsid w:val="0069479D"/>
    <w:rsid w:val="006949AB"/>
    <w:rsid w:val="00694C46"/>
    <w:rsid w:val="006951E6"/>
    <w:rsid w:val="0069537F"/>
    <w:rsid w:val="0069545C"/>
    <w:rsid w:val="00695541"/>
    <w:rsid w:val="00695574"/>
    <w:rsid w:val="006958B0"/>
    <w:rsid w:val="00695F6E"/>
    <w:rsid w:val="006961AA"/>
    <w:rsid w:val="006963FA"/>
    <w:rsid w:val="0069682C"/>
    <w:rsid w:val="00696A43"/>
    <w:rsid w:val="00696D9B"/>
    <w:rsid w:val="00696F28"/>
    <w:rsid w:val="0069720F"/>
    <w:rsid w:val="00697459"/>
    <w:rsid w:val="0069778A"/>
    <w:rsid w:val="00697BC0"/>
    <w:rsid w:val="00697C34"/>
    <w:rsid w:val="00697D23"/>
    <w:rsid w:val="006A0147"/>
    <w:rsid w:val="006A03CA"/>
    <w:rsid w:val="006A0472"/>
    <w:rsid w:val="006A05EE"/>
    <w:rsid w:val="006A07E5"/>
    <w:rsid w:val="006A0B37"/>
    <w:rsid w:val="006A1351"/>
    <w:rsid w:val="006A13C2"/>
    <w:rsid w:val="006A15F7"/>
    <w:rsid w:val="006A1BB3"/>
    <w:rsid w:val="006A1EF8"/>
    <w:rsid w:val="006A2395"/>
    <w:rsid w:val="006A2647"/>
    <w:rsid w:val="006A26BB"/>
    <w:rsid w:val="006A2FFB"/>
    <w:rsid w:val="006A3404"/>
    <w:rsid w:val="006A3614"/>
    <w:rsid w:val="006A37B2"/>
    <w:rsid w:val="006A387F"/>
    <w:rsid w:val="006A3E33"/>
    <w:rsid w:val="006A3EF7"/>
    <w:rsid w:val="006A40A9"/>
    <w:rsid w:val="006A412B"/>
    <w:rsid w:val="006A45F3"/>
    <w:rsid w:val="006A46A2"/>
    <w:rsid w:val="006A5250"/>
    <w:rsid w:val="006A5460"/>
    <w:rsid w:val="006A5642"/>
    <w:rsid w:val="006A5E8D"/>
    <w:rsid w:val="006A610F"/>
    <w:rsid w:val="006A6142"/>
    <w:rsid w:val="006A6193"/>
    <w:rsid w:val="006A6200"/>
    <w:rsid w:val="006A626A"/>
    <w:rsid w:val="006A6C45"/>
    <w:rsid w:val="006A6D9F"/>
    <w:rsid w:val="006A6E3D"/>
    <w:rsid w:val="006A70C2"/>
    <w:rsid w:val="006A71BA"/>
    <w:rsid w:val="006A7794"/>
    <w:rsid w:val="006A7A69"/>
    <w:rsid w:val="006A7A86"/>
    <w:rsid w:val="006A7B02"/>
    <w:rsid w:val="006A7B1B"/>
    <w:rsid w:val="006A7CC8"/>
    <w:rsid w:val="006A7D4D"/>
    <w:rsid w:val="006A7E17"/>
    <w:rsid w:val="006B00EB"/>
    <w:rsid w:val="006B0168"/>
    <w:rsid w:val="006B0259"/>
    <w:rsid w:val="006B03AC"/>
    <w:rsid w:val="006B062B"/>
    <w:rsid w:val="006B0887"/>
    <w:rsid w:val="006B08F1"/>
    <w:rsid w:val="006B0AFA"/>
    <w:rsid w:val="006B0C2A"/>
    <w:rsid w:val="006B0C6D"/>
    <w:rsid w:val="006B1177"/>
    <w:rsid w:val="006B134A"/>
    <w:rsid w:val="006B1C3D"/>
    <w:rsid w:val="006B1C8D"/>
    <w:rsid w:val="006B1D1E"/>
    <w:rsid w:val="006B1F59"/>
    <w:rsid w:val="006B2140"/>
    <w:rsid w:val="006B2158"/>
    <w:rsid w:val="006B295A"/>
    <w:rsid w:val="006B2A7B"/>
    <w:rsid w:val="006B2DCD"/>
    <w:rsid w:val="006B2E84"/>
    <w:rsid w:val="006B3032"/>
    <w:rsid w:val="006B3091"/>
    <w:rsid w:val="006B309D"/>
    <w:rsid w:val="006B326F"/>
    <w:rsid w:val="006B32FE"/>
    <w:rsid w:val="006B330F"/>
    <w:rsid w:val="006B34B5"/>
    <w:rsid w:val="006B386D"/>
    <w:rsid w:val="006B390B"/>
    <w:rsid w:val="006B3CA4"/>
    <w:rsid w:val="006B3D7B"/>
    <w:rsid w:val="006B3DEA"/>
    <w:rsid w:val="006B42D2"/>
    <w:rsid w:val="006B433A"/>
    <w:rsid w:val="006B43BF"/>
    <w:rsid w:val="006B45A3"/>
    <w:rsid w:val="006B4955"/>
    <w:rsid w:val="006B495D"/>
    <w:rsid w:val="006B4B78"/>
    <w:rsid w:val="006B4D24"/>
    <w:rsid w:val="006B4DF5"/>
    <w:rsid w:val="006B4F1C"/>
    <w:rsid w:val="006B520C"/>
    <w:rsid w:val="006B5365"/>
    <w:rsid w:val="006B573E"/>
    <w:rsid w:val="006B5E18"/>
    <w:rsid w:val="006B6633"/>
    <w:rsid w:val="006B6738"/>
    <w:rsid w:val="006B6859"/>
    <w:rsid w:val="006B691D"/>
    <w:rsid w:val="006B6DF7"/>
    <w:rsid w:val="006B7262"/>
    <w:rsid w:val="006B75AF"/>
    <w:rsid w:val="006B7A4B"/>
    <w:rsid w:val="006B7AD1"/>
    <w:rsid w:val="006B7D88"/>
    <w:rsid w:val="006C017B"/>
    <w:rsid w:val="006C02F6"/>
    <w:rsid w:val="006C039C"/>
    <w:rsid w:val="006C0585"/>
    <w:rsid w:val="006C0735"/>
    <w:rsid w:val="006C0B84"/>
    <w:rsid w:val="006C0F25"/>
    <w:rsid w:val="006C115F"/>
    <w:rsid w:val="006C117C"/>
    <w:rsid w:val="006C134A"/>
    <w:rsid w:val="006C1605"/>
    <w:rsid w:val="006C1752"/>
    <w:rsid w:val="006C1D92"/>
    <w:rsid w:val="006C1DD1"/>
    <w:rsid w:val="006C2806"/>
    <w:rsid w:val="006C2883"/>
    <w:rsid w:val="006C2DCB"/>
    <w:rsid w:val="006C2F17"/>
    <w:rsid w:val="006C2F4A"/>
    <w:rsid w:val="006C326E"/>
    <w:rsid w:val="006C3429"/>
    <w:rsid w:val="006C3493"/>
    <w:rsid w:val="006C391A"/>
    <w:rsid w:val="006C39F4"/>
    <w:rsid w:val="006C3D01"/>
    <w:rsid w:val="006C3EBE"/>
    <w:rsid w:val="006C4860"/>
    <w:rsid w:val="006C486B"/>
    <w:rsid w:val="006C496E"/>
    <w:rsid w:val="006C49DC"/>
    <w:rsid w:val="006C4F13"/>
    <w:rsid w:val="006C5098"/>
    <w:rsid w:val="006C5199"/>
    <w:rsid w:val="006C5315"/>
    <w:rsid w:val="006C5366"/>
    <w:rsid w:val="006C57BB"/>
    <w:rsid w:val="006C57D6"/>
    <w:rsid w:val="006C5A11"/>
    <w:rsid w:val="006C5AD6"/>
    <w:rsid w:val="006C5BF0"/>
    <w:rsid w:val="006C5C11"/>
    <w:rsid w:val="006C5E84"/>
    <w:rsid w:val="006C6697"/>
    <w:rsid w:val="006C6720"/>
    <w:rsid w:val="006C67F2"/>
    <w:rsid w:val="006C6AF5"/>
    <w:rsid w:val="006C6BC3"/>
    <w:rsid w:val="006C6D6A"/>
    <w:rsid w:val="006C6E2C"/>
    <w:rsid w:val="006C71DB"/>
    <w:rsid w:val="006C72FB"/>
    <w:rsid w:val="006C735F"/>
    <w:rsid w:val="006C73B4"/>
    <w:rsid w:val="006C73D5"/>
    <w:rsid w:val="006C76E6"/>
    <w:rsid w:val="006C792C"/>
    <w:rsid w:val="006C797F"/>
    <w:rsid w:val="006C7C43"/>
    <w:rsid w:val="006C7CC6"/>
    <w:rsid w:val="006C7DD3"/>
    <w:rsid w:val="006C7E64"/>
    <w:rsid w:val="006C7EFC"/>
    <w:rsid w:val="006D0219"/>
    <w:rsid w:val="006D08FE"/>
    <w:rsid w:val="006D1103"/>
    <w:rsid w:val="006D1187"/>
    <w:rsid w:val="006D1575"/>
    <w:rsid w:val="006D17C6"/>
    <w:rsid w:val="006D17FD"/>
    <w:rsid w:val="006D1F68"/>
    <w:rsid w:val="006D226C"/>
    <w:rsid w:val="006D22A0"/>
    <w:rsid w:val="006D250D"/>
    <w:rsid w:val="006D27DE"/>
    <w:rsid w:val="006D292B"/>
    <w:rsid w:val="006D2B75"/>
    <w:rsid w:val="006D2C1B"/>
    <w:rsid w:val="006D2DA5"/>
    <w:rsid w:val="006D2EF1"/>
    <w:rsid w:val="006D331A"/>
    <w:rsid w:val="006D336F"/>
    <w:rsid w:val="006D3B39"/>
    <w:rsid w:val="006D3B5C"/>
    <w:rsid w:val="006D3CA1"/>
    <w:rsid w:val="006D3F43"/>
    <w:rsid w:val="006D3F61"/>
    <w:rsid w:val="006D4103"/>
    <w:rsid w:val="006D4189"/>
    <w:rsid w:val="006D4233"/>
    <w:rsid w:val="006D436D"/>
    <w:rsid w:val="006D45FA"/>
    <w:rsid w:val="006D476F"/>
    <w:rsid w:val="006D4E18"/>
    <w:rsid w:val="006D5084"/>
    <w:rsid w:val="006D54B6"/>
    <w:rsid w:val="006D59BB"/>
    <w:rsid w:val="006D5F24"/>
    <w:rsid w:val="006D5F7C"/>
    <w:rsid w:val="006D649D"/>
    <w:rsid w:val="006D6610"/>
    <w:rsid w:val="006D683A"/>
    <w:rsid w:val="006D699E"/>
    <w:rsid w:val="006D69B1"/>
    <w:rsid w:val="006D6AD6"/>
    <w:rsid w:val="006D6D62"/>
    <w:rsid w:val="006D6F00"/>
    <w:rsid w:val="006D716D"/>
    <w:rsid w:val="006D71E1"/>
    <w:rsid w:val="006D73C7"/>
    <w:rsid w:val="006D7476"/>
    <w:rsid w:val="006D776E"/>
    <w:rsid w:val="006D7D8B"/>
    <w:rsid w:val="006D7D95"/>
    <w:rsid w:val="006D7DE6"/>
    <w:rsid w:val="006D7FFD"/>
    <w:rsid w:val="006E063E"/>
    <w:rsid w:val="006E0CF3"/>
    <w:rsid w:val="006E1398"/>
    <w:rsid w:val="006E1633"/>
    <w:rsid w:val="006E1764"/>
    <w:rsid w:val="006E1946"/>
    <w:rsid w:val="006E19C2"/>
    <w:rsid w:val="006E1F2A"/>
    <w:rsid w:val="006E22A3"/>
    <w:rsid w:val="006E2653"/>
    <w:rsid w:val="006E275A"/>
    <w:rsid w:val="006E286E"/>
    <w:rsid w:val="006E2976"/>
    <w:rsid w:val="006E2AE9"/>
    <w:rsid w:val="006E2B49"/>
    <w:rsid w:val="006E344D"/>
    <w:rsid w:val="006E35DF"/>
    <w:rsid w:val="006E3ED5"/>
    <w:rsid w:val="006E4423"/>
    <w:rsid w:val="006E45BC"/>
    <w:rsid w:val="006E4841"/>
    <w:rsid w:val="006E4872"/>
    <w:rsid w:val="006E4AF4"/>
    <w:rsid w:val="006E5950"/>
    <w:rsid w:val="006E59B9"/>
    <w:rsid w:val="006E5E98"/>
    <w:rsid w:val="006E6069"/>
    <w:rsid w:val="006E60EE"/>
    <w:rsid w:val="006E62A8"/>
    <w:rsid w:val="006E6479"/>
    <w:rsid w:val="006E64D3"/>
    <w:rsid w:val="006E6B49"/>
    <w:rsid w:val="006E6C47"/>
    <w:rsid w:val="006E6C88"/>
    <w:rsid w:val="006E6CE7"/>
    <w:rsid w:val="006E72D3"/>
    <w:rsid w:val="006E73B8"/>
    <w:rsid w:val="006E73D6"/>
    <w:rsid w:val="006E7460"/>
    <w:rsid w:val="006E75D8"/>
    <w:rsid w:val="006E75DC"/>
    <w:rsid w:val="006E7729"/>
    <w:rsid w:val="006F00A0"/>
    <w:rsid w:val="006F0760"/>
    <w:rsid w:val="006F094A"/>
    <w:rsid w:val="006F096E"/>
    <w:rsid w:val="006F0AEC"/>
    <w:rsid w:val="006F0D45"/>
    <w:rsid w:val="006F0EBB"/>
    <w:rsid w:val="006F0FF8"/>
    <w:rsid w:val="006F101C"/>
    <w:rsid w:val="006F1722"/>
    <w:rsid w:val="006F1788"/>
    <w:rsid w:val="006F17D6"/>
    <w:rsid w:val="006F1945"/>
    <w:rsid w:val="006F1AC7"/>
    <w:rsid w:val="006F1AD8"/>
    <w:rsid w:val="006F22A0"/>
    <w:rsid w:val="006F27BC"/>
    <w:rsid w:val="006F29D7"/>
    <w:rsid w:val="006F29DA"/>
    <w:rsid w:val="006F2ADD"/>
    <w:rsid w:val="006F2D18"/>
    <w:rsid w:val="006F2F06"/>
    <w:rsid w:val="006F32E8"/>
    <w:rsid w:val="006F35EC"/>
    <w:rsid w:val="006F3731"/>
    <w:rsid w:val="006F380F"/>
    <w:rsid w:val="006F3AFD"/>
    <w:rsid w:val="006F3B0E"/>
    <w:rsid w:val="006F3C67"/>
    <w:rsid w:val="006F3EA2"/>
    <w:rsid w:val="006F41C5"/>
    <w:rsid w:val="006F425F"/>
    <w:rsid w:val="006F445F"/>
    <w:rsid w:val="006F457C"/>
    <w:rsid w:val="006F4B98"/>
    <w:rsid w:val="006F4CFC"/>
    <w:rsid w:val="006F517C"/>
    <w:rsid w:val="006F5490"/>
    <w:rsid w:val="006F549C"/>
    <w:rsid w:val="006F55CD"/>
    <w:rsid w:val="006F561B"/>
    <w:rsid w:val="006F5D0F"/>
    <w:rsid w:val="006F6726"/>
    <w:rsid w:val="006F67A0"/>
    <w:rsid w:val="006F6B38"/>
    <w:rsid w:val="006F70A3"/>
    <w:rsid w:val="006F71A7"/>
    <w:rsid w:val="006F778F"/>
    <w:rsid w:val="006F7934"/>
    <w:rsid w:val="007001A6"/>
    <w:rsid w:val="007001AA"/>
    <w:rsid w:val="007001C5"/>
    <w:rsid w:val="0070021B"/>
    <w:rsid w:val="0070040C"/>
    <w:rsid w:val="007004B6"/>
    <w:rsid w:val="0070055B"/>
    <w:rsid w:val="00700E14"/>
    <w:rsid w:val="007010DC"/>
    <w:rsid w:val="0070134B"/>
    <w:rsid w:val="007013AB"/>
    <w:rsid w:val="00701862"/>
    <w:rsid w:val="00701A05"/>
    <w:rsid w:val="00701E00"/>
    <w:rsid w:val="00701E37"/>
    <w:rsid w:val="00701E9E"/>
    <w:rsid w:val="00701EDE"/>
    <w:rsid w:val="0070237C"/>
    <w:rsid w:val="0070244C"/>
    <w:rsid w:val="0070267B"/>
    <w:rsid w:val="00702DB5"/>
    <w:rsid w:val="00702E04"/>
    <w:rsid w:val="00702FD3"/>
    <w:rsid w:val="00703120"/>
    <w:rsid w:val="00703344"/>
    <w:rsid w:val="007034D9"/>
    <w:rsid w:val="007039D0"/>
    <w:rsid w:val="00703AC6"/>
    <w:rsid w:val="00703C08"/>
    <w:rsid w:val="00703EFF"/>
    <w:rsid w:val="00704044"/>
    <w:rsid w:val="00704177"/>
    <w:rsid w:val="0070447B"/>
    <w:rsid w:val="00704602"/>
    <w:rsid w:val="00704678"/>
    <w:rsid w:val="00704C27"/>
    <w:rsid w:val="00705086"/>
    <w:rsid w:val="00705331"/>
    <w:rsid w:val="0070537B"/>
    <w:rsid w:val="0070558B"/>
    <w:rsid w:val="0070594F"/>
    <w:rsid w:val="00705D0D"/>
    <w:rsid w:val="00706085"/>
    <w:rsid w:val="00706277"/>
    <w:rsid w:val="007069A9"/>
    <w:rsid w:val="00706FFC"/>
    <w:rsid w:val="00707115"/>
    <w:rsid w:val="007072C4"/>
    <w:rsid w:val="0070745E"/>
    <w:rsid w:val="007075A3"/>
    <w:rsid w:val="0070777E"/>
    <w:rsid w:val="007079B2"/>
    <w:rsid w:val="00707C0B"/>
    <w:rsid w:val="00707C98"/>
    <w:rsid w:val="00707F44"/>
    <w:rsid w:val="00707F60"/>
    <w:rsid w:val="0071025B"/>
    <w:rsid w:val="007102EF"/>
    <w:rsid w:val="00710A45"/>
    <w:rsid w:val="00710A97"/>
    <w:rsid w:val="00710C8C"/>
    <w:rsid w:val="00710D49"/>
    <w:rsid w:val="00710FB3"/>
    <w:rsid w:val="007111A9"/>
    <w:rsid w:val="00711416"/>
    <w:rsid w:val="007125A6"/>
    <w:rsid w:val="0071276F"/>
    <w:rsid w:val="00713014"/>
    <w:rsid w:val="00713455"/>
    <w:rsid w:val="00713C40"/>
    <w:rsid w:val="00713DD5"/>
    <w:rsid w:val="00714007"/>
    <w:rsid w:val="00714066"/>
    <w:rsid w:val="0071433C"/>
    <w:rsid w:val="00714548"/>
    <w:rsid w:val="00714931"/>
    <w:rsid w:val="00714B65"/>
    <w:rsid w:val="00715272"/>
    <w:rsid w:val="00715F3C"/>
    <w:rsid w:val="00715F81"/>
    <w:rsid w:val="00716589"/>
    <w:rsid w:val="00716B78"/>
    <w:rsid w:val="0071713F"/>
    <w:rsid w:val="00717174"/>
    <w:rsid w:val="00717242"/>
    <w:rsid w:val="007173F1"/>
    <w:rsid w:val="00717916"/>
    <w:rsid w:val="00717AD4"/>
    <w:rsid w:val="00717C16"/>
    <w:rsid w:val="00717C21"/>
    <w:rsid w:val="00717C7E"/>
    <w:rsid w:val="00717F89"/>
    <w:rsid w:val="0072004C"/>
    <w:rsid w:val="007204DF"/>
    <w:rsid w:val="0072087C"/>
    <w:rsid w:val="00720B6F"/>
    <w:rsid w:val="00720CED"/>
    <w:rsid w:val="00720DF2"/>
    <w:rsid w:val="00720ECD"/>
    <w:rsid w:val="00720FA5"/>
    <w:rsid w:val="00721413"/>
    <w:rsid w:val="00721663"/>
    <w:rsid w:val="0072211A"/>
    <w:rsid w:val="007228E8"/>
    <w:rsid w:val="00722C11"/>
    <w:rsid w:val="00722C8E"/>
    <w:rsid w:val="00722CE6"/>
    <w:rsid w:val="00722F72"/>
    <w:rsid w:val="00723161"/>
    <w:rsid w:val="00723577"/>
    <w:rsid w:val="007236F5"/>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00"/>
    <w:rsid w:val="00726A76"/>
    <w:rsid w:val="00726E16"/>
    <w:rsid w:val="00726E45"/>
    <w:rsid w:val="007272A0"/>
    <w:rsid w:val="00727A7A"/>
    <w:rsid w:val="00727B19"/>
    <w:rsid w:val="00727E38"/>
    <w:rsid w:val="00727E60"/>
    <w:rsid w:val="00727EFB"/>
    <w:rsid w:val="00727F76"/>
    <w:rsid w:val="007307B4"/>
    <w:rsid w:val="007307CD"/>
    <w:rsid w:val="0073088F"/>
    <w:rsid w:val="00730B83"/>
    <w:rsid w:val="00730DA5"/>
    <w:rsid w:val="00731072"/>
    <w:rsid w:val="00731323"/>
    <w:rsid w:val="0073147F"/>
    <w:rsid w:val="00731A6A"/>
    <w:rsid w:val="00732069"/>
    <w:rsid w:val="007321E5"/>
    <w:rsid w:val="007323EF"/>
    <w:rsid w:val="007324FA"/>
    <w:rsid w:val="0073279E"/>
    <w:rsid w:val="00732B4A"/>
    <w:rsid w:val="00732C1B"/>
    <w:rsid w:val="00732C3E"/>
    <w:rsid w:val="00732C65"/>
    <w:rsid w:val="00732EE2"/>
    <w:rsid w:val="00732EF9"/>
    <w:rsid w:val="007335CA"/>
    <w:rsid w:val="00733AB9"/>
    <w:rsid w:val="00733C13"/>
    <w:rsid w:val="00733CCC"/>
    <w:rsid w:val="00734059"/>
    <w:rsid w:val="007340B3"/>
    <w:rsid w:val="007343B3"/>
    <w:rsid w:val="0073448F"/>
    <w:rsid w:val="0073455C"/>
    <w:rsid w:val="00734A36"/>
    <w:rsid w:val="00734C8C"/>
    <w:rsid w:val="00734CAC"/>
    <w:rsid w:val="00734DEC"/>
    <w:rsid w:val="007352B3"/>
    <w:rsid w:val="00735884"/>
    <w:rsid w:val="00735B05"/>
    <w:rsid w:val="00735E60"/>
    <w:rsid w:val="007362CB"/>
    <w:rsid w:val="00736743"/>
    <w:rsid w:val="00736900"/>
    <w:rsid w:val="00736CD1"/>
    <w:rsid w:val="00736D44"/>
    <w:rsid w:val="00736E51"/>
    <w:rsid w:val="00737243"/>
    <w:rsid w:val="00737A53"/>
    <w:rsid w:val="0074029B"/>
    <w:rsid w:val="0074084D"/>
    <w:rsid w:val="00740F33"/>
    <w:rsid w:val="00740FDD"/>
    <w:rsid w:val="00741097"/>
    <w:rsid w:val="00741312"/>
    <w:rsid w:val="007413BD"/>
    <w:rsid w:val="007417B1"/>
    <w:rsid w:val="00741956"/>
    <w:rsid w:val="0074195C"/>
    <w:rsid w:val="00741ED1"/>
    <w:rsid w:val="00741FAE"/>
    <w:rsid w:val="00742042"/>
    <w:rsid w:val="0074229A"/>
    <w:rsid w:val="00742609"/>
    <w:rsid w:val="00742742"/>
    <w:rsid w:val="007429CC"/>
    <w:rsid w:val="0074308F"/>
    <w:rsid w:val="00743156"/>
    <w:rsid w:val="0074319E"/>
    <w:rsid w:val="00743512"/>
    <w:rsid w:val="007435D0"/>
    <w:rsid w:val="00743665"/>
    <w:rsid w:val="007437FA"/>
    <w:rsid w:val="007438B5"/>
    <w:rsid w:val="00743ADC"/>
    <w:rsid w:val="00743BF3"/>
    <w:rsid w:val="00743C0D"/>
    <w:rsid w:val="00743F7D"/>
    <w:rsid w:val="0074434D"/>
    <w:rsid w:val="00744543"/>
    <w:rsid w:val="00744867"/>
    <w:rsid w:val="00744B3E"/>
    <w:rsid w:val="00744E1F"/>
    <w:rsid w:val="007454FD"/>
    <w:rsid w:val="00745558"/>
    <w:rsid w:val="00745560"/>
    <w:rsid w:val="0074560F"/>
    <w:rsid w:val="007458C7"/>
    <w:rsid w:val="00745C1B"/>
    <w:rsid w:val="00745C9D"/>
    <w:rsid w:val="00745D9D"/>
    <w:rsid w:val="00745F65"/>
    <w:rsid w:val="0074688D"/>
    <w:rsid w:val="00746947"/>
    <w:rsid w:val="00746AAA"/>
    <w:rsid w:val="00746B2B"/>
    <w:rsid w:val="00746B52"/>
    <w:rsid w:val="00747358"/>
    <w:rsid w:val="007475B9"/>
    <w:rsid w:val="00747A00"/>
    <w:rsid w:val="00747A69"/>
    <w:rsid w:val="00747DC5"/>
    <w:rsid w:val="00747E38"/>
    <w:rsid w:val="007500A9"/>
    <w:rsid w:val="007504C4"/>
    <w:rsid w:val="007504D2"/>
    <w:rsid w:val="007509B4"/>
    <w:rsid w:val="007509BB"/>
    <w:rsid w:val="00750AB3"/>
    <w:rsid w:val="00751010"/>
    <w:rsid w:val="007510C8"/>
    <w:rsid w:val="0075132E"/>
    <w:rsid w:val="007513F2"/>
    <w:rsid w:val="0075169A"/>
    <w:rsid w:val="00751771"/>
    <w:rsid w:val="007517B0"/>
    <w:rsid w:val="00751A48"/>
    <w:rsid w:val="00751DEF"/>
    <w:rsid w:val="00751EF3"/>
    <w:rsid w:val="00752230"/>
    <w:rsid w:val="00752443"/>
    <w:rsid w:val="0075290F"/>
    <w:rsid w:val="007529D8"/>
    <w:rsid w:val="00752CC4"/>
    <w:rsid w:val="00752E19"/>
    <w:rsid w:val="007532AD"/>
    <w:rsid w:val="007533EC"/>
    <w:rsid w:val="00753412"/>
    <w:rsid w:val="007534EE"/>
    <w:rsid w:val="00753957"/>
    <w:rsid w:val="00753DEA"/>
    <w:rsid w:val="007544B6"/>
    <w:rsid w:val="0075474E"/>
    <w:rsid w:val="00755349"/>
    <w:rsid w:val="007557AC"/>
    <w:rsid w:val="007558E8"/>
    <w:rsid w:val="007559C6"/>
    <w:rsid w:val="00755B6D"/>
    <w:rsid w:val="00755BEE"/>
    <w:rsid w:val="00755C5B"/>
    <w:rsid w:val="00755F7C"/>
    <w:rsid w:val="00756144"/>
    <w:rsid w:val="007561C1"/>
    <w:rsid w:val="0075639C"/>
    <w:rsid w:val="007564D5"/>
    <w:rsid w:val="0075684E"/>
    <w:rsid w:val="00756AE3"/>
    <w:rsid w:val="0075726B"/>
    <w:rsid w:val="007573B0"/>
    <w:rsid w:val="007574B3"/>
    <w:rsid w:val="007577C5"/>
    <w:rsid w:val="00757866"/>
    <w:rsid w:val="00757BD6"/>
    <w:rsid w:val="00757E8F"/>
    <w:rsid w:val="007604E3"/>
    <w:rsid w:val="0076083F"/>
    <w:rsid w:val="00760E37"/>
    <w:rsid w:val="00761136"/>
    <w:rsid w:val="0076166D"/>
    <w:rsid w:val="00761745"/>
    <w:rsid w:val="00761845"/>
    <w:rsid w:val="0076264A"/>
    <w:rsid w:val="00762752"/>
    <w:rsid w:val="00762DC1"/>
    <w:rsid w:val="00762E80"/>
    <w:rsid w:val="00762F61"/>
    <w:rsid w:val="00763143"/>
    <w:rsid w:val="00763169"/>
    <w:rsid w:val="007636CC"/>
    <w:rsid w:val="00763970"/>
    <w:rsid w:val="00763DEA"/>
    <w:rsid w:val="007640A5"/>
    <w:rsid w:val="007640EE"/>
    <w:rsid w:val="007647B6"/>
    <w:rsid w:val="00764FF7"/>
    <w:rsid w:val="0076517A"/>
    <w:rsid w:val="00765305"/>
    <w:rsid w:val="00765600"/>
    <w:rsid w:val="0076596F"/>
    <w:rsid w:val="00765AA4"/>
    <w:rsid w:val="00765DD0"/>
    <w:rsid w:val="00766B1E"/>
    <w:rsid w:val="00766F58"/>
    <w:rsid w:val="00767454"/>
    <w:rsid w:val="007705E5"/>
    <w:rsid w:val="0077065F"/>
    <w:rsid w:val="0077070D"/>
    <w:rsid w:val="007707A4"/>
    <w:rsid w:val="0077093A"/>
    <w:rsid w:val="00770BE7"/>
    <w:rsid w:val="00770D00"/>
    <w:rsid w:val="00770D13"/>
    <w:rsid w:val="00770DE7"/>
    <w:rsid w:val="00771039"/>
    <w:rsid w:val="00771190"/>
    <w:rsid w:val="0077135C"/>
    <w:rsid w:val="00771450"/>
    <w:rsid w:val="0077164D"/>
    <w:rsid w:val="00771815"/>
    <w:rsid w:val="0077199A"/>
    <w:rsid w:val="00771C00"/>
    <w:rsid w:val="00771F2F"/>
    <w:rsid w:val="00771FA5"/>
    <w:rsid w:val="007725AF"/>
    <w:rsid w:val="00772E25"/>
    <w:rsid w:val="007733CC"/>
    <w:rsid w:val="0077345B"/>
    <w:rsid w:val="0077359C"/>
    <w:rsid w:val="007737D5"/>
    <w:rsid w:val="00773BBB"/>
    <w:rsid w:val="00773E91"/>
    <w:rsid w:val="007740B1"/>
    <w:rsid w:val="007745A5"/>
    <w:rsid w:val="007745F8"/>
    <w:rsid w:val="0077465F"/>
    <w:rsid w:val="00774915"/>
    <w:rsid w:val="00774928"/>
    <w:rsid w:val="00774A5A"/>
    <w:rsid w:val="00774AA0"/>
    <w:rsid w:val="00774ACF"/>
    <w:rsid w:val="00774BFA"/>
    <w:rsid w:val="00774D6D"/>
    <w:rsid w:val="00774F71"/>
    <w:rsid w:val="007755D9"/>
    <w:rsid w:val="0077563A"/>
    <w:rsid w:val="007757DD"/>
    <w:rsid w:val="007759F6"/>
    <w:rsid w:val="00775DE1"/>
    <w:rsid w:val="00776076"/>
    <w:rsid w:val="0077615E"/>
    <w:rsid w:val="00776348"/>
    <w:rsid w:val="007764B9"/>
    <w:rsid w:val="00776648"/>
    <w:rsid w:val="00776796"/>
    <w:rsid w:val="00776B21"/>
    <w:rsid w:val="00777115"/>
    <w:rsid w:val="007772A0"/>
    <w:rsid w:val="007772CB"/>
    <w:rsid w:val="007775A6"/>
    <w:rsid w:val="00777CBF"/>
    <w:rsid w:val="00777CE2"/>
    <w:rsid w:val="00780091"/>
    <w:rsid w:val="007801A6"/>
    <w:rsid w:val="0078039D"/>
    <w:rsid w:val="007806A9"/>
    <w:rsid w:val="007807FA"/>
    <w:rsid w:val="00780A81"/>
    <w:rsid w:val="00780B71"/>
    <w:rsid w:val="007810A3"/>
    <w:rsid w:val="00781170"/>
    <w:rsid w:val="00781188"/>
    <w:rsid w:val="007812A7"/>
    <w:rsid w:val="00781475"/>
    <w:rsid w:val="0078197C"/>
    <w:rsid w:val="00781F33"/>
    <w:rsid w:val="00782066"/>
    <w:rsid w:val="0078288A"/>
    <w:rsid w:val="00782AC4"/>
    <w:rsid w:val="00782D68"/>
    <w:rsid w:val="00782F72"/>
    <w:rsid w:val="0078303A"/>
    <w:rsid w:val="00783042"/>
    <w:rsid w:val="00783647"/>
    <w:rsid w:val="00783666"/>
    <w:rsid w:val="007836FD"/>
    <w:rsid w:val="00783B07"/>
    <w:rsid w:val="00783D5F"/>
    <w:rsid w:val="007842DC"/>
    <w:rsid w:val="00784426"/>
    <w:rsid w:val="007844C8"/>
    <w:rsid w:val="0078492E"/>
    <w:rsid w:val="00784ACA"/>
    <w:rsid w:val="00784B3F"/>
    <w:rsid w:val="00784C7D"/>
    <w:rsid w:val="00784E34"/>
    <w:rsid w:val="00784EA5"/>
    <w:rsid w:val="0078573D"/>
    <w:rsid w:val="00785BBB"/>
    <w:rsid w:val="00785BDC"/>
    <w:rsid w:val="00785C38"/>
    <w:rsid w:val="00785DC1"/>
    <w:rsid w:val="00786071"/>
    <w:rsid w:val="007860C7"/>
    <w:rsid w:val="0078611D"/>
    <w:rsid w:val="007862DA"/>
    <w:rsid w:val="0078663E"/>
    <w:rsid w:val="0078668F"/>
    <w:rsid w:val="00786DD2"/>
    <w:rsid w:val="00787D2A"/>
    <w:rsid w:val="00790277"/>
    <w:rsid w:val="007902E9"/>
    <w:rsid w:val="007903C3"/>
    <w:rsid w:val="0079069D"/>
    <w:rsid w:val="00790765"/>
    <w:rsid w:val="0079128C"/>
    <w:rsid w:val="00791313"/>
    <w:rsid w:val="007915B0"/>
    <w:rsid w:val="0079166B"/>
    <w:rsid w:val="00791B66"/>
    <w:rsid w:val="00792037"/>
    <w:rsid w:val="007920B4"/>
    <w:rsid w:val="0079274A"/>
    <w:rsid w:val="0079275A"/>
    <w:rsid w:val="00792BB2"/>
    <w:rsid w:val="00792C40"/>
    <w:rsid w:val="00792CF4"/>
    <w:rsid w:val="00792F09"/>
    <w:rsid w:val="00793384"/>
    <w:rsid w:val="00793495"/>
    <w:rsid w:val="007934C0"/>
    <w:rsid w:val="00793698"/>
    <w:rsid w:val="00793A85"/>
    <w:rsid w:val="00793F1B"/>
    <w:rsid w:val="007947FF"/>
    <w:rsid w:val="00794A2A"/>
    <w:rsid w:val="00794B87"/>
    <w:rsid w:val="00794CA6"/>
    <w:rsid w:val="00794D70"/>
    <w:rsid w:val="00795624"/>
    <w:rsid w:val="0079562F"/>
    <w:rsid w:val="00795B52"/>
    <w:rsid w:val="00796174"/>
    <w:rsid w:val="0079648E"/>
    <w:rsid w:val="00796CAA"/>
    <w:rsid w:val="00796DC1"/>
    <w:rsid w:val="00796E8B"/>
    <w:rsid w:val="00796F61"/>
    <w:rsid w:val="00796FEC"/>
    <w:rsid w:val="00797240"/>
    <w:rsid w:val="00797281"/>
    <w:rsid w:val="0079796F"/>
    <w:rsid w:val="00797A6F"/>
    <w:rsid w:val="00797BB6"/>
    <w:rsid w:val="00797C76"/>
    <w:rsid w:val="00797C8D"/>
    <w:rsid w:val="007A00F7"/>
    <w:rsid w:val="007A01F4"/>
    <w:rsid w:val="007A0267"/>
    <w:rsid w:val="007A0878"/>
    <w:rsid w:val="007A0941"/>
    <w:rsid w:val="007A0C1F"/>
    <w:rsid w:val="007A0F08"/>
    <w:rsid w:val="007A0F93"/>
    <w:rsid w:val="007A114E"/>
    <w:rsid w:val="007A13EF"/>
    <w:rsid w:val="007A1DB6"/>
    <w:rsid w:val="007A2358"/>
    <w:rsid w:val="007A26EF"/>
    <w:rsid w:val="007A2A67"/>
    <w:rsid w:val="007A2B35"/>
    <w:rsid w:val="007A2D34"/>
    <w:rsid w:val="007A2E91"/>
    <w:rsid w:val="007A3593"/>
    <w:rsid w:val="007A3744"/>
    <w:rsid w:val="007A37F1"/>
    <w:rsid w:val="007A386E"/>
    <w:rsid w:val="007A38AB"/>
    <w:rsid w:val="007A3A51"/>
    <w:rsid w:val="007A3DF0"/>
    <w:rsid w:val="007A408F"/>
    <w:rsid w:val="007A40A4"/>
    <w:rsid w:val="007A4112"/>
    <w:rsid w:val="007A44E0"/>
    <w:rsid w:val="007A46C6"/>
    <w:rsid w:val="007A48A7"/>
    <w:rsid w:val="007A4A8C"/>
    <w:rsid w:val="007A4CFB"/>
    <w:rsid w:val="007A537D"/>
    <w:rsid w:val="007A5947"/>
    <w:rsid w:val="007A630A"/>
    <w:rsid w:val="007A646A"/>
    <w:rsid w:val="007A6572"/>
    <w:rsid w:val="007A68CE"/>
    <w:rsid w:val="007A6980"/>
    <w:rsid w:val="007A6E88"/>
    <w:rsid w:val="007A6ECD"/>
    <w:rsid w:val="007A6ECF"/>
    <w:rsid w:val="007A728D"/>
    <w:rsid w:val="007A74C9"/>
    <w:rsid w:val="007A77FA"/>
    <w:rsid w:val="007A7D00"/>
    <w:rsid w:val="007A7F81"/>
    <w:rsid w:val="007B0016"/>
    <w:rsid w:val="007B02C1"/>
    <w:rsid w:val="007B0560"/>
    <w:rsid w:val="007B09B1"/>
    <w:rsid w:val="007B0E1D"/>
    <w:rsid w:val="007B1A54"/>
    <w:rsid w:val="007B1FAE"/>
    <w:rsid w:val="007B25B7"/>
    <w:rsid w:val="007B265F"/>
    <w:rsid w:val="007B276F"/>
    <w:rsid w:val="007B2934"/>
    <w:rsid w:val="007B2BC6"/>
    <w:rsid w:val="007B3504"/>
    <w:rsid w:val="007B3517"/>
    <w:rsid w:val="007B35E5"/>
    <w:rsid w:val="007B3706"/>
    <w:rsid w:val="007B3B23"/>
    <w:rsid w:val="007B4033"/>
    <w:rsid w:val="007B4503"/>
    <w:rsid w:val="007B4A40"/>
    <w:rsid w:val="007B4C42"/>
    <w:rsid w:val="007B51D0"/>
    <w:rsid w:val="007B5579"/>
    <w:rsid w:val="007B592B"/>
    <w:rsid w:val="007B5BF8"/>
    <w:rsid w:val="007B5CD4"/>
    <w:rsid w:val="007B5D96"/>
    <w:rsid w:val="007B6280"/>
    <w:rsid w:val="007B6E6B"/>
    <w:rsid w:val="007B7449"/>
    <w:rsid w:val="007B75D9"/>
    <w:rsid w:val="007B7DF1"/>
    <w:rsid w:val="007C00B8"/>
    <w:rsid w:val="007C01D9"/>
    <w:rsid w:val="007C0A01"/>
    <w:rsid w:val="007C0C3F"/>
    <w:rsid w:val="007C14E7"/>
    <w:rsid w:val="007C18BC"/>
    <w:rsid w:val="007C1DC0"/>
    <w:rsid w:val="007C1DCE"/>
    <w:rsid w:val="007C1EBD"/>
    <w:rsid w:val="007C200E"/>
    <w:rsid w:val="007C2425"/>
    <w:rsid w:val="007C26CB"/>
    <w:rsid w:val="007C29D4"/>
    <w:rsid w:val="007C2F2C"/>
    <w:rsid w:val="007C34D8"/>
    <w:rsid w:val="007C3717"/>
    <w:rsid w:val="007C3821"/>
    <w:rsid w:val="007C3ED6"/>
    <w:rsid w:val="007C40B6"/>
    <w:rsid w:val="007C462A"/>
    <w:rsid w:val="007C4633"/>
    <w:rsid w:val="007C4882"/>
    <w:rsid w:val="007C48AE"/>
    <w:rsid w:val="007C499E"/>
    <w:rsid w:val="007C4A23"/>
    <w:rsid w:val="007C4B12"/>
    <w:rsid w:val="007C4D42"/>
    <w:rsid w:val="007C4F55"/>
    <w:rsid w:val="007C508E"/>
    <w:rsid w:val="007C5301"/>
    <w:rsid w:val="007C538C"/>
    <w:rsid w:val="007C5DFF"/>
    <w:rsid w:val="007C5F11"/>
    <w:rsid w:val="007C66DD"/>
    <w:rsid w:val="007C679E"/>
    <w:rsid w:val="007C6C2B"/>
    <w:rsid w:val="007C7244"/>
    <w:rsid w:val="007C7396"/>
    <w:rsid w:val="007C74F7"/>
    <w:rsid w:val="007D0344"/>
    <w:rsid w:val="007D0447"/>
    <w:rsid w:val="007D0477"/>
    <w:rsid w:val="007D04C3"/>
    <w:rsid w:val="007D1203"/>
    <w:rsid w:val="007D120E"/>
    <w:rsid w:val="007D126C"/>
    <w:rsid w:val="007D138B"/>
    <w:rsid w:val="007D160B"/>
    <w:rsid w:val="007D1631"/>
    <w:rsid w:val="007D1795"/>
    <w:rsid w:val="007D1806"/>
    <w:rsid w:val="007D1941"/>
    <w:rsid w:val="007D1B73"/>
    <w:rsid w:val="007D1C32"/>
    <w:rsid w:val="007D1EA9"/>
    <w:rsid w:val="007D1EF3"/>
    <w:rsid w:val="007D2357"/>
    <w:rsid w:val="007D2611"/>
    <w:rsid w:val="007D2683"/>
    <w:rsid w:val="007D29AE"/>
    <w:rsid w:val="007D29D3"/>
    <w:rsid w:val="007D2A24"/>
    <w:rsid w:val="007D2A78"/>
    <w:rsid w:val="007D2A9F"/>
    <w:rsid w:val="007D2D37"/>
    <w:rsid w:val="007D32D7"/>
    <w:rsid w:val="007D3954"/>
    <w:rsid w:val="007D3E02"/>
    <w:rsid w:val="007D3E62"/>
    <w:rsid w:val="007D3EE3"/>
    <w:rsid w:val="007D4175"/>
    <w:rsid w:val="007D41E6"/>
    <w:rsid w:val="007D430E"/>
    <w:rsid w:val="007D44EF"/>
    <w:rsid w:val="007D4986"/>
    <w:rsid w:val="007D498A"/>
    <w:rsid w:val="007D4C7D"/>
    <w:rsid w:val="007D4CFE"/>
    <w:rsid w:val="007D4D3F"/>
    <w:rsid w:val="007D510D"/>
    <w:rsid w:val="007D5110"/>
    <w:rsid w:val="007D5185"/>
    <w:rsid w:val="007D51F4"/>
    <w:rsid w:val="007D5285"/>
    <w:rsid w:val="007D5979"/>
    <w:rsid w:val="007D5A2F"/>
    <w:rsid w:val="007D5F1A"/>
    <w:rsid w:val="007D609B"/>
    <w:rsid w:val="007D6719"/>
    <w:rsid w:val="007D6776"/>
    <w:rsid w:val="007D6A33"/>
    <w:rsid w:val="007D6B3A"/>
    <w:rsid w:val="007D6EAF"/>
    <w:rsid w:val="007D6EFF"/>
    <w:rsid w:val="007D71AE"/>
    <w:rsid w:val="007D72E8"/>
    <w:rsid w:val="007D7391"/>
    <w:rsid w:val="007D73F3"/>
    <w:rsid w:val="007D75D5"/>
    <w:rsid w:val="007D7AD5"/>
    <w:rsid w:val="007D7D9C"/>
    <w:rsid w:val="007D7FAB"/>
    <w:rsid w:val="007D7FF1"/>
    <w:rsid w:val="007E0083"/>
    <w:rsid w:val="007E035F"/>
    <w:rsid w:val="007E03AC"/>
    <w:rsid w:val="007E0491"/>
    <w:rsid w:val="007E04DA"/>
    <w:rsid w:val="007E0553"/>
    <w:rsid w:val="007E08FE"/>
    <w:rsid w:val="007E098A"/>
    <w:rsid w:val="007E0F69"/>
    <w:rsid w:val="007E10BF"/>
    <w:rsid w:val="007E11D5"/>
    <w:rsid w:val="007E1300"/>
    <w:rsid w:val="007E2210"/>
    <w:rsid w:val="007E222D"/>
    <w:rsid w:val="007E243C"/>
    <w:rsid w:val="007E268F"/>
    <w:rsid w:val="007E2FED"/>
    <w:rsid w:val="007E3022"/>
    <w:rsid w:val="007E3246"/>
    <w:rsid w:val="007E37A5"/>
    <w:rsid w:val="007E37ED"/>
    <w:rsid w:val="007E38D9"/>
    <w:rsid w:val="007E39F6"/>
    <w:rsid w:val="007E3BC1"/>
    <w:rsid w:val="007E3CC8"/>
    <w:rsid w:val="007E3D32"/>
    <w:rsid w:val="007E3F7B"/>
    <w:rsid w:val="007E3FC0"/>
    <w:rsid w:val="007E4192"/>
    <w:rsid w:val="007E41D7"/>
    <w:rsid w:val="007E4222"/>
    <w:rsid w:val="007E44AF"/>
    <w:rsid w:val="007E47DB"/>
    <w:rsid w:val="007E48C0"/>
    <w:rsid w:val="007E4B32"/>
    <w:rsid w:val="007E4B3C"/>
    <w:rsid w:val="007E565A"/>
    <w:rsid w:val="007E5851"/>
    <w:rsid w:val="007E5C24"/>
    <w:rsid w:val="007E5D58"/>
    <w:rsid w:val="007E5EC3"/>
    <w:rsid w:val="007E6021"/>
    <w:rsid w:val="007E60A2"/>
    <w:rsid w:val="007E62AF"/>
    <w:rsid w:val="007E62E1"/>
    <w:rsid w:val="007E6697"/>
    <w:rsid w:val="007E67D7"/>
    <w:rsid w:val="007E6D3A"/>
    <w:rsid w:val="007E71EA"/>
    <w:rsid w:val="007E7409"/>
    <w:rsid w:val="007E7802"/>
    <w:rsid w:val="007E7A09"/>
    <w:rsid w:val="007E7BF6"/>
    <w:rsid w:val="007E7F20"/>
    <w:rsid w:val="007F0691"/>
    <w:rsid w:val="007F075D"/>
    <w:rsid w:val="007F094D"/>
    <w:rsid w:val="007F1998"/>
    <w:rsid w:val="007F1A99"/>
    <w:rsid w:val="007F1B04"/>
    <w:rsid w:val="007F1B5E"/>
    <w:rsid w:val="007F1B97"/>
    <w:rsid w:val="007F1CB0"/>
    <w:rsid w:val="007F2466"/>
    <w:rsid w:val="007F24BC"/>
    <w:rsid w:val="007F250F"/>
    <w:rsid w:val="007F299F"/>
    <w:rsid w:val="007F2A0F"/>
    <w:rsid w:val="007F3E83"/>
    <w:rsid w:val="007F4002"/>
    <w:rsid w:val="007F4077"/>
    <w:rsid w:val="007F42E4"/>
    <w:rsid w:val="007F4746"/>
    <w:rsid w:val="007F47F8"/>
    <w:rsid w:val="007F4B47"/>
    <w:rsid w:val="007F4CC5"/>
    <w:rsid w:val="007F4EB8"/>
    <w:rsid w:val="007F5157"/>
    <w:rsid w:val="007F5162"/>
    <w:rsid w:val="007F536F"/>
    <w:rsid w:val="007F5499"/>
    <w:rsid w:val="007F54B9"/>
    <w:rsid w:val="007F5BE9"/>
    <w:rsid w:val="007F5C5C"/>
    <w:rsid w:val="007F5DBE"/>
    <w:rsid w:val="007F5EC1"/>
    <w:rsid w:val="007F61C1"/>
    <w:rsid w:val="007F63E9"/>
    <w:rsid w:val="007F6AA7"/>
    <w:rsid w:val="007F6F6F"/>
    <w:rsid w:val="007F713C"/>
    <w:rsid w:val="007F73F3"/>
    <w:rsid w:val="007F79FA"/>
    <w:rsid w:val="00800153"/>
    <w:rsid w:val="008002B2"/>
    <w:rsid w:val="00800375"/>
    <w:rsid w:val="00800402"/>
    <w:rsid w:val="008007F6"/>
    <w:rsid w:val="008008CD"/>
    <w:rsid w:val="00800908"/>
    <w:rsid w:val="00800974"/>
    <w:rsid w:val="00800C8B"/>
    <w:rsid w:val="008013C3"/>
    <w:rsid w:val="00801974"/>
    <w:rsid w:val="0080251F"/>
    <w:rsid w:val="008026B4"/>
    <w:rsid w:val="008026DB"/>
    <w:rsid w:val="00802762"/>
    <w:rsid w:val="00802D6F"/>
    <w:rsid w:val="00802E68"/>
    <w:rsid w:val="00802EBB"/>
    <w:rsid w:val="00803503"/>
    <w:rsid w:val="00803580"/>
    <w:rsid w:val="0080380D"/>
    <w:rsid w:val="0080388D"/>
    <w:rsid w:val="00803BF9"/>
    <w:rsid w:val="00803C00"/>
    <w:rsid w:val="00803C65"/>
    <w:rsid w:val="00803E10"/>
    <w:rsid w:val="00803E2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70E"/>
    <w:rsid w:val="00806A3C"/>
    <w:rsid w:val="00806A4C"/>
    <w:rsid w:val="00806BB0"/>
    <w:rsid w:val="00806C66"/>
    <w:rsid w:val="008075A8"/>
    <w:rsid w:val="00807988"/>
    <w:rsid w:val="00807CDC"/>
    <w:rsid w:val="00807D36"/>
    <w:rsid w:val="00810533"/>
    <w:rsid w:val="00810677"/>
    <w:rsid w:val="00810905"/>
    <w:rsid w:val="00810ACB"/>
    <w:rsid w:val="00810AEE"/>
    <w:rsid w:val="00810B52"/>
    <w:rsid w:val="00810FC1"/>
    <w:rsid w:val="008118D5"/>
    <w:rsid w:val="00811B68"/>
    <w:rsid w:val="00811E53"/>
    <w:rsid w:val="00811EA0"/>
    <w:rsid w:val="00812629"/>
    <w:rsid w:val="008126A4"/>
    <w:rsid w:val="008126F4"/>
    <w:rsid w:val="0081292B"/>
    <w:rsid w:val="00812A85"/>
    <w:rsid w:val="00812BA2"/>
    <w:rsid w:val="00812C78"/>
    <w:rsid w:val="00812E9D"/>
    <w:rsid w:val="0081310C"/>
    <w:rsid w:val="0081323C"/>
    <w:rsid w:val="008132BF"/>
    <w:rsid w:val="008139E1"/>
    <w:rsid w:val="00813B82"/>
    <w:rsid w:val="0081400F"/>
    <w:rsid w:val="008141F0"/>
    <w:rsid w:val="00814345"/>
    <w:rsid w:val="0081477D"/>
    <w:rsid w:val="008148C3"/>
    <w:rsid w:val="00814A95"/>
    <w:rsid w:val="00814AF9"/>
    <w:rsid w:val="008151F6"/>
    <w:rsid w:val="00815349"/>
    <w:rsid w:val="00815967"/>
    <w:rsid w:val="00815A9E"/>
    <w:rsid w:val="00815ACF"/>
    <w:rsid w:val="00815C80"/>
    <w:rsid w:val="00815EC6"/>
    <w:rsid w:val="00816213"/>
    <w:rsid w:val="00817189"/>
    <w:rsid w:val="00817432"/>
    <w:rsid w:val="008174CD"/>
    <w:rsid w:val="0081756D"/>
    <w:rsid w:val="00817733"/>
    <w:rsid w:val="00817C95"/>
    <w:rsid w:val="00817E36"/>
    <w:rsid w:val="00820585"/>
    <w:rsid w:val="008209FD"/>
    <w:rsid w:val="00820AD7"/>
    <w:rsid w:val="00820D59"/>
    <w:rsid w:val="00820E5E"/>
    <w:rsid w:val="0082143A"/>
    <w:rsid w:val="00821975"/>
    <w:rsid w:val="00821AC3"/>
    <w:rsid w:val="00821B57"/>
    <w:rsid w:val="00821DCF"/>
    <w:rsid w:val="00822515"/>
    <w:rsid w:val="00822530"/>
    <w:rsid w:val="0082283B"/>
    <w:rsid w:val="00822908"/>
    <w:rsid w:val="00822C8B"/>
    <w:rsid w:val="008232FA"/>
    <w:rsid w:val="008242B0"/>
    <w:rsid w:val="008242C1"/>
    <w:rsid w:val="00824DEE"/>
    <w:rsid w:val="00824EDB"/>
    <w:rsid w:val="00824F7B"/>
    <w:rsid w:val="008256E8"/>
    <w:rsid w:val="0082581E"/>
    <w:rsid w:val="00825981"/>
    <w:rsid w:val="00825AC8"/>
    <w:rsid w:val="00825DF0"/>
    <w:rsid w:val="00825F74"/>
    <w:rsid w:val="00826156"/>
    <w:rsid w:val="0082647C"/>
    <w:rsid w:val="00826888"/>
    <w:rsid w:val="008268A0"/>
    <w:rsid w:val="00826B66"/>
    <w:rsid w:val="00826C9E"/>
    <w:rsid w:val="00826CE1"/>
    <w:rsid w:val="00827152"/>
    <w:rsid w:val="00827247"/>
    <w:rsid w:val="008272C6"/>
    <w:rsid w:val="0082737A"/>
    <w:rsid w:val="00827441"/>
    <w:rsid w:val="008277B1"/>
    <w:rsid w:val="00827886"/>
    <w:rsid w:val="0082792A"/>
    <w:rsid w:val="00827C2A"/>
    <w:rsid w:val="00827DD4"/>
    <w:rsid w:val="00827F7F"/>
    <w:rsid w:val="00827FDB"/>
    <w:rsid w:val="00830EC4"/>
    <w:rsid w:val="00831290"/>
    <w:rsid w:val="00831324"/>
    <w:rsid w:val="00831421"/>
    <w:rsid w:val="0083150D"/>
    <w:rsid w:val="00831590"/>
    <w:rsid w:val="00831646"/>
    <w:rsid w:val="00831BCD"/>
    <w:rsid w:val="00832887"/>
    <w:rsid w:val="00832E0E"/>
    <w:rsid w:val="00832F6D"/>
    <w:rsid w:val="00832FA3"/>
    <w:rsid w:val="00833304"/>
    <w:rsid w:val="00833468"/>
    <w:rsid w:val="008338C5"/>
    <w:rsid w:val="00833B48"/>
    <w:rsid w:val="008341D2"/>
    <w:rsid w:val="008344F0"/>
    <w:rsid w:val="00834531"/>
    <w:rsid w:val="0083463F"/>
    <w:rsid w:val="008346F0"/>
    <w:rsid w:val="0083481A"/>
    <w:rsid w:val="00834947"/>
    <w:rsid w:val="00834CF1"/>
    <w:rsid w:val="0083581F"/>
    <w:rsid w:val="00835828"/>
    <w:rsid w:val="00835B51"/>
    <w:rsid w:val="00835C49"/>
    <w:rsid w:val="00835CAA"/>
    <w:rsid w:val="00835D41"/>
    <w:rsid w:val="00836275"/>
    <w:rsid w:val="008362FC"/>
    <w:rsid w:val="00836D1E"/>
    <w:rsid w:val="00836D3D"/>
    <w:rsid w:val="00836ED5"/>
    <w:rsid w:val="00836F65"/>
    <w:rsid w:val="0083714C"/>
    <w:rsid w:val="008371ED"/>
    <w:rsid w:val="0083728C"/>
    <w:rsid w:val="008372E3"/>
    <w:rsid w:val="0083731A"/>
    <w:rsid w:val="00837552"/>
    <w:rsid w:val="00837B7F"/>
    <w:rsid w:val="00837CFA"/>
    <w:rsid w:val="00837DD6"/>
    <w:rsid w:val="00837E44"/>
    <w:rsid w:val="00837EE4"/>
    <w:rsid w:val="0084033B"/>
    <w:rsid w:val="008404FF"/>
    <w:rsid w:val="0084060E"/>
    <w:rsid w:val="00840D2D"/>
    <w:rsid w:val="00840D72"/>
    <w:rsid w:val="0084114E"/>
    <w:rsid w:val="0084126B"/>
    <w:rsid w:val="008415A9"/>
    <w:rsid w:val="0084176A"/>
    <w:rsid w:val="00841966"/>
    <w:rsid w:val="00841B35"/>
    <w:rsid w:val="00841D58"/>
    <w:rsid w:val="0084247A"/>
    <w:rsid w:val="00842A90"/>
    <w:rsid w:val="00842AF9"/>
    <w:rsid w:val="00842DCC"/>
    <w:rsid w:val="00843237"/>
    <w:rsid w:val="0084364D"/>
    <w:rsid w:val="00843767"/>
    <w:rsid w:val="008438BD"/>
    <w:rsid w:val="00843965"/>
    <w:rsid w:val="00843FBE"/>
    <w:rsid w:val="00844231"/>
    <w:rsid w:val="008442BA"/>
    <w:rsid w:val="0084439D"/>
    <w:rsid w:val="00844671"/>
    <w:rsid w:val="008448E0"/>
    <w:rsid w:val="00844A71"/>
    <w:rsid w:val="00844B91"/>
    <w:rsid w:val="00844C5B"/>
    <w:rsid w:val="008453F6"/>
    <w:rsid w:val="00845503"/>
    <w:rsid w:val="008455D8"/>
    <w:rsid w:val="0084585E"/>
    <w:rsid w:val="0084589E"/>
    <w:rsid w:val="00846853"/>
    <w:rsid w:val="008468F0"/>
    <w:rsid w:val="00846EBE"/>
    <w:rsid w:val="0084736E"/>
    <w:rsid w:val="00847C7E"/>
    <w:rsid w:val="008502EF"/>
    <w:rsid w:val="00850951"/>
    <w:rsid w:val="00850D1F"/>
    <w:rsid w:val="00851195"/>
    <w:rsid w:val="008513FD"/>
    <w:rsid w:val="00851620"/>
    <w:rsid w:val="00851730"/>
    <w:rsid w:val="00851EFD"/>
    <w:rsid w:val="00852103"/>
    <w:rsid w:val="0085220D"/>
    <w:rsid w:val="00852252"/>
    <w:rsid w:val="0085253A"/>
    <w:rsid w:val="00852817"/>
    <w:rsid w:val="00852879"/>
    <w:rsid w:val="008529FF"/>
    <w:rsid w:val="00852E44"/>
    <w:rsid w:val="00852E6B"/>
    <w:rsid w:val="00852F00"/>
    <w:rsid w:val="0085328C"/>
    <w:rsid w:val="0085340F"/>
    <w:rsid w:val="0085350A"/>
    <w:rsid w:val="00854026"/>
    <w:rsid w:val="00854133"/>
    <w:rsid w:val="0085443A"/>
    <w:rsid w:val="00854462"/>
    <w:rsid w:val="00854B77"/>
    <w:rsid w:val="00854C6F"/>
    <w:rsid w:val="00854D09"/>
    <w:rsid w:val="008551B2"/>
    <w:rsid w:val="008552B2"/>
    <w:rsid w:val="00855780"/>
    <w:rsid w:val="008557D7"/>
    <w:rsid w:val="00855960"/>
    <w:rsid w:val="008559AA"/>
    <w:rsid w:val="0085605E"/>
    <w:rsid w:val="008560A7"/>
    <w:rsid w:val="008560F7"/>
    <w:rsid w:val="008561D5"/>
    <w:rsid w:val="0085625F"/>
    <w:rsid w:val="008566DC"/>
    <w:rsid w:val="0085690C"/>
    <w:rsid w:val="00856ACE"/>
    <w:rsid w:val="00856C69"/>
    <w:rsid w:val="008572DB"/>
    <w:rsid w:val="008575D1"/>
    <w:rsid w:val="00857909"/>
    <w:rsid w:val="00857A97"/>
    <w:rsid w:val="00857B4B"/>
    <w:rsid w:val="00857C03"/>
    <w:rsid w:val="00857E77"/>
    <w:rsid w:val="008608E0"/>
    <w:rsid w:val="00860CA0"/>
    <w:rsid w:val="00860E0F"/>
    <w:rsid w:val="00861980"/>
    <w:rsid w:val="00861D8B"/>
    <w:rsid w:val="00862001"/>
    <w:rsid w:val="008621E0"/>
    <w:rsid w:val="00862231"/>
    <w:rsid w:val="008624B4"/>
    <w:rsid w:val="00862911"/>
    <w:rsid w:val="00862E5D"/>
    <w:rsid w:val="00862E63"/>
    <w:rsid w:val="0086383B"/>
    <w:rsid w:val="00863B5E"/>
    <w:rsid w:val="00863D9A"/>
    <w:rsid w:val="00863FCD"/>
    <w:rsid w:val="0086405F"/>
    <w:rsid w:val="0086448D"/>
    <w:rsid w:val="0086457D"/>
    <w:rsid w:val="008647F1"/>
    <w:rsid w:val="0086481F"/>
    <w:rsid w:val="00864A07"/>
    <w:rsid w:val="00865654"/>
    <w:rsid w:val="00866335"/>
    <w:rsid w:val="008666DA"/>
    <w:rsid w:val="00866732"/>
    <w:rsid w:val="008668B0"/>
    <w:rsid w:val="00866CC7"/>
    <w:rsid w:val="00867030"/>
    <w:rsid w:val="008670CC"/>
    <w:rsid w:val="008671AD"/>
    <w:rsid w:val="008671FA"/>
    <w:rsid w:val="008678CD"/>
    <w:rsid w:val="008679B0"/>
    <w:rsid w:val="00867EE6"/>
    <w:rsid w:val="00867F66"/>
    <w:rsid w:val="00870074"/>
    <w:rsid w:val="00870DF5"/>
    <w:rsid w:val="008715E4"/>
    <w:rsid w:val="0087162A"/>
    <w:rsid w:val="008722F1"/>
    <w:rsid w:val="0087234A"/>
    <w:rsid w:val="0087257F"/>
    <w:rsid w:val="00872640"/>
    <w:rsid w:val="008726B2"/>
    <w:rsid w:val="00872736"/>
    <w:rsid w:val="008729E1"/>
    <w:rsid w:val="008729F2"/>
    <w:rsid w:val="00872A6A"/>
    <w:rsid w:val="0087310A"/>
    <w:rsid w:val="008731F7"/>
    <w:rsid w:val="008736B1"/>
    <w:rsid w:val="008737CC"/>
    <w:rsid w:val="00873F7B"/>
    <w:rsid w:val="00874540"/>
    <w:rsid w:val="0087485E"/>
    <w:rsid w:val="008748A7"/>
    <w:rsid w:val="00875000"/>
    <w:rsid w:val="0087521A"/>
    <w:rsid w:val="00875459"/>
    <w:rsid w:val="00876098"/>
    <w:rsid w:val="008762E6"/>
    <w:rsid w:val="008763E4"/>
    <w:rsid w:val="0087650E"/>
    <w:rsid w:val="0087658D"/>
    <w:rsid w:val="00876643"/>
    <w:rsid w:val="008769F0"/>
    <w:rsid w:val="00876C33"/>
    <w:rsid w:val="00876E50"/>
    <w:rsid w:val="00877910"/>
    <w:rsid w:val="0087793C"/>
    <w:rsid w:val="00877AA0"/>
    <w:rsid w:val="00877B05"/>
    <w:rsid w:val="00877EF3"/>
    <w:rsid w:val="00877F70"/>
    <w:rsid w:val="008801EC"/>
    <w:rsid w:val="008807A8"/>
    <w:rsid w:val="00880D31"/>
    <w:rsid w:val="00880EE0"/>
    <w:rsid w:val="008811E1"/>
    <w:rsid w:val="008813EC"/>
    <w:rsid w:val="00881929"/>
    <w:rsid w:val="00881EE9"/>
    <w:rsid w:val="00881F67"/>
    <w:rsid w:val="00882347"/>
    <w:rsid w:val="0088298D"/>
    <w:rsid w:val="008829DA"/>
    <w:rsid w:val="00882A00"/>
    <w:rsid w:val="00882D86"/>
    <w:rsid w:val="00882FD9"/>
    <w:rsid w:val="008833D7"/>
    <w:rsid w:val="00883CE9"/>
    <w:rsid w:val="00883D21"/>
    <w:rsid w:val="00884475"/>
    <w:rsid w:val="0088463C"/>
    <w:rsid w:val="00884A1C"/>
    <w:rsid w:val="00884EC6"/>
    <w:rsid w:val="00884F8C"/>
    <w:rsid w:val="00884FAB"/>
    <w:rsid w:val="00885230"/>
    <w:rsid w:val="00885258"/>
    <w:rsid w:val="008853D3"/>
    <w:rsid w:val="00885523"/>
    <w:rsid w:val="0088558D"/>
    <w:rsid w:val="008857EF"/>
    <w:rsid w:val="00885A4C"/>
    <w:rsid w:val="00885D69"/>
    <w:rsid w:val="00885DC1"/>
    <w:rsid w:val="00885DC2"/>
    <w:rsid w:val="00886334"/>
    <w:rsid w:val="008865C5"/>
    <w:rsid w:val="008865FA"/>
    <w:rsid w:val="008869DD"/>
    <w:rsid w:val="00886CD7"/>
    <w:rsid w:val="00886EF7"/>
    <w:rsid w:val="008870C2"/>
    <w:rsid w:val="00887139"/>
    <w:rsid w:val="00887442"/>
    <w:rsid w:val="00887545"/>
    <w:rsid w:val="008878CF"/>
    <w:rsid w:val="00887A21"/>
    <w:rsid w:val="00887B33"/>
    <w:rsid w:val="00887EAB"/>
    <w:rsid w:val="00890199"/>
    <w:rsid w:val="008904AD"/>
    <w:rsid w:val="008904BB"/>
    <w:rsid w:val="008904DB"/>
    <w:rsid w:val="00890590"/>
    <w:rsid w:val="008906D3"/>
    <w:rsid w:val="008909C3"/>
    <w:rsid w:val="00890BC3"/>
    <w:rsid w:val="00890C00"/>
    <w:rsid w:val="00890C81"/>
    <w:rsid w:val="00890FBF"/>
    <w:rsid w:val="008914B6"/>
    <w:rsid w:val="008919E2"/>
    <w:rsid w:val="00891A20"/>
    <w:rsid w:val="00891B94"/>
    <w:rsid w:val="00891CE6"/>
    <w:rsid w:val="008922AD"/>
    <w:rsid w:val="00892363"/>
    <w:rsid w:val="00892598"/>
    <w:rsid w:val="008925D0"/>
    <w:rsid w:val="00892708"/>
    <w:rsid w:val="00892735"/>
    <w:rsid w:val="00892862"/>
    <w:rsid w:val="00892C86"/>
    <w:rsid w:val="008930DE"/>
    <w:rsid w:val="00893289"/>
    <w:rsid w:val="00893384"/>
    <w:rsid w:val="008935DE"/>
    <w:rsid w:val="008939CD"/>
    <w:rsid w:val="00893A39"/>
    <w:rsid w:val="00893C94"/>
    <w:rsid w:val="00894220"/>
    <w:rsid w:val="00894D4F"/>
    <w:rsid w:val="00894DEC"/>
    <w:rsid w:val="00895466"/>
    <w:rsid w:val="00895AEF"/>
    <w:rsid w:val="0089652A"/>
    <w:rsid w:val="008968AA"/>
    <w:rsid w:val="00896BD7"/>
    <w:rsid w:val="00896DA8"/>
    <w:rsid w:val="008972F7"/>
    <w:rsid w:val="008976C9"/>
    <w:rsid w:val="00897B43"/>
    <w:rsid w:val="008A019C"/>
    <w:rsid w:val="008A0708"/>
    <w:rsid w:val="008A0993"/>
    <w:rsid w:val="008A0BFE"/>
    <w:rsid w:val="008A153A"/>
    <w:rsid w:val="008A154C"/>
    <w:rsid w:val="008A15E0"/>
    <w:rsid w:val="008A17B4"/>
    <w:rsid w:val="008A19D4"/>
    <w:rsid w:val="008A1A33"/>
    <w:rsid w:val="008A1A44"/>
    <w:rsid w:val="008A1E33"/>
    <w:rsid w:val="008A1E92"/>
    <w:rsid w:val="008A1F5F"/>
    <w:rsid w:val="008A1FCC"/>
    <w:rsid w:val="008A24D8"/>
    <w:rsid w:val="008A2851"/>
    <w:rsid w:val="008A2A75"/>
    <w:rsid w:val="008A2BAE"/>
    <w:rsid w:val="008A2BC9"/>
    <w:rsid w:val="008A3028"/>
    <w:rsid w:val="008A3157"/>
    <w:rsid w:val="008A33D4"/>
    <w:rsid w:val="008A3AC5"/>
    <w:rsid w:val="008A3CF1"/>
    <w:rsid w:val="008A3E5C"/>
    <w:rsid w:val="008A3FA0"/>
    <w:rsid w:val="008A4289"/>
    <w:rsid w:val="008A44DF"/>
    <w:rsid w:val="008A457D"/>
    <w:rsid w:val="008A479C"/>
    <w:rsid w:val="008A4CD1"/>
    <w:rsid w:val="008A5133"/>
    <w:rsid w:val="008A546C"/>
    <w:rsid w:val="008A583A"/>
    <w:rsid w:val="008A59BB"/>
    <w:rsid w:val="008A5BF8"/>
    <w:rsid w:val="008A5C5A"/>
    <w:rsid w:val="008A5D90"/>
    <w:rsid w:val="008A606F"/>
    <w:rsid w:val="008A62D5"/>
    <w:rsid w:val="008A679A"/>
    <w:rsid w:val="008A6A58"/>
    <w:rsid w:val="008A6B13"/>
    <w:rsid w:val="008A6BEA"/>
    <w:rsid w:val="008A6D04"/>
    <w:rsid w:val="008A7B2F"/>
    <w:rsid w:val="008A7B89"/>
    <w:rsid w:val="008B009E"/>
    <w:rsid w:val="008B019A"/>
    <w:rsid w:val="008B032B"/>
    <w:rsid w:val="008B054A"/>
    <w:rsid w:val="008B06B5"/>
    <w:rsid w:val="008B0743"/>
    <w:rsid w:val="008B0856"/>
    <w:rsid w:val="008B094A"/>
    <w:rsid w:val="008B1010"/>
    <w:rsid w:val="008B13D7"/>
    <w:rsid w:val="008B16C7"/>
    <w:rsid w:val="008B1781"/>
    <w:rsid w:val="008B1834"/>
    <w:rsid w:val="008B18E1"/>
    <w:rsid w:val="008B1DC6"/>
    <w:rsid w:val="008B1DF1"/>
    <w:rsid w:val="008B200C"/>
    <w:rsid w:val="008B2700"/>
    <w:rsid w:val="008B30A8"/>
    <w:rsid w:val="008B3A38"/>
    <w:rsid w:val="008B3DF1"/>
    <w:rsid w:val="008B3E41"/>
    <w:rsid w:val="008B3FE7"/>
    <w:rsid w:val="008B450A"/>
    <w:rsid w:val="008B461A"/>
    <w:rsid w:val="008B4A86"/>
    <w:rsid w:val="008B4CDD"/>
    <w:rsid w:val="008B4CE4"/>
    <w:rsid w:val="008B4DA0"/>
    <w:rsid w:val="008B4FBA"/>
    <w:rsid w:val="008B513F"/>
    <w:rsid w:val="008B525E"/>
    <w:rsid w:val="008B59AA"/>
    <w:rsid w:val="008B5A09"/>
    <w:rsid w:val="008B5A0A"/>
    <w:rsid w:val="008B5ADD"/>
    <w:rsid w:val="008B5E79"/>
    <w:rsid w:val="008B5F27"/>
    <w:rsid w:val="008B5F8E"/>
    <w:rsid w:val="008B5FF1"/>
    <w:rsid w:val="008B6059"/>
    <w:rsid w:val="008B698C"/>
    <w:rsid w:val="008B6BB0"/>
    <w:rsid w:val="008B6C94"/>
    <w:rsid w:val="008B6CF9"/>
    <w:rsid w:val="008B6D23"/>
    <w:rsid w:val="008B752A"/>
    <w:rsid w:val="008B788A"/>
    <w:rsid w:val="008B7B28"/>
    <w:rsid w:val="008B7C60"/>
    <w:rsid w:val="008B7D3C"/>
    <w:rsid w:val="008B7E5A"/>
    <w:rsid w:val="008B7EF0"/>
    <w:rsid w:val="008C0359"/>
    <w:rsid w:val="008C0420"/>
    <w:rsid w:val="008C0655"/>
    <w:rsid w:val="008C0901"/>
    <w:rsid w:val="008C0C8F"/>
    <w:rsid w:val="008C0D76"/>
    <w:rsid w:val="008C0DFC"/>
    <w:rsid w:val="008C138C"/>
    <w:rsid w:val="008C15AD"/>
    <w:rsid w:val="008C15D2"/>
    <w:rsid w:val="008C1665"/>
    <w:rsid w:val="008C1F5B"/>
    <w:rsid w:val="008C1FA5"/>
    <w:rsid w:val="008C2125"/>
    <w:rsid w:val="008C27E7"/>
    <w:rsid w:val="008C288D"/>
    <w:rsid w:val="008C2B53"/>
    <w:rsid w:val="008C2CF2"/>
    <w:rsid w:val="008C2D26"/>
    <w:rsid w:val="008C2DBE"/>
    <w:rsid w:val="008C3039"/>
    <w:rsid w:val="008C322E"/>
    <w:rsid w:val="008C3341"/>
    <w:rsid w:val="008C343D"/>
    <w:rsid w:val="008C34F5"/>
    <w:rsid w:val="008C3912"/>
    <w:rsid w:val="008C3B5D"/>
    <w:rsid w:val="008C4100"/>
    <w:rsid w:val="008C427B"/>
    <w:rsid w:val="008C450D"/>
    <w:rsid w:val="008C4AE9"/>
    <w:rsid w:val="008C4CFE"/>
    <w:rsid w:val="008C4D17"/>
    <w:rsid w:val="008C502C"/>
    <w:rsid w:val="008C5033"/>
    <w:rsid w:val="008C51E4"/>
    <w:rsid w:val="008C54CE"/>
    <w:rsid w:val="008C578A"/>
    <w:rsid w:val="008C59D9"/>
    <w:rsid w:val="008C5C4B"/>
    <w:rsid w:val="008C5CDD"/>
    <w:rsid w:val="008C5D6C"/>
    <w:rsid w:val="008C6124"/>
    <w:rsid w:val="008C6538"/>
    <w:rsid w:val="008C67B1"/>
    <w:rsid w:val="008C69B6"/>
    <w:rsid w:val="008C6BAE"/>
    <w:rsid w:val="008C6D4A"/>
    <w:rsid w:val="008C6F39"/>
    <w:rsid w:val="008C70E4"/>
    <w:rsid w:val="008C71DF"/>
    <w:rsid w:val="008C7468"/>
    <w:rsid w:val="008C774E"/>
    <w:rsid w:val="008C78EE"/>
    <w:rsid w:val="008C7943"/>
    <w:rsid w:val="008C7AFF"/>
    <w:rsid w:val="008C7DB1"/>
    <w:rsid w:val="008C7DD1"/>
    <w:rsid w:val="008D014D"/>
    <w:rsid w:val="008D0227"/>
    <w:rsid w:val="008D02BD"/>
    <w:rsid w:val="008D0341"/>
    <w:rsid w:val="008D04EA"/>
    <w:rsid w:val="008D0585"/>
    <w:rsid w:val="008D09CC"/>
    <w:rsid w:val="008D118F"/>
    <w:rsid w:val="008D1221"/>
    <w:rsid w:val="008D162B"/>
    <w:rsid w:val="008D1733"/>
    <w:rsid w:val="008D18F0"/>
    <w:rsid w:val="008D1963"/>
    <w:rsid w:val="008D1C61"/>
    <w:rsid w:val="008D1D75"/>
    <w:rsid w:val="008D2023"/>
    <w:rsid w:val="008D20FB"/>
    <w:rsid w:val="008D238F"/>
    <w:rsid w:val="008D2485"/>
    <w:rsid w:val="008D24EB"/>
    <w:rsid w:val="008D2518"/>
    <w:rsid w:val="008D2823"/>
    <w:rsid w:val="008D29AE"/>
    <w:rsid w:val="008D2AC9"/>
    <w:rsid w:val="008D3127"/>
    <w:rsid w:val="008D330F"/>
    <w:rsid w:val="008D365A"/>
    <w:rsid w:val="008D373C"/>
    <w:rsid w:val="008D3902"/>
    <w:rsid w:val="008D3A68"/>
    <w:rsid w:val="008D3D16"/>
    <w:rsid w:val="008D3DDF"/>
    <w:rsid w:val="008D3F55"/>
    <w:rsid w:val="008D404D"/>
    <w:rsid w:val="008D422E"/>
    <w:rsid w:val="008D45E2"/>
    <w:rsid w:val="008D45E9"/>
    <w:rsid w:val="008D4683"/>
    <w:rsid w:val="008D4F5A"/>
    <w:rsid w:val="008D4FB2"/>
    <w:rsid w:val="008D5126"/>
    <w:rsid w:val="008D5192"/>
    <w:rsid w:val="008D57C8"/>
    <w:rsid w:val="008D5B48"/>
    <w:rsid w:val="008D5FDD"/>
    <w:rsid w:val="008D615B"/>
    <w:rsid w:val="008D620F"/>
    <w:rsid w:val="008D665E"/>
    <w:rsid w:val="008D67B8"/>
    <w:rsid w:val="008D6A37"/>
    <w:rsid w:val="008D7356"/>
    <w:rsid w:val="008D7530"/>
    <w:rsid w:val="008D769E"/>
    <w:rsid w:val="008D7B3F"/>
    <w:rsid w:val="008D7B5E"/>
    <w:rsid w:val="008E0346"/>
    <w:rsid w:val="008E0619"/>
    <w:rsid w:val="008E08DD"/>
    <w:rsid w:val="008E1101"/>
    <w:rsid w:val="008E13FF"/>
    <w:rsid w:val="008E1591"/>
    <w:rsid w:val="008E1657"/>
    <w:rsid w:val="008E16D8"/>
    <w:rsid w:val="008E175F"/>
    <w:rsid w:val="008E1FBA"/>
    <w:rsid w:val="008E20A1"/>
    <w:rsid w:val="008E20E7"/>
    <w:rsid w:val="008E212F"/>
    <w:rsid w:val="008E25D9"/>
    <w:rsid w:val="008E272F"/>
    <w:rsid w:val="008E277D"/>
    <w:rsid w:val="008E2A70"/>
    <w:rsid w:val="008E2B2E"/>
    <w:rsid w:val="008E2D1B"/>
    <w:rsid w:val="008E2D36"/>
    <w:rsid w:val="008E317F"/>
    <w:rsid w:val="008E3380"/>
    <w:rsid w:val="008E372C"/>
    <w:rsid w:val="008E3A06"/>
    <w:rsid w:val="008E3BE6"/>
    <w:rsid w:val="008E3E7C"/>
    <w:rsid w:val="008E4020"/>
    <w:rsid w:val="008E4066"/>
    <w:rsid w:val="008E425F"/>
    <w:rsid w:val="008E42B5"/>
    <w:rsid w:val="008E42B7"/>
    <w:rsid w:val="008E4309"/>
    <w:rsid w:val="008E49FB"/>
    <w:rsid w:val="008E4B5C"/>
    <w:rsid w:val="008E4BF9"/>
    <w:rsid w:val="008E4C80"/>
    <w:rsid w:val="008E4CEB"/>
    <w:rsid w:val="008E504B"/>
    <w:rsid w:val="008E5517"/>
    <w:rsid w:val="008E55BA"/>
    <w:rsid w:val="008E56AE"/>
    <w:rsid w:val="008E5777"/>
    <w:rsid w:val="008E599C"/>
    <w:rsid w:val="008E5AEF"/>
    <w:rsid w:val="008E5CB9"/>
    <w:rsid w:val="008E5DE9"/>
    <w:rsid w:val="008E5F19"/>
    <w:rsid w:val="008E5FCA"/>
    <w:rsid w:val="008E6256"/>
    <w:rsid w:val="008E627E"/>
    <w:rsid w:val="008E62EF"/>
    <w:rsid w:val="008E67F3"/>
    <w:rsid w:val="008E6CFE"/>
    <w:rsid w:val="008E7254"/>
    <w:rsid w:val="008E726F"/>
    <w:rsid w:val="008E7369"/>
    <w:rsid w:val="008E750C"/>
    <w:rsid w:val="008E779E"/>
    <w:rsid w:val="008E78B6"/>
    <w:rsid w:val="008E7A2D"/>
    <w:rsid w:val="008E7FAA"/>
    <w:rsid w:val="008F0096"/>
    <w:rsid w:val="008F02DF"/>
    <w:rsid w:val="008F045F"/>
    <w:rsid w:val="008F05E7"/>
    <w:rsid w:val="008F0BC4"/>
    <w:rsid w:val="008F0F8F"/>
    <w:rsid w:val="008F120A"/>
    <w:rsid w:val="008F12A9"/>
    <w:rsid w:val="008F18B0"/>
    <w:rsid w:val="008F1A02"/>
    <w:rsid w:val="008F1A17"/>
    <w:rsid w:val="008F1C8E"/>
    <w:rsid w:val="008F1CCA"/>
    <w:rsid w:val="008F1CCF"/>
    <w:rsid w:val="008F1F2E"/>
    <w:rsid w:val="008F1FE2"/>
    <w:rsid w:val="008F20B2"/>
    <w:rsid w:val="008F2129"/>
    <w:rsid w:val="008F2354"/>
    <w:rsid w:val="008F241B"/>
    <w:rsid w:val="008F248B"/>
    <w:rsid w:val="008F251F"/>
    <w:rsid w:val="008F2612"/>
    <w:rsid w:val="008F2624"/>
    <w:rsid w:val="008F28C0"/>
    <w:rsid w:val="008F308F"/>
    <w:rsid w:val="008F320C"/>
    <w:rsid w:val="008F35C9"/>
    <w:rsid w:val="008F3C85"/>
    <w:rsid w:val="008F40F2"/>
    <w:rsid w:val="008F427A"/>
    <w:rsid w:val="008F42F7"/>
    <w:rsid w:val="008F4511"/>
    <w:rsid w:val="008F4521"/>
    <w:rsid w:val="008F4AE1"/>
    <w:rsid w:val="008F4E12"/>
    <w:rsid w:val="008F523E"/>
    <w:rsid w:val="008F535E"/>
    <w:rsid w:val="008F5A11"/>
    <w:rsid w:val="008F5B52"/>
    <w:rsid w:val="008F5DE2"/>
    <w:rsid w:val="008F5ED5"/>
    <w:rsid w:val="008F5FC1"/>
    <w:rsid w:val="008F62B2"/>
    <w:rsid w:val="008F6B23"/>
    <w:rsid w:val="008F71D3"/>
    <w:rsid w:val="008F73FD"/>
    <w:rsid w:val="008F7DDD"/>
    <w:rsid w:val="008F7DE3"/>
    <w:rsid w:val="008F7DFF"/>
    <w:rsid w:val="00900063"/>
    <w:rsid w:val="009001F9"/>
    <w:rsid w:val="0090034A"/>
    <w:rsid w:val="00900487"/>
    <w:rsid w:val="009006D8"/>
    <w:rsid w:val="00900D7A"/>
    <w:rsid w:val="00900ECB"/>
    <w:rsid w:val="0090121F"/>
    <w:rsid w:val="009014A5"/>
    <w:rsid w:val="009018E5"/>
    <w:rsid w:val="009019BF"/>
    <w:rsid w:val="009020A6"/>
    <w:rsid w:val="00902454"/>
    <w:rsid w:val="009030CB"/>
    <w:rsid w:val="00903265"/>
    <w:rsid w:val="00903CFC"/>
    <w:rsid w:val="009043D2"/>
    <w:rsid w:val="00904DBF"/>
    <w:rsid w:val="009051CD"/>
    <w:rsid w:val="0090538D"/>
    <w:rsid w:val="00905BF3"/>
    <w:rsid w:val="00905C77"/>
    <w:rsid w:val="00905D3B"/>
    <w:rsid w:val="00905E55"/>
    <w:rsid w:val="00905FFA"/>
    <w:rsid w:val="00906051"/>
    <w:rsid w:val="00906096"/>
    <w:rsid w:val="009060DE"/>
    <w:rsid w:val="0090613F"/>
    <w:rsid w:val="00906346"/>
    <w:rsid w:val="009064F2"/>
    <w:rsid w:val="00906844"/>
    <w:rsid w:val="00906C5A"/>
    <w:rsid w:val="0090722E"/>
    <w:rsid w:val="00907253"/>
    <w:rsid w:val="009078C8"/>
    <w:rsid w:val="00907C98"/>
    <w:rsid w:val="00907DE1"/>
    <w:rsid w:val="00910123"/>
    <w:rsid w:val="009103B5"/>
    <w:rsid w:val="00910462"/>
    <w:rsid w:val="009106EC"/>
    <w:rsid w:val="00910CC8"/>
    <w:rsid w:val="00910DC5"/>
    <w:rsid w:val="00910EE5"/>
    <w:rsid w:val="00910F43"/>
    <w:rsid w:val="0091132D"/>
    <w:rsid w:val="0091135B"/>
    <w:rsid w:val="0091138C"/>
    <w:rsid w:val="00911558"/>
    <w:rsid w:val="00911DF2"/>
    <w:rsid w:val="00911E12"/>
    <w:rsid w:val="00912212"/>
    <w:rsid w:val="00912273"/>
    <w:rsid w:val="00912427"/>
    <w:rsid w:val="009129B9"/>
    <w:rsid w:val="00912C50"/>
    <w:rsid w:val="00912D00"/>
    <w:rsid w:val="00912EFD"/>
    <w:rsid w:val="009130AE"/>
    <w:rsid w:val="00913104"/>
    <w:rsid w:val="0091310A"/>
    <w:rsid w:val="009131FB"/>
    <w:rsid w:val="009132C3"/>
    <w:rsid w:val="009133BD"/>
    <w:rsid w:val="0091370C"/>
    <w:rsid w:val="009138E2"/>
    <w:rsid w:val="0091391C"/>
    <w:rsid w:val="00913B5E"/>
    <w:rsid w:val="00913C0A"/>
    <w:rsid w:val="00913C50"/>
    <w:rsid w:val="00913D5F"/>
    <w:rsid w:val="00914037"/>
    <w:rsid w:val="009142AB"/>
    <w:rsid w:val="00914453"/>
    <w:rsid w:val="00914495"/>
    <w:rsid w:val="00914620"/>
    <w:rsid w:val="00914691"/>
    <w:rsid w:val="00914981"/>
    <w:rsid w:val="00914DE1"/>
    <w:rsid w:val="00914FF5"/>
    <w:rsid w:val="00915187"/>
    <w:rsid w:val="0091523B"/>
    <w:rsid w:val="0091537A"/>
    <w:rsid w:val="0091550E"/>
    <w:rsid w:val="00915692"/>
    <w:rsid w:val="00915964"/>
    <w:rsid w:val="009159B6"/>
    <w:rsid w:val="009159EF"/>
    <w:rsid w:val="00915C75"/>
    <w:rsid w:val="0091629D"/>
    <w:rsid w:val="009162ED"/>
    <w:rsid w:val="0091664A"/>
    <w:rsid w:val="0091670A"/>
    <w:rsid w:val="00916C0F"/>
    <w:rsid w:val="00916C83"/>
    <w:rsid w:val="00916E43"/>
    <w:rsid w:val="00916FC9"/>
    <w:rsid w:val="00916FDE"/>
    <w:rsid w:val="009173C8"/>
    <w:rsid w:val="00917668"/>
    <w:rsid w:val="00917723"/>
    <w:rsid w:val="009178B4"/>
    <w:rsid w:val="00917A8A"/>
    <w:rsid w:val="00917AF6"/>
    <w:rsid w:val="00917DA7"/>
    <w:rsid w:val="00917ED5"/>
    <w:rsid w:val="009201F8"/>
    <w:rsid w:val="00921217"/>
    <w:rsid w:val="009213AE"/>
    <w:rsid w:val="009213B9"/>
    <w:rsid w:val="00921802"/>
    <w:rsid w:val="0092189D"/>
    <w:rsid w:val="00921A66"/>
    <w:rsid w:val="00922132"/>
    <w:rsid w:val="009226C7"/>
    <w:rsid w:val="0092296C"/>
    <w:rsid w:val="00922AB4"/>
    <w:rsid w:val="00922BE5"/>
    <w:rsid w:val="0092310B"/>
    <w:rsid w:val="00923166"/>
    <w:rsid w:val="00923551"/>
    <w:rsid w:val="00923600"/>
    <w:rsid w:val="00923A50"/>
    <w:rsid w:val="00923BA0"/>
    <w:rsid w:val="00923DAA"/>
    <w:rsid w:val="00923E41"/>
    <w:rsid w:val="009246C6"/>
    <w:rsid w:val="00924CB8"/>
    <w:rsid w:val="00925032"/>
    <w:rsid w:val="00925330"/>
    <w:rsid w:val="0092561C"/>
    <w:rsid w:val="009257D5"/>
    <w:rsid w:val="00925951"/>
    <w:rsid w:val="00925B86"/>
    <w:rsid w:val="009262CF"/>
    <w:rsid w:val="00926437"/>
    <w:rsid w:val="00926C16"/>
    <w:rsid w:val="00926C55"/>
    <w:rsid w:val="00926D80"/>
    <w:rsid w:val="00926E18"/>
    <w:rsid w:val="00927046"/>
    <w:rsid w:val="009270A0"/>
    <w:rsid w:val="00927866"/>
    <w:rsid w:val="0092794F"/>
    <w:rsid w:val="00927C4C"/>
    <w:rsid w:val="00927ED2"/>
    <w:rsid w:val="00927F84"/>
    <w:rsid w:val="00930B1F"/>
    <w:rsid w:val="00930C04"/>
    <w:rsid w:val="00930D97"/>
    <w:rsid w:val="00930E80"/>
    <w:rsid w:val="00930FFE"/>
    <w:rsid w:val="00931DA9"/>
    <w:rsid w:val="00931E17"/>
    <w:rsid w:val="00932AEB"/>
    <w:rsid w:val="00932E09"/>
    <w:rsid w:val="00932FD6"/>
    <w:rsid w:val="00933147"/>
    <w:rsid w:val="009331D0"/>
    <w:rsid w:val="00933395"/>
    <w:rsid w:val="0093370C"/>
    <w:rsid w:val="00933BAE"/>
    <w:rsid w:val="00933C5E"/>
    <w:rsid w:val="00933D05"/>
    <w:rsid w:val="00933D13"/>
    <w:rsid w:val="0093434F"/>
    <w:rsid w:val="009345B1"/>
    <w:rsid w:val="00934769"/>
    <w:rsid w:val="00934878"/>
    <w:rsid w:val="0093488E"/>
    <w:rsid w:val="00934948"/>
    <w:rsid w:val="00934A5A"/>
    <w:rsid w:val="00934A9C"/>
    <w:rsid w:val="00935001"/>
    <w:rsid w:val="0093507A"/>
    <w:rsid w:val="00935455"/>
    <w:rsid w:val="0093552C"/>
    <w:rsid w:val="00935860"/>
    <w:rsid w:val="00935E5E"/>
    <w:rsid w:val="00935F35"/>
    <w:rsid w:val="00936119"/>
    <w:rsid w:val="009367EA"/>
    <w:rsid w:val="009369F0"/>
    <w:rsid w:val="00936B1E"/>
    <w:rsid w:val="00936C54"/>
    <w:rsid w:val="00936F5C"/>
    <w:rsid w:val="0093712C"/>
    <w:rsid w:val="00937856"/>
    <w:rsid w:val="009378AC"/>
    <w:rsid w:val="00937E19"/>
    <w:rsid w:val="009403C5"/>
    <w:rsid w:val="009404AA"/>
    <w:rsid w:val="00940958"/>
    <w:rsid w:val="00940A5B"/>
    <w:rsid w:val="00940C1A"/>
    <w:rsid w:val="00941961"/>
    <w:rsid w:val="00941A47"/>
    <w:rsid w:val="00941BE1"/>
    <w:rsid w:val="00941E58"/>
    <w:rsid w:val="00942634"/>
    <w:rsid w:val="00942687"/>
    <w:rsid w:val="00942D96"/>
    <w:rsid w:val="00943887"/>
    <w:rsid w:val="00943BD6"/>
    <w:rsid w:val="00944026"/>
    <w:rsid w:val="0094419C"/>
    <w:rsid w:val="00944295"/>
    <w:rsid w:val="00944423"/>
    <w:rsid w:val="009446C4"/>
    <w:rsid w:val="00944727"/>
    <w:rsid w:val="00944817"/>
    <w:rsid w:val="00944A6D"/>
    <w:rsid w:val="00944AC1"/>
    <w:rsid w:val="00944AC3"/>
    <w:rsid w:val="00944D8B"/>
    <w:rsid w:val="00944EB8"/>
    <w:rsid w:val="0094543D"/>
    <w:rsid w:val="009456BE"/>
    <w:rsid w:val="00945A45"/>
    <w:rsid w:val="00945C70"/>
    <w:rsid w:val="00945D9B"/>
    <w:rsid w:val="009462F9"/>
    <w:rsid w:val="00946546"/>
    <w:rsid w:val="00946E9A"/>
    <w:rsid w:val="00947110"/>
    <w:rsid w:val="00947296"/>
    <w:rsid w:val="009472BF"/>
    <w:rsid w:val="009472EC"/>
    <w:rsid w:val="0094741D"/>
    <w:rsid w:val="009478D3"/>
    <w:rsid w:val="00947982"/>
    <w:rsid w:val="00947AB8"/>
    <w:rsid w:val="00947BEE"/>
    <w:rsid w:val="00947C79"/>
    <w:rsid w:val="00947DDF"/>
    <w:rsid w:val="00950441"/>
    <w:rsid w:val="009504C5"/>
    <w:rsid w:val="00950E8F"/>
    <w:rsid w:val="0095107B"/>
    <w:rsid w:val="009512DD"/>
    <w:rsid w:val="00951879"/>
    <w:rsid w:val="00951952"/>
    <w:rsid w:val="00951A89"/>
    <w:rsid w:val="00951A96"/>
    <w:rsid w:val="00951FC3"/>
    <w:rsid w:val="0095204C"/>
    <w:rsid w:val="009520E1"/>
    <w:rsid w:val="0095234D"/>
    <w:rsid w:val="00952379"/>
    <w:rsid w:val="009525E2"/>
    <w:rsid w:val="009526DD"/>
    <w:rsid w:val="00952AF8"/>
    <w:rsid w:val="00952B30"/>
    <w:rsid w:val="00952C40"/>
    <w:rsid w:val="00952CC3"/>
    <w:rsid w:val="00953433"/>
    <w:rsid w:val="00953692"/>
    <w:rsid w:val="00953913"/>
    <w:rsid w:val="0095393E"/>
    <w:rsid w:val="00953D6B"/>
    <w:rsid w:val="0095411B"/>
    <w:rsid w:val="0095432D"/>
    <w:rsid w:val="009543A8"/>
    <w:rsid w:val="0095453F"/>
    <w:rsid w:val="00954C88"/>
    <w:rsid w:val="00954D19"/>
    <w:rsid w:val="00954F42"/>
    <w:rsid w:val="00954F97"/>
    <w:rsid w:val="0095502D"/>
    <w:rsid w:val="009550CA"/>
    <w:rsid w:val="00955251"/>
    <w:rsid w:val="009553DA"/>
    <w:rsid w:val="00955ABA"/>
    <w:rsid w:val="00955BB7"/>
    <w:rsid w:val="00955F20"/>
    <w:rsid w:val="00955FA1"/>
    <w:rsid w:val="00956103"/>
    <w:rsid w:val="00956374"/>
    <w:rsid w:val="00956763"/>
    <w:rsid w:val="00956B63"/>
    <w:rsid w:val="00956CC5"/>
    <w:rsid w:val="00957126"/>
    <w:rsid w:val="00957391"/>
    <w:rsid w:val="009573CF"/>
    <w:rsid w:val="00957610"/>
    <w:rsid w:val="00957621"/>
    <w:rsid w:val="009579D3"/>
    <w:rsid w:val="00960091"/>
    <w:rsid w:val="009600E8"/>
    <w:rsid w:val="009601CB"/>
    <w:rsid w:val="0096037E"/>
    <w:rsid w:val="00960884"/>
    <w:rsid w:val="009608CA"/>
    <w:rsid w:val="00960EE2"/>
    <w:rsid w:val="00960F6A"/>
    <w:rsid w:val="009610B5"/>
    <w:rsid w:val="009615BE"/>
    <w:rsid w:val="009618B7"/>
    <w:rsid w:val="00961A9A"/>
    <w:rsid w:val="00961B7E"/>
    <w:rsid w:val="00961F02"/>
    <w:rsid w:val="00962193"/>
    <w:rsid w:val="009623E0"/>
    <w:rsid w:val="0096305B"/>
    <w:rsid w:val="009630DB"/>
    <w:rsid w:val="009631D0"/>
    <w:rsid w:val="009635B8"/>
    <w:rsid w:val="00963A23"/>
    <w:rsid w:val="00963A59"/>
    <w:rsid w:val="00963DDA"/>
    <w:rsid w:val="009640D2"/>
    <w:rsid w:val="009642E3"/>
    <w:rsid w:val="00964556"/>
    <w:rsid w:val="00964824"/>
    <w:rsid w:val="00964B2E"/>
    <w:rsid w:val="00965056"/>
    <w:rsid w:val="009650BC"/>
    <w:rsid w:val="0096556A"/>
    <w:rsid w:val="0096571D"/>
    <w:rsid w:val="00965AC7"/>
    <w:rsid w:val="00965FF4"/>
    <w:rsid w:val="009660A4"/>
    <w:rsid w:val="0096645C"/>
    <w:rsid w:val="00966627"/>
    <w:rsid w:val="009669C4"/>
    <w:rsid w:val="00966AF8"/>
    <w:rsid w:val="00966C06"/>
    <w:rsid w:val="00967238"/>
    <w:rsid w:val="009676AB"/>
    <w:rsid w:val="00967811"/>
    <w:rsid w:val="00967912"/>
    <w:rsid w:val="00967D22"/>
    <w:rsid w:val="00967EEE"/>
    <w:rsid w:val="00970030"/>
    <w:rsid w:val="009704F1"/>
    <w:rsid w:val="00970545"/>
    <w:rsid w:val="009705E0"/>
    <w:rsid w:val="00970613"/>
    <w:rsid w:val="009706BF"/>
    <w:rsid w:val="009707A3"/>
    <w:rsid w:val="00970889"/>
    <w:rsid w:val="00970915"/>
    <w:rsid w:val="009709D2"/>
    <w:rsid w:val="00970BBE"/>
    <w:rsid w:val="00971123"/>
    <w:rsid w:val="009711B9"/>
    <w:rsid w:val="009715D4"/>
    <w:rsid w:val="0097177C"/>
    <w:rsid w:val="009717E8"/>
    <w:rsid w:val="009719D1"/>
    <w:rsid w:val="00971E39"/>
    <w:rsid w:val="00971E47"/>
    <w:rsid w:val="00971F16"/>
    <w:rsid w:val="0097256E"/>
    <w:rsid w:val="009729BD"/>
    <w:rsid w:val="00972F9C"/>
    <w:rsid w:val="00973368"/>
    <w:rsid w:val="00973836"/>
    <w:rsid w:val="00973AB1"/>
    <w:rsid w:val="009741F1"/>
    <w:rsid w:val="00974264"/>
    <w:rsid w:val="009745A2"/>
    <w:rsid w:val="009746C0"/>
    <w:rsid w:val="00974E2B"/>
    <w:rsid w:val="00974F5B"/>
    <w:rsid w:val="0097524E"/>
    <w:rsid w:val="009755AE"/>
    <w:rsid w:val="00975797"/>
    <w:rsid w:val="00975982"/>
    <w:rsid w:val="00975A04"/>
    <w:rsid w:val="00975BA8"/>
    <w:rsid w:val="00975DD1"/>
    <w:rsid w:val="00976314"/>
    <w:rsid w:val="00976704"/>
    <w:rsid w:val="00976A0E"/>
    <w:rsid w:val="00976AEE"/>
    <w:rsid w:val="00976B3D"/>
    <w:rsid w:val="0097792F"/>
    <w:rsid w:val="00977E73"/>
    <w:rsid w:val="00977EA4"/>
    <w:rsid w:val="00977ED0"/>
    <w:rsid w:val="009800A0"/>
    <w:rsid w:val="009800F0"/>
    <w:rsid w:val="0098013A"/>
    <w:rsid w:val="00980789"/>
    <w:rsid w:val="00980845"/>
    <w:rsid w:val="00980B09"/>
    <w:rsid w:val="00980C54"/>
    <w:rsid w:val="00980DC5"/>
    <w:rsid w:val="00980FEB"/>
    <w:rsid w:val="009810DC"/>
    <w:rsid w:val="00981741"/>
    <w:rsid w:val="0098195C"/>
    <w:rsid w:val="00981991"/>
    <w:rsid w:val="0098199C"/>
    <w:rsid w:val="009819D9"/>
    <w:rsid w:val="009820EA"/>
    <w:rsid w:val="0098233C"/>
    <w:rsid w:val="00982896"/>
    <w:rsid w:val="00982C59"/>
    <w:rsid w:val="00983108"/>
    <w:rsid w:val="0098356F"/>
    <w:rsid w:val="00983625"/>
    <w:rsid w:val="00983952"/>
    <w:rsid w:val="00983A2F"/>
    <w:rsid w:val="00983B29"/>
    <w:rsid w:val="00983D24"/>
    <w:rsid w:val="0098463C"/>
    <w:rsid w:val="00984C0C"/>
    <w:rsid w:val="00984DF5"/>
    <w:rsid w:val="009854BB"/>
    <w:rsid w:val="0098591A"/>
    <w:rsid w:val="00985B8F"/>
    <w:rsid w:val="00985CF5"/>
    <w:rsid w:val="00985DD2"/>
    <w:rsid w:val="009863AA"/>
    <w:rsid w:val="009864E2"/>
    <w:rsid w:val="0098660D"/>
    <w:rsid w:val="00986698"/>
    <w:rsid w:val="00986850"/>
    <w:rsid w:val="00986CE7"/>
    <w:rsid w:val="00986DA7"/>
    <w:rsid w:val="00986EDE"/>
    <w:rsid w:val="0098722D"/>
    <w:rsid w:val="009875D6"/>
    <w:rsid w:val="00987615"/>
    <w:rsid w:val="0098774B"/>
    <w:rsid w:val="00987B68"/>
    <w:rsid w:val="00987CA3"/>
    <w:rsid w:val="00990046"/>
    <w:rsid w:val="009900AE"/>
    <w:rsid w:val="00990194"/>
    <w:rsid w:val="009901AA"/>
    <w:rsid w:val="00990242"/>
    <w:rsid w:val="009906AE"/>
    <w:rsid w:val="0099078F"/>
    <w:rsid w:val="0099083E"/>
    <w:rsid w:val="00990CF6"/>
    <w:rsid w:val="009911BA"/>
    <w:rsid w:val="00991579"/>
    <w:rsid w:val="00991652"/>
    <w:rsid w:val="00991746"/>
    <w:rsid w:val="00991832"/>
    <w:rsid w:val="00991A34"/>
    <w:rsid w:val="00991D51"/>
    <w:rsid w:val="00991D91"/>
    <w:rsid w:val="00991ED7"/>
    <w:rsid w:val="00991FED"/>
    <w:rsid w:val="009920F3"/>
    <w:rsid w:val="009921B5"/>
    <w:rsid w:val="00992647"/>
    <w:rsid w:val="00992713"/>
    <w:rsid w:val="00993048"/>
    <w:rsid w:val="00993092"/>
    <w:rsid w:val="009933EC"/>
    <w:rsid w:val="009938AB"/>
    <w:rsid w:val="0099391D"/>
    <w:rsid w:val="00993AF1"/>
    <w:rsid w:val="00993D27"/>
    <w:rsid w:val="00993F1C"/>
    <w:rsid w:val="00994283"/>
    <w:rsid w:val="009945FE"/>
    <w:rsid w:val="00994712"/>
    <w:rsid w:val="009949EE"/>
    <w:rsid w:val="00994BB9"/>
    <w:rsid w:val="00994E5C"/>
    <w:rsid w:val="00995329"/>
    <w:rsid w:val="009954BB"/>
    <w:rsid w:val="00995C01"/>
    <w:rsid w:val="00995C87"/>
    <w:rsid w:val="009961DC"/>
    <w:rsid w:val="00996510"/>
    <w:rsid w:val="00996939"/>
    <w:rsid w:val="00996BAE"/>
    <w:rsid w:val="00996D21"/>
    <w:rsid w:val="00996FF9"/>
    <w:rsid w:val="00997A13"/>
    <w:rsid w:val="00997B65"/>
    <w:rsid w:val="00997D86"/>
    <w:rsid w:val="009A0250"/>
    <w:rsid w:val="009A0353"/>
    <w:rsid w:val="009A0919"/>
    <w:rsid w:val="009A09B5"/>
    <w:rsid w:val="009A0B7D"/>
    <w:rsid w:val="009A0F66"/>
    <w:rsid w:val="009A118A"/>
    <w:rsid w:val="009A1193"/>
    <w:rsid w:val="009A12D9"/>
    <w:rsid w:val="009A15DE"/>
    <w:rsid w:val="009A171D"/>
    <w:rsid w:val="009A1753"/>
    <w:rsid w:val="009A213F"/>
    <w:rsid w:val="009A21D7"/>
    <w:rsid w:val="009A225D"/>
    <w:rsid w:val="009A244E"/>
    <w:rsid w:val="009A25AA"/>
    <w:rsid w:val="009A27C4"/>
    <w:rsid w:val="009A2D3C"/>
    <w:rsid w:val="009A3018"/>
    <w:rsid w:val="009A36D8"/>
    <w:rsid w:val="009A3725"/>
    <w:rsid w:val="009A3A8F"/>
    <w:rsid w:val="009A3B4C"/>
    <w:rsid w:val="009A3C5E"/>
    <w:rsid w:val="009A3CC9"/>
    <w:rsid w:val="009A3D16"/>
    <w:rsid w:val="009A3E52"/>
    <w:rsid w:val="009A4158"/>
    <w:rsid w:val="009A44BC"/>
    <w:rsid w:val="009A4540"/>
    <w:rsid w:val="009A4683"/>
    <w:rsid w:val="009A4D6A"/>
    <w:rsid w:val="009A4E61"/>
    <w:rsid w:val="009A4F08"/>
    <w:rsid w:val="009A594E"/>
    <w:rsid w:val="009A5B32"/>
    <w:rsid w:val="009A5B50"/>
    <w:rsid w:val="009A60CA"/>
    <w:rsid w:val="009A6675"/>
    <w:rsid w:val="009A683A"/>
    <w:rsid w:val="009A69A8"/>
    <w:rsid w:val="009A6E82"/>
    <w:rsid w:val="009A6F72"/>
    <w:rsid w:val="009A6F7F"/>
    <w:rsid w:val="009A739E"/>
    <w:rsid w:val="009A744F"/>
    <w:rsid w:val="009A78E5"/>
    <w:rsid w:val="009A7A47"/>
    <w:rsid w:val="009A7DA5"/>
    <w:rsid w:val="009A7DF9"/>
    <w:rsid w:val="009B0036"/>
    <w:rsid w:val="009B00AF"/>
    <w:rsid w:val="009B021B"/>
    <w:rsid w:val="009B0344"/>
    <w:rsid w:val="009B07C1"/>
    <w:rsid w:val="009B0A52"/>
    <w:rsid w:val="009B0F13"/>
    <w:rsid w:val="009B1752"/>
    <w:rsid w:val="009B1968"/>
    <w:rsid w:val="009B1D26"/>
    <w:rsid w:val="009B1EE1"/>
    <w:rsid w:val="009B2277"/>
    <w:rsid w:val="009B23D7"/>
    <w:rsid w:val="009B267A"/>
    <w:rsid w:val="009B2BFC"/>
    <w:rsid w:val="009B3290"/>
    <w:rsid w:val="009B329E"/>
    <w:rsid w:val="009B3B67"/>
    <w:rsid w:val="009B3E40"/>
    <w:rsid w:val="009B4182"/>
    <w:rsid w:val="009B42D4"/>
    <w:rsid w:val="009B4475"/>
    <w:rsid w:val="009B4997"/>
    <w:rsid w:val="009B4AAD"/>
    <w:rsid w:val="009B4BFD"/>
    <w:rsid w:val="009B4F32"/>
    <w:rsid w:val="009B50FC"/>
    <w:rsid w:val="009B52AB"/>
    <w:rsid w:val="009B52E5"/>
    <w:rsid w:val="009B55FD"/>
    <w:rsid w:val="009B566E"/>
    <w:rsid w:val="009B5726"/>
    <w:rsid w:val="009B5807"/>
    <w:rsid w:val="009B5AB9"/>
    <w:rsid w:val="009B5DA5"/>
    <w:rsid w:val="009B5DD0"/>
    <w:rsid w:val="009B5EF7"/>
    <w:rsid w:val="009B5F41"/>
    <w:rsid w:val="009B6039"/>
    <w:rsid w:val="009B6223"/>
    <w:rsid w:val="009B6938"/>
    <w:rsid w:val="009B6C3F"/>
    <w:rsid w:val="009B7225"/>
    <w:rsid w:val="009B72D6"/>
    <w:rsid w:val="009B763A"/>
    <w:rsid w:val="009B7808"/>
    <w:rsid w:val="009B7B3A"/>
    <w:rsid w:val="009C0175"/>
    <w:rsid w:val="009C02DC"/>
    <w:rsid w:val="009C04EC"/>
    <w:rsid w:val="009C0749"/>
    <w:rsid w:val="009C0CCE"/>
    <w:rsid w:val="009C0EF2"/>
    <w:rsid w:val="009C1024"/>
    <w:rsid w:val="009C118A"/>
    <w:rsid w:val="009C14DF"/>
    <w:rsid w:val="009C14ED"/>
    <w:rsid w:val="009C1548"/>
    <w:rsid w:val="009C1883"/>
    <w:rsid w:val="009C1B1A"/>
    <w:rsid w:val="009C1FB3"/>
    <w:rsid w:val="009C251A"/>
    <w:rsid w:val="009C252F"/>
    <w:rsid w:val="009C256A"/>
    <w:rsid w:val="009C2F3E"/>
    <w:rsid w:val="009C309D"/>
    <w:rsid w:val="009C33A3"/>
    <w:rsid w:val="009C3475"/>
    <w:rsid w:val="009C34C7"/>
    <w:rsid w:val="009C373D"/>
    <w:rsid w:val="009C3998"/>
    <w:rsid w:val="009C3B13"/>
    <w:rsid w:val="009C3BA6"/>
    <w:rsid w:val="009C3D5D"/>
    <w:rsid w:val="009C3DFD"/>
    <w:rsid w:val="009C4672"/>
    <w:rsid w:val="009C46C8"/>
    <w:rsid w:val="009C4711"/>
    <w:rsid w:val="009C4EF2"/>
    <w:rsid w:val="009C50CF"/>
    <w:rsid w:val="009C52B6"/>
    <w:rsid w:val="009C5C65"/>
    <w:rsid w:val="009C6454"/>
    <w:rsid w:val="009C6495"/>
    <w:rsid w:val="009C6832"/>
    <w:rsid w:val="009C6DA6"/>
    <w:rsid w:val="009C715C"/>
    <w:rsid w:val="009C75FA"/>
    <w:rsid w:val="009C75FD"/>
    <w:rsid w:val="009C7814"/>
    <w:rsid w:val="009C7C0C"/>
    <w:rsid w:val="009D01BC"/>
    <w:rsid w:val="009D01BF"/>
    <w:rsid w:val="009D03B5"/>
    <w:rsid w:val="009D06BF"/>
    <w:rsid w:val="009D0825"/>
    <w:rsid w:val="009D0A7E"/>
    <w:rsid w:val="009D0C72"/>
    <w:rsid w:val="009D0E3C"/>
    <w:rsid w:val="009D1070"/>
    <w:rsid w:val="009D1370"/>
    <w:rsid w:val="009D13B5"/>
    <w:rsid w:val="009D1689"/>
    <w:rsid w:val="009D1C87"/>
    <w:rsid w:val="009D2128"/>
    <w:rsid w:val="009D2148"/>
    <w:rsid w:val="009D28C7"/>
    <w:rsid w:val="009D2B8A"/>
    <w:rsid w:val="009D2B93"/>
    <w:rsid w:val="009D2FAA"/>
    <w:rsid w:val="009D35BE"/>
    <w:rsid w:val="009D374B"/>
    <w:rsid w:val="009D3A32"/>
    <w:rsid w:val="009D3B5B"/>
    <w:rsid w:val="009D3CF0"/>
    <w:rsid w:val="009D440C"/>
    <w:rsid w:val="009D47F6"/>
    <w:rsid w:val="009D4C8D"/>
    <w:rsid w:val="009D54E1"/>
    <w:rsid w:val="009D55F0"/>
    <w:rsid w:val="009D596D"/>
    <w:rsid w:val="009D5BE4"/>
    <w:rsid w:val="009D5C27"/>
    <w:rsid w:val="009D5D0A"/>
    <w:rsid w:val="009D6115"/>
    <w:rsid w:val="009D6229"/>
    <w:rsid w:val="009D64D9"/>
    <w:rsid w:val="009D6E71"/>
    <w:rsid w:val="009D706A"/>
    <w:rsid w:val="009D77F2"/>
    <w:rsid w:val="009D77F7"/>
    <w:rsid w:val="009D7A65"/>
    <w:rsid w:val="009D7CCB"/>
    <w:rsid w:val="009E038B"/>
    <w:rsid w:val="009E03DB"/>
    <w:rsid w:val="009E0450"/>
    <w:rsid w:val="009E0466"/>
    <w:rsid w:val="009E0498"/>
    <w:rsid w:val="009E05E4"/>
    <w:rsid w:val="009E064D"/>
    <w:rsid w:val="009E085F"/>
    <w:rsid w:val="009E09DB"/>
    <w:rsid w:val="009E0D5B"/>
    <w:rsid w:val="009E1166"/>
    <w:rsid w:val="009E1672"/>
    <w:rsid w:val="009E1977"/>
    <w:rsid w:val="009E1B4A"/>
    <w:rsid w:val="009E1BE4"/>
    <w:rsid w:val="009E29F4"/>
    <w:rsid w:val="009E3340"/>
    <w:rsid w:val="009E3CF7"/>
    <w:rsid w:val="009E4583"/>
    <w:rsid w:val="009E47A1"/>
    <w:rsid w:val="009E4BDA"/>
    <w:rsid w:val="009E4FDD"/>
    <w:rsid w:val="009E508D"/>
    <w:rsid w:val="009E5B4C"/>
    <w:rsid w:val="009E6092"/>
    <w:rsid w:val="009E6135"/>
    <w:rsid w:val="009E63CB"/>
    <w:rsid w:val="009E651C"/>
    <w:rsid w:val="009E6625"/>
    <w:rsid w:val="009E6CD4"/>
    <w:rsid w:val="009E6E4E"/>
    <w:rsid w:val="009E6E66"/>
    <w:rsid w:val="009E71B1"/>
    <w:rsid w:val="009E73A3"/>
    <w:rsid w:val="009E742A"/>
    <w:rsid w:val="009E781E"/>
    <w:rsid w:val="009E7870"/>
    <w:rsid w:val="009E7E8F"/>
    <w:rsid w:val="009F0043"/>
    <w:rsid w:val="009F0193"/>
    <w:rsid w:val="009F0ED8"/>
    <w:rsid w:val="009F0F70"/>
    <w:rsid w:val="009F1163"/>
    <w:rsid w:val="009F131A"/>
    <w:rsid w:val="009F1A45"/>
    <w:rsid w:val="009F21C4"/>
    <w:rsid w:val="009F227D"/>
    <w:rsid w:val="009F299A"/>
    <w:rsid w:val="009F2E61"/>
    <w:rsid w:val="009F33F5"/>
    <w:rsid w:val="009F343F"/>
    <w:rsid w:val="009F3533"/>
    <w:rsid w:val="009F3758"/>
    <w:rsid w:val="009F3C2F"/>
    <w:rsid w:val="009F3CDD"/>
    <w:rsid w:val="009F3DBC"/>
    <w:rsid w:val="009F3DC9"/>
    <w:rsid w:val="009F470E"/>
    <w:rsid w:val="009F4849"/>
    <w:rsid w:val="009F491C"/>
    <w:rsid w:val="009F493A"/>
    <w:rsid w:val="009F4CEB"/>
    <w:rsid w:val="009F5064"/>
    <w:rsid w:val="009F536C"/>
    <w:rsid w:val="009F5608"/>
    <w:rsid w:val="009F5A4C"/>
    <w:rsid w:val="009F5BAC"/>
    <w:rsid w:val="009F61EC"/>
    <w:rsid w:val="009F62E3"/>
    <w:rsid w:val="009F640A"/>
    <w:rsid w:val="009F6D69"/>
    <w:rsid w:val="009F6F4E"/>
    <w:rsid w:val="009F722C"/>
    <w:rsid w:val="009F7341"/>
    <w:rsid w:val="009F7452"/>
    <w:rsid w:val="009F746F"/>
    <w:rsid w:val="009F78AA"/>
    <w:rsid w:val="009F7FD6"/>
    <w:rsid w:val="00A00129"/>
    <w:rsid w:val="00A003E5"/>
    <w:rsid w:val="00A0049D"/>
    <w:rsid w:val="00A00F94"/>
    <w:rsid w:val="00A010F9"/>
    <w:rsid w:val="00A010FD"/>
    <w:rsid w:val="00A01436"/>
    <w:rsid w:val="00A01AE3"/>
    <w:rsid w:val="00A021E7"/>
    <w:rsid w:val="00A02821"/>
    <w:rsid w:val="00A02843"/>
    <w:rsid w:val="00A02A10"/>
    <w:rsid w:val="00A02CC9"/>
    <w:rsid w:val="00A03395"/>
    <w:rsid w:val="00A03583"/>
    <w:rsid w:val="00A038C3"/>
    <w:rsid w:val="00A045EA"/>
    <w:rsid w:val="00A0480B"/>
    <w:rsid w:val="00A0485E"/>
    <w:rsid w:val="00A04CFE"/>
    <w:rsid w:val="00A05155"/>
    <w:rsid w:val="00A05331"/>
    <w:rsid w:val="00A05450"/>
    <w:rsid w:val="00A05504"/>
    <w:rsid w:val="00A055AD"/>
    <w:rsid w:val="00A05D75"/>
    <w:rsid w:val="00A05FDC"/>
    <w:rsid w:val="00A0600D"/>
    <w:rsid w:val="00A0647E"/>
    <w:rsid w:val="00A06538"/>
    <w:rsid w:val="00A065D7"/>
    <w:rsid w:val="00A066D9"/>
    <w:rsid w:val="00A06964"/>
    <w:rsid w:val="00A06D91"/>
    <w:rsid w:val="00A06ECF"/>
    <w:rsid w:val="00A07748"/>
    <w:rsid w:val="00A078AC"/>
    <w:rsid w:val="00A07B2B"/>
    <w:rsid w:val="00A07F01"/>
    <w:rsid w:val="00A10537"/>
    <w:rsid w:val="00A10756"/>
    <w:rsid w:val="00A10CA5"/>
    <w:rsid w:val="00A10D22"/>
    <w:rsid w:val="00A10D24"/>
    <w:rsid w:val="00A10D95"/>
    <w:rsid w:val="00A110DF"/>
    <w:rsid w:val="00A11345"/>
    <w:rsid w:val="00A11C6C"/>
    <w:rsid w:val="00A11CC5"/>
    <w:rsid w:val="00A120D7"/>
    <w:rsid w:val="00A122D5"/>
    <w:rsid w:val="00A1291F"/>
    <w:rsid w:val="00A12AD4"/>
    <w:rsid w:val="00A13181"/>
    <w:rsid w:val="00A1319B"/>
    <w:rsid w:val="00A13A36"/>
    <w:rsid w:val="00A13E5A"/>
    <w:rsid w:val="00A14274"/>
    <w:rsid w:val="00A1427C"/>
    <w:rsid w:val="00A143AC"/>
    <w:rsid w:val="00A14A93"/>
    <w:rsid w:val="00A15032"/>
    <w:rsid w:val="00A1535F"/>
    <w:rsid w:val="00A155A6"/>
    <w:rsid w:val="00A1564E"/>
    <w:rsid w:val="00A15B87"/>
    <w:rsid w:val="00A15CC6"/>
    <w:rsid w:val="00A1618E"/>
    <w:rsid w:val="00A16280"/>
    <w:rsid w:val="00A163B4"/>
    <w:rsid w:val="00A16885"/>
    <w:rsid w:val="00A16C2A"/>
    <w:rsid w:val="00A17111"/>
    <w:rsid w:val="00A17739"/>
    <w:rsid w:val="00A17D0A"/>
    <w:rsid w:val="00A17E1B"/>
    <w:rsid w:val="00A17F27"/>
    <w:rsid w:val="00A20068"/>
    <w:rsid w:val="00A20372"/>
    <w:rsid w:val="00A2041D"/>
    <w:rsid w:val="00A206B9"/>
    <w:rsid w:val="00A20AA1"/>
    <w:rsid w:val="00A20D1B"/>
    <w:rsid w:val="00A20D46"/>
    <w:rsid w:val="00A20F3B"/>
    <w:rsid w:val="00A21358"/>
    <w:rsid w:val="00A21A21"/>
    <w:rsid w:val="00A21B57"/>
    <w:rsid w:val="00A21BE3"/>
    <w:rsid w:val="00A21D0B"/>
    <w:rsid w:val="00A21E60"/>
    <w:rsid w:val="00A2253D"/>
    <w:rsid w:val="00A227F8"/>
    <w:rsid w:val="00A229ED"/>
    <w:rsid w:val="00A22F00"/>
    <w:rsid w:val="00A2331B"/>
    <w:rsid w:val="00A23672"/>
    <w:rsid w:val="00A2385D"/>
    <w:rsid w:val="00A23A9B"/>
    <w:rsid w:val="00A23AE0"/>
    <w:rsid w:val="00A23C0B"/>
    <w:rsid w:val="00A23F7D"/>
    <w:rsid w:val="00A25316"/>
    <w:rsid w:val="00A25565"/>
    <w:rsid w:val="00A2558E"/>
    <w:rsid w:val="00A262D0"/>
    <w:rsid w:val="00A26563"/>
    <w:rsid w:val="00A26C07"/>
    <w:rsid w:val="00A26DEC"/>
    <w:rsid w:val="00A26FBA"/>
    <w:rsid w:val="00A27767"/>
    <w:rsid w:val="00A279B3"/>
    <w:rsid w:val="00A27AF0"/>
    <w:rsid w:val="00A27BCC"/>
    <w:rsid w:val="00A27C38"/>
    <w:rsid w:val="00A27FCF"/>
    <w:rsid w:val="00A3009A"/>
    <w:rsid w:val="00A30ABD"/>
    <w:rsid w:val="00A30CBE"/>
    <w:rsid w:val="00A30D5D"/>
    <w:rsid w:val="00A313C5"/>
    <w:rsid w:val="00A314A0"/>
    <w:rsid w:val="00A31B1A"/>
    <w:rsid w:val="00A31D1D"/>
    <w:rsid w:val="00A31D5A"/>
    <w:rsid w:val="00A31E30"/>
    <w:rsid w:val="00A3256E"/>
    <w:rsid w:val="00A32939"/>
    <w:rsid w:val="00A32D63"/>
    <w:rsid w:val="00A32EAC"/>
    <w:rsid w:val="00A33106"/>
    <w:rsid w:val="00A334E5"/>
    <w:rsid w:val="00A33830"/>
    <w:rsid w:val="00A33998"/>
    <w:rsid w:val="00A33C6A"/>
    <w:rsid w:val="00A33EB6"/>
    <w:rsid w:val="00A33EC3"/>
    <w:rsid w:val="00A3401E"/>
    <w:rsid w:val="00A344F7"/>
    <w:rsid w:val="00A345EF"/>
    <w:rsid w:val="00A34856"/>
    <w:rsid w:val="00A34ABB"/>
    <w:rsid w:val="00A34DDB"/>
    <w:rsid w:val="00A35171"/>
    <w:rsid w:val="00A35288"/>
    <w:rsid w:val="00A3534D"/>
    <w:rsid w:val="00A3585E"/>
    <w:rsid w:val="00A35AE8"/>
    <w:rsid w:val="00A35B60"/>
    <w:rsid w:val="00A35D76"/>
    <w:rsid w:val="00A35ED7"/>
    <w:rsid w:val="00A362CF"/>
    <w:rsid w:val="00A366B4"/>
    <w:rsid w:val="00A36763"/>
    <w:rsid w:val="00A3693B"/>
    <w:rsid w:val="00A36B35"/>
    <w:rsid w:val="00A37835"/>
    <w:rsid w:val="00A37B80"/>
    <w:rsid w:val="00A37FED"/>
    <w:rsid w:val="00A40668"/>
    <w:rsid w:val="00A40898"/>
    <w:rsid w:val="00A409DD"/>
    <w:rsid w:val="00A40AE6"/>
    <w:rsid w:val="00A40D01"/>
    <w:rsid w:val="00A40E34"/>
    <w:rsid w:val="00A41115"/>
    <w:rsid w:val="00A411EF"/>
    <w:rsid w:val="00A4137B"/>
    <w:rsid w:val="00A4218C"/>
    <w:rsid w:val="00A4260A"/>
    <w:rsid w:val="00A42767"/>
    <w:rsid w:val="00A42F0B"/>
    <w:rsid w:val="00A4311F"/>
    <w:rsid w:val="00A432D8"/>
    <w:rsid w:val="00A4332B"/>
    <w:rsid w:val="00A439C8"/>
    <w:rsid w:val="00A43F82"/>
    <w:rsid w:val="00A4413E"/>
    <w:rsid w:val="00A443E0"/>
    <w:rsid w:val="00A443E5"/>
    <w:rsid w:val="00A4561E"/>
    <w:rsid w:val="00A459AA"/>
    <w:rsid w:val="00A45BC1"/>
    <w:rsid w:val="00A45C80"/>
    <w:rsid w:val="00A46346"/>
    <w:rsid w:val="00A465BB"/>
    <w:rsid w:val="00A46A42"/>
    <w:rsid w:val="00A4725F"/>
    <w:rsid w:val="00A4798A"/>
    <w:rsid w:val="00A479C4"/>
    <w:rsid w:val="00A47C1E"/>
    <w:rsid w:val="00A47F6B"/>
    <w:rsid w:val="00A47FD9"/>
    <w:rsid w:val="00A501F7"/>
    <w:rsid w:val="00A503EC"/>
    <w:rsid w:val="00A5087D"/>
    <w:rsid w:val="00A509FC"/>
    <w:rsid w:val="00A50B75"/>
    <w:rsid w:val="00A50B9B"/>
    <w:rsid w:val="00A50EB4"/>
    <w:rsid w:val="00A51250"/>
    <w:rsid w:val="00A512CE"/>
    <w:rsid w:val="00A5141A"/>
    <w:rsid w:val="00A51427"/>
    <w:rsid w:val="00A51D95"/>
    <w:rsid w:val="00A51DA8"/>
    <w:rsid w:val="00A51FFA"/>
    <w:rsid w:val="00A52205"/>
    <w:rsid w:val="00A52FD1"/>
    <w:rsid w:val="00A53284"/>
    <w:rsid w:val="00A534FE"/>
    <w:rsid w:val="00A5360D"/>
    <w:rsid w:val="00A53A5D"/>
    <w:rsid w:val="00A53FEC"/>
    <w:rsid w:val="00A542F7"/>
    <w:rsid w:val="00A544AC"/>
    <w:rsid w:val="00A5463E"/>
    <w:rsid w:val="00A54879"/>
    <w:rsid w:val="00A5490E"/>
    <w:rsid w:val="00A54CD9"/>
    <w:rsid w:val="00A54EA1"/>
    <w:rsid w:val="00A54EAC"/>
    <w:rsid w:val="00A55246"/>
    <w:rsid w:val="00A5535B"/>
    <w:rsid w:val="00A55364"/>
    <w:rsid w:val="00A553FB"/>
    <w:rsid w:val="00A55713"/>
    <w:rsid w:val="00A55F16"/>
    <w:rsid w:val="00A5622A"/>
    <w:rsid w:val="00A565AC"/>
    <w:rsid w:val="00A56778"/>
    <w:rsid w:val="00A568B0"/>
    <w:rsid w:val="00A56A98"/>
    <w:rsid w:val="00A56EC9"/>
    <w:rsid w:val="00A57216"/>
    <w:rsid w:val="00A573A4"/>
    <w:rsid w:val="00A57579"/>
    <w:rsid w:val="00A57777"/>
    <w:rsid w:val="00A57968"/>
    <w:rsid w:val="00A57988"/>
    <w:rsid w:val="00A57DC9"/>
    <w:rsid w:val="00A60050"/>
    <w:rsid w:val="00A6007A"/>
    <w:rsid w:val="00A6054E"/>
    <w:rsid w:val="00A6058F"/>
    <w:rsid w:val="00A605C8"/>
    <w:rsid w:val="00A60747"/>
    <w:rsid w:val="00A60B46"/>
    <w:rsid w:val="00A60BFC"/>
    <w:rsid w:val="00A60C45"/>
    <w:rsid w:val="00A60EE0"/>
    <w:rsid w:val="00A60F85"/>
    <w:rsid w:val="00A61151"/>
    <w:rsid w:val="00A61275"/>
    <w:rsid w:val="00A61383"/>
    <w:rsid w:val="00A61754"/>
    <w:rsid w:val="00A61B1F"/>
    <w:rsid w:val="00A61E76"/>
    <w:rsid w:val="00A622DF"/>
    <w:rsid w:val="00A6247B"/>
    <w:rsid w:val="00A62A8F"/>
    <w:rsid w:val="00A62B61"/>
    <w:rsid w:val="00A62EAE"/>
    <w:rsid w:val="00A632CA"/>
    <w:rsid w:val="00A6346A"/>
    <w:rsid w:val="00A635C7"/>
    <w:rsid w:val="00A6363D"/>
    <w:rsid w:val="00A63BA9"/>
    <w:rsid w:val="00A641E7"/>
    <w:rsid w:val="00A64301"/>
    <w:rsid w:val="00A644AA"/>
    <w:rsid w:val="00A649CF"/>
    <w:rsid w:val="00A65212"/>
    <w:rsid w:val="00A65692"/>
    <w:rsid w:val="00A65716"/>
    <w:rsid w:val="00A65845"/>
    <w:rsid w:val="00A65967"/>
    <w:rsid w:val="00A65CBE"/>
    <w:rsid w:val="00A66030"/>
    <w:rsid w:val="00A6615D"/>
    <w:rsid w:val="00A661FA"/>
    <w:rsid w:val="00A66339"/>
    <w:rsid w:val="00A6636A"/>
    <w:rsid w:val="00A66451"/>
    <w:rsid w:val="00A66688"/>
    <w:rsid w:val="00A668E0"/>
    <w:rsid w:val="00A66907"/>
    <w:rsid w:val="00A66DE1"/>
    <w:rsid w:val="00A67204"/>
    <w:rsid w:val="00A6737E"/>
    <w:rsid w:val="00A674DC"/>
    <w:rsid w:val="00A674F9"/>
    <w:rsid w:val="00A67867"/>
    <w:rsid w:val="00A67CBF"/>
    <w:rsid w:val="00A700F9"/>
    <w:rsid w:val="00A70370"/>
    <w:rsid w:val="00A705CB"/>
    <w:rsid w:val="00A7086E"/>
    <w:rsid w:val="00A70AFA"/>
    <w:rsid w:val="00A70CA7"/>
    <w:rsid w:val="00A7163B"/>
    <w:rsid w:val="00A7171F"/>
    <w:rsid w:val="00A717B5"/>
    <w:rsid w:val="00A71883"/>
    <w:rsid w:val="00A719D4"/>
    <w:rsid w:val="00A71A00"/>
    <w:rsid w:val="00A71B54"/>
    <w:rsid w:val="00A726A9"/>
    <w:rsid w:val="00A72B6C"/>
    <w:rsid w:val="00A72D78"/>
    <w:rsid w:val="00A73008"/>
    <w:rsid w:val="00A73152"/>
    <w:rsid w:val="00A736ED"/>
    <w:rsid w:val="00A73889"/>
    <w:rsid w:val="00A73ECE"/>
    <w:rsid w:val="00A73EDB"/>
    <w:rsid w:val="00A7446A"/>
    <w:rsid w:val="00A74C47"/>
    <w:rsid w:val="00A74F7B"/>
    <w:rsid w:val="00A74FA6"/>
    <w:rsid w:val="00A754F9"/>
    <w:rsid w:val="00A75518"/>
    <w:rsid w:val="00A7573A"/>
    <w:rsid w:val="00A758CE"/>
    <w:rsid w:val="00A7595D"/>
    <w:rsid w:val="00A75964"/>
    <w:rsid w:val="00A75C4A"/>
    <w:rsid w:val="00A7638B"/>
    <w:rsid w:val="00A7666C"/>
    <w:rsid w:val="00A76757"/>
    <w:rsid w:val="00A7688D"/>
    <w:rsid w:val="00A770AD"/>
    <w:rsid w:val="00A772E1"/>
    <w:rsid w:val="00A773F4"/>
    <w:rsid w:val="00A77463"/>
    <w:rsid w:val="00A77502"/>
    <w:rsid w:val="00A7759A"/>
    <w:rsid w:val="00A7783A"/>
    <w:rsid w:val="00A778BA"/>
    <w:rsid w:val="00A77A6E"/>
    <w:rsid w:val="00A77EB4"/>
    <w:rsid w:val="00A80ECF"/>
    <w:rsid w:val="00A80EF6"/>
    <w:rsid w:val="00A80FF5"/>
    <w:rsid w:val="00A81316"/>
    <w:rsid w:val="00A81624"/>
    <w:rsid w:val="00A81A16"/>
    <w:rsid w:val="00A8259B"/>
    <w:rsid w:val="00A82861"/>
    <w:rsid w:val="00A82C0E"/>
    <w:rsid w:val="00A830D3"/>
    <w:rsid w:val="00A831A5"/>
    <w:rsid w:val="00A832D0"/>
    <w:rsid w:val="00A83531"/>
    <w:rsid w:val="00A83574"/>
    <w:rsid w:val="00A8361C"/>
    <w:rsid w:val="00A83C25"/>
    <w:rsid w:val="00A83C98"/>
    <w:rsid w:val="00A83F90"/>
    <w:rsid w:val="00A847B4"/>
    <w:rsid w:val="00A84877"/>
    <w:rsid w:val="00A848AA"/>
    <w:rsid w:val="00A849F2"/>
    <w:rsid w:val="00A84B2F"/>
    <w:rsid w:val="00A84C90"/>
    <w:rsid w:val="00A84CC4"/>
    <w:rsid w:val="00A85350"/>
    <w:rsid w:val="00A8553B"/>
    <w:rsid w:val="00A85917"/>
    <w:rsid w:val="00A85974"/>
    <w:rsid w:val="00A859CB"/>
    <w:rsid w:val="00A85C54"/>
    <w:rsid w:val="00A85CE3"/>
    <w:rsid w:val="00A85CFF"/>
    <w:rsid w:val="00A85DE8"/>
    <w:rsid w:val="00A85E6A"/>
    <w:rsid w:val="00A85FF4"/>
    <w:rsid w:val="00A86295"/>
    <w:rsid w:val="00A862C6"/>
    <w:rsid w:val="00A86331"/>
    <w:rsid w:val="00A869D2"/>
    <w:rsid w:val="00A86C0B"/>
    <w:rsid w:val="00A86D42"/>
    <w:rsid w:val="00A86EA1"/>
    <w:rsid w:val="00A87787"/>
    <w:rsid w:val="00A8792C"/>
    <w:rsid w:val="00A87F0A"/>
    <w:rsid w:val="00A87F50"/>
    <w:rsid w:val="00A87FB8"/>
    <w:rsid w:val="00A907C6"/>
    <w:rsid w:val="00A90B86"/>
    <w:rsid w:val="00A90C94"/>
    <w:rsid w:val="00A90E66"/>
    <w:rsid w:val="00A91809"/>
    <w:rsid w:val="00A91EAD"/>
    <w:rsid w:val="00A92107"/>
    <w:rsid w:val="00A92242"/>
    <w:rsid w:val="00A9259C"/>
    <w:rsid w:val="00A926DF"/>
    <w:rsid w:val="00A92A02"/>
    <w:rsid w:val="00A92C43"/>
    <w:rsid w:val="00A92EDC"/>
    <w:rsid w:val="00A92F6D"/>
    <w:rsid w:val="00A92FC1"/>
    <w:rsid w:val="00A931F6"/>
    <w:rsid w:val="00A932BC"/>
    <w:rsid w:val="00A932F9"/>
    <w:rsid w:val="00A932FD"/>
    <w:rsid w:val="00A9340E"/>
    <w:rsid w:val="00A93858"/>
    <w:rsid w:val="00A93B17"/>
    <w:rsid w:val="00A93C86"/>
    <w:rsid w:val="00A93F06"/>
    <w:rsid w:val="00A9412F"/>
    <w:rsid w:val="00A942BF"/>
    <w:rsid w:val="00A94457"/>
    <w:rsid w:val="00A9454A"/>
    <w:rsid w:val="00A9454E"/>
    <w:rsid w:val="00A94581"/>
    <w:rsid w:val="00A94679"/>
    <w:rsid w:val="00A948E1"/>
    <w:rsid w:val="00A954F3"/>
    <w:rsid w:val="00A95779"/>
    <w:rsid w:val="00A959F1"/>
    <w:rsid w:val="00A9605D"/>
    <w:rsid w:val="00A96086"/>
    <w:rsid w:val="00A967BA"/>
    <w:rsid w:val="00A969F2"/>
    <w:rsid w:val="00A96B09"/>
    <w:rsid w:val="00A96EC3"/>
    <w:rsid w:val="00A96F4C"/>
    <w:rsid w:val="00A970E8"/>
    <w:rsid w:val="00A97656"/>
    <w:rsid w:val="00A976D1"/>
    <w:rsid w:val="00A978DD"/>
    <w:rsid w:val="00A97B2C"/>
    <w:rsid w:val="00A97B35"/>
    <w:rsid w:val="00A97CD9"/>
    <w:rsid w:val="00A97F7E"/>
    <w:rsid w:val="00AA0216"/>
    <w:rsid w:val="00AA02EE"/>
    <w:rsid w:val="00AA038B"/>
    <w:rsid w:val="00AA0572"/>
    <w:rsid w:val="00AA06BF"/>
    <w:rsid w:val="00AA0C97"/>
    <w:rsid w:val="00AA0D79"/>
    <w:rsid w:val="00AA0E3E"/>
    <w:rsid w:val="00AA113C"/>
    <w:rsid w:val="00AA1310"/>
    <w:rsid w:val="00AA1333"/>
    <w:rsid w:val="00AA1556"/>
    <w:rsid w:val="00AA20B7"/>
    <w:rsid w:val="00AA2357"/>
    <w:rsid w:val="00AA2448"/>
    <w:rsid w:val="00AA244C"/>
    <w:rsid w:val="00AA3013"/>
    <w:rsid w:val="00AA311D"/>
    <w:rsid w:val="00AA365E"/>
    <w:rsid w:val="00AA38E0"/>
    <w:rsid w:val="00AA38EB"/>
    <w:rsid w:val="00AA3974"/>
    <w:rsid w:val="00AA39E5"/>
    <w:rsid w:val="00AA4304"/>
    <w:rsid w:val="00AA4613"/>
    <w:rsid w:val="00AA479B"/>
    <w:rsid w:val="00AA483B"/>
    <w:rsid w:val="00AA4893"/>
    <w:rsid w:val="00AA496F"/>
    <w:rsid w:val="00AA4BC3"/>
    <w:rsid w:val="00AA4FC5"/>
    <w:rsid w:val="00AA50D9"/>
    <w:rsid w:val="00AA5577"/>
    <w:rsid w:val="00AA5B2A"/>
    <w:rsid w:val="00AA5EFF"/>
    <w:rsid w:val="00AA62FB"/>
    <w:rsid w:val="00AA6510"/>
    <w:rsid w:val="00AA67BD"/>
    <w:rsid w:val="00AA6B20"/>
    <w:rsid w:val="00AA742C"/>
    <w:rsid w:val="00AA74C3"/>
    <w:rsid w:val="00AA7955"/>
    <w:rsid w:val="00AA79B3"/>
    <w:rsid w:val="00AA7D8B"/>
    <w:rsid w:val="00AB0127"/>
    <w:rsid w:val="00AB0320"/>
    <w:rsid w:val="00AB044C"/>
    <w:rsid w:val="00AB058C"/>
    <w:rsid w:val="00AB0B67"/>
    <w:rsid w:val="00AB13B7"/>
    <w:rsid w:val="00AB178E"/>
    <w:rsid w:val="00AB1E26"/>
    <w:rsid w:val="00AB20B3"/>
    <w:rsid w:val="00AB2300"/>
    <w:rsid w:val="00AB2877"/>
    <w:rsid w:val="00AB2A09"/>
    <w:rsid w:val="00AB2C57"/>
    <w:rsid w:val="00AB30CC"/>
    <w:rsid w:val="00AB3153"/>
    <w:rsid w:val="00AB3168"/>
    <w:rsid w:val="00AB33C5"/>
    <w:rsid w:val="00AB33E8"/>
    <w:rsid w:val="00AB35D2"/>
    <w:rsid w:val="00AB35F8"/>
    <w:rsid w:val="00AB3635"/>
    <w:rsid w:val="00AB39BA"/>
    <w:rsid w:val="00AB400A"/>
    <w:rsid w:val="00AB4942"/>
    <w:rsid w:val="00AB4954"/>
    <w:rsid w:val="00AB4AC6"/>
    <w:rsid w:val="00AB4D48"/>
    <w:rsid w:val="00AB50CC"/>
    <w:rsid w:val="00AB5833"/>
    <w:rsid w:val="00AB58B8"/>
    <w:rsid w:val="00AB63C5"/>
    <w:rsid w:val="00AB6536"/>
    <w:rsid w:val="00AB685E"/>
    <w:rsid w:val="00AB6B9D"/>
    <w:rsid w:val="00AB7190"/>
    <w:rsid w:val="00AB7495"/>
    <w:rsid w:val="00AC00A6"/>
    <w:rsid w:val="00AC026B"/>
    <w:rsid w:val="00AC0610"/>
    <w:rsid w:val="00AC064E"/>
    <w:rsid w:val="00AC06DD"/>
    <w:rsid w:val="00AC082F"/>
    <w:rsid w:val="00AC0974"/>
    <w:rsid w:val="00AC0C71"/>
    <w:rsid w:val="00AC12E8"/>
    <w:rsid w:val="00AC133D"/>
    <w:rsid w:val="00AC155C"/>
    <w:rsid w:val="00AC182C"/>
    <w:rsid w:val="00AC1951"/>
    <w:rsid w:val="00AC1B3E"/>
    <w:rsid w:val="00AC1D19"/>
    <w:rsid w:val="00AC2015"/>
    <w:rsid w:val="00AC214E"/>
    <w:rsid w:val="00AC2649"/>
    <w:rsid w:val="00AC2E84"/>
    <w:rsid w:val="00AC326E"/>
    <w:rsid w:val="00AC3522"/>
    <w:rsid w:val="00AC359B"/>
    <w:rsid w:val="00AC4285"/>
    <w:rsid w:val="00AC4568"/>
    <w:rsid w:val="00AC4774"/>
    <w:rsid w:val="00AC485B"/>
    <w:rsid w:val="00AC4909"/>
    <w:rsid w:val="00AC49AF"/>
    <w:rsid w:val="00AC4BDE"/>
    <w:rsid w:val="00AC515A"/>
    <w:rsid w:val="00AC51B8"/>
    <w:rsid w:val="00AC52FA"/>
    <w:rsid w:val="00AC5857"/>
    <w:rsid w:val="00AC59AC"/>
    <w:rsid w:val="00AC5A27"/>
    <w:rsid w:val="00AC5C12"/>
    <w:rsid w:val="00AC60EB"/>
    <w:rsid w:val="00AC63C1"/>
    <w:rsid w:val="00AC6A54"/>
    <w:rsid w:val="00AC6A78"/>
    <w:rsid w:val="00AC6D24"/>
    <w:rsid w:val="00AC746A"/>
    <w:rsid w:val="00AD0115"/>
    <w:rsid w:val="00AD05FD"/>
    <w:rsid w:val="00AD0A51"/>
    <w:rsid w:val="00AD0B6E"/>
    <w:rsid w:val="00AD10E3"/>
    <w:rsid w:val="00AD11F5"/>
    <w:rsid w:val="00AD1606"/>
    <w:rsid w:val="00AD17F8"/>
    <w:rsid w:val="00AD18D8"/>
    <w:rsid w:val="00AD19B4"/>
    <w:rsid w:val="00AD2038"/>
    <w:rsid w:val="00AD2195"/>
    <w:rsid w:val="00AD221B"/>
    <w:rsid w:val="00AD22C0"/>
    <w:rsid w:val="00AD2369"/>
    <w:rsid w:val="00AD249B"/>
    <w:rsid w:val="00AD2812"/>
    <w:rsid w:val="00AD28D0"/>
    <w:rsid w:val="00AD290B"/>
    <w:rsid w:val="00AD2B1C"/>
    <w:rsid w:val="00AD2FD1"/>
    <w:rsid w:val="00AD2FE2"/>
    <w:rsid w:val="00AD307B"/>
    <w:rsid w:val="00AD3122"/>
    <w:rsid w:val="00AD32CF"/>
    <w:rsid w:val="00AD32E8"/>
    <w:rsid w:val="00AD3442"/>
    <w:rsid w:val="00AD38C3"/>
    <w:rsid w:val="00AD390E"/>
    <w:rsid w:val="00AD3A15"/>
    <w:rsid w:val="00AD42D9"/>
    <w:rsid w:val="00AD4624"/>
    <w:rsid w:val="00AD469A"/>
    <w:rsid w:val="00AD46AD"/>
    <w:rsid w:val="00AD4748"/>
    <w:rsid w:val="00AD4A31"/>
    <w:rsid w:val="00AD4A58"/>
    <w:rsid w:val="00AD502D"/>
    <w:rsid w:val="00AD55E2"/>
    <w:rsid w:val="00AD5842"/>
    <w:rsid w:val="00AD5B07"/>
    <w:rsid w:val="00AD5BCD"/>
    <w:rsid w:val="00AD5BDF"/>
    <w:rsid w:val="00AD6402"/>
    <w:rsid w:val="00AD651C"/>
    <w:rsid w:val="00AD6AD7"/>
    <w:rsid w:val="00AD6B13"/>
    <w:rsid w:val="00AD6CAA"/>
    <w:rsid w:val="00AD6E0F"/>
    <w:rsid w:val="00AD7009"/>
    <w:rsid w:val="00AD7707"/>
    <w:rsid w:val="00AD7783"/>
    <w:rsid w:val="00AD7A65"/>
    <w:rsid w:val="00AD7CE8"/>
    <w:rsid w:val="00AD7FAE"/>
    <w:rsid w:val="00AE0066"/>
    <w:rsid w:val="00AE073D"/>
    <w:rsid w:val="00AE0C5E"/>
    <w:rsid w:val="00AE0DA1"/>
    <w:rsid w:val="00AE1005"/>
    <w:rsid w:val="00AE1130"/>
    <w:rsid w:val="00AE11EF"/>
    <w:rsid w:val="00AE12C1"/>
    <w:rsid w:val="00AE1476"/>
    <w:rsid w:val="00AE14F9"/>
    <w:rsid w:val="00AE1650"/>
    <w:rsid w:val="00AE1734"/>
    <w:rsid w:val="00AE188C"/>
    <w:rsid w:val="00AE19CD"/>
    <w:rsid w:val="00AE1C00"/>
    <w:rsid w:val="00AE277B"/>
    <w:rsid w:val="00AE2A6E"/>
    <w:rsid w:val="00AE2BE0"/>
    <w:rsid w:val="00AE3075"/>
    <w:rsid w:val="00AE3179"/>
    <w:rsid w:val="00AE3203"/>
    <w:rsid w:val="00AE32C4"/>
    <w:rsid w:val="00AE33E2"/>
    <w:rsid w:val="00AE34B9"/>
    <w:rsid w:val="00AE36BF"/>
    <w:rsid w:val="00AE39EF"/>
    <w:rsid w:val="00AE3C04"/>
    <w:rsid w:val="00AE4153"/>
    <w:rsid w:val="00AE42F0"/>
    <w:rsid w:val="00AE4374"/>
    <w:rsid w:val="00AE45C0"/>
    <w:rsid w:val="00AE47F9"/>
    <w:rsid w:val="00AE4AD5"/>
    <w:rsid w:val="00AE4CDB"/>
    <w:rsid w:val="00AE583A"/>
    <w:rsid w:val="00AE5C11"/>
    <w:rsid w:val="00AE6088"/>
    <w:rsid w:val="00AE6125"/>
    <w:rsid w:val="00AE6351"/>
    <w:rsid w:val="00AE63CD"/>
    <w:rsid w:val="00AE65E6"/>
    <w:rsid w:val="00AE69A0"/>
    <w:rsid w:val="00AE69C4"/>
    <w:rsid w:val="00AE6F0F"/>
    <w:rsid w:val="00AE70E7"/>
    <w:rsid w:val="00AE71D8"/>
    <w:rsid w:val="00AE724E"/>
    <w:rsid w:val="00AE73DA"/>
    <w:rsid w:val="00AE75F0"/>
    <w:rsid w:val="00AE77F9"/>
    <w:rsid w:val="00AE7B8C"/>
    <w:rsid w:val="00AF0362"/>
    <w:rsid w:val="00AF0691"/>
    <w:rsid w:val="00AF0819"/>
    <w:rsid w:val="00AF08C3"/>
    <w:rsid w:val="00AF0D1C"/>
    <w:rsid w:val="00AF0E52"/>
    <w:rsid w:val="00AF0F37"/>
    <w:rsid w:val="00AF10FF"/>
    <w:rsid w:val="00AF12D6"/>
    <w:rsid w:val="00AF12E4"/>
    <w:rsid w:val="00AF251F"/>
    <w:rsid w:val="00AF28C7"/>
    <w:rsid w:val="00AF29AE"/>
    <w:rsid w:val="00AF2ABE"/>
    <w:rsid w:val="00AF2C5A"/>
    <w:rsid w:val="00AF3378"/>
    <w:rsid w:val="00AF343C"/>
    <w:rsid w:val="00AF3488"/>
    <w:rsid w:val="00AF3490"/>
    <w:rsid w:val="00AF3553"/>
    <w:rsid w:val="00AF3A97"/>
    <w:rsid w:val="00AF3ABD"/>
    <w:rsid w:val="00AF3B17"/>
    <w:rsid w:val="00AF3C3A"/>
    <w:rsid w:val="00AF43DA"/>
    <w:rsid w:val="00AF44D4"/>
    <w:rsid w:val="00AF477A"/>
    <w:rsid w:val="00AF48C8"/>
    <w:rsid w:val="00AF5117"/>
    <w:rsid w:val="00AF514F"/>
    <w:rsid w:val="00AF51FC"/>
    <w:rsid w:val="00AF5375"/>
    <w:rsid w:val="00AF5396"/>
    <w:rsid w:val="00AF53B0"/>
    <w:rsid w:val="00AF546A"/>
    <w:rsid w:val="00AF5A24"/>
    <w:rsid w:val="00AF5CFD"/>
    <w:rsid w:val="00AF5DE5"/>
    <w:rsid w:val="00AF5DF6"/>
    <w:rsid w:val="00AF605E"/>
    <w:rsid w:val="00AF6647"/>
    <w:rsid w:val="00AF66A2"/>
    <w:rsid w:val="00AF66DB"/>
    <w:rsid w:val="00AF687C"/>
    <w:rsid w:val="00AF6B88"/>
    <w:rsid w:val="00AF7922"/>
    <w:rsid w:val="00AF79EB"/>
    <w:rsid w:val="00B000E1"/>
    <w:rsid w:val="00B001E4"/>
    <w:rsid w:val="00B003C6"/>
    <w:rsid w:val="00B007C7"/>
    <w:rsid w:val="00B00837"/>
    <w:rsid w:val="00B00A08"/>
    <w:rsid w:val="00B00C13"/>
    <w:rsid w:val="00B015C8"/>
    <w:rsid w:val="00B01659"/>
    <w:rsid w:val="00B016D1"/>
    <w:rsid w:val="00B0175B"/>
    <w:rsid w:val="00B0186A"/>
    <w:rsid w:val="00B01A02"/>
    <w:rsid w:val="00B01F6C"/>
    <w:rsid w:val="00B02141"/>
    <w:rsid w:val="00B02E8B"/>
    <w:rsid w:val="00B031A4"/>
    <w:rsid w:val="00B034F3"/>
    <w:rsid w:val="00B038F4"/>
    <w:rsid w:val="00B0395E"/>
    <w:rsid w:val="00B039CE"/>
    <w:rsid w:val="00B03BA2"/>
    <w:rsid w:val="00B03BD8"/>
    <w:rsid w:val="00B03EAF"/>
    <w:rsid w:val="00B040A2"/>
    <w:rsid w:val="00B0429E"/>
    <w:rsid w:val="00B04498"/>
    <w:rsid w:val="00B04A6B"/>
    <w:rsid w:val="00B04B7E"/>
    <w:rsid w:val="00B0529B"/>
    <w:rsid w:val="00B055A0"/>
    <w:rsid w:val="00B0594E"/>
    <w:rsid w:val="00B062F6"/>
    <w:rsid w:val="00B06416"/>
    <w:rsid w:val="00B06CFF"/>
    <w:rsid w:val="00B07093"/>
    <w:rsid w:val="00B071E4"/>
    <w:rsid w:val="00B07654"/>
    <w:rsid w:val="00B077EC"/>
    <w:rsid w:val="00B07878"/>
    <w:rsid w:val="00B1026D"/>
    <w:rsid w:val="00B10877"/>
    <w:rsid w:val="00B10ACB"/>
    <w:rsid w:val="00B10B73"/>
    <w:rsid w:val="00B10BAB"/>
    <w:rsid w:val="00B10EAE"/>
    <w:rsid w:val="00B10EB4"/>
    <w:rsid w:val="00B10EF4"/>
    <w:rsid w:val="00B1108F"/>
    <w:rsid w:val="00B11268"/>
    <w:rsid w:val="00B11634"/>
    <w:rsid w:val="00B1188C"/>
    <w:rsid w:val="00B119EB"/>
    <w:rsid w:val="00B11ABB"/>
    <w:rsid w:val="00B11F97"/>
    <w:rsid w:val="00B121FE"/>
    <w:rsid w:val="00B12512"/>
    <w:rsid w:val="00B1260A"/>
    <w:rsid w:val="00B1294A"/>
    <w:rsid w:val="00B12A30"/>
    <w:rsid w:val="00B12BEF"/>
    <w:rsid w:val="00B12E9F"/>
    <w:rsid w:val="00B12EB5"/>
    <w:rsid w:val="00B1302C"/>
    <w:rsid w:val="00B130A0"/>
    <w:rsid w:val="00B131C5"/>
    <w:rsid w:val="00B13439"/>
    <w:rsid w:val="00B137E0"/>
    <w:rsid w:val="00B13BC0"/>
    <w:rsid w:val="00B13EA3"/>
    <w:rsid w:val="00B14072"/>
    <w:rsid w:val="00B141EA"/>
    <w:rsid w:val="00B145D9"/>
    <w:rsid w:val="00B14CDB"/>
    <w:rsid w:val="00B15304"/>
    <w:rsid w:val="00B158B4"/>
    <w:rsid w:val="00B1595E"/>
    <w:rsid w:val="00B15AA0"/>
    <w:rsid w:val="00B160DD"/>
    <w:rsid w:val="00B16A75"/>
    <w:rsid w:val="00B16BD7"/>
    <w:rsid w:val="00B16DB4"/>
    <w:rsid w:val="00B16DCF"/>
    <w:rsid w:val="00B16E2C"/>
    <w:rsid w:val="00B16E74"/>
    <w:rsid w:val="00B16EDB"/>
    <w:rsid w:val="00B16FD9"/>
    <w:rsid w:val="00B1728A"/>
    <w:rsid w:val="00B17462"/>
    <w:rsid w:val="00B17552"/>
    <w:rsid w:val="00B179E0"/>
    <w:rsid w:val="00B17DE0"/>
    <w:rsid w:val="00B17E33"/>
    <w:rsid w:val="00B17E8E"/>
    <w:rsid w:val="00B17FF3"/>
    <w:rsid w:val="00B203D6"/>
    <w:rsid w:val="00B208C8"/>
    <w:rsid w:val="00B20B3E"/>
    <w:rsid w:val="00B20D59"/>
    <w:rsid w:val="00B20EF1"/>
    <w:rsid w:val="00B20FFA"/>
    <w:rsid w:val="00B211F5"/>
    <w:rsid w:val="00B21351"/>
    <w:rsid w:val="00B21719"/>
    <w:rsid w:val="00B217B3"/>
    <w:rsid w:val="00B21857"/>
    <w:rsid w:val="00B21860"/>
    <w:rsid w:val="00B219D0"/>
    <w:rsid w:val="00B21B03"/>
    <w:rsid w:val="00B22131"/>
    <w:rsid w:val="00B222DF"/>
    <w:rsid w:val="00B2239B"/>
    <w:rsid w:val="00B22D9B"/>
    <w:rsid w:val="00B23784"/>
    <w:rsid w:val="00B238F7"/>
    <w:rsid w:val="00B24F54"/>
    <w:rsid w:val="00B24F62"/>
    <w:rsid w:val="00B25040"/>
    <w:rsid w:val="00B252D4"/>
    <w:rsid w:val="00B2577F"/>
    <w:rsid w:val="00B25967"/>
    <w:rsid w:val="00B25A8B"/>
    <w:rsid w:val="00B25B04"/>
    <w:rsid w:val="00B25CB3"/>
    <w:rsid w:val="00B25F52"/>
    <w:rsid w:val="00B26134"/>
    <w:rsid w:val="00B261FD"/>
    <w:rsid w:val="00B262E6"/>
    <w:rsid w:val="00B26336"/>
    <w:rsid w:val="00B264DF"/>
    <w:rsid w:val="00B26977"/>
    <w:rsid w:val="00B26AFC"/>
    <w:rsid w:val="00B27043"/>
    <w:rsid w:val="00B2764C"/>
    <w:rsid w:val="00B27D70"/>
    <w:rsid w:val="00B27F0B"/>
    <w:rsid w:val="00B27F6A"/>
    <w:rsid w:val="00B30090"/>
    <w:rsid w:val="00B3017A"/>
    <w:rsid w:val="00B3087C"/>
    <w:rsid w:val="00B30A48"/>
    <w:rsid w:val="00B3151E"/>
    <w:rsid w:val="00B3158E"/>
    <w:rsid w:val="00B315C0"/>
    <w:rsid w:val="00B3164B"/>
    <w:rsid w:val="00B318E6"/>
    <w:rsid w:val="00B31A00"/>
    <w:rsid w:val="00B320B1"/>
    <w:rsid w:val="00B322FC"/>
    <w:rsid w:val="00B3263E"/>
    <w:rsid w:val="00B32979"/>
    <w:rsid w:val="00B329A7"/>
    <w:rsid w:val="00B332B3"/>
    <w:rsid w:val="00B33546"/>
    <w:rsid w:val="00B33651"/>
    <w:rsid w:val="00B336BC"/>
    <w:rsid w:val="00B339B7"/>
    <w:rsid w:val="00B33D68"/>
    <w:rsid w:val="00B33DCC"/>
    <w:rsid w:val="00B33E8B"/>
    <w:rsid w:val="00B33F6D"/>
    <w:rsid w:val="00B3401B"/>
    <w:rsid w:val="00B3471E"/>
    <w:rsid w:val="00B34825"/>
    <w:rsid w:val="00B34C56"/>
    <w:rsid w:val="00B356CE"/>
    <w:rsid w:val="00B35D1B"/>
    <w:rsid w:val="00B35E77"/>
    <w:rsid w:val="00B36207"/>
    <w:rsid w:val="00B364D4"/>
    <w:rsid w:val="00B36A58"/>
    <w:rsid w:val="00B36ADC"/>
    <w:rsid w:val="00B370AB"/>
    <w:rsid w:val="00B371BE"/>
    <w:rsid w:val="00B37206"/>
    <w:rsid w:val="00B37281"/>
    <w:rsid w:val="00B3755D"/>
    <w:rsid w:val="00B3776F"/>
    <w:rsid w:val="00B37B1D"/>
    <w:rsid w:val="00B37CA2"/>
    <w:rsid w:val="00B37D11"/>
    <w:rsid w:val="00B408D8"/>
    <w:rsid w:val="00B40A6F"/>
    <w:rsid w:val="00B40FA2"/>
    <w:rsid w:val="00B41552"/>
    <w:rsid w:val="00B41699"/>
    <w:rsid w:val="00B4188B"/>
    <w:rsid w:val="00B41BFA"/>
    <w:rsid w:val="00B42334"/>
    <w:rsid w:val="00B423FD"/>
    <w:rsid w:val="00B42462"/>
    <w:rsid w:val="00B42674"/>
    <w:rsid w:val="00B42D41"/>
    <w:rsid w:val="00B42FDE"/>
    <w:rsid w:val="00B4312C"/>
    <w:rsid w:val="00B437DE"/>
    <w:rsid w:val="00B43947"/>
    <w:rsid w:val="00B43BAD"/>
    <w:rsid w:val="00B43C16"/>
    <w:rsid w:val="00B43DD0"/>
    <w:rsid w:val="00B4469B"/>
    <w:rsid w:val="00B4481D"/>
    <w:rsid w:val="00B44AB5"/>
    <w:rsid w:val="00B44E22"/>
    <w:rsid w:val="00B451A1"/>
    <w:rsid w:val="00B45293"/>
    <w:rsid w:val="00B45577"/>
    <w:rsid w:val="00B45A3E"/>
    <w:rsid w:val="00B45DD3"/>
    <w:rsid w:val="00B45E69"/>
    <w:rsid w:val="00B46368"/>
    <w:rsid w:val="00B46934"/>
    <w:rsid w:val="00B46C00"/>
    <w:rsid w:val="00B46DD0"/>
    <w:rsid w:val="00B46FE1"/>
    <w:rsid w:val="00B47303"/>
    <w:rsid w:val="00B4798B"/>
    <w:rsid w:val="00B50D51"/>
    <w:rsid w:val="00B50EEF"/>
    <w:rsid w:val="00B513FF"/>
    <w:rsid w:val="00B5159D"/>
    <w:rsid w:val="00B51646"/>
    <w:rsid w:val="00B519DA"/>
    <w:rsid w:val="00B52417"/>
    <w:rsid w:val="00B5283B"/>
    <w:rsid w:val="00B52D86"/>
    <w:rsid w:val="00B52E14"/>
    <w:rsid w:val="00B53077"/>
    <w:rsid w:val="00B5315E"/>
    <w:rsid w:val="00B53CD6"/>
    <w:rsid w:val="00B53F82"/>
    <w:rsid w:val="00B544FC"/>
    <w:rsid w:val="00B5458D"/>
    <w:rsid w:val="00B54689"/>
    <w:rsid w:val="00B5495A"/>
    <w:rsid w:val="00B54A60"/>
    <w:rsid w:val="00B54BCE"/>
    <w:rsid w:val="00B54F17"/>
    <w:rsid w:val="00B550FA"/>
    <w:rsid w:val="00B552DF"/>
    <w:rsid w:val="00B55848"/>
    <w:rsid w:val="00B55863"/>
    <w:rsid w:val="00B55A4A"/>
    <w:rsid w:val="00B55EAC"/>
    <w:rsid w:val="00B562F7"/>
    <w:rsid w:val="00B56418"/>
    <w:rsid w:val="00B5698E"/>
    <w:rsid w:val="00B56B39"/>
    <w:rsid w:val="00B56E66"/>
    <w:rsid w:val="00B57910"/>
    <w:rsid w:val="00B60096"/>
    <w:rsid w:val="00B6013B"/>
    <w:rsid w:val="00B6031F"/>
    <w:rsid w:val="00B6033A"/>
    <w:rsid w:val="00B6052D"/>
    <w:rsid w:val="00B60697"/>
    <w:rsid w:val="00B60E8B"/>
    <w:rsid w:val="00B61009"/>
    <w:rsid w:val="00B61143"/>
    <w:rsid w:val="00B6126D"/>
    <w:rsid w:val="00B6132E"/>
    <w:rsid w:val="00B61667"/>
    <w:rsid w:val="00B61BD2"/>
    <w:rsid w:val="00B61E72"/>
    <w:rsid w:val="00B6210A"/>
    <w:rsid w:val="00B62419"/>
    <w:rsid w:val="00B6275E"/>
    <w:rsid w:val="00B62873"/>
    <w:rsid w:val="00B630F1"/>
    <w:rsid w:val="00B6369D"/>
    <w:rsid w:val="00B63704"/>
    <w:rsid w:val="00B63761"/>
    <w:rsid w:val="00B63CA2"/>
    <w:rsid w:val="00B643A6"/>
    <w:rsid w:val="00B6471A"/>
    <w:rsid w:val="00B647B0"/>
    <w:rsid w:val="00B647ED"/>
    <w:rsid w:val="00B6492F"/>
    <w:rsid w:val="00B64C76"/>
    <w:rsid w:val="00B64CCF"/>
    <w:rsid w:val="00B64DE2"/>
    <w:rsid w:val="00B65363"/>
    <w:rsid w:val="00B65766"/>
    <w:rsid w:val="00B65B0B"/>
    <w:rsid w:val="00B65CEA"/>
    <w:rsid w:val="00B6601B"/>
    <w:rsid w:val="00B66B58"/>
    <w:rsid w:val="00B66C67"/>
    <w:rsid w:val="00B66DEC"/>
    <w:rsid w:val="00B66E35"/>
    <w:rsid w:val="00B66F51"/>
    <w:rsid w:val="00B6703D"/>
    <w:rsid w:val="00B67105"/>
    <w:rsid w:val="00B67435"/>
    <w:rsid w:val="00B6762D"/>
    <w:rsid w:val="00B677E4"/>
    <w:rsid w:val="00B67A2D"/>
    <w:rsid w:val="00B67AA8"/>
    <w:rsid w:val="00B67D02"/>
    <w:rsid w:val="00B67EBB"/>
    <w:rsid w:val="00B67F75"/>
    <w:rsid w:val="00B67FDE"/>
    <w:rsid w:val="00B70254"/>
    <w:rsid w:val="00B7033E"/>
    <w:rsid w:val="00B70783"/>
    <w:rsid w:val="00B71488"/>
    <w:rsid w:val="00B7165D"/>
    <w:rsid w:val="00B71726"/>
    <w:rsid w:val="00B719F0"/>
    <w:rsid w:val="00B71A3D"/>
    <w:rsid w:val="00B71C8B"/>
    <w:rsid w:val="00B71E82"/>
    <w:rsid w:val="00B72237"/>
    <w:rsid w:val="00B7237C"/>
    <w:rsid w:val="00B726FB"/>
    <w:rsid w:val="00B727FC"/>
    <w:rsid w:val="00B72A1E"/>
    <w:rsid w:val="00B72F17"/>
    <w:rsid w:val="00B7344B"/>
    <w:rsid w:val="00B73739"/>
    <w:rsid w:val="00B73831"/>
    <w:rsid w:val="00B73BF2"/>
    <w:rsid w:val="00B73FED"/>
    <w:rsid w:val="00B74036"/>
    <w:rsid w:val="00B74172"/>
    <w:rsid w:val="00B7463A"/>
    <w:rsid w:val="00B7475E"/>
    <w:rsid w:val="00B748D7"/>
    <w:rsid w:val="00B7497B"/>
    <w:rsid w:val="00B749EA"/>
    <w:rsid w:val="00B74A25"/>
    <w:rsid w:val="00B74C4C"/>
    <w:rsid w:val="00B75374"/>
    <w:rsid w:val="00B75BD5"/>
    <w:rsid w:val="00B76542"/>
    <w:rsid w:val="00B76B52"/>
    <w:rsid w:val="00B76E40"/>
    <w:rsid w:val="00B77089"/>
    <w:rsid w:val="00B7725D"/>
    <w:rsid w:val="00B77428"/>
    <w:rsid w:val="00B7791A"/>
    <w:rsid w:val="00B779C9"/>
    <w:rsid w:val="00B77D1F"/>
    <w:rsid w:val="00B8038C"/>
    <w:rsid w:val="00B80756"/>
    <w:rsid w:val="00B807FE"/>
    <w:rsid w:val="00B81268"/>
    <w:rsid w:val="00B81277"/>
    <w:rsid w:val="00B813AD"/>
    <w:rsid w:val="00B814D7"/>
    <w:rsid w:val="00B8197F"/>
    <w:rsid w:val="00B81AF1"/>
    <w:rsid w:val="00B827B3"/>
    <w:rsid w:val="00B82DD2"/>
    <w:rsid w:val="00B8312F"/>
    <w:rsid w:val="00B832C3"/>
    <w:rsid w:val="00B837A5"/>
    <w:rsid w:val="00B83B35"/>
    <w:rsid w:val="00B83EA0"/>
    <w:rsid w:val="00B84060"/>
    <w:rsid w:val="00B84083"/>
    <w:rsid w:val="00B84CCA"/>
    <w:rsid w:val="00B84ECA"/>
    <w:rsid w:val="00B84F60"/>
    <w:rsid w:val="00B85335"/>
    <w:rsid w:val="00B854B0"/>
    <w:rsid w:val="00B8552C"/>
    <w:rsid w:val="00B860B0"/>
    <w:rsid w:val="00B866F6"/>
    <w:rsid w:val="00B86C69"/>
    <w:rsid w:val="00B86F45"/>
    <w:rsid w:val="00B8734E"/>
    <w:rsid w:val="00B87370"/>
    <w:rsid w:val="00B8771B"/>
    <w:rsid w:val="00B879ED"/>
    <w:rsid w:val="00B87E8B"/>
    <w:rsid w:val="00B87F65"/>
    <w:rsid w:val="00B87FBD"/>
    <w:rsid w:val="00B902BD"/>
    <w:rsid w:val="00B90407"/>
    <w:rsid w:val="00B905A9"/>
    <w:rsid w:val="00B906B1"/>
    <w:rsid w:val="00B910BD"/>
    <w:rsid w:val="00B9127F"/>
    <w:rsid w:val="00B9139D"/>
    <w:rsid w:val="00B915A7"/>
    <w:rsid w:val="00B915AB"/>
    <w:rsid w:val="00B9170F"/>
    <w:rsid w:val="00B91838"/>
    <w:rsid w:val="00B91915"/>
    <w:rsid w:val="00B919E3"/>
    <w:rsid w:val="00B92056"/>
    <w:rsid w:val="00B92855"/>
    <w:rsid w:val="00B929F0"/>
    <w:rsid w:val="00B92AB4"/>
    <w:rsid w:val="00B92ECE"/>
    <w:rsid w:val="00B93683"/>
    <w:rsid w:val="00B93900"/>
    <w:rsid w:val="00B939D9"/>
    <w:rsid w:val="00B93C23"/>
    <w:rsid w:val="00B94192"/>
    <w:rsid w:val="00B9448B"/>
    <w:rsid w:val="00B944C8"/>
    <w:rsid w:val="00B944E8"/>
    <w:rsid w:val="00B947F1"/>
    <w:rsid w:val="00B94D5D"/>
    <w:rsid w:val="00B95287"/>
    <w:rsid w:val="00B95601"/>
    <w:rsid w:val="00B956AE"/>
    <w:rsid w:val="00B956EB"/>
    <w:rsid w:val="00B95A58"/>
    <w:rsid w:val="00B95D71"/>
    <w:rsid w:val="00B9661A"/>
    <w:rsid w:val="00B97327"/>
    <w:rsid w:val="00B974E3"/>
    <w:rsid w:val="00B9758B"/>
    <w:rsid w:val="00B97848"/>
    <w:rsid w:val="00B97853"/>
    <w:rsid w:val="00B97C6F"/>
    <w:rsid w:val="00B97CF8"/>
    <w:rsid w:val="00BA040C"/>
    <w:rsid w:val="00BA0421"/>
    <w:rsid w:val="00BA075D"/>
    <w:rsid w:val="00BA0AB3"/>
    <w:rsid w:val="00BA0BF6"/>
    <w:rsid w:val="00BA0CB8"/>
    <w:rsid w:val="00BA0F59"/>
    <w:rsid w:val="00BA1113"/>
    <w:rsid w:val="00BA112E"/>
    <w:rsid w:val="00BA2248"/>
    <w:rsid w:val="00BA2961"/>
    <w:rsid w:val="00BA2AED"/>
    <w:rsid w:val="00BA2B49"/>
    <w:rsid w:val="00BA2E4F"/>
    <w:rsid w:val="00BA30E9"/>
    <w:rsid w:val="00BA3614"/>
    <w:rsid w:val="00BA379D"/>
    <w:rsid w:val="00BA398B"/>
    <w:rsid w:val="00BA3AC9"/>
    <w:rsid w:val="00BA3B82"/>
    <w:rsid w:val="00BA4086"/>
    <w:rsid w:val="00BA42E9"/>
    <w:rsid w:val="00BA4898"/>
    <w:rsid w:val="00BA49DE"/>
    <w:rsid w:val="00BA4A7F"/>
    <w:rsid w:val="00BA504F"/>
    <w:rsid w:val="00BA535F"/>
    <w:rsid w:val="00BA54F9"/>
    <w:rsid w:val="00BA5614"/>
    <w:rsid w:val="00BA5B7A"/>
    <w:rsid w:val="00BA5CB9"/>
    <w:rsid w:val="00BA600B"/>
    <w:rsid w:val="00BA64DE"/>
    <w:rsid w:val="00BA6539"/>
    <w:rsid w:val="00BA6752"/>
    <w:rsid w:val="00BA6D8D"/>
    <w:rsid w:val="00BA71D8"/>
    <w:rsid w:val="00BA732C"/>
    <w:rsid w:val="00BA7532"/>
    <w:rsid w:val="00BA7878"/>
    <w:rsid w:val="00BA789E"/>
    <w:rsid w:val="00BB01C8"/>
    <w:rsid w:val="00BB024B"/>
    <w:rsid w:val="00BB037B"/>
    <w:rsid w:val="00BB07BC"/>
    <w:rsid w:val="00BB0DF4"/>
    <w:rsid w:val="00BB1015"/>
    <w:rsid w:val="00BB1048"/>
    <w:rsid w:val="00BB1128"/>
    <w:rsid w:val="00BB11E1"/>
    <w:rsid w:val="00BB183B"/>
    <w:rsid w:val="00BB1B29"/>
    <w:rsid w:val="00BB1B4E"/>
    <w:rsid w:val="00BB1BA8"/>
    <w:rsid w:val="00BB1F0D"/>
    <w:rsid w:val="00BB210F"/>
    <w:rsid w:val="00BB231A"/>
    <w:rsid w:val="00BB231B"/>
    <w:rsid w:val="00BB26CF"/>
    <w:rsid w:val="00BB27D0"/>
    <w:rsid w:val="00BB2C65"/>
    <w:rsid w:val="00BB2CDC"/>
    <w:rsid w:val="00BB3106"/>
    <w:rsid w:val="00BB38C9"/>
    <w:rsid w:val="00BB39AF"/>
    <w:rsid w:val="00BB3B95"/>
    <w:rsid w:val="00BB3BFD"/>
    <w:rsid w:val="00BB3C15"/>
    <w:rsid w:val="00BB3E0E"/>
    <w:rsid w:val="00BB4167"/>
    <w:rsid w:val="00BB472C"/>
    <w:rsid w:val="00BB4732"/>
    <w:rsid w:val="00BB47B4"/>
    <w:rsid w:val="00BB4F7E"/>
    <w:rsid w:val="00BB4FC6"/>
    <w:rsid w:val="00BB59BC"/>
    <w:rsid w:val="00BB5AB5"/>
    <w:rsid w:val="00BB62B9"/>
    <w:rsid w:val="00BB6722"/>
    <w:rsid w:val="00BB6AC8"/>
    <w:rsid w:val="00BB6D11"/>
    <w:rsid w:val="00BB70AE"/>
    <w:rsid w:val="00BB7147"/>
    <w:rsid w:val="00BB723F"/>
    <w:rsid w:val="00BB7379"/>
    <w:rsid w:val="00BB7AE0"/>
    <w:rsid w:val="00BB7BA8"/>
    <w:rsid w:val="00BB7DC5"/>
    <w:rsid w:val="00BB7F26"/>
    <w:rsid w:val="00BC012E"/>
    <w:rsid w:val="00BC078C"/>
    <w:rsid w:val="00BC0910"/>
    <w:rsid w:val="00BC0C47"/>
    <w:rsid w:val="00BC0DDB"/>
    <w:rsid w:val="00BC1132"/>
    <w:rsid w:val="00BC123D"/>
    <w:rsid w:val="00BC1282"/>
    <w:rsid w:val="00BC1818"/>
    <w:rsid w:val="00BC192E"/>
    <w:rsid w:val="00BC1E3F"/>
    <w:rsid w:val="00BC217F"/>
    <w:rsid w:val="00BC2562"/>
    <w:rsid w:val="00BC25E6"/>
    <w:rsid w:val="00BC2C52"/>
    <w:rsid w:val="00BC2D0E"/>
    <w:rsid w:val="00BC31FF"/>
    <w:rsid w:val="00BC3421"/>
    <w:rsid w:val="00BC3511"/>
    <w:rsid w:val="00BC3586"/>
    <w:rsid w:val="00BC35A5"/>
    <w:rsid w:val="00BC3C8A"/>
    <w:rsid w:val="00BC459D"/>
    <w:rsid w:val="00BC4667"/>
    <w:rsid w:val="00BC487C"/>
    <w:rsid w:val="00BC4CC5"/>
    <w:rsid w:val="00BC4D73"/>
    <w:rsid w:val="00BC520D"/>
    <w:rsid w:val="00BC5248"/>
    <w:rsid w:val="00BC53FC"/>
    <w:rsid w:val="00BC5661"/>
    <w:rsid w:val="00BC5754"/>
    <w:rsid w:val="00BC57F5"/>
    <w:rsid w:val="00BC58F1"/>
    <w:rsid w:val="00BC59F2"/>
    <w:rsid w:val="00BC5CDA"/>
    <w:rsid w:val="00BC5FCE"/>
    <w:rsid w:val="00BC62DF"/>
    <w:rsid w:val="00BC63E9"/>
    <w:rsid w:val="00BC663B"/>
    <w:rsid w:val="00BC6A6E"/>
    <w:rsid w:val="00BC73B7"/>
    <w:rsid w:val="00BC7775"/>
    <w:rsid w:val="00BC7B7A"/>
    <w:rsid w:val="00BC7BFE"/>
    <w:rsid w:val="00BC7C02"/>
    <w:rsid w:val="00BC7C74"/>
    <w:rsid w:val="00BC7E17"/>
    <w:rsid w:val="00BD0114"/>
    <w:rsid w:val="00BD0156"/>
    <w:rsid w:val="00BD05BB"/>
    <w:rsid w:val="00BD0ACC"/>
    <w:rsid w:val="00BD0EB7"/>
    <w:rsid w:val="00BD0EC4"/>
    <w:rsid w:val="00BD12D1"/>
    <w:rsid w:val="00BD14A8"/>
    <w:rsid w:val="00BD1BA6"/>
    <w:rsid w:val="00BD1BD5"/>
    <w:rsid w:val="00BD1E35"/>
    <w:rsid w:val="00BD1FB9"/>
    <w:rsid w:val="00BD2283"/>
    <w:rsid w:val="00BD2602"/>
    <w:rsid w:val="00BD2C9F"/>
    <w:rsid w:val="00BD2D5C"/>
    <w:rsid w:val="00BD2D6C"/>
    <w:rsid w:val="00BD3436"/>
    <w:rsid w:val="00BD3B34"/>
    <w:rsid w:val="00BD3D53"/>
    <w:rsid w:val="00BD3E5B"/>
    <w:rsid w:val="00BD3E95"/>
    <w:rsid w:val="00BD4560"/>
    <w:rsid w:val="00BD4CDB"/>
    <w:rsid w:val="00BD500C"/>
    <w:rsid w:val="00BD5133"/>
    <w:rsid w:val="00BD53D5"/>
    <w:rsid w:val="00BD56B2"/>
    <w:rsid w:val="00BD5B2F"/>
    <w:rsid w:val="00BD6003"/>
    <w:rsid w:val="00BD625B"/>
    <w:rsid w:val="00BD6275"/>
    <w:rsid w:val="00BD6596"/>
    <w:rsid w:val="00BD6627"/>
    <w:rsid w:val="00BD66A2"/>
    <w:rsid w:val="00BD6957"/>
    <w:rsid w:val="00BD6B8D"/>
    <w:rsid w:val="00BD6B99"/>
    <w:rsid w:val="00BD6CAD"/>
    <w:rsid w:val="00BD6CE9"/>
    <w:rsid w:val="00BD6FE2"/>
    <w:rsid w:val="00BD7305"/>
    <w:rsid w:val="00BD75E3"/>
    <w:rsid w:val="00BD7835"/>
    <w:rsid w:val="00BD7970"/>
    <w:rsid w:val="00BD79BA"/>
    <w:rsid w:val="00BD7D44"/>
    <w:rsid w:val="00BD7F5A"/>
    <w:rsid w:val="00BE0069"/>
    <w:rsid w:val="00BE0185"/>
    <w:rsid w:val="00BE0389"/>
    <w:rsid w:val="00BE0405"/>
    <w:rsid w:val="00BE09AB"/>
    <w:rsid w:val="00BE0A6E"/>
    <w:rsid w:val="00BE0CE6"/>
    <w:rsid w:val="00BE0CEF"/>
    <w:rsid w:val="00BE0CF5"/>
    <w:rsid w:val="00BE0FAB"/>
    <w:rsid w:val="00BE17A4"/>
    <w:rsid w:val="00BE1B10"/>
    <w:rsid w:val="00BE1E10"/>
    <w:rsid w:val="00BE1E1A"/>
    <w:rsid w:val="00BE1E49"/>
    <w:rsid w:val="00BE1F6A"/>
    <w:rsid w:val="00BE23F1"/>
    <w:rsid w:val="00BE2610"/>
    <w:rsid w:val="00BE2C17"/>
    <w:rsid w:val="00BE2E6D"/>
    <w:rsid w:val="00BE2EBE"/>
    <w:rsid w:val="00BE3A39"/>
    <w:rsid w:val="00BE3B61"/>
    <w:rsid w:val="00BE3D50"/>
    <w:rsid w:val="00BE40B7"/>
    <w:rsid w:val="00BE42B2"/>
    <w:rsid w:val="00BE44B1"/>
    <w:rsid w:val="00BE4724"/>
    <w:rsid w:val="00BE4B8B"/>
    <w:rsid w:val="00BE4B9E"/>
    <w:rsid w:val="00BE4DC2"/>
    <w:rsid w:val="00BE4DF2"/>
    <w:rsid w:val="00BE4EDA"/>
    <w:rsid w:val="00BE4F50"/>
    <w:rsid w:val="00BE529C"/>
    <w:rsid w:val="00BE5E28"/>
    <w:rsid w:val="00BE621F"/>
    <w:rsid w:val="00BE6630"/>
    <w:rsid w:val="00BE6902"/>
    <w:rsid w:val="00BE6A61"/>
    <w:rsid w:val="00BE6A68"/>
    <w:rsid w:val="00BE6B33"/>
    <w:rsid w:val="00BE71CB"/>
    <w:rsid w:val="00BE789E"/>
    <w:rsid w:val="00BE79E5"/>
    <w:rsid w:val="00BE7D65"/>
    <w:rsid w:val="00BE7F27"/>
    <w:rsid w:val="00BF03A5"/>
    <w:rsid w:val="00BF0A8E"/>
    <w:rsid w:val="00BF0C82"/>
    <w:rsid w:val="00BF0F4C"/>
    <w:rsid w:val="00BF0FDC"/>
    <w:rsid w:val="00BF1276"/>
    <w:rsid w:val="00BF12B6"/>
    <w:rsid w:val="00BF1538"/>
    <w:rsid w:val="00BF1AC0"/>
    <w:rsid w:val="00BF1EBC"/>
    <w:rsid w:val="00BF204C"/>
    <w:rsid w:val="00BF24E7"/>
    <w:rsid w:val="00BF2796"/>
    <w:rsid w:val="00BF2C2B"/>
    <w:rsid w:val="00BF2DAC"/>
    <w:rsid w:val="00BF2EE6"/>
    <w:rsid w:val="00BF3669"/>
    <w:rsid w:val="00BF36FE"/>
    <w:rsid w:val="00BF394C"/>
    <w:rsid w:val="00BF3D26"/>
    <w:rsid w:val="00BF3DB8"/>
    <w:rsid w:val="00BF3E45"/>
    <w:rsid w:val="00BF4411"/>
    <w:rsid w:val="00BF496A"/>
    <w:rsid w:val="00BF4AAD"/>
    <w:rsid w:val="00BF4FB4"/>
    <w:rsid w:val="00BF5183"/>
    <w:rsid w:val="00BF51AC"/>
    <w:rsid w:val="00BF54AB"/>
    <w:rsid w:val="00BF5724"/>
    <w:rsid w:val="00BF5910"/>
    <w:rsid w:val="00BF5A75"/>
    <w:rsid w:val="00BF5C89"/>
    <w:rsid w:val="00BF5CB2"/>
    <w:rsid w:val="00BF5E40"/>
    <w:rsid w:val="00BF62B4"/>
    <w:rsid w:val="00BF6508"/>
    <w:rsid w:val="00BF6534"/>
    <w:rsid w:val="00BF6868"/>
    <w:rsid w:val="00BF6A71"/>
    <w:rsid w:val="00BF6FAB"/>
    <w:rsid w:val="00BF7746"/>
    <w:rsid w:val="00BF79F7"/>
    <w:rsid w:val="00BF7AF5"/>
    <w:rsid w:val="00BF7C01"/>
    <w:rsid w:val="00BF7D61"/>
    <w:rsid w:val="00BF7F9C"/>
    <w:rsid w:val="00C00054"/>
    <w:rsid w:val="00C001E0"/>
    <w:rsid w:val="00C01285"/>
    <w:rsid w:val="00C0155C"/>
    <w:rsid w:val="00C0160A"/>
    <w:rsid w:val="00C01AA1"/>
    <w:rsid w:val="00C01EE8"/>
    <w:rsid w:val="00C024BA"/>
    <w:rsid w:val="00C02628"/>
    <w:rsid w:val="00C02977"/>
    <w:rsid w:val="00C02C4D"/>
    <w:rsid w:val="00C03323"/>
    <w:rsid w:val="00C03628"/>
    <w:rsid w:val="00C03A83"/>
    <w:rsid w:val="00C03D17"/>
    <w:rsid w:val="00C03F41"/>
    <w:rsid w:val="00C045B9"/>
    <w:rsid w:val="00C04B13"/>
    <w:rsid w:val="00C04BE7"/>
    <w:rsid w:val="00C050C3"/>
    <w:rsid w:val="00C053A4"/>
    <w:rsid w:val="00C05710"/>
    <w:rsid w:val="00C057EE"/>
    <w:rsid w:val="00C05D7A"/>
    <w:rsid w:val="00C05FCA"/>
    <w:rsid w:val="00C06592"/>
    <w:rsid w:val="00C066DE"/>
    <w:rsid w:val="00C06752"/>
    <w:rsid w:val="00C067A1"/>
    <w:rsid w:val="00C06A3A"/>
    <w:rsid w:val="00C06A3E"/>
    <w:rsid w:val="00C06B77"/>
    <w:rsid w:val="00C07297"/>
    <w:rsid w:val="00C0733C"/>
    <w:rsid w:val="00C075D4"/>
    <w:rsid w:val="00C077D8"/>
    <w:rsid w:val="00C07CE8"/>
    <w:rsid w:val="00C07D99"/>
    <w:rsid w:val="00C07EE6"/>
    <w:rsid w:val="00C07F32"/>
    <w:rsid w:val="00C07F44"/>
    <w:rsid w:val="00C10895"/>
    <w:rsid w:val="00C10A0C"/>
    <w:rsid w:val="00C11191"/>
    <w:rsid w:val="00C115C7"/>
    <w:rsid w:val="00C118F0"/>
    <w:rsid w:val="00C119E9"/>
    <w:rsid w:val="00C11E10"/>
    <w:rsid w:val="00C11E4B"/>
    <w:rsid w:val="00C121FE"/>
    <w:rsid w:val="00C1240C"/>
    <w:rsid w:val="00C12BB5"/>
    <w:rsid w:val="00C134E4"/>
    <w:rsid w:val="00C1370F"/>
    <w:rsid w:val="00C138FD"/>
    <w:rsid w:val="00C13ABE"/>
    <w:rsid w:val="00C14710"/>
    <w:rsid w:val="00C1489D"/>
    <w:rsid w:val="00C150CA"/>
    <w:rsid w:val="00C151C2"/>
    <w:rsid w:val="00C152D8"/>
    <w:rsid w:val="00C15318"/>
    <w:rsid w:val="00C15547"/>
    <w:rsid w:val="00C15616"/>
    <w:rsid w:val="00C15776"/>
    <w:rsid w:val="00C1597A"/>
    <w:rsid w:val="00C15A66"/>
    <w:rsid w:val="00C15AE7"/>
    <w:rsid w:val="00C15F86"/>
    <w:rsid w:val="00C15FF7"/>
    <w:rsid w:val="00C160A9"/>
    <w:rsid w:val="00C16251"/>
    <w:rsid w:val="00C166F6"/>
    <w:rsid w:val="00C16B6A"/>
    <w:rsid w:val="00C171F5"/>
    <w:rsid w:val="00C175CC"/>
    <w:rsid w:val="00C17969"/>
    <w:rsid w:val="00C17B83"/>
    <w:rsid w:val="00C17DCA"/>
    <w:rsid w:val="00C17EBA"/>
    <w:rsid w:val="00C20395"/>
    <w:rsid w:val="00C205A4"/>
    <w:rsid w:val="00C209D9"/>
    <w:rsid w:val="00C20DFB"/>
    <w:rsid w:val="00C20F47"/>
    <w:rsid w:val="00C2167A"/>
    <w:rsid w:val="00C2194F"/>
    <w:rsid w:val="00C21B7E"/>
    <w:rsid w:val="00C21FF2"/>
    <w:rsid w:val="00C220F5"/>
    <w:rsid w:val="00C2212A"/>
    <w:rsid w:val="00C2218D"/>
    <w:rsid w:val="00C22492"/>
    <w:rsid w:val="00C22E24"/>
    <w:rsid w:val="00C23106"/>
    <w:rsid w:val="00C231B7"/>
    <w:rsid w:val="00C232F6"/>
    <w:rsid w:val="00C23468"/>
    <w:rsid w:val="00C235C1"/>
    <w:rsid w:val="00C23836"/>
    <w:rsid w:val="00C238BE"/>
    <w:rsid w:val="00C23D01"/>
    <w:rsid w:val="00C23F6E"/>
    <w:rsid w:val="00C24165"/>
    <w:rsid w:val="00C241B0"/>
    <w:rsid w:val="00C246C2"/>
    <w:rsid w:val="00C24748"/>
    <w:rsid w:val="00C24D55"/>
    <w:rsid w:val="00C24DF7"/>
    <w:rsid w:val="00C25462"/>
    <w:rsid w:val="00C25548"/>
    <w:rsid w:val="00C25645"/>
    <w:rsid w:val="00C257A4"/>
    <w:rsid w:val="00C25AE7"/>
    <w:rsid w:val="00C25F49"/>
    <w:rsid w:val="00C26004"/>
    <w:rsid w:val="00C2620E"/>
    <w:rsid w:val="00C26344"/>
    <w:rsid w:val="00C267BC"/>
    <w:rsid w:val="00C26E0E"/>
    <w:rsid w:val="00C270AB"/>
    <w:rsid w:val="00C2769B"/>
    <w:rsid w:val="00C27710"/>
    <w:rsid w:val="00C2781E"/>
    <w:rsid w:val="00C278FE"/>
    <w:rsid w:val="00C27B5F"/>
    <w:rsid w:val="00C27BD5"/>
    <w:rsid w:val="00C27F51"/>
    <w:rsid w:val="00C304A8"/>
    <w:rsid w:val="00C3097E"/>
    <w:rsid w:val="00C30D9B"/>
    <w:rsid w:val="00C31130"/>
    <w:rsid w:val="00C311AC"/>
    <w:rsid w:val="00C31695"/>
    <w:rsid w:val="00C317A8"/>
    <w:rsid w:val="00C31B95"/>
    <w:rsid w:val="00C32275"/>
    <w:rsid w:val="00C32723"/>
    <w:rsid w:val="00C32D4D"/>
    <w:rsid w:val="00C32F1C"/>
    <w:rsid w:val="00C3363D"/>
    <w:rsid w:val="00C336C5"/>
    <w:rsid w:val="00C336DF"/>
    <w:rsid w:val="00C33A5D"/>
    <w:rsid w:val="00C33C46"/>
    <w:rsid w:val="00C33E73"/>
    <w:rsid w:val="00C340B9"/>
    <w:rsid w:val="00C34260"/>
    <w:rsid w:val="00C3434F"/>
    <w:rsid w:val="00C344E0"/>
    <w:rsid w:val="00C34627"/>
    <w:rsid w:val="00C348B5"/>
    <w:rsid w:val="00C34B4D"/>
    <w:rsid w:val="00C34BCF"/>
    <w:rsid w:val="00C34CCD"/>
    <w:rsid w:val="00C353B5"/>
    <w:rsid w:val="00C3540C"/>
    <w:rsid w:val="00C354C3"/>
    <w:rsid w:val="00C3559E"/>
    <w:rsid w:val="00C357C0"/>
    <w:rsid w:val="00C357EC"/>
    <w:rsid w:val="00C35894"/>
    <w:rsid w:val="00C35A80"/>
    <w:rsid w:val="00C35B90"/>
    <w:rsid w:val="00C35E61"/>
    <w:rsid w:val="00C36702"/>
    <w:rsid w:val="00C369EE"/>
    <w:rsid w:val="00C369F7"/>
    <w:rsid w:val="00C369FC"/>
    <w:rsid w:val="00C373E5"/>
    <w:rsid w:val="00C37472"/>
    <w:rsid w:val="00C37569"/>
    <w:rsid w:val="00C40040"/>
    <w:rsid w:val="00C4016C"/>
    <w:rsid w:val="00C402C3"/>
    <w:rsid w:val="00C403B3"/>
    <w:rsid w:val="00C404A9"/>
    <w:rsid w:val="00C406F6"/>
    <w:rsid w:val="00C40A69"/>
    <w:rsid w:val="00C40A96"/>
    <w:rsid w:val="00C40DBA"/>
    <w:rsid w:val="00C412B1"/>
    <w:rsid w:val="00C41532"/>
    <w:rsid w:val="00C415F2"/>
    <w:rsid w:val="00C41644"/>
    <w:rsid w:val="00C416BD"/>
    <w:rsid w:val="00C417B4"/>
    <w:rsid w:val="00C41866"/>
    <w:rsid w:val="00C418F1"/>
    <w:rsid w:val="00C41A01"/>
    <w:rsid w:val="00C41DBA"/>
    <w:rsid w:val="00C41DEE"/>
    <w:rsid w:val="00C41ED0"/>
    <w:rsid w:val="00C42009"/>
    <w:rsid w:val="00C423D7"/>
    <w:rsid w:val="00C42AA6"/>
    <w:rsid w:val="00C42B88"/>
    <w:rsid w:val="00C42E6C"/>
    <w:rsid w:val="00C42EDE"/>
    <w:rsid w:val="00C42FEF"/>
    <w:rsid w:val="00C434C4"/>
    <w:rsid w:val="00C43764"/>
    <w:rsid w:val="00C437B0"/>
    <w:rsid w:val="00C4392C"/>
    <w:rsid w:val="00C43E59"/>
    <w:rsid w:val="00C44E67"/>
    <w:rsid w:val="00C45568"/>
    <w:rsid w:val="00C45776"/>
    <w:rsid w:val="00C4644A"/>
    <w:rsid w:val="00C46604"/>
    <w:rsid w:val="00C46760"/>
    <w:rsid w:val="00C46B73"/>
    <w:rsid w:val="00C46C05"/>
    <w:rsid w:val="00C46FF0"/>
    <w:rsid w:val="00C47097"/>
    <w:rsid w:val="00C474FD"/>
    <w:rsid w:val="00C478B5"/>
    <w:rsid w:val="00C47A2B"/>
    <w:rsid w:val="00C47D64"/>
    <w:rsid w:val="00C500E1"/>
    <w:rsid w:val="00C501A6"/>
    <w:rsid w:val="00C50221"/>
    <w:rsid w:val="00C503B1"/>
    <w:rsid w:val="00C5060F"/>
    <w:rsid w:val="00C507BF"/>
    <w:rsid w:val="00C50898"/>
    <w:rsid w:val="00C50E9F"/>
    <w:rsid w:val="00C51186"/>
    <w:rsid w:val="00C51409"/>
    <w:rsid w:val="00C5144F"/>
    <w:rsid w:val="00C515F2"/>
    <w:rsid w:val="00C51B05"/>
    <w:rsid w:val="00C51EA0"/>
    <w:rsid w:val="00C51EF5"/>
    <w:rsid w:val="00C520CE"/>
    <w:rsid w:val="00C52111"/>
    <w:rsid w:val="00C522DF"/>
    <w:rsid w:val="00C52380"/>
    <w:rsid w:val="00C528DF"/>
    <w:rsid w:val="00C529E4"/>
    <w:rsid w:val="00C52A80"/>
    <w:rsid w:val="00C52DC5"/>
    <w:rsid w:val="00C52E93"/>
    <w:rsid w:val="00C530C8"/>
    <w:rsid w:val="00C533E3"/>
    <w:rsid w:val="00C53623"/>
    <w:rsid w:val="00C54310"/>
    <w:rsid w:val="00C54460"/>
    <w:rsid w:val="00C5487E"/>
    <w:rsid w:val="00C54CCC"/>
    <w:rsid w:val="00C54F04"/>
    <w:rsid w:val="00C550BC"/>
    <w:rsid w:val="00C5530E"/>
    <w:rsid w:val="00C556E8"/>
    <w:rsid w:val="00C55C9B"/>
    <w:rsid w:val="00C55DDB"/>
    <w:rsid w:val="00C561BB"/>
    <w:rsid w:val="00C56285"/>
    <w:rsid w:val="00C5649F"/>
    <w:rsid w:val="00C5659B"/>
    <w:rsid w:val="00C5667F"/>
    <w:rsid w:val="00C56CB4"/>
    <w:rsid w:val="00C5711F"/>
    <w:rsid w:val="00C577AC"/>
    <w:rsid w:val="00C5780B"/>
    <w:rsid w:val="00C57A79"/>
    <w:rsid w:val="00C609D5"/>
    <w:rsid w:val="00C60D6C"/>
    <w:rsid w:val="00C60FD5"/>
    <w:rsid w:val="00C61171"/>
    <w:rsid w:val="00C61466"/>
    <w:rsid w:val="00C61526"/>
    <w:rsid w:val="00C61A57"/>
    <w:rsid w:val="00C61AA1"/>
    <w:rsid w:val="00C61AA9"/>
    <w:rsid w:val="00C61E7F"/>
    <w:rsid w:val="00C62009"/>
    <w:rsid w:val="00C623A6"/>
    <w:rsid w:val="00C626A1"/>
    <w:rsid w:val="00C627CF"/>
    <w:rsid w:val="00C6303D"/>
    <w:rsid w:val="00C6344F"/>
    <w:rsid w:val="00C63472"/>
    <w:rsid w:val="00C63569"/>
    <w:rsid w:val="00C63629"/>
    <w:rsid w:val="00C636C1"/>
    <w:rsid w:val="00C6388D"/>
    <w:rsid w:val="00C63DB5"/>
    <w:rsid w:val="00C6404B"/>
    <w:rsid w:val="00C64107"/>
    <w:rsid w:val="00C6417E"/>
    <w:rsid w:val="00C6445D"/>
    <w:rsid w:val="00C644D5"/>
    <w:rsid w:val="00C64A20"/>
    <w:rsid w:val="00C64ADD"/>
    <w:rsid w:val="00C64B54"/>
    <w:rsid w:val="00C6514D"/>
    <w:rsid w:val="00C656AA"/>
    <w:rsid w:val="00C6580B"/>
    <w:rsid w:val="00C65973"/>
    <w:rsid w:val="00C65AB9"/>
    <w:rsid w:val="00C65DB0"/>
    <w:rsid w:val="00C65EA5"/>
    <w:rsid w:val="00C65FAA"/>
    <w:rsid w:val="00C66034"/>
    <w:rsid w:val="00C6624A"/>
    <w:rsid w:val="00C66978"/>
    <w:rsid w:val="00C66AC2"/>
    <w:rsid w:val="00C66C7D"/>
    <w:rsid w:val="00C66C7F"/>
    <w:rsid w:val="00C66D5F"/>
    <w:rsid w:val="00C66D6A"/>
    <w:rsid w:val="00C66FC7"/>
    <w:rsid w:val="00C67110"/>
    <w:rsid w:val="00C67ECA"/>
    <w:rsid w:val="00C67FA5"/>
    <w:rsid w:val="00C7090B"/>
    <w:rsid w:val="00C709CD"/>
    <w:rsid w:val="00C70A10"/>
    <w:rsid w:val="00C70D55"/>
    <w:rsid w:val="00C70DF1"/>
    <w:rsid w:val="00C70E05"/>
    <w:rsid w:val="00C71036"/>
    <w:rsid w:val="00C7106F"/>
    <w:rsid w:val="00C71151"/>
    <w:rsid w:val="00C71501"/>
    <w:rsid w:val="00C71620"/>
    <w:rsid w:val="00C71B9B"/>
    <w:rsid w:val="00C72164"/>
    <w:rsid w:val="00C7261A"/>
    <w:rsid w:val="00C72FEF"/>
    <w:rsid w:val="00C731EF"/>
    <w:rsid w:val="00C73493"/>
    <w:rsid w:val="00C73B08"/>
    <w:rsid w:val="00C73FE3"/>
    <w:rsid w:val="00C741BD"/>
    <w:rsid w:val="00C74382"/>
    <w:rsid w:val="00C74472"/>
    <w:rsid w:val="00C74517"/>
    <w:rsid w:val="00C74A9E"/>
    <w:rsid w:val="00C74DF5"/>
    <w:rsid w:val="00C75221"/>
    <w:rsid w:val="00C7523D"/>
    <w:rsid w:val="00C7527B"/>
    <w:rsid w:val="00C7570A"/>
    <w:rsid w:val="00C75B22"/>
    <w:rsid w:val="00C75B2F"/>
    <w:rsid w:val="00C75BCD"/>
    <w:rsid w:val="00C75FB8"/>
    <w:rsid w:val="00C7630B"/>
    <w:rsid w:val="00C76597"/>
    <w:rsid w:val="00C7691C"/>
    <w:rsid w:val="00C76931"/>
    <w:rsid w:val="00C76A0E"/>
    <w:rsid w:val="00C76A3D"/>
    <w:rsid w:val="00C76A9F"/>
    <w:rsid w:val="00C76B14"/>
    <w:rsid w:val="00C76BB5"/>
    <w:rsid w:val="00C76CC3"/>
    <w:rsid w:val="00C76D3A"/>
    <w:rsid w:val="00C77557"/>
    <w:rsid w:val="00C775B5"/>
    <w:rsid w:val="00C77718"/>
    <w:rsid w:val="00C77825"/>
    <w:rsid w:val="00C77C58"/>
    <w:rsid w:val="00C77C9F"/>
    <w:rsid w:val="00C77D66"/>
    <w:rsid w:val="00C77F72"/>
    <w:rsid w:val="00C8018C"/>
    <w:rsid w:val="00C8030B"/>
    <w:rsid w:val="00C8033B"/>
    <w:rsid w:val="00C806C9"/>
    <w:rsid w:val="00C80C4D"/>
    <w:rsid w:val="00C80D62"/>
    <w:rsid w:val="00C80E31"/>
    <w:rsid w:val="00C80FD4"/>
    <w:rsid w:val="00C80FFC"/>
    <w:rsid w:val="00C81096"/>
    <w:rsid w:val="00C811B7"/>
    <w:rsid w:val="00C811BE"/>
    <w:rsid w:val="00C8150A"/>
    <w:rsid w:val="00C81E4F"/>
    <w:rsid w:val="00C82372"/>
    <w:rsid w:val="00C826FD"/>
    <w:rsid w:val="00C827FE"/>
    <w:rsid w:val="00C82A23"/>
    <w:rsid w:val="00C82B4D"/>
    <w:rsid w:val="00C82B6D"/>
    <w:rsid w:val="00C82D14"/>
    <w:rsid w:val="00C82EA0"/>
    <w:rsid w:val="00C82FBD"/>
    <w:rsid w:val="00C83285"/>
    <w:rsid w:val="00C83650"/>
    <w:rsid w:val="00C8371B"/>
    <w:rsid w:val="00C83751"/>
    <w:rsid w:val="00C83808"/>
    <w:rsid w:val="00C8382F"/>
    <w:rsid w:val="00C83A52"/>
    <w:rsid w:val="00C83AAF"/>
    <w:rsid w:val="00C83ADC"/>
    <w:rsid w:val="00C83B72"/>
    <w:rsid w:val="00C83D6D"/>
    <w:rsid w:val="00C84832"/>
    <w:rsid w:val="00C84A68"/>
    <w:rsid w:val="00C84CD0"/>
    <w:rsid w:val="00C84E05"/>
    <w:rsid w:val="00C85379"/>
    <w:rsid w:val="00C85677"/>
    <w:rsid w:val="00C85F2B"/>
    <w:rsid w:val="00C85FED"/>
    <w:rsid w:val="00C863F6"/>
    <w:rsid w:val="00C86B1B"/>
    <w:rsid w:val="00C86C33"/>
    <w:rsid w:val="00C86C90"/>
    <w:rsid w:val="00C86D54"/>
    <w:rsid w:val="00C86D61"/>
    <w:rsid w:val="00C86DFB"/>
    <w:rsid w:val="00C86F17"/>
    <w:rsid w:val="00C87320"/>
    <w:rsid w:val="00C87360"/>
    <w:rsid w:val="00C8768A"/>
    <w:rsid w:val="00C8775F"/>
    <w:rsid w:val="00C87856"/>
    <w:rsid w:val="00C879F1"/>
    <w:rsid w:val="00C87B92"/>
    <w:rsid w:val="00C87BFC"/>
    <w:rsid w:val="00C87E41"/>
    <w:rsid w:val="00C87EB7"/>
    <w:rsid w:val="00C87F88"/>
    <w:rsid w:val="00C900CE"/>
    <w:rsid w:val="00C902F3"/>
    <w:rsid w:val="00C9038D"/>
    <w:rsid w:val="00C907E7"/>
    <w:rsid w:val="00C908F4"/>
    <w:rsid w:val="00C90936"/>
    <w:rsid w:val="00C90A3A"/>
    <w:rsid w:val="00C90B8A"/>
    <w:rsid w:val="00C91482"/>
    <w:rsid w:val="00C91B4A"/>
    <w:rsid w:val="00C91BFD"/>
    <w:rsid w:val="00C92724"/>
    <w:rsid w:val="00C92975"/>
    <w:rsid w:val="00C92C6F"/>
    <w:rsid w:val="00C92EA1"/>
    <w:rsid w:val="00C934D4"/>
    <w:rsid w:val="00C93708"/>
    <w:rsid w:val="00C9377C"/>
    <w:rsid w:val="00C9377E"/>
    <w:rsid w:val="00C938F9"/>
    <w:rsid w:val="00C9396C"/>
    <w:rsid w:val="00C940DD"/>
    <w:rsid w:val="00C943F2"/>
    <w:rsid w:val="00C9456F"/>
    <w:rsid w:val="00C94899"/>
    <w:rsid w:val="00C95447"/>
    <w:rsid w:val="00C95A31"/>
    <w:rsid w:val="00C95E9B"/>
    <w:rsid w:val="00C96175"/>
    <w:rsid w:val="00C96423"/>
    <w:rsid w:val="00C96B29"/>
    <w:rsid w:val="00C973F9"/>
    <w:rsid w:val="00C97457"/>
    <w:rsid w:val="00C9768C"/>
    <w:rsid w:val="00C97819"/>
    <w:rsid w:val="00C97B75"/>
    <w:rsid w:val="00C97D38"/>
    <w:rsid w:val="00C97E98"/>
    <w:rsid w:val="00CA003F"/>
    <w:rsid w:val="00CA0469"/>
    <w:rsid w:val="00CA05DC"/>
    <w:rsid w:val="00CA0618"/>
    <w:rsid w:val="00CA070F"/>
    <w:rsid w:val="00CA0821"/>
    <w:rsid w:val="00CA0D0D"/>
    <w:rsid w:val="00CA0E6F"/>
    <w:rsid w:val="00CA10AE"/>
    <w:rsid w:val="00CA1C91"/>
    <w:rsid w:val="00CA245C"/>
    <w:rsid w:val="00CA26AB"/>
    <w:rsid w:val="00CA2830"/>
    <w:rsid w:val="00CA29C2"/>
    <w:rsid w:val="00CA2DD8"/>
    <w:rsid w:val="00CA2FDB"/>
    <w:rsid w:val="00CA35DE"/>
    <w:rsid w:val="00CA3699"/>
    <w:rsid w:val="00CA3A72"/>
    <w:rsid w:val="00CA3AFE"/>
    <w:rsid w:val="00CA3B6E"/>
    <w:rsid w:val="00CA40BB"/>
    <w:rsid w:val="00CA4242"/>
    <w:rsid w:val="00CA4461"/>
    <w:rsid w:val="00CA4538"/>
    <w:rsid w:val="00CA459C"/>
    <w:rsid w:val="00CA4C0B"/>
    <w:rsid w:val="00CA51AE"/>
    <w:rsid w:val="00CA5337"/>
    <w:rsid w:val="00CA5876"/>
    <w:rsid w:val="00CA6132"/>
    <w:rsid w:val="00CA6192"/>
    <w:rsid w:val="00CA6355"/>
    <w:rsid w:val="00CA6A8C"/>
    <w:rsid w:val="00CA6ACC"/>
    <w:rsid w:val="00CA6FA5"/>
    <w:rsid w:val="00CA6FBE"/>
    <w:rsid w:val="00CA7756"/>
    <w:rsid w:val="00CA7B15"/>
    <w:rsid w:val="00CB01B2"/>
    <w:rsid w:val="00CB01EF"/>
    <w:rsid w:val="00CB0303"/>
    <w:rsid w:val="00CB03AB"/>
    <w:rsid w:val="00CB0866"/>
    <w:rsid w:val="00CB0C11"/>
    <w:rsid w:val="00CB0E0A"/>
    <w:rsid w:val="00CB12D6"/>
    <w:rsid w:val="00CB140E"/>
    <w:rsid w:val="00CB1412"/>
    <w:rsid w:val="00CB141E"/>
    <w:rsid w:val="00CB19A1"/>
    <w:rsid w:val="00CB19B0"/>
    <w:rsid w:val="00CB1B48"/>
    <w:rsid w:val="00CB1D4A"/>
    <w:rsid w:val="00CB1EE4"/>
    <w:rsid w:val="00CB1FA9"/>
    <w:rsid w:val="00CB202A"/>
    <w:rsid w:val="00CB210E"/>
    <w:rsid w:val="00CB2653"/>
    <w:rsid w:val="00CB29AB"/>
    <w:rsid w:val="00CB2CA8"/>
    <w:rsid w:val="00CB2D31"/>
    <w:rsid w:val="00CB331D"/>
    <w:rsid w:val="00CB34F5"/>
    <w:rsid w:val="00CB3F4F"/>
    <w:rsid w:val="00CB4010"/>
    <w:rsid w:val="00CB40CC"/>
    <w:rsid w:val="00CB40D8"/>
    <w:rsid w:val="00CB40DF"/>
    <w:rsid w:val="00CB4257"/>
    <w:rsid w:val="00CB42F5"/>
    <w:rsid w:val="00CB4BB8"/>
    <w:rsid w:val="00CB5820"/>
    <w:rsid w:val="00CB58B3"/>
    <w:rsid w:val="00CB58EC"/>
    <w:rsid w:val="00CB58FA"/>
    <w:rsid w:val="00CB5B47"/>
    <w:rsid w:val="00CB5B88"/>
    <w:rsid w:val="00CB5CCA"/>
    <w:rsid w:val="00CB5ECB"/>
    <w:rsid w:val="00CB5F12"/>
    <w:rsid w:val="00CB60B0"/>
    <w:rsid w:val="00CB62BE"/>
    <w:rsid w:val="00CB68F7"/>
    <w:rsid w:val="00CB6965"/>
    <w:rsid w:val="00CB6ACE"/>
    <w:rsid w:val="00CB6FC8"/>
    <w:rsid w:val="00CB70D5"/>
    <w:rsid w:val="00CB7162"/>
    <w:rsid w:val="00CB7468"/>
    <w:rsid w:val="00CB75ED"/>
    <w:rsid w:val="00CB7661"/>
    <w:rsid w:val="00CB792F"/>
    <w:rsid w:val="00CB79F6"/>
    <w:rsid w:val="00CB7A94"/>
    <w:rsid w:val="00CB7B48"/>
    <w:rsid w:val="00CB7E92"/>
    <w:rsid w:val="00CC031E"/>
    <w:rsid w:val="00CC06BE"/>
    <w:rsid w:val="00CC0809"/>
    <w:rsid w:val="00CC0E69"/>
    <w:rsid w:val="00CC1884"/>
    <w:rsid w:val="00CC1D60"/>
    <w:rsid w:val="00CC1E1D"/>
    <w:rsid w:val="00CC20E3"/>
    <w:rsid w:val="00CC20FF"/>
    <w:rsid w:val="00CC22DC"/>
    <w:rsid w:val="00CC24C9"/>
    <w:rsid w:val="00CC25F3"/>
    <w:rsid w:val="00CC2BCC"/>
    <w:rsid w:val="00CC2CFA"/>
    <w:rsid w:val="00CC2F62"/>
    <w:rsid w:val="00CC3192"/>
    <w:rsid w:val="00CC32A8"/>
    <w:rsid w:val="00CC32C5"/>
    <w:rsid w:val="00CC360C"/>
    <w:rsid w:val="00CC3619"/>
    <w:rsid w:val="00CC37DC"/>
    <w:rsid w:val="00CC3860"/>
    <w:rsid w:val="00CC400B"/>
    <w:rsid w:val="00CC4591"/>
    <w:rsid w:val="00CC4646"/>
    <w:rsid w:val="00CC47CC"/>
    <w:rsid w:val="00CC52C6"/>
    <w:rsid w:val="00CC5B32"/>
    <w:rsid w:val="00CC5D88"/>
    <w:rsid w:val="00CC6000"/>
    <w:rsid w:val="00CC6107"/>
    <w:rsid w:val="00CC6748"/>
    <w:rsid w:val="00CC6BAC"/>
    <w:rsid w:val="00CC6BD8"/>
    <w:rsid w:val="00CC6F67"/>
    <w:rsid w:val="00CC6FDE"/>
    <w:rsid w:val="00CC738B"/>
    <w:rsid w:val="00CC7687"/>
    <w:rsid w:val="00CC772B"/>
    <w:rsid w:val="00CC77E1"/>
    <w:rsid w:val="00CC7A18"/>
    <w:rsid w:val="00CC7ACC"/>
    <w:rsid w:val="00CC7F74"/>
    <w:rsid w:val="00CC7FCA"/>
    <w:rsid w:val="00CC7FF5"/>
    <w:rsid w:val="00CD0098"/>
    <w:rsid w:val="00CD03A0"/>
    <w:rsid w:val="00CD067C"/>
    <w:rsid w:val="00CD079F"/>
    <w:rsid w:val="00CD0A86"/>
    <w:rsid w:val="00CD0CC6"/>
    <w:rsid w:val="00CD0DBE"/>
    <w:rsid w:val="00CD104D"/>
    <w:rsid w:val="00CD10F2"/>
    <w:rsid w:val="00CD183A"/>
    <w:rsid w:val="00CD1952"/>
    <w:rsid w:val="00CD24BC"/>
    <w:rsid w:val="00CD25BA"/>
    <w:rsid w:val="00CD25E9"/>
    <w:rsid w:val="00CD276E"/>
    <w:rsid w:val="00CD2861"/>
    <w:rsid w:val="00CD2DE3"/>
    <w:rsid w:val="00CD2F72"/>
    <w:rsid w:val="00CD3037"/>
    <w:rsid w:val="00CD3261"/>
    <w:rsid w:val="00CD3897"/>
    <w:rsid w:val="00CD38FD"/>
    <w:rsid w:val="00CD3C3B"/>
    <w:rsid w:val="00CD4095"/>
    <w:rsid w:val="00CD41DF"/>
    <w:rsid w:val="00CD4592"/>
    <w:rsid w:val="00CD468E"/>
    <w:rsid w:val="00CD46DF"/>
    <w:rsid w:val="00CD4E5E"/>
    <w:rsid w:val="00CD5082"/>
    <w:rsid w:val="00CD53B6"/>
    <w:rsid w:val="00CD5732"/>
    <w:rsid w:val="00CD5A55"/>
    <w:rsid w:val="00CD5F31"/>
    <w:rsid w:val="00CD5FDB"/>
    <w:rsid w:val="00CD6431"/>
    <w:rsid w:val="00CD6622"/>
    <w:rsid w:val="00CD692D"/>
    <w:rsid w:val="00CD6E76"/>
    <w:rsid w:val="00CD6ED3"/>
    <w:rsid w:val="00CD6F41"/>
    <w:rsid w:val="00CD6FA5"/>
    <w:rsid w:val="00CD7470"/>
    <w:rsid w:val="00CD7C87"/>
    <w:rsid w:val="00CD7ECC"/>
    <w:rsid w:val="00CD7FBB"/>
    <w:rsid w:val="00CE0146"/>
    <w:rsid w:val="00CE059D"/>
    <w:rsid w:val="00CE06E6"/>
    <w:rsid w:val="00CE0726"/>
    <w:rsid w:val="00CE0850"/>
    <w:rsid w:val="00CE09CF"/>
    <w:rsid w:val="00CE0E69"/>
    <w:rsid w:val="00CE0F53"/>
    <w:rsid w:val="00CE1034"/>
    <w:rsid w:val="00CE13B2"/>
    <w:rsid w:val="00CE1B02"/>
    <w:rsid w:val="00CE2302"/>
    <w:rsid w:val="00CE24AC"/>
    <w:rsid w:val="00CE2960"/>
    <w:rsid w:val="00CE2AFE"/>
    <w:rsid w:val="00CE2C6F"/>
    <w:rsid w:val="00CE2E4C"/>
    <w:rsid w:val="00CE2F6B"/>
    <w:rsid w:val="00CE34CA"/>
    <w:rsid w:val="00CE3518"/>
    <w:rsid w:val="00CE351E"/>
    <w:rsid w:val="00CE354B"/>
    <w:rsid w:val="00CE35CB"/>
    <w:rsid w:val="00CE3768"/>
    <w:rsid w:val="00CE37D1"/>
    <w:rsid w:val="00CE3A2E"/>
    <w:rsid w:val="00CE3EEE"/>
    <w:rsid w:val="00CE46F9"/>
    <w:rsid w:val="00CE4C53"/>
    <w:rsid w:val="00CE4DBD"/>
    <w:rsid w:val="00CE5774"/>
    <w:rsid w:val="00CE59BB"/>
    <w:rsid w:val="00CE59F6"/>
    <w:rsid w:val="00CE5AC0"/>
    <w:rsid w:val="00CE5DCA"/>
    <w:rsid w:val="00CE5FC4"/>
    <w:rsid w:val="00CE6330"/>
    <w:rsid w:val="00CE6ECF"/>
    <w:rsid w:val="00CE6F90"/>
    <w:rsid w:val="00CE7068"/>
    <w:rsid w:val="00CE7397"/>
    <w:rsid w:val="00CE73BE"/>
    <w:rsid w:val="00CE7416"/>
    <w:rsid w:val="00CE746A"/>
    <w:rsid w:val="00CE74C0"/>
    <w:rsid w:val="00CF01F4"/>
    <w:rsid w:val="00CF0611"/>
    <w:rsid w:val="00CF0847"/>
    <w:rsid w:val="00CF0888"/>
    <w:rsid w:val="00CF0995"/>
    <w:rsid w:val="00CF0CE5"/>
    <w:rsid w:val="00CF0D7A"/>
    <w:rsid w:val="00CF1065"/>
    <w:rsid w:val="00CF1276"/>
    <w:rsid w:val="00CF1359"/>
    <w:rsid w:val="00CF1732"/>
    <w:rsid w:val="00CF1A6D"/>
    <w:rsid w:val="00CF1B1E"/>
    <w:rsid w:val="00CF1BBB"/>
    <w:rsid w:val="00CF2017"/>
    <w:rsid w:val="00CF20E4"/>
    <w:rsid w:val="00CF2C8A"/>
    <w:rsid w:val="00CF2E04"/>
    <w:rsid w:val="00CF2EB4"/>
    <w:rsid w:val="00CF346E"/>
    <w:rsid w:val="00CF3959"/>
    <w:rsid w:val="00CF3A2B"/>
    <w:rsid w:val="00CF3BFC"/>
    <w:rsid w:val="00CF3C0E"/>
    <w:rsid w:val="00CF41BE"/>
    <w:rsid w:val="00CF4250"/>
    <w:rsid w:val="00CF44BF"/>
    <w:rsid w:val="00CF46E9"/>
    <w:rsid w:val="00CF4CC2"/>
    <w:rsid w:val="00CF4EE5"/>
    <w:rsid w:val="00CF517F"/>
    <w:rsid w:val="00CF52C2"/>
    <w:rsid w:val="00CF588F"/>
    <w:rsid w:val="00CF58A6"/>
    <w:rsid w:val="00CF5D22"/>
    <w:rsid w:val="00CF61D3"/>
    <w:rsid w:val="00CF62F8"/>
    <w:rsid w:val="00CF63F3"/>
    <w:rsid w:val="00CF648B"/>
    <w:rsid w:val="00CF649F"/>
    <w:rsid w:val="00CF69C4"/>
    <w:rsid w:val="00CF732E"/>
    <w:rsid w:val="00CF73C3"/>
    <w:rsid w:val="00CF7404"/>
    <w:rsid w:val="00CF740A"/>
    <w:rsid w:val="00CF74CE"/>
    <w:rsid w:val="00CF7F94"/>
    <w:rsid w:val="00D005E7"/>
    <w:rsid w:val="00D00877"/>
    <w:rsid w:val="00D00904"/>
    <w:rsid w:val="00D00B8F"/>
    <w:rsid w:val="00D00EAC"/>
    <w:rsid w:val="00D01096"/>
    <w:rsid w:val="00D011E0"/>
    <w:rsid w:val="00D01270"/>
    <w:rsid w:val="00D0151D"/>
    <w:rsid w:val="00D016C6"/>
    <w:rsid w:val="00D019EB"/>
    <w:rsid w:val="00D01E78"/>
    <w:rsid w:val="00D0227A"/>
    <w:rsid w:val="00D02666"/>
    <w:rsid w:val="00D0287D"/>
    <w:rsid w:val="00D02F1C"/>
    <w:rsid w:val="00D034B3"/>
    <w:rsid w:val="00D036D8"/>
    <w:rsid w:val="00D03B07"/>
    <w:rsid w:val="00D0425A"/>
    <w:rsid w:val="00D0434D"/>
    <w:rsid w:val="00D04ABE"/>
    <w:rsid w:val="00D05040"/>
    <w:rsid w:val="00D0506F"/>
    <w:rsid w:val="00D050F6"/>
    <w:rsid w:val="00D05170"/>
    <w:rsid w:val="00D05327"/>
    <w:rsid w:val="00D055A0"/>
    <w:rsid w:val="00D05B79"/>
    <w:rsid w:val="00D05D6F"/>
    <w:rsid w:val="00D05EB8"/>
    <w:rsid w:val="00D06030"/>
    <w:rsid w:val="00D06147"/>
    <w:rsid w:val="00D0628E"/>
    <w:rsid w:val="00D06C2F"/>
    <w:rsid w:val="00D06D52"/>
    <w:rsid w:val="00D06E8B"/>
    <w:rsid w:val="00D06F0E"/>
    <w:rsid w:val="00D0725A"/>
    <w:rsid w:val="00D072A3"/>
    <w:rsid w:val="00D077B0"/>
    <w:rsid w:val="00D077E9"/>
    <w:rsid w:val="00D079AF"/>
    <w:rsid w:val="00D07A62"/>
    <w:rsid w:val="00D07D4A"/>
    <w:rsid w:val="00D07D55"/>
    <w:rsid w:val="00D07EAC"/>
    <w:rsid w:val="00D10100"/>
    <w:rsid w:val="00D101EB"/>
    <w:rsid w:val="00D103D1"/>
    <w:rsid w:val="00D1096F"/>
    <w:rsid w:val="00D10BED"/>
    <w:rsid w:val="00D10D74"/>
    <w:rsid w:val="00D10E68"/>
    <w:rsid w:val="00D10E98"/>
    <w:rsid w:val="00D10F01"/>
    <w:rsid w:val="00D10FB0"/>
    <w:rsid w:val="00D110B2"/>
    <w:rsid w:val="00D118C7"/>
    <w:rsid w:val="00D119E5"/>
    <w:rsid w:val="00D11B82"/>
    <w:rsid w:val="00D11C5F"/>
    <w:rsid w:val="00D12192"/>
    <w:rsid w:val="00D12264"/>
    <w:rsid w:val="00D122CD"/>
    <w:rsid w:val="00D12684"/>
    <w:rsid w:val="00D127DB"/>
    <w:rsid w:val="00D129B2"/>
    <w:rsid w:val="00D129C0"/>
    <w:rsid w:val="00D12EA7"/>
    <w:rsid w:val="00D12F71"/>
    <w:rsid w:val="00D13178"/>
    <w:rsid w:val="00D13207"/>
    <w:rsid w:val="00D13389"/>
    <w:rsid w:val="00D133CE"/>
    <w:rsid w:val="00D13581"/>
    <w:rsid w:val="00D137A4"/>
    <w:rsid w:val="00D1385A"/>
    <w:rsid w:val="00D138C4"/>
    <w:rsid w:val="00D13B5D"/>
    <w:rsid w:val="00D13B75"/>
    <w:rsid w:val="00D13DAE"/>
    <w:rsid w:val="00D13DFA"/>
    <w:rsid w:val="00D1493F"/>
    <w:rsid w:val="00D149F5"/>
    <w:rsid w:val="00D14A5A"/>
    <w:rsid w:val="00D14D3E"/>
    <w:rsid w:val="00D14DF0"/>
    <w:rsid w:val="00D14FD5"/>
    <w:rsid w:val="00D150AC"/>
    <w:rsid w:val="00D1521C"/>
    <w:rsid w:val="00D15465"/>
    <w:rsid w:val="00D154A7"/>
    <w:rsid w:val="00D1553D"/>
    <w:rsid w:val="00D15643"/>
    <w:rsid w:val="00D15974"/>
    <w:rsid w:val="00D15989"/>
    <w:rsid w:val="00D15ADA"/>
    <w:rsid w:val="00D15AEC"/>
    <w:rsid w:val="00D15C76"/>
    <w:rsid w:val="00D15D30"/>
    <w:rsid w:val="00D164C8"/>
    <w:rsid w:val="00D165DD"/>
    <w:rsid w:val="00D168DC"/>
    <w:rsid w:val="00D1692E"/>
    <w:rsid w:val="00D16AF7"/>
    <w:rsid w:val="00D1700A"/>
    <w:rsid w:val="00D1736A"/>
    <w:rsid w:val="00D17409"/>
    <w:rsid w:val="00D1774B"/>
    <w:rsid w:val="00D17893"/>
    <w:rsid w:val="00D17960"/>
    <w:rsid w:val="00D17F23"/>
    <w:rsid w:val="00D200AC"/>
    <w:rsid w:val="00D20CCA"/>
    <w:rsid w:val="00D20D8C"/>
    <w:rsid w:val="00D20FAD"/>
    <w:rsid w:val="00D211EB"/>
    <w:rsid w:val="00D2129E"/>
    <w:rsid w:val="00D21412"/>
    <w:rsid w:val="00D21454"/>
    <w:rsid w:val="00D21607"/>
    <w:rsid w:val="00D22306"/>
    <w:rsid w:val="00D22BE6"/>
    <w:rsid w:val="00D22F8E"/>
    <w:rsid w:val="00D230B7"/>
    <w:rsid w:val="00D23649"/>
    <w:rsid w:val="00D23784"/>
    <w:rsid w:val="00D23CAD"/>
    <w:rsid w:val="00D23CE9"/>
    <w:rsid w:val="00D2416F"/>
    <w:rsid w:val="00D247A8"/>
    <w:rsid w:val="00D24972"/>
    <w:rsid w:val="00D24F03"/>
    <w:rsid w:val="00D250D9"/>
    <w:rsid w:val="00D25152"/>
    <w:rsid w:val="00D2553A"/>
    <w:rsid w:val="00D259F2"/>
    <w:rsid w:val="00D25A7A"/>
    <w:rsid w:val="00D25B1F"/>
    <w:rsid w:val="00D25B63"/>
    <w:rsid w:val="00D25DB1"/>
    <w:rsid w:val="00D25E09"/>
    <w:rsid w:val="00D2601B"/>
    <w:rsid w:val="00D261F2"/>
    <w:rsid w:val="00D2623D"/>
    <w:rsid w:val="00D262AC"/>
    <w:rsid w:val="00D26395"/>
    <w:rsid w:val="00D269A0"/>
    <w:rsid w:val="00D26D3D"/>
    <w:rsid w:val="00D26D7F"/>
    <w:rsid w:val="00D26F12"/>
    <w:rsid w:val="00D26F64"/>
    <w:rsid w:val="00D273DA"/>
    <w:rsid w:val="00D274C8"/>
    <w:rsid w:val="00D27636"/>
    <w:rsid w:val="00D2783C"/>
    <w:rsid w:val="00D27CBE"/>
    <w:rsid w:val="00D27E92"/>
    <w:rsid w:val="00D3007D"/>
    <w:rsid w:val="00D301B8"/>
    <w:rsid w:val="00D30253"/>
    <w:rsid w:val="00D30283"/>
    <w:rsid w:val="00D30396"/>
    <w:rsid w:val="00D3041D"/>
    <w:rsid w:val="00D304E1"/>
    <w:rsid w:val="00D30507"/>
    <w:rsid w:val="00D30527"/>
    <w:rsid w:val="00D30630"/>
    <w:rsid w:val="00D30727"/>
    <w:rsid w:val="00D3072E"/>
    <w:rsid w:val="00D3092B"/>
    <w:rsid w:val="00D30A53"/>
    <w:rsid w:val="00D30CC7"/>
    <w:rsid w:val="00D318F9"/>
    <w:rsid w:val="00D31F06"/>
    <w:rsid w:val="00D322FE"/>
    <w:rsid w:val="00D3264D"/>
    <w:rsid w:val="00D3297E"/>
    <w:rsid w:val="00D32E2E"/>
    <w:rsid w:val="00D33173"/>
    <w:rsid w:val="00D33204"/>
    <w:rsid w:val="00D33AA0"/>
    <w:rsid w:val="00D33AC9"/>
    <w:rsid w:val="00D33FDE"/>
    <w:rsid w:val="00D3409D"/>
    <w:rsid w:val="00D34AC4"/>
    <w:rsid w:val="00D34E87"/>
    <w:rsid w:val="00D34F7C"/>
    <w:rsid w:val="00D35000"/>
    <w:rsid w:val="00D350C3"/>
    <w:rsid w:val="00D353F6"/>
    <w:rsid w:val="00D3543A"/>
    <w:rsid w:val="00D35673"/>
    <w:rsid w:val="00D356B9"/>
    <w:rsid w:val="00D358B6"/>
    <w:rsid w:val="00D35DB2"/>
    <w:rsid w:val="00D35E5B"/>
    <w:rsid w:val="00D35F8D"/>
    <w:rsid w:val="00D363DB"/>
    <w:rsid w:val="00D36C09"/>
    <w:rsid w:val="00D36ECE"/>
    <w:rsid w:val="00D37028"/>
    <w:rsid w:val="00D37095"/>
    <w:rsid w:val="00D372EE"/>
    <w:rsid w:val="00D37526"/>
    <w:rsid w:val="00D3755A"/>
    <w:rsid w:val="00D37AC9"/>
    <w:rsid w:val="00D37B1F"/>
    <w:rsid w:val="00D401EC"/>
    <w:rsid w:val="00D404C7"/>
    <w:rsid w:val="00D405B5"/>
    <w:rsid w:val="00D41695"/>
    <w:rsid w:val="00D416D0"/>
    <w:rsid w:val="00D41988"/>
    <w:rsid w:val="00D41FDD"/>
    <w:rsid w:val="00D42298"/>
    <w:rsid w:val="00D42484"/>
    <w:rsid w:val="00D4254D"/>
    <w:rsid w:val="00D42669"/>
    <w:rsid w:val="00D427B6"/>
    <w:rsid w:val="00D42872"/>
    <w:rsid w:val="00D429E2"/>
    <w:rsid w:val="00D42B1B"/>
    <w:rsid w:val="00D4335F"/>
    <w:rsid w:val="00D4362A"/>
    <w:rsid w:val="00D43778"/>
    <w:rsid w:val="00D4388E"/>
    <w:rsid w:val="00D438B5"/>
    <w:rsid w:val="00D43E4B"/>
    <w:rsid w:val="00D44091"/>
    <w:rsid w:val="00D441C4"/>
    <w:rsid w:val="00D44745"/>
    <w:rsid w:val="00D447E7"/>
    <w:rsid w:val="00D449F9"/>
    <w:rsid w:val="00D4519F"/>
    <w:rsid w:val="00D45641"/>
    <w:rsid w:val="00D45D17"/>
    <w:rsid w:val="00D46042"/>
    <w:rsid w:val="00D4627B"/>
    <w:rsid w:val="00D465E2"/>
    <w:rsid w:val="00D46CB3"/>
    <w:rsid w:val="00D46ECB"/>
    <w:rsid w:val="00D470DA"/>
    <w:rsid w:val="00D47359"/>
    <w:rsid w:val="00D47CD2"/>
    <w:rsid w:val="00D47F15"/>
    <w:rsid w:val="00D501A5"/>
    <w:rsid w:val="00D5024A"/>
    <w:rsid w:val="00D503A5"/>
    <w:rsid w:val="00D50413"/>
    <w:rsid w:val="00D50959"/>
    <w:rsid w:val="00D5106E"/>
    <w:rsid w:val="00D51404"/>
    <w:rsid w:val="00D516F7"/>
    <w:rsid w:val="00D51C19"/>
    <w:rsid w:val="00D51D67"/>
    <w:rsid w:val="00D51E3F"/>
    <w:rsid w:val="00D51F38"/>
    <w:rsid w:val="00D520A4"/>
    <w:rsid w:val="00D520F2"/>
    <w:rsid w:val="00D52288"/>
    <w:rsid w:val="00D5265D"/>
    <w:rsid w:val="00D5273F"/>
    <w:rsid w:val="00D52D2F"/>
    <w:rsid w:val="00D53359"/>
    <w:rsid w:val="00D53B82"/>
    <w:rsid w:val="00D53CF6"/>
    <w:rsid w:val="00D53D63"/>
    <w:rsid w:val="00D54064"/>
    <w:rsid w:val="00D542B3"/>
    <w:rsid w:val="00D547B0"/>
    <w:rsid w:val="00D54B78"/>
    <w:rsid w:val="00D54D8A"/>
    <w:rsid w:val="00D5515D"/>
    <w:rsid w:val="00D55564"/>
    <w:rsid w:val="00D5573D"/>
    <w:rsid w:val="00D5630B"/>
    <w:rsid w:val="00D5687F"/>
    <w:rsid w:val="00D573B6"/>
    <w:rsid w:val="00D57434"/>
    <w:rsid w:val="00D577FF"/>
    <w:rsid w:val="00D57822"/>
    <w:rsid w:val="00D57BE0"/>
    <w:rsid w:val="00D57D1A"/>
    <w:rsid w:val="00D57F7C"/>
    <w:rsid w:val="00D60010"/>
    <w:rsid w:val="00D6012E"/>
    <w:rsid w:val="00D60263"/>
    <w:rsid w:val="00D602B8"/>
    <w:rsid w:val="00D60566"/>
    <w:rsid w:val="00D6090F"/>
    <w:rsid w:val="00D60D5B"/>
    <w:rsid w:val="00D61141"/>
    <w:rsid w:val="00D61477"/>
    <w:rsid w:val="00D614A6"/>
    <w:rsid w:val="00D61578"/>
    <w:rsid w:val="00D61A5C"/>
    <w:rsid w:val="00D61B26"/>
    <w:rsid w:val="00D61D01"/>
    <w:rsid w:val="00D61E38"/>
    <w:rsid w:val="00D61FDA"/>
    <w:rsid w:val="00D6205D"/>
    <w:rsid w:val="00D62187"/>
    <w:rsid w:val="00D6265D"/>
    <w:rsid w:val="00D62748"/>
    <w:rsid w:val="00D62867"/>
    <w:rsid w:val="00D62AE0"/>
    <w:rsid w:val="00D62DCC"/>
    <w:rsid w:val="00D6307E"/>
    <w:rsid w:val="00D63326"/>
    <w:rsid w:val="00D63573"/>
    <w:rsid w:val="00D635F8"/>
    <w:rsid w:val="00D63EE8"/>
    <w:rsid w:val="00D645C6"/>
    <w:rsid w:val="00D64AF4"/>
    <w:rsid w:val="00D64C43"/>
    <w:rsid w:val="00D64D82"/>
    <w:rsid w:val="00D65185"/>
    <w:rsid w:val="00D651AB"/>
    <w:rsid w:val="00D65776"/>
    <w:rsid w:val="00D65855"/>
    <w:rsid w:val="00D6599A"/>
    <w:rsid w:val="00D66038"/>
    <w:rsid w:val="00D66145"/>
    <w:rsid w:val="00D663A9"/>
    <w:rsid w:val="00D6653C"/>
    <w:rsid w:val="00D66630"/>
    <w:rsid w:val="00D66A06"/>
    <w:rsid w:val="00D66CBF"/>
    <w:rsid w:val="00D66DB9"/>
    <w:rsid w:val="00D66F71"/>
    <w:rsid w:val="00D66F84"/>
    <w:rsid w:val="00D66FA0"/>
    <w:rsid w:val="00D66FA2"/>
    <w:rsid w:val="00D67061"/>
    <w:rsid w:val="00D676C1"/>
    <w:rsid w:val="00D677B0"/>
    <w:rsid w:val="00D678E8"/>
    <w:rsid w:val="00D67B4C"/>
    <w:rsid w:val="00D67D01"/>
    <w:rsid w:val="00D705B9"/>
    <w:rsid w:val="00D70C5F"/>
    <w:rsid w:val="00D70D0D"/>
    <w:rsid w:val="00D71014"/>
    <w:rsid w:val="00D71121"/>
    <w:rsid w:val="00D71261"/>
    <w:rsid w:val="00D71E7B"/>
    <w:rsid w:val="00D72264"/>
    <w:rsid w:val="00D72302"/>
    <w:rsid w:val="00D72470"/>
    <w:rsid w:val="00D7255E"/>
    <w:rsid w:val="00D726AB"/>
    <w:rsid w:val="00D7295F"/>
    <w:rsid w:val="00D72BEA"/>
    <w:rsid w:val="00D72DB0"/>
    <w:rsid w:val="00D72E51"/>
    <w:rsid w:val="00D72EA9"/>
    <w:rsid w:val="00D72F2C"/>
    <w:rsid w:val="00D73197"/>
    <w:rsid w:val="00D73270"/>
    <w:rsid w:val="00D733CA"/>
    <w:rsid w:val="00D73952"/>
    <w:rsid w:val="00D73D31"/>
    <w:rsid w:val="00D73D99"/>
    <w:rsid w:val="00D73E02"/>
    <w:rsid w:val="00D74082"/>
    <w:rsid w:val="00D743FE"/>
    <w:rsid w:val="00D74504"/>
    <w:rsid w:val="00D7496E"/>
    <w:rsid w:val="00D74E4C"/>
    <w:rsid w:val="00D750EE"/>
    <w:rsid w:val="00D751B6"/>
    <w:rsid w:val="00D7531F"/>
    <w:rsid w:val="00D7555B"/>
    <w:rsid w:val="00D75656"/>
    <w:rsid w:val="00D758CA"/>
    <w:rsid w:val="00D75D65"/>
    <w:rsid w:val="00D765B7"/>
    <w:rsid w:val="00D76866"/>
    <w:rsid w:val="00D76DE2"/>
    <w:rsid w:val="00D76FCA"/>
    <w:rsid w:val="00D773BC"/>
    <w:rsid w:val="00D774A8"/>
    <w:rsid w:val="00D774FE"/>
    <w:rsid w:val="00D775DB"/>
    <w:rsid w:val="00D77AE2"/>
    <w:rsid w:val="00D77B0B"/>
    <w:rsid w:val="00D77D58"/>
    <w:rsid w:val="00D77DEA"/>
    <w:rsid w:val="00D77E25"/>
    <w:rsid w:val="00D77E74"/>
    <w:rsid w:val="00D77F9F"/>
    <w:rsid w:val="00D80032"/>
    <w:rsid w:val="00D80342"/>
    <w:rsid w:val="00D806E9"/>
    <w:rsid w:val="00D80713"/>
    <w:rsid w:val="00D80C5B"/>
    <w:rsid w:val="00D81770"/>
    <w:rsid w:val="00D8184E"/>
    <w:rsid w:val="00D81937"/>
    <w:rsid w:val="00D81A5C"/>
    <w:rsid w:val="00D81CDD"/>
    <w:rsid w:val="00D82063"/>
    <w:rsid w:val="00D82379"/>
    <w:rsid w:val="00D825ED"/>
    <w:rsid w:val="00D82D27"/>
    <w:rsid w:val="00D82DB8"/>
    <w:rsid w:val="00D83A32"/>
    <w:rsid w:val="00D83A47"/>
    <w:rsid w:val="00D83A98"/>
    <w:rsid w:val="00D83EC9"/>
    <w:rsid w:val="00D83F2D"/>
    <w:rsid w:val="00D83F3D"/>
    <w:rsid w:val="00D8434D"/>
    <w:rsid w:val="00D843FB"/>
    <w:rsid w:val="00D84499"/>
    <w:rsid w:val="00D844A1"/>
    <w:rsid w:val="00D846F7"/>
    <w:rsid w:val="00D84B98"/>
    <w:rsid w:val="00D85148"/>
    <w:rsid w:val="00D853C4"/>
    <w:rsid w:val="00D85403"/>
    <w:rsid w:val="00D8575C"/>
    <w:rsid w:val="00D857FC"/>
    <w:rsid w:val="00D859AF"/>
    <w:rsid w:val="00D85E08"/>
    <w:rsid w:val="00D85FB4"/>
    <w:rsid w:val="00D86299"/>
    <w:rsid w:val="00D863B1"/>
    <w:rsid w:val="00D868E1"/>
    <w:rsid w:val="00D86E01"/>
    <w:rsid w:val="00D87254"/>
    <w:rsid w:val="00D873C9"/>
    <w:rsid w:val="00D878AB"/>
    <w:rsid w:val="00D87C6E"/>
    <w:rsid w:val="00D87DB6"/>
    <w:rsid w:val="00D904ED"/>
    <w:rsid w:val="00D9065C"/>
    <w:rsid w:val="00D906E5"/>
    <w:rsid w:val="00D9079A"/>
    <w:rsid w:val="00D90989"/>
    <w:rsid w:val="00D90A3F"/>
    <w:rsid w:val="00D90BE8"/>
    <w:rsid w:val="00D90C24"/>
    <w:rsid w:val="00D90F60"/>
    <w:rsid w:val="00D910BB"/>
    <w:rsid w:val="00D910C5"/>
    <w:rsid w:val="00D91878"/>
    <w:rsid w:val="00D918E3"/>
    <w:rsid w:val="00D91D6B"/>
    <w:rsid w:val="00D91DC0"/>
    <w:rsid w:val="00D920DA"/>
    <w:rsid w:val="00D9234E"/>
    <w:rsid w:val="00D924B3"/>
    <w:rsid w:val="00D927A4"/>
    <w:rsid w:val="00D92CA6"/>
    <w:rsid w:val="00D92FDA"/>
    <w:rsid w:val="00D93120"/>
    <w:rsid w:val="00D93454"/>
    <w:rsid w:val="00D94166"/>
    <w:rsid w:val="00D9426B"/>
    <w:rsid w:val="00D942CB"/>
    <w:rsid w:val="00D944F3"/>
    <w:rsid w:val="00D94908"/>
    <w:rsid w:val="00D94981"/>
    <w:rsid w:val="00D94AD6"/>
    <w:rsid w:val="00D94B7C"/>
    <w:rsid w:val="00D94E22"/>
    <w:rsid w:val="00D9532F"/>
    <w:rsid w:val="00D953CB"/>
    <w:rsid w:val="00D9556F"/>
    <w:rsid w:val="00D95988"/>
    <w:rsid w:val="00D9607A"/>
    <w:rsid w:val="00D96192"/>
    <w:rsid w:val="00D9630A"/>
    <w:rsid w:val="00D963B9"/>
    <w:rsid w:val="00D96B1E"/>
    <w:rsid w:val="00D96E59"/>
    <w:rsid w:val="00D96FB8"/>
    <w:rsid w:val="00D975CC"/>
    <w:rsid w:val="00D97659"/>
    <w:rsid w:val="00D9770E"/>
    <w:rsid w:val="00D9783C"/>
    <w:rsid w:val="00D978FE"/>
    <w:rsid w:val="00D979CF"/>
    <w:rsid w:val="00D97DEF"/>
    <w:rsid w:val="00DA0699"/>
    <w:rsid w:val="00DA0A17"/>
    <w:rsid w:val="00DA0A76"/>
    <w:rsid w:val="00DA0EF7"/>
    <w:rsid w:val="00DA0F70"/>
    <w:rsid w:val="00DA0FFA"/>
    <w:rsid w:val="00DA1102"/>
    <w:rsid w:val="00DA118D"/>
    <w:rsid w:val="00DA1260"/>
    <w:rsid w:val="00DA130F"/>
    <w:rsid w:val="00DA1621"/>
    <w:rsid w:val="00DA1772"/>
    <w:rsid w:val="00DA18BB"/>
    <w:rsid w:val="00DA1E9A"/>
    <w:rsid w:val="00DA1FE5"/>
    <w:rsid w:val="00DA20B7"/>
    <w:rsid w:val="00DA2706"/>
    <w:rsid w:val="00DA273D"/>
    <w:rsid w:val="00DA28DD"/>
    <w:rsid w:val="00DA2D55"/>
    <w:rsid w:val="00DA2D9E"/>
    <w:rsid w:val="00DA2ECA"/>
    <w:rsid w:val="00DA2EDA"/>
    <w:rsid w:val="00DA35ED"/>
    <w:rsid w:val="00DA3A22"/>
    <w:rsid w:val="00DA3A28"/>
    <w:rsid w:val="00DA3C86"/>
    <w:rsid w:val="00DA407B"/>
    <w:rsid w:val="00DA42D4"/>
    <w:rsid w:val="00DA43DC"/>
    <w:rsid w:val="00DA43F5"/>
    <w:rsid w:val="00DA4603"/>
    <w:rsid w:val="00DA4915"/>
    <w:rsid w:val="00DA4A4E"/>
    <w:rsid w:val="00DA5034"/>
    <w:rsid w:val="00DA533B"/>
    <w:rsid w:val="00DA540B"/>
    <w:rsid w:val="00DA54A8"/>
    <w:rsid w:val="00DA556F"/>
    <w:rsid w:val="00DA559B"/>
    <w:rsid w:val="00DA559E"/>
    <w:rsid w:val="00DA5B71"/>
    <w:rsid w:val="00DA6108"/>
    <w:rsid w:val="00DA674F"/>
    <w:rsid w:val="00DA6BE7"/>
    <w:rsid w:val="00DA6E88"/>
    <w:rsid w:val="00DA74F2"/>
    <w:rsid w:val="00DA7775"/>
    <w:rsid w:val="00DA77AC"/>
    <w:rsid w:val="00DA7CEC"/>
    <w:rsid w:val="00DB0267"/>
    <w:rsid w:val="00DB0440"/>
    <w:rsid w:val="00DB0BCC"/>
    <w:rsid w:val="00DB1486"/>
    <w:rsid w:val="00DB14DD"/>
    <w:rsid w:val="00DB17F8"/>
    <w:rsid w:val="00DB1B8F"/>
    <w:rsid w:val="00DB1C1E"/>
    <w:rsid w:val="00DB1F6E"/>
    <w:rsid w:val="00DB1FF0"/>
    <w:rsid w:val="00DB24CB"/>
    <w:rsid w:val="00DB253F"/>
    <w:rsid w:val="00DB2801"/>
    <w:rsid w:val="00DB28AC"/>
    <w:rsid w:val="00DB28E3"/>
    <w:rsid w:val="00DB2949"/>
    <w:rsid w:val="00DB2E90"/>
    <w:rsid w:val="00DB2EAA"/>
    <w:rsid w:val="00DB3049"/>
    <w:rsid w:val="00DB32D6"/>
    <w:rsid w:val="00DB350D"/>
    <w:rsid w:val="00DB36E3"/>
    <w:rsid w:val="00DB37D4"/>
    <w:rsid w:val="00DB3B5F"/>
    <w:rsid w:val="00DB3F35"/>
    <w:rsid w:val="00DB4268"/>
    <w:rsid w:val="00DB43A5"/>
    <w:rsid w:val="00DB484B"/>
    <w:rsid w:val="00DB49A6"/>
    <w:rsid w:val="00DB4E44"/>
    <w:rsid w:val="00DB4E46"/>
    <w:rsid w:val="00DB4E4D"/>
    <w:rsid w:val="00DB5318"/>
    <w:rsid w:val="00DB5E65"/>
    <w:rsid w:val="00DB60D2"/>
    <w:rsid w:val="00DB60DF"/>
    <w:rsid w:val="00DB60FF"/>
    <w:rsid w:val="00DB65E8"/>
    <w:rsid w:val="00DB6653"/>
    <w:rsid w:val="00DB6846"/>
    <w:rsid w:val="00DB6939"/>
    <w:rsid w:val="00DB6DE9"/>
    <w:rsid w:val="00DB7207"/>
    <w:rsid w:val="00DB759D"/>
    <w:rsid w:val="00DB7E86"/>
    <w:rsid w:val="00DC0171"/>
    <w:rsid w:val="00DC0296"/>
    <w:rsid w:val="00DC0424"/>
    <w:rsid w:val="00DC0911"/>
    <w:rsid w:val="00DC0D39"/>
    <w:rsid w:val="00DC0F70"/>
    <w:rsid w:val="00DC1130"/>
    <w:rsid w:val="00DC168E"/>
    <w:rsid w:val="00DC179F"/>
    <w:rsid w:val="00DC1806"/>
    <w:rsid w:val="00DC1937"/>
    <w:rsid w:val="00DC1E34"/>
    <w:rsid w:val="00DC1FDD"/>
    <w:rsid w:val="00DC254A"/>
    <w:rsid w:val="00DC279B"/>
    <w:rsid w:val="00DC28C2"/>
    <w:rsid w:val="00DC29BA"/>
    <w:rsid w:val="00DC2A33"/>
    <w:rsid w:val="00DC2D4C"/>
    <w:rsid w:val="00DC2F9D"/>
    <w:rsid w:val="00DC32F2"/>
    <w:rsid w:val="00DC36EA"/>
    <w:rsid w:val="00DC397C"/>
    <w:rsid w:val="00DC3BB7"/>
    <w:rsid w:val="00DC3C5D"/>
    <w:rsid w:val="00DC3E92"/>
    <w:rsid w:val="00DC400C"/>
    <w:rsid w:val="00DC445A"/>
    <w:rsid w:val="00DC45EC"/>
    <w:rsid w:val="00DC46E1"/>
    <w:rsid w:val="00DC4700"/>
    <w:rsid w:val="00DC4A19"/>
    <w:rsid w:val="00DC4B28"/>
    <w:rsid w:val="00DC4E5B"/>
    <w:rsid w:val="00DC53B4"/>
    <w:rsid w:val="00DC55BB"/>
    <w:rsid w:val="00DC55EC"/>
    <w:rsid w:val="00DC5DD4"/>
    <w:rsid w:val="00DC610B"/>
    <w:rsid w:val="00DC6276"/>
    <w:rsid w:val="00DC68A1"/>
    <w:rsid w:val="00DC6A9D"/>
    <w:rsid w:val="00DC6AD6"/>
    <w:rsid w:val="00DC7176"/>
    <w:rsid w:val="00DC7269"/>
    <w:rsid w:val="00DC72CB"/>
    <w:rsid w:val="00DC7567"/>
    <w:rsid w:val="00DC773D"/>
    <w:rsid w:val="00DC77FC"/>
    <w:rsid w:val="00DC7BA8"/>
    <w:rsid w:val="00DC7D66"/>
    <w:rsid w:val="00DC7FC3"/>
    <w:rsid w:val="00DD0169"/>
    <w:rsid w:val="00DD0181"/>
    <w:rsid w:val="00DD01D8"/>
    <w:rsid w:val="00DD0BA1"/>
    <w:rsid w:val="00DD0CC1"/>
    <w:rsid w:val="00DD11CB"/>
    <w:rsid w:val="00DD134B"/>
    <w:rsid w:val="00DD1447"/>
    <w:rsid w:val="00DD1460"/>
    <w:rsid w:val="00DD14BF"/>
    <w:rsid w:val="00DD162D"/>
    <w:rsid w:val="00DD1701"/>
    <w:rsid w:val="00DD1718"/>
    <w:rsid w:val="00DD1A7C"/>
    <w:rsid w:val="00DD1B7B"/>
    <w:rsid w:val="00DD1BFD"/>
    <w:rsid w:val="00DD1F7D"/>
    <w:rsid w:val="00DD1FEB"/>
    <w:rsid w:val="00DD25FA"/>
    <w:rsid w:val="00DD2679"/>
    <w:rsid w:val="00DD26F5"/>
    <w:rsid w:val="00DD28FE"/>
    <w:rsid w:val="00DD2A66"/>
    <w:rsid w:val="00DD327F"/>
    <w:rsid w:val="00DD3423"/>
    <w:rsid w:val="00DD3584"/>
    <w:rsid w:val="00DD35B8"/>
    <w:rsid w:val="00DD370D"/>
    <w:rsid w:val="00DD37B4"/>
    <w:rsid w:val="00DD3D46"/>
    <w:rsid w:val="00DD3EC8"/>
    <w:rsid w:val="00DD3F07"/>
    <w:rsid w:val="00DD4017"/>
    <w:rsid w:val="00DD40F2"/>
    <w:rsid w:val="00DD4123"/>
    <w:rsid w:val="00DD41A2"/>
    <w:rsid w:val="00DD46A9"/>
    <w:rsid w:val="00DD4ACD"/>
    <w:rsid w:val="00DD4FDA"/>
    <w:rsid w:val="00DD5102"/>
    <w:rsid w:val="00DD53A3"/>
    <w:rsid w:val="00DD5926"/>
    <w:rsid w:val="00DD5CF2"/>
    <w:rsid w:val="00DD5D2F"/>
    <w:rsid w:val="00DD5F7B"/>
    <w:rsid w:val="00DD5FB2"/>
    <w:rsid w:val="00DD613E"/>
    <w:rsid w:val="00DD644B"/>
    <w:rsid w:val="00DD659A"/>
    <w:rsid w:val="00DD65E9"/>
    <w:rsid w:val="00DD6917"/>
    <w:rsid w:val="00DD6A1C"/>
    <w:rsid w:val="00DD6AF8"/>
    <w:rsid w:val="00DD6C68"/>
    <w:rsid w:val="00DD7020"/>
    <w:rsid w:val="00DD7159"/>
    <w:rsid w:val="00DD7351"/>
    <w:rsid w:val="00DD74FD"/>
    <w:rsid w:val="00DD75FF"/>
    <w:rsid w:val="00DD79A6"/>
    <w:rsid w:val="00DD7AC1"/>
    <w:rsid w:val="00DD7B49"/>
    <w:rsid w:val="00DD7D6C"/>
    <w:rsid w:val="00DD7E6F"/>
    <w:rsid w:val="00DD7FB5"/>
    <w:rsid w:val="00DE0157"/>
    <w:rsid w:val="00DE0202"/>
    <w:rsid w:val="00DE0313"/>
    <w:rsid w:val="00DE054B"/>
    <w:rsid w:val="00DE0630"/>
    <w:rsid w:val="00DE070B"/>
    <w:rsid w:val="00DE0769"/>
    <w:rsid w:val="00DE0773"/>
    <w:rsid w:val="00DE081E"/>
    <w:rsid w:val="00DE0D65"/>
    <w:rsid w:val="00DE0E04"/>
    <w:rsid w:val="00DE1171"/>
    <w:rsid w:val="00DE16B6"/>
    <w:rsid w:val="00DE1A91"/>
    <w:rsid w:val="00DE1FB3"/>
    <w:rsid w:val="00DE267E"/>
    <w:rsid w:val="00DE2738"/>
    <w:rsid w:val="00DE29DB"/>
    <w:rsid w:val="00DE2DB8"/>
    <w:rsid w:val="00DE306B"/>
    <w:rsid w:val="00DE3396"/>
    <w:rsid w:val="00DE3494"/>
    <w:rsid w:val="00DE3D3E"/>
    <w:rsid w:val="00DE4A22"/>
    <w:rsid w:val="00DE4B1D"/>
    <w:rsid w:val="00DE4E72"/>
    <w:rsid w:val="00DE587E"/>
    <w:rsid w:val="00DE5BFA"/>
    <w:rsid w:val="00DE6034"/>
    <w:rsid w:val="00DE6492"/>
    <w:rsid w:val="00DE6585"/>
    <w:rsid w:val="00DE6C2B"/>
    <w:rsid w:val="00DE6D03"/>
    <w:rsid w:val="00DE6FAF"/>
    <w:rsid w:val="00DE76B0"/>
    <w:rsid w:val="00DE7725"/>
    <w:rsid w:val="00DE7B6E"/>
    <w:rsid w:val="00DE7CBB"/>
    <w:rsid w:val="00DF030A"/>
    <w:rsid w:val="00DF051F"/>
    <w:rsid w:val="00DF0683"/>
    <w:rsid w:val="00DF0C02"/>
    <w:rsid w:val="00DF0C4E"/>
    <w:rsid w:val="00DF0D0B"/>
    <w:rsid w:val="00DF1102"/>
    <w:rsid w:val="00DF1767"/>
    <w:rsid w:val="00DF1845"/>
    <w:rsid w:val="00DF1960"/>
    <w:rsid w:val="00DF2B77"/>
    <w:rsid w:val="00DF2D3B"/>
    <w:rsid w:val="00DF2E7F"/>
    <w:rsid w:val="00DF3165"/>
    <w:rsid w:val="00DF31DD"/>
    <w:rsid w:val="00DF321D"/>
    <w:rsid w:val="00DF3250"/>
    <w:rsid w:val="00DF38F6"/>
    <w:rsid w:val="00DF3BD4"/>
    <w:rsid w:val="00DF3C66"/>
    <w:rsid w:val="00DF3FF4"/>
    <w:rsid w:val="00DF41F6"/>
    <w:rsid w:val="00DF4446"/>
    <w:rsid w:val="00DF4759"/>
    <w:rsid w:val="00DF4A36"/>
    <w:rsid w:val="00DF4D34"/>
    <w:rsid w:val="00DF513D"/>
    <w:rsid w:val="00DF521E"/>
    <w:rsid w:val="00DF5402"/>
    <w:rsid w:val="00DF5738"/>
    <w:rsid w:val="00DF5BBD"/>
    <w:rsid w:val="00DF5C0A"/>
    <w:rsid w:val="00DF5E68"/>
    <w:rsid w:val="00DF5FA8"/>
    <w:rsid w:val="00DF645D"/>
    <w:rsid w:val="00DF6521"/>
    <w:rsid w:val="00DF66C1"/>
    <w:rsid w:val="00DF6E84"/>
    <w:rsid w:val="00DF6F29"/>
    <w:rsid w:val="00DF6FD4"/>
    <w:rsid w:val="00DF798F"/>
    <w:rsid w:val="00DF7E72"/>
    <w:rsid w:val="00DF7E8C"/>
    <w:rsid w:val="00DF7FCF"/>
    <w:rsid w:val="00E00E7D"/>
    <w:rsid w:val="00E01203"/>
    <w:rsid w:val="00E01466"/>
    <w:rsid w:val="00E01487"/>
    <w:rsid w:val="00E01699"/>
    <w:rsid w:val="00E0171D"/>
    <w:rsid w:val="00E01A32"/>
    <w:rsid w:val="00E01CA4"/>
    <w:rsid w:val="00E01D4A"/>
    <w:rsid w:val="00E01DE7"/>
    <w:rsid w:val="00E01F23"/>
    <w:rsid w:val="00E01FA2"/>
    <w:rsid w:val="00E025B0"/>
    <w:rsid w:val="00E02D25"/>
    <w:rsid w:val="00E02E17"/>
    <w:rsid w:val="00E0319F"/>
    <w:rsid w:val="00E033CE"/>
    <w:rsid w:val="00E03785"/>
    <w:rsid w:val="00E03A2A"/>
    <w:rsid w:val="00E04337"/>
    <w:rsid w:val="00E04AA8"/>
    <w:rsid w:val="00E04C80"/>
    <w:rsid w:val="00E04D0D"/>
    <w:rsid w:val="00E0541A"/>
    <w:rsid w:val="00E054E6"/>
    <w:rsid w:val="00E0562A"/>
    <w:rsid w:val="00E05692"/>
    <w:rsid w:val="00E05755"/>
    <w:rsid w:val="00E0588D"/>
    <w:rsid w:val="00E05E16"/>
    <w:rsid w:val="00E061CD"/>
    <w:rsid w:val="00E061E4"/>
    <w:rsid w:val="00E06475"/>
    <w:rsid w:val="00E0648C"/>
    <w:rsid w:val="00E0693E"/>
    <w:rsid w:val="00E0695A"/>
    <w:rsid w:val="00E06C78"/>
    <w:rsid w:val="00E073CA"/>
    <w:rsid w:val="00E076BE"/>
    <w:rsid w:val="00E07867"/>
    <w:rsid w:val="00E07A0A"/>
    <w:rsid w:val="00E07AF5"/>
    <w:rsid w:val="00E07C1A"/>
    <w:rsid w:val="00E07C73"/>
    <w:rsid w:val="00E101F7"/>
    <w:rsid w:val="00E11453"/>
    <w:rsid w:val="00E115E8"/>
    <w:rsid w:val="00E1168D"/>
    <w:rsid w:val="00E11A8D"/>
    <w:rsid w:val="00E11D45"/>
    <w:rsid w:val="00E120F2"/>
    <w:rsid w:val="00E1226E"/>
    <w:rsid w:val="00E12DB0"/>
    <w:rsid w:val="00E12FF1"/>
    <w:rsid w:val="00E13070"/>
    <w:rsid w:val="00E13927"/>
    <w:rsid w:val="00E13971"/>
    <w:rsid w:val="00E13B1A"/>
    <w:rsid w:val="00E13D3F"/>
    <w:rsid w:val="00E13DD4"/>
    <w:rsid w:val="00E14003"/>
    <w:rsid w:val="00E14746"/>
    <w:rsid w:val="00E14B86"/>
    <w:rsid w:val="00E14CBE"/>
    <w:rsid w:val="00E14D7C"/>
    <w:rsid w:val="00E1520C"/>
    <w:rsid w:val="00E153E8"/>
    <w:rsid w:val="00E15537"/>
    <w:rsid w:val="00E1591F"/>
    <w:rsid w:val="00E15A87"/>
    <w:rsid w:val="00E16268"/>
    <w:rsid w:val="00E16358"/>
    <w:rsid w:val="00E164E5"/>
    <w:rsid w:val="00E16F45"/>
    <w:rsid w:val="00E172C7"/>
    <w:rsid w:val="00E173F7"/>
    <w:rsid w:val="00E17450"/>
    <w:rsid w:val="00E1773B"/>
    <w:rsid w:val="00E1794C"/>
    <w:rsid w:val="00E17CE5"/>
    <w:rsid w:val="00E17EA2"/>
    <w:rsid w:val="00E20113"/>
    <w:rsid w:val="00E202C0"/>
    <w:rsid w:val="00E2034F"/>
    <w:rsid w:val="00E20530"/>
    <w:rsid w:val="00E20608"/>
    <w:rsid w:val="00E2079B"/>
    <w:rsid w:val="00E20877"/>
    <w:rsid w:val="00E20A36"/>
    <w:rsid w:val="00E20AA6"/>
    <w:rsid w:val="00E20AA7"/>
    <w:rsid w:val="00E21130"/>
    <w:rsid w:val="00E21279"/>
    <w:rsid w:val="00E213FE"/>
    <w:rsid w:val="00E218CD"/>
    <w:rsid w:val="00E21A38"/>
    <w:rsid w:val="00E21D42"/>
    <w:rsid w:val="00E22074"/>
    <w:rsid w:val="00E22142"/>
    <w:rsid w:val="00E221F3"/>
    <w:rsid w:val="00E222F5"/>
    <w:rsid w:val="00E22421"/>
    <w:rsid w:val="00E22BC3"/>
    <w:rsid w:val="00E22D01"/>
    <w:rsid w:val="00E22DCC"/>
    <w:rsid w:val="00E22F21"/>
    <w:rsid w:val="00E230B5"/>
    <w:rsid w:val="00E23389"/>
    <w:rsid w:val="00E233A1"/>
    <w:rsid w:val="00E235F3"/>
    <w:rsid w:val="00E23D0C"/>
    <w:rsid w:val="00E23ECF"/>
    <w:rsid w:val="00E241AA"/>
    <w:rsid w:val="00E24312"/>
    <w:rsid w:val="00E24462"/>
    <w:rsid w:val="00E24684"/>
    <w:rsid w:val="00E24B4D"/>
    <w:rsid w:val="00E24D63"/>
    <w:rsid w:val="00E24D6C"/>
    <w:rsid w:val="00E24F5D"/>
    <w:rsid w:val="00E2530B"/>
    <w:rsid w:val="00E2565C"/>
    <w:rsid w:val="00E257DD"/>
    <w:rsid w:val="00E2618D"/>
    <w:rsid w:val="00E2660A"/>
    <w:rsid w:val="00E26A89"/>
    <w:rsid w:val="00E26B6B"/>
    <w:rsid w:val="00E26D06"/>
    <w:rsid w:val="00E2726C"/>
    <w:rsid w:val="00E272FA"/>
    <w:rsid w:val="00E27466"/>
    <w:rsid w:val="00E27512"/>
    <w:rsid w:val="00E27526"/>
    <w:rsid w:val="00E278D3"/>
    <w:rsid w:val="00E27941"/>
    <w:rsid w:val="00E27AF4"/>
    <w:rsid w:val="00E27C23"/>
    <w:rsid w:val="00E27DA4"/>
    <w:rsid w:val="00E27DBF"/>
    <w:rsid w:val="00E27F9C"/>
    <w:rsid w:val="00E3005F"/>
    <w:rsid w:val="00E30065"/>
    <w:rsid w:val="00E30474"/>
    <w:rsid w:val="00E30485"/>
    <w:rsid w:val="00E30741"/>
    <w:rsid w:val="00E30756"/>
    <w:rsid w:val="00E30ACD"/>
    <w:rsid w:val="00E30BEE"/>
    <w:rsid w:val="00E30CF3"/>
    <w:rsid w:val="00E315A7"/>
    <w:rsid w:val="00E31630"/>
    <w:rsid w:val="00E317CB"/>
    <w:rsid w:val="00E31802"/>
    <w:rsid w:val="00E319B8"/>
    <w:rsid w:val="00E319F9"/>
    <w:rsid w:val="00E31E7F"/>
    <w:rsid w:val="00E31ECB"/>
    <w:rsid w:val="00E3209D"/>
    <w:rsid w:val="00E3214F"/>
    <w:rsid w:val="00E326BB"/>
    <w:rsid w:val="00E327B6"/>
    <w:rsid w:val="00E32BD8"/>
    <w:rsid w:val="00E32CAC"/>
    <w:rsid w:val="00E32E37"/>
    <w:rsid w:val="00E32EAC"/>
    <w:rsid w:val="00E331FE"/>
    <w:rsid w:val="00E332D5"/>
    <w:rsid w:val="00E332F8"/>
    <w:rsid w:val="00E33926"/>
    <w:rsid w:val="00E33C40"/>
    <w:rsid w:val="00E33D14"/>
    <w:rsid w:val="00E34374"/>
    <w:rsid w:val="00E3488E"/>
    <w:rsid w:val="00E34E26"/>
    <w:rsid w:val="00E351F5"/>
    <w:rsid w:val="00E355D9"/>
    <w:rsid w:val="00E35727"/>
    <w:rsid w:val="00E35987"/>
    <w:rsid w:val="00E35FCA"/>
    <w:rsid w:val="00E360D9"/>
    <w:rsid w:val="00E365C3"/>
    <w:rsid w:val="00E3681E"/>
    <w:rsid w:val="00E374D9"/>
    <w:rsid w:val="00E37538"/>
    <w:rsid w:val="00E375E5"/>
    <w:rsid w:val="00E3796D"/>
    <w:rsid w:val="00E37FB8"/>
    <w:rsid w:val="00E40302"/>
    <w:rsid w:val="00E406A2"/>
    <w:rsid w:val="00E40A85"/>
    <w:rsid w:val="00E40E04"/>
    <w:rsid w:val="00E40E77"/>
    <w:rsid w:val="00E418FE"/>
    <w:rsid w:val="00E41A4B"/>
    <w:rsid w:val="00E41E8E"/>
    <w:rsid w:val="00E41EF2"/>
    <w:rsid w:val="00E41F64"/>
    <w:rsid w:val="00E4205D"/>
    <w:rsid w:val="00E4220C"/>
    <w:rsid w:val="00E425E0"/>
    <w:rsid w:val="00E42646"/>
    <w:rsid w:val="00E42BB7"/>
    <w:rsid w:val="00E435C8"/>
    <w:rsid w:val="00E43655"/>
    <w:rsid w:val="00E43707"/>
    <w:rsid w:val="00E43879"/>
    <w:rsid w:val="00E4395B"/>
    <w:rsid w:val="00E439B6"/>
    <w:rsid w:val="00E43C0B"/>
    <w:rsid w:val="00E43E5C"/>
    <w:rsid w:val="00E4442E"/>
    <w:rsid w:val="00E44526"/>
    <w:rsid w:val="00E447F8"/>
    <w:rsid w:val="00E44916"/>
    <w:rsid w:val="00E44D2F"/>
    <w:rsid w:val="00E44F88"/>
    <w:rsid w:val="00E456E5"/>
    <w:rsid w:val="00E4577A"/>
    <w:rsid w:val="00E4582D"/>
    <w:rsid w:val="00E458B2"/>
    <w:rsid w:val="00E45E74"/>
    <w:rsid w:val="00E460E6"/>
    <w:rsid w:val="00E46216"/>
    <w:rsid w:val="00E46382"/>
    <w:rsid w:val="00E46388"/>
    <w:rsid w:val="00E46558"/>
    <w:rsid w:val="00E47EEC"/>
    <w:rsid w:val="00E500EA"/>
    <w:rsid w:val="00E5040B"/>
    <w:rsid w:val="00E504EF"/>
    <w:rsid w:val="00E509AD"/>
    <w:rsid w:val="00E509BC"/>
    <w:rsid w:val="00E50BA6"/>
    <w:rsid w:val="00E50D56"/>
    <w:rsid w:val="00E50E20"/>
    <w:rsid w:val="00E5117E"/>
    <w:rsid w:val="00E51182"/>
    <w:rsid w:val="00E5148C"/>
    <w:rsid w:val="00E516B9"/>
    <w:rsid w:val="00E51CDE"/>
    <w:rsid w:val="00E51D6C"/>
    <w:rsid w:val="00E51DE9"/>
    <w:rsid w:val="00E51E1F"/>
    <w:rsid w:val="00E51E40"/>
    <w:rsid w:val="00E52005"/>
    <w:rsid w:val="00E521F6"/>
    <w:rsid w:val="00E52397"/>
    <w:rsid w:val="00E5249C"/>
    <w:rsid w:val="00E52589"/>
    <w:rsid w:val="00E52659"/>
    <w:rsid w:val="00E5286F"/>
    <w:rsid w:val="00E52C59"/>
    <w:rsid w:val="00E53576"/>
    <w:rsid w:val="00E53965"/>
    <w:rsid w:val="00E53B75"/>
    <w:rsid w:val="00E53E30"/>
    <w:rsid w:val="00E53FB6"/>
    <w:rsid w:val="00E5410B"/>
    <w:rsid w:val="00E54371"/>
    <w:rsid w:val="00E544BD"/>
    <w:rsid w:val="00E5455B"/>
    <w:rsid w:val="00E5562E"/>
    <w:rsid w:val="00E55800"/>
    <w:rsid w:val="00E5580E"/>
    <w:rsid w:val="00E558D1"/>
    <w:rsid w:val="00E559FF"/>
    <w:rsid w:val="00E55CF7"/>
    <w:rsid w:val="00E55FC4"/>
    <w:rsid w:val="00E563F0"/>
    <w:rsid w:val="00E566E4"/>
    <w:rsid w:val="00E569C3"/>
    <w:rsid w:val="00E5737B"/>
    <w:rsid w:val="00E576A4"/>
    <w:rsid w:val="00E57715"/>
    <w:rsid w:val="00E57920"/>
    <w:rsid w:val="00E57BEB"/>
    <w:rsid w:val="00E57DD0"/>
    <w:rsid w:val="00E57E22"/>
    <w:rsid w:val="00E6026B"/>
    <w:rsid w:val="00E60721"/>
    <w:rsid w:val="00E607D0"/>
    <w:rsid w:val="00E608A7"/>
    <w:rsid w:val="00E60BF0"/>
    <w:rsid w:val="00E60D42"/>
    <w:rsid w:val="00E60F87"/>
    <w:rsid w:val="00E61368"/>
    <w:rsid w:val="00E6186E"/>
    <w:rsid w:val="00E618B1"/>
    <w:rsid w:val="00E61941"/>
    <w:rsid w:val="00E61A8E"/>
    <w:rsid w:val="00E61DD3"/>
    <w:rsid w:val="00E620C6"/>
    <w:rsid w:val="00E623C6"/>
    <w:rsid w:val="00E6240B"/>
    <w:rsid w:val="00E624F0"/>
    <w:rsid w:val="00E628B9"/>
    <w:rsid w:val="00E6293D"/>
    <w:rsid w:val="00E62AB4"/>
    <w:rsid w:val="00E62AD1"/>
    <w:rsid w:val="00E62E18"/>
    <w:rsid w:val="00E62F30"/>
    <w:rsid w:val="00E62F6A"/>
    <w:rsid w:val="00E632FF"/>
    <w:rsid w:val="00E637C9"/>
    <w:rsid w:val="00E63F12"/>
    <w:rsid w:val="00E640A1"/>
    <w:rsid w:val="00E64497"/>
    <w:rsid w:val="00E64567"/>
    <w:rsid w:val="00E64950"/>
    <w:rsid w:val="00E64A68"/>
    <w:rsid w:val="00E64A8E"/>
    <w:rsid w:val="00E64ABA"/>
    <w:rsid w:val="00E64C14"/>
    <w:rsid w:val="00E64E39"/>
    <w:rsid w:val="00E65122"/>
    <w:rsid w:val="00E654B0"/>
    <w:rsid w:val="00E656C2"/>
    <w:rsid w:val="00E657CE"/>
    <w:rsid w:val="00E65AA1"/>
    <w:rsid w:val="00E65D26"/>
    <w:rsid w:val="00E65F0F"/>
    <w:rsid w:val="00E66608"/>
    <w:rsid w:val="00E6676D"/>
    <w:rsid w:val="00E667E5"/>
    <w:rsid w:val="00E668C3"/>
    <w:rsid w:val="00E66D34"/>
    <w:rsid w:val="00E66D3E"/>
    <w:rsid w:val="00E6736B"/>
    <w:rsid w:val="00E6780F"/>
    <w:rsid w:val="00E67893"/>
    <w:rsid w:val="00E67B55"/>
    <w:rsid w:val="00E67DAC"/>
    <w:rsid w:val="00E7026B"/>
    <w:rsid w:val="00E70723"/>
    <w:rsid w:val="00E70839"/>
    <w:rsid w:val="00E7097E"/>
    <w:rsid w:val="00E710EC"/>
    <w:rsid w:val="00E718B4"/>
    <w:rsid w:val="00E71967"/>
    <w:rsid w:val="00E71A5A"/>
    <w:rsid w:val="00E71B84"/>
    <w:rsid w:val="00E71BD6"/>
    <w:rsid w:val="00E71C38"/>
    <w:rsid w:val="00E71FD4"/>
    <w:rsid w:val="00E7212C"/>
    <w:rsid w:val="00E72161"/>
    <w:rsid w:val="00E730E2"/>
    <w:rsid w:val="00E732E5"/>
    <w:rsid w:val="00E7336A"/>
    <w:rsid w:val="00E7338A"/>
    <w:rsid w:val="00E73837"/>
    <w:rsid w:val="00E73901"/>
    <w:rsid w:val="00E74237"/>
    <w:rsid w:val="00E746A4"/>
    <w:rsid w:val="00E74BC7"/>
    <w:rsid w:val="00E74BDB"/>
    <w:rsid w:val="00E753DA"/>
    <w:rsid w:val="00E75497"/>
    <w:rsid w:val="00E75B00"/>
    <w:rsid w:val="00E75E83"/>
    <w:rsid w:val="00E75EF4"/>
    <w:rsid w:val="00E7653D"/>
    <w:rsid w:val="00E76860"/>
    <w:rsid w:val="00E76913"/>
    <w:rsid w:val="00E76B27"/>
    <w:rsid w:val="00E76C87"/>
    <w:rsid w:val="00E772D0"/>
    <w:rsid w:val="00E773C8"/>
    <w:rsid w:val="00E774CD"/>
    <w:rsid w:val="00E77A2D"/>
    <w:rsid w:val="00E77C04"/>
    <w:rsid w:val="00E77D26"/>
    <w:rsid w:val="00E77F73"/>
    <w:rsid w:val="00E80575"/>
    <w:rsid w:val="00E8074D"/>
    <w:rsid w:val="00E807FB"/>
    <w:rsid w:val="00E80868"/>
    <w:rsid w:val="00E80AC8"/>
    <w:rsid w:val="00E80C33"/>
    <w:rsid w:val="00E80F87"/>
    <w:rsid w:val="00E81117"/>
    <w:rsid w:val="00E8116E"/>
    <w:rsid w:val="00E813BE"/>
    <w:rsid w:val="00E8150F"/>
    <w:rsid w:val="00E817AA"/>
    <w:rsid w:val="00E817D8"/>
    <w:rsid w:val="00E8180C"/>
    <w:rsid w:val="00E818D2"/>
    <w:rsid w:val="00E819FC"/>
    <w:rsid w:val="00E81C5B"/>
    <w:rsid w:val="00E820CF"/>
    <w:rsid w:val="00E821D0"/>
    <w:rsid w:val="00E823AC"/>
    <w:rsid w:val="00E827A3"/>
    <w:rsid w:val="00E82A50"/>
    <w:rsid w:val="00E82B75"/>
    <w:rsid w:val="00E82C54"/>
    <w:rsid w:val="00E82C77"/>
    <w:rsid w:val="00E831C6"/>
    <w:rsid w:val="00E83200"/>
    <w:rsid w:val="00E835D8"/>
    <w:rsid w:val="00E83759"/>
    <w:rsid w:val="00E838BE"/>
    <w:rsid w:val="00E8411F"/>
    <w:rsid w:val="00E843CC"/>
    <w:rsid w:val="00E8489C"/>
    <w:rsid w:val="00E848D1"/>
    <w:rsid w:val="00E849B8"/>
    <w:rsid w:val="00E849D1"/>
    <w:rsid w:val="00E84DFD"/>
    <w:rsid w:val="00E84F67"/>
    <w:rsid w:val="00E85116"/>
    <w:rsid w:val="00E856C7"/>
    <w:rsid w:val="00E85BE7"/>
    <w:rsid w:val="00E85C69"/>
    <w:rsid w:val="00E860EC"/>
    <w:rsid w:val="00E8612B"/>
    <w:rsid w:val="00E862B2"/>
    <w:rsid w:val="00E86677"/>
    <w:rsid w:val="00E869FE"/>
    <w:rsid w:val="00E8727B"/>
    <w:rsid w:val="00E872D2"/>
    <w:rsid w:val="00E8735F"/>
    <w:rsid w:val="00E8758C"/>
    <w:rsid w:val="00E878D8"/>
    <w:rsid w:val="00E879AF"/>
    <w:rsid w:val="00E879C9"/>
    <w:rsid w:val="00E879FE"/>
    <w:rsid w:val="00E87B14"/>
    <w:rsid w:val="00E87B6A"/>
    <w:rsid w:val="00E900CE"/>
    <w:rsid w:val="00E90103"/>
    <w:rsid w:val="00E90433"/>
    <w:rsid w:val="00E9089F"/>
    <w:rsid w:val="00E908E2"/>
    <w:rsid w:val="00E90C5D"/>
    <w:rsid w:val="00E9105B"/>
    <w:rsid w:val="00E913F6"/>
    <w:rsid w:val="00E9150E"/>
    <w:rsid w:val="00E916AB"/>
    <w:rsid w:val="00E91889"/>
    <w:rsid w:val="00E91A67"/>
    <w:rsid w:val="00E91ED9"/>
    <w:rsid w:val="00E91F85"/>
    <w:rsid w:val="00E91FDD"/>
    <w:rsid w:val="00E9227D"/>
    <w:rsid w:val="00E9228B"/>
    <w:rsid w:val="00E92396"/>
    <w:rsid w:val="00E92493"/>
    <w:rsid w:val="00E926B9"/>
    <w:rsid w:val="00E92A7E"/>
    <w:rsid w:val="00E92B64"/>
    <w:rsid w:val="00E930BE"/>
    <w:rsid w:val="00E9366D"/>
    <w:rsid w:val="00E936E4"/>
    <w:rsid w:val="00E93C8E"/>
    <w:rsid w:val="00E94087"/>
    <w:rsid w:val="00E94589"/>
    <w:rsid w:val="00E94600"/>
    <w:rsid w:val="00E94B4F"/>
    <w:rsid w:val="00E94E12"/>
    <w:rsid w:val="00E94E72"/>
    <w:rsid w:val="00E94F0A"/>
    <w:rsid w:val="00E95031"/>
    <w:rsid w:val="00E950C1"/>
    <w:rsid w:val="00E95209"/>
    <w:rsid w:val="00E9538B"/>
    <w:rsid w:val="00E95457"/>
    <w:rsid w:val="00E957CF"/>
    <w:rsid w:val="00E9582C"/>
    <w:rsid w:val="00E95E56"/>
    <w:rsid w:val="00E963F9"/>
    <w:rsid w:val="00E9640F"/>
    <w:rsid w:val="00E97072"/>
    <w:rsid w:val="00E975D0"/>
    <w:rsid w:val="00E9799F"/>
    <w:rsid w:val="00E979E9"/>
    <w:rsid w:val="00E97A71"/>
    <w:rsid w:val="00E97C76"/>
    <w:rsid w:val="00E97F2D"/>
    <w:rsid w:val="00EA0010"/>
    <w:rsid w:val="00EA0067"/>
    <w:rsid w:val="00EA00B8"/>
    <w:rsid w:val="00EA04E9"/>
    <w:rsid w:val="00EA0AA7"/>
    <w:rsid w:val="00EA1161"/>
    <w:rsid w:val="00EA151B"/>
    <w:rsid w:val="00EA1724"/>
    <w:rsid w:val="00EA1B8D"/>
    <w:rsid w:val="00EA1DAB"/>
    <w:rsid w:val="00EA2328"/>
    <w:rsid w:val="00EA253A"/>
    <w:rsid w:val="00EA2610"/>
    <w:rsid w:val="00EA27AD"/>
    <w:rsid w:val="00EA2898"/>
    <w:rsid w:val="00EA2C6D"/>
    <w:rsid w:val="00EA2E63"/>
    <w:rsid w:val="00EA309C"/>
    <w:rsid w:val="00EA35CC"/>
    <w:rsid w:val="00EA3A16"/>
    <w:rsid w:val="00EA3B41"/>
    <w:rsid w:val="00EA3C1B"/>
    <w:rsid w:val="00EA3F94"/>
    <w:rsid w:val="00EA406D"/>
    <w:rsid w:val="00EA43EA"/>
    <w:rsid w:val="00EA4601"/>
    <w:rsid w:val="00EA4625"/>
    <w:rsid w:val="00EA5472"/>
    <w:rsid w:val="00EA54BD"/>
    <w:rsid w:val="00EA551C"/>
    <w:rsid w:val="00EA5AEC"/>
    <w:rsid w:val="00EA5DA6"/>
    <w:rsid w:val="00EA5FC5"/>
    <w:rsid w:val="00EA625A"/>
    <w:rsid w:val="00EA6985"/>
    <w:rsid w:val="00EA6A41"/>
    <w:rsid w:val="00EA6AC1"/>
    <w:rsid w:val="00EA79FF"/>
    <w:rsid w:val="00EA7B8B"/>
    <w:rsid w:val="00EA7C10"/>
    <w:rsid w:val="00EA7C67"/>
    <w:rsid w:val="00EA7CF9"/>
    <w:rsid w:val="00EA7CFE"/>
    <w:rsid w:val="00EB020E"/>
    <w:rsid w:val="00EB02AE"/>
    <w:rsid w:val="00EB0593"/>
    <w:rsid w:val="00EB0701"/>
    <w:rsid w:val="00EB0A5E"/>
    <w:rsid w:val="00EB0BF4"/>
    <w:rsid w:val="00EB0CE2"/>
    <w:rsid w:val="00EB0CF2"/>
    <w:rsid w:val="00EB0D8C"/>
    <w:rsid w:val="00EB0EE7"/>
    <w:rsid w:val="00EB11F5"/>
    <w:rsid w:val="00EB1664"/>
    <w:rsid w:val="00EB16E4"/>
    <w:rsid w:val="00EB1703"/>
    <w:rsid w:val="00EB19FA"/>
    <w:rsid w:val="00EB1A87"/>
    <w:rsid w:val="00EB1C4E"/>
    <w:rsid w:val="00EB1CBE"/>
    <w:rsid w:val="00EB1E45"/>
    <w:rsid w:val="00EB2057"/>
    <w:rsid w:val="00EB210F"/>
    <w:rsid w:val="00EB246C"/>
    <w:rsid w:val="00EB2AD7"/>
    <w:rsid w:val="00EB34C2"/>
    <w:rsid w:val="00EB3BC1"/>
    <w:rsid w:val="00EB4236"/>
    <w:rsid w:val="00EB42DC"/>
    <w:rsid w:val="00EB4818"/>
    <w:rsid w:val="00EB496B"/>
    <w:rsid w:val="00EB4B48"/>
    <w:rsid w:val="00EB4C80"/>
    <w:rsid w:val="00EB5109"/>
    <w:rsid w:val="00EB51C4"/>
    <w:rsid w:val="00EB540C"/>
    <w:rsid w:val="00EB5641"/>
    <w:rsid w:val="00EB57CA"/>
    <w:rsid w:val="00EB59AC"/>
    <w:rsid w:val="00EB5A44"/>
    <w:rsid w:val="00EB5D3B"/>
    <w:rsid w:val="00EB5F77"/>
    <w:rsid w:val="00EB607A"/>
    <w:rsid w:val="00EB62F5"/>
    <w:rsid w:val="00EB6311"/>
    <w:rsid w:val="00EB63BF"/>
    <w:rsid w:val="00EB6A75"/>
    <w:rsid w:val="00EB6B8D"/>
    <w:rsid w:val="00EB6F28"/>
    <w:rsid w:val="00EB6FF3"/>
    <w:rsid w:val="00EB72D4"/>
    <w:rsid w:val="00EB763D"/>
    <w:rsid w:val="00EB78E3"/>
    <w:rsid w:val="00EB7AFD"/>
    <w:rsid w:val="00EC0125"/>
    <w:rsid w:val="00EC012B"/>
    <w:rsid w:val="00EC0496"/>
    <w:rsid w:val="00EC05A6"/>
    <w:rsid w:val="00EC0B17"/>
    <w:rsid w:val="00EC0C53"/>
    <w:rsid w:val="00EC0E2D"/>
    <w:rsid w:val="00EC0E63"/>
    <w:rsid w:val="00EC11FD"/>
    <w:rsid w:val="00EC126A"/>
    <w:rsid w:val="00EC134A"/>
    <w:rsid w:val="00EC1386"/>
    <w:rsid w:val="00EC1391"/>
    <w:rsid w:val="00EC1824"/>
    <w:rsid w:val="00EC19CD"/>
    <w:rsid w:val="00EC1C56"/>
    <w:rsid w:val="00EC1E3D"/>
    <w:rsid w:val="00EC204A"/>
    <w:rsid w:val="00EC2331"/>
    <w:rsid w:val="00EC2AA2"/>
    <w:rsid w:val="00EC2B29"/>
    <w:rsid w:val="00EC2BFB"/>
    <w:rsid w:val="00EC30CB"/>
    <w:rsid w:val="00EC3564"/>
    <w:rsid w:val="00EC360A"/>
    <w:rsid w:val="00EC36D3"/>
    <w:rsid w:val="00EC3EA7"/>
    <w:rsid w:val="00EC4100"/>
    <w:rsid w:val="00EC416A"/>
    <w:rsid w:val="00EC4316"/>
    <w:rsid w:val="00EC4393"/>
    <w:rsid w:val="00EC4785"/>
    <w:rsid w:val="00EC4DC1"/>
    <w:rsid w:val="00EC4DD4"/>
    <w:rsid w:val="00EC5310"/>
    <w:rsid w:val="00EC54C5"/>
    <w:rsid w:val="00EC5699"/>
    <w:rsid w:val="00EC577C"/>
    <w:rsid w:val="00EC5CC0"/>
    <w:rsid w:val="00EC5E63"/>
    <w:rsid w:val="00EC6421"/>
    <w:rsid w:val="00EC6882"/>
    <w:rsid w:val="00EC6E51"/>
    <w:rsid w:val="00EC708A"/>
    <w:rsid w:val="00EC7167"/>
    <w:rsid w:val="00EC71EB"/>
    <w:rsid w:val="00EC7297"/>
    <w:rsid w:val="00EC75CD"/>
    <w:rsid w:val="00ED00AC"/>
    <w:rsid w:val="00ED031D"/>
    <w:rsid w:val="00ED03C3"/>
    <w:rsid w:val="00ED082F"/>
    <w:rsid w:val="00ED08C1"/>
    <w:rsid w:val="00ED0B51"/>
    <w:rsid w:val="00ED0CD5"/>
    <w:rsid w:val="00ED1386"/>
    <w:rsid w:val="00ED177E"/>
    <w:rsid w:val="00ED181B"/>
    <w:rsid w:val="00ED1B78"/>
    <w:rsid w:val="00ED1B9B"/>
    <w:rsid w:val="00ED21DD"/>
    <w:rsid w:val="00ED2334"/>
    <w:rsid w:val="00ED2486"/>
    <w:rsid w:val="00ED2BEE"/>
    <w:rsid w:val="00ED2E00"/>
    <w:rsid w:val="00ED2E86"/>
    <w:rsid w:val="00ED2F28"/>
    <w:rsid w:val="00ED3272"/>
    <w:rsid w:val="00ED34EB"/>
    <w:rsid w:val="00ED3693"/>
    <w:rsid w:val="00ED3A47"/>
    <w:rsid w:val="00ED3BB9"/>
    <w:rsid w:val="00ED3CDC"/>
    <w:rsid w:val="00ED3CFB"/>
    <w:rsid w:val="00ED3FF6"/>
    <w:rsid w:val="00ED4076"/>
    <w:rsid w:val="00ED42D7"/>
    <w:rsid w:val="00ED42DC"/>
    <w:rsid w:val="00ED44A9"/>
    <w:rsid w:val="00ED4DC9"/>
    <w:rsid w:val="00ED4E1B"/>
    <w:rsid w:val="00ED4E69"/>
    <w:rsid w:val="00ED4F4C"/>
    <w:rsid w:val="00ED52E3"/>
    <w:rsid w:val="00ED5AD0"/>
    <w:rsid w:val="00ED5AFD"/>
    <w:rsid w:val="00ED5D92"/>
    <w:rsid w:val="00ED62DC"/>
    <w:rsid w:val="00ED646C"/>
    <w:rsid w:val="00ED6630"/>
    <w:rsid w:val="00ED672D"/>
    <w:rsid w:val="00ED6A89"/>
    <w:rsid w:val="00ED6ABD"/>
    <w:rsid w:val="00ED6E2A"/>
    <w:rsid w:val="00ED6F33"/>
    <w:rsid w:val="00ED704E"/>
    <w:rsid w:val="00ED721B"/>
    <w:rsid w:val="00ED7256"/>
    <w:rsid w:val="00ED73C2"/>
    <w:rsid w:val="00ED7474"/>
    <w:rsid w:val="00ED777D"/>
    <w:rsid w:val="00ED796E"/>
    <w:rsid w:val="00ED7B07"/>
    <w:rsid w:val="00EE045F"/>
    <w:rsid w:val="00EE09A6"/>
    <w:rsid w:val="00EE128E"/>
    <w:rsid w:val="00EE17F2"/>
    <w:rsid w:val="00EE1851"/>
    <w:rsid w:val="00EE1872"/>
    <w:rsid w:val="00EE1C9B"/>
    <w:rsid w:val="00EE1F01"/>
    <w:rsid w:val="00EE1F2E"/>
    <w:rsid w:val="00EE1FF7"/>
    <w:rsid w:val="00EE2277"/>
    <w:rsid w:val="00EE264C"/>
    <w:rsid w:val="00EE27C5"/>
    <w:rsid w:val="00EE28C2"/>
    <w:rsid w:val="00EE2D6A"/>
    <w:rsid w:val="00EE2E5C"/>
    <w:rsid w:val="00EE2F48"/>
    <w:rsid w:val="00EE307C"/>
    <w:rsid w:val="00EE3498"/>
    <w:rsid w:val="00EE35F9"/>
    <w:rsid w:val="00EE362F"/>
    <w:rsid w:val="00EE3E63"/>
    <w:rsid w:val="00EE3F2C"/>
    <w:rsid w:val="00EE4005"/>
    <w:rsid w:val="00EE4664"/>
    <w:rsid w:val="00EE47FA"/>
    <w:rsid w:val="00EE485C"/>
    <w:rsid w:val="00EE4A97"/>
    <w:rsid w:val="00EE4E2E"/>
    <w:rsid w:val="00EE4EE3"/>
    <w:rsid w:val="00EE5158"/>
    <w:rsid w:val="00EE5159"/>
    <w:rsid w:val="00EE51D2"/>
    <w:rsid w:val="00EE54C7"/>
    <w:rsid w:val="00EE577A"/>
    <w:rsid w:val="00EE5815"/>
    <w:rsid w:val="00EE5847"/>
    <w:rsid w:val="00EE58B4"/>
    <w:rsid w:val="00EE5B13"/>
    <w:rsid w:val="00EE5B1F"/>
    <w:rsid w:val="00EE6330"/>
    <w:rsid w:val="00EE6425"/>
    <w:rsid w:val="00EE651B"/>
    <w:rsid w:val="00EE6653"/>
    <w:rsid w:val="00EE6871"/>
    <w:rsid w:val="00EE6A57"/>
    <w:rsid w:val="00EE6F82"/>
    <w:rsid w:val="00EE70B3"/>
    <w:rsid w:val="00EE7125"/>
    <w:rsid w:val="00EE7988"/>
    <w:rsid w:val="00EE7A9C"/>
    <w:rsid w:val="00EF00E9"/>
    <w:rsid w:val="00EF023A"/>
    <w:rsid w:val="00EF03AA"/>
    <w:rsid w:val="00EF05B6"/>
    <w:rsid w:val="00EF06A0"/>
    <w:rsid w:val="00EF0810"/>
    <w:rsid w:val="00EF0997"/>
    <w:rsid w:val="00EF09AB"/>
    <w:rsid w:val="00EF0BA0"/>
    <w:rsid w:val="00EF0D71"/>
    <w:rsid w:val="00EF105C"/>
    <w:rsid w:val="00EF1099"/>
    <w:rsid w:val="00EF187C"/>
    <w:rsid w:val="00EF19D7"/>
    <w:rsid w:val="00EF1C52"/>
    <w:rsid w:val="00EF1E63"/>
    <w:rsid w:val="00EF247B"/>
    <w:rsid w:val="00EF2654"/>
    <w:rsid w:val="00EF2913"/>
    <w:rsid w:val="00EF29FE"/>
    <w:rsid w:val="00EF324F"/>
    <w:rsid w:val="00EF34AF"/>
    <w:rsid w:val="00EF34F4"/>
    <w:rsid w:val="00EF37C6"/>
    <w:rsid w:val="00EF3B98"/>
    <w:rsid w:val="00EF3EBA"/>
    <w:rsid w:val="00EF3FAF"/>
    <w:rsid w:val="00EF45C7"/>
    <w:rsid w:val="00EF4808"/>
    <w:rsid w:val="00EF49DB"/>
    <w:rsid w:val="00EF4DB1"/>
    <w:rsid w:val="00EF4E53"/>
    <w:rsid w:val="00EF5098"/>
    <w:rsid w:val="00EF5394"/>
    <w:rsid w:val="00EF55A1"/>
    <w:rsid w:val="00EF591A"/>
    <w:rsid w:val="00EF5AB1"/>
    <w:rsid w:val="00EF5AEC"/>
    <w:rsid w:val="00EF5AF6"/>
    <w:rsid w:val="00EF5BB4"/>
    <w:rsid w:val="00EF6124"/>
    <w:rsid w:val="00EF61BF"/>
    <w:rsid w:val="00EF64DD"/>
    <w:rsid w:val="00EF6556"/>
    <w:rsid w:val="00EF6AB9"/>
    <w:rsid w:val="00EF6EBE"/>
    <w:rsid w:val="00EF7579"/>
    <w:rsid w:val="00EF78C2"/>
    <w:rsid w:val="00EF7B34"/>
    <w:rsid w:val="00F0002E"/>
    <w:rsid w:val="00F00181"/>
    <w:rsid w:val="00F00458"/>
    <w:rsid w:val="00F007EA"/>
    <w:rsid w:val="00F0085E"/>
    <w:rsid w:val="00F00879"/>
    <w:rsid w:val="00F00A82"/>
    <w:rsid w:val="00F00BA1"/>
    <w:rsid w:val="00F00BFC"/>
    <w:rsid w:val="00F00E07"/>
    <w:rsid w:val="00F00F07"/>
    <w:rsid w:val="00F01261"/>
    <w:rsid w:val="00F012BD"/>
    <w:rsid w:val="00F016F0"/>
    <w:rsid w:val="00F0203D"/>
    <w:rsid w:val="00F0257F"/>
    <w:rsid w:val="00F02673"/>
    <w:rsid w:val="00F02838"/>
    <w:rsid w:val="00F02A8F"/>
    <w:rsid w:val="00F02C0F"/>
    <w:rsid w:val="00F02D25"/>
    <w:rsid w:val="00F02D2F"/>
    <w:rsid w:val="00F02F06"/>
    <w:rsid w:val="00F030B7"/>
    <w:rsid w:val="00F0318C"/>
    <w:rsid w:val="00F032FA"/>
    <w:rsid w:val="00F037D0"/>
    <w:rsid w:val="00F037FD"/>
    <w:rsid w:val="00F038B2"/>
    <w:rsid w:val="00F03B44"/>
    <w:rsid w:val="00F03EAD"/>
    <w:rsid w:val="00F03EF1"/>
    <w:rsid w:val="00F04161"/>
    <w:rsid w:val="00F04208"/>
    <w:rsid w:val="00F042C5"/>
    <w:rsid w:val="00F04679"/>
    <w:rsid w:val="00F047A4"/>
    <w:rsid w:val="00F04CDD"/>
    <w:rsid w:val="00F0599A"/>
    <w:rsid w:val="00F05B21"/>
    <w:rsid w:val="00F05CC9"/>
    <w:rsid w:val="00F05F59"/>
    <w:rsid w:val="00F060C0"/>
    <w:rsid w:val="00F06303"/>
    <w:rsid w:val="00F0681B"/>
    <w:rsid w:val="00F06E67"/>
    <w:rsid w:val="00F0707C"/>
    <w:rsid w:val="00F075DF"/>
    <w:rsid w:val="00F07777"/>
    <w:rsid w:val="00F07B18"/>
    <w:rsid w:val="00F07FBB"/>
    <w:rsid w:val="00F100BA"/>
    <w:rsid w:val="00F103D9"/>
    <w:rsid w:val="00F10528"/>
    <w:rsid w:val="00F106DC"/>
    <w:rsid w:val="00F1089B"/>
    <w:rsid w:val="00F109FB"/>
    <w:rsid w:val="00F10DD2"/>
    <w:rsid w:val="00F10E57"/>
    <w:rsid w:val="00F10F77"/>
    <w:rsid w:val="00F113B4"/>
    <w:rsid w:val="00F114B8"/>
    <w:rsid w:val="00F11F91"/>
    <w:rsid w:val="00F12040"/>
    <w:rsid w:val="00F12125"/>
    <w:rsid w:val="00F12269"/>
    <w:rsid w:val="00F122D7"/>
    <w:rsid w:val="00F12343"/>
    <w:rsid w:val="00F12414"/>
    <w:rsid w:val="00F12B6C"/>
    <w:rsid w:val="00F12DDB"/>
    <w:rsid w:val="00F12F63"/>
    <w:rsid w:val="00F132EC"/>
    <w:rsid w:val="00F13320"/>
    <w:rsid w:val="00F13440"/>
    <w:rsid w:val="00F134CF"/>
    <w:rsid w:val="00F1352B"/>
    <w:rsid w:val="00F138A7"/>
    <w:rsid w:val="00F13A2D"/>
    <w:rsid w:val="00F13C65"/>
    <w:rsid w:val="00F13D42"/>
    <w:rsid w:val="00F141D6"/>
    <w:rsid w:val="00F14772"/>
    <w:rsid w:val="00F149AA"/>
    <w:rsid w:val="00F14BB0"/>
    <w:rsid w:val="00F14F80"/>
    <w:rsid w:val="00F15223"/>
    <w:rsid w:val="00F153E9"/>
    <w:rsid w:val="00F1552E"/>
    <w:rsid w:val="00F1580B"/>
    <w:rsid w:val="00F158EA"/>
    <w:rsid w:val="00F15B24"/>
    <w:rsid w:val="00F15B33"/>
    <w:rsid w:val="00F15B58"/>
    <w:rsid w:val="00F15F84"/>
    <w:rsid w:val="00F16232"/>
    <w:rsid w:val="00F1660B"/>
    <w:rsid w:val="00F1675E"/>
    <w:rsid w:val="00F16855"/>
    <w:rsid w:val="00F16994"/>
    <w:rsid w:val="00F16BC0"/>
    <w:rsid w:val="00F16C95"/>
    <w:rsid w:val="00F171FE"/>
    <w:rsid w:val="00F173D9"/>
    <w:rsid w:val="00F176D5"/>
    <w:rsid w:val="00F178EA"/>
    <w:rsid w:val="00F17CF2"/>
    <w:rsid w:val="00F17EC4"/>
    <w:rsid w:val="00F201AC"/>
    <w:rsid w:val="00F201DE"/>
    <w:rsid w:val="00F20270"/>
    <w:rsid w:val="00F20368"/>
    <w:rsid w:val="00F20577"/>
    <w:rsid w:val="00F205E6"/>
    <w:rsid w:val="00F210B1"/>
    <w:rsid w:val="00F210D5"/>
    <w:rsid w:val="00F21144"/>
    <w:rsid w:val="00F21971"/>
    <w:rsid w:val="00F22241"/>
    <w:rsid w:val="00F223AB"/>
    <w:rsid w:val="00F22622"/>
    <w:rsid w:val="00F227A4"/>
    <w:rsid w:val="00F227CD"/>
    <w:rsid w:val="00F228E0"/>
    <w:rsid w:val="00F22B95"/>
    <w:rsid w:val="00F22C40"/>
    <w:rsid w:val="00F22C8C"/>
    <w:rsid w:val="00F23C8F"/>
    <w:rsid w:val="00F23DD6"/>
    <w:rsid w:val="00F23F62"/>
    <w:rsid w:val="00F23F8D"/>
    <w:rsid w:val="00F240C7"/>
    <w:rsid w:val="00F247FB"/>
    <w:rsid w:val="00F24B47"/>
    <w:rsid w:val="00F24EDB"/>
    <w:rsid w:val="00F24FAC"/>
    <w:rsid w:val="00F2523D"/>
    <w:rsid w:val="00F25353"/>
    <w:rsid w:val="00F2551A"/>
    <w:rsid w:val="00F2565E"/>
    <w:rsid w:val="00F257E4"/>
    <w:rsid w:val="00F25B43"/>
    <w:rsid w:val="00F25CEA"/>
    <w:rsid w:val="00F25F20"/>
    <w:rsid w:val="00F261CE"/>
    <w:rsid w:val="00F262CE"/>
    <w:rsid w:val="00F26505"/>
    <w:rsid w:val="00F269A0"/>
    <w:rsid w:val="00F26B37"/>
    <w:rsid w:val="00F26D93"/>
    <w:rsid w:val="00F272DE"/>
    <w:rsid w:val="00F27603"/>
    <w:rsid w:val="00F27CE8"/>
    <w:rsid w:val="00F27F9B"/>
    <w:rsid w:val="00F301E3"/>
    <w:rsid w:val="00F303F4"/>
    <w:rsid w:val="00F305DA"/>
    <w:rsid w:val="00F30F4A"/>
    <w:rsid w:val="00F30FA7"/>
    <w:rsid w:val="00F30FCB"/>
    <w:rsid w:val="00F310C7"/>
    <w:rsid w:val="00F310E9"/>
    <w:rsid w:val="00F31538"/>
    <w:rsid w:val="00F31693"/>
    <w:rsid w:val="00F31A65"/>
    <w:rsid w:val="00F31B6A"/>
    <w:rsid w:val="00F31E44"/>
    <w:rsid w:val="00F31FE0"/>
    <w:rsid w:val="00F32199"/>
    <w:rsid w:val="00F3239C"/>
    <w:rsid w:val="00F3293D"/>
    <w:rsid w:val="00F32993"/>
    <w:rsid w:val="00F32E6A"/>
    <w:rsid w:val="00F32F3B"/>
    <w:rsid w:val="00F331FD"/>
    <w:rsid w:val="00F33A10"/>
    <w:rsid w:val="00F33C2B"/>
    <w:rsid w:val="00F33CC7"/>
    <w:rsid w:val="00F33D9C"/>
    <w:rsid w:val="00F34465"/>
    <w:rsid w:val="00F34543"/>
    <w:rsid w:val="00F34721"/>
    <w:rsid w:val="00F348AE"/>
    <w:rsid w:val="00F34A7F"/>
    <w:rsid w:val="00F34A8A"/>
    <w:rsid w:val="00F34CC0"/>
    <w:rsid w:val="00F34DFA"/>
    <w:rsid w:val="00F34E3C"/>
    <w:rsid w:val="00F35202"/>
    <w:rsid w:val="00F354FA"/>
    <w:rsid w:val="00F35632"/>
    <w:rsid w:val="00F35694"/>
    <w:rsid w:val="00F35954"/>
    <w:rsid w:val="00F35B0C"/>
    <w:rsid w:val="00F35CB6"/>
    <w:rsid w:val="00F35DE1"/>
    <w:rsid w:val="00F36277"/>
    <w:rsid w:val="00F362A4"/>
    <w:rsid w:val="00F36582"/>
    <w:rsid w:val="00F369E7"/>
    <w:rsid w:val="00F36A08"/>
    <w:rsid w:val="00F36BBF"/>
    <w:rsid w:val="00F36CA2"/>
    <w:rsid w:val="00F36FB7"/>
    <w:rsid w:val="00F37A05"/>
    <w:rsid w:val="00F37F1A"/>
    <w:rsid w:val="00F37FA1"/>
    <w:rsid w:val="00F401EA"/>
    <w:rsid w:val="00F4029D"/>
    <w:rsid w:val="00F40320"/>
    <w:rsid w:val="00F4032E"/>
    <w:rsid w:val="00F40683"/>
    <w:rsid w:val="00F407C3"/>
    <w:rsid w:val="00F40862"/>
    <w:rsid w:val="00F4089B"/>
    <w:rsid w:val="00F40E40"/>
    <w:rsid w:val="00F40FD9"/>
    <w:rsid w:val="00F40FE6"/>
    <w:rsid w:val="00F41078"/>
    <w:rsid w:val="00F41447"/>
    <w:rsid w:val="00F41984"/>
    <w:rsid w:val="00F41B8E"/>
    <w:rsid w:val="00F41E50"/>
    <w:rsid w:val="00F41E7A"/>
    <w:rsid w:val="00F42457"/>
    <w:rsid w:val="00F42512"/>
    <w:rsid w:val="00F427A1"/>
    <w:rsid w:val="00F427F0"/>
    <w:rsid w:val="00F42C6E"/>
    <w:rsid w:val="00F42EE1"/>
    <w:rsid w:val="00F42FC8"/>
    <w:rsid w:val="00F42FF3"/>
    <w:rsid w:val="00F430FF"/>
    <w:rsid w:val="00F43230"/>
    <w:rsid w:val="00F432BB"/>
    <w:rsid w:val="00F4378D"/>
    <w:rsid w:val="00F43F3E"/>
    <w:rsid w:val="00F44728"/>
    <w:rsid w:val="00F44952"/>
    <w:rsid w:val="00F449F0"/>
    <w:rsid w:val="00F44BF7"/>
    <w:rsid w:val="00F44D74"/>
    <w:rsid w:val="00F44FC1"/>
    <w:rsid w:val="00F4536E"/>
    <w:rsid w:val="00F4542C"/>
    <w:rsid w:val="00F45534"/>
    <w:rsid w:val="00F45595"/>
    <w:rsid w:val="00F45696"/>
    <w:rsid w:val="00F4595B"/>
    <w:rsid w:val="00F45C0F"/>
    <w:rsid w:val="00F45C6B"/>
    <w:rsid w:val="00F46007"/>
    <w:rsid w:val="00F4617C"/>
    <w:rsid w:val="00F4640A"/>
    <w:rsid w:val="00F4649F"/>
    <w:rsid w:val="00F468E4"/>
    <w:rsid w:val="00F46D7B"/>
    <w:rsid w:val="00F46F70"/>
    <w:rsid w:val="00F46FAB"/>
    <w:rsid w:val="00F477D2"/>
    <w:rsid w:val="00F47E7C"/>
    <w:rsid w:val="00F47FEC"/>
    <w:rsid w:val="00F50161"/>
    <w:rsid w:val="00F503E7"/>
    <w:rsid w:val="00F50439"/>
    <w:rsid w:val="00F5064E"/>
    <w:rsid w:val="00F5073F"/>
    <w:rsid w:val="00F5087F"/>
    <w:rsid w:val="00F50AAE"/>
    <w:rsid w:val="00F511E7"/>
    <w:rsid w:val="00F51BF1"/>
    <w:rsid w:val="00F51D5F"/>
    <w:rsid w:val="00F51EBB"/>
    <w:rsid w:val="00F51FDC"/>
    <w:rsid w:val="00F52A20"/>
    <w:rsid w:val="00F52E63"/>
    <w:rsid w:val="00F53034"/>
    <w:rsid w:val="00F53113"/>
    <w:rsid w:val="00F533E9"/>
    <w:rsid w:val="00F53574"/>
    <w:rsid w:val="00F5361D"/>
    <w:rsid w:val="00F53635"/>
    <w:rsid w:val="00F53645"/>
    <w:rsid w:val="00F53924"/>
    <w:rsid w:val="00F53B25"/>
    <w:rsid w:val="00F53CB8"/>
    <w:rsid w:val="00F53E8D"/>
    <w:rsid w:val="00F543E4"/>
    <w:rsid w:val="00F54525"/>
    <w:rsid w:val="00F546B4"/>
    <w:rsid w:val="00F54F25"/>
    <w:rsid w:val="00F54FC0"/>
    <w:rsid w:val="00F561BB"/>
    <w:rsid w:val="00F56A11"/>
    <w:rsid w:val="00F57056"/>
    <w:rsid w:val="00F574DD"/>
    <w:rsid w:val="00F5776E"/>
    <w:rsid w:val="00F57B8F"/>
    <w:rsid w:val="00F60215"/>
    <w:rsid w:val="00F605CA"/>
    <w:rsid w:val="00F60726"/>
    <w:rsid w:val="00F60B37"/>
    <w:rsid w:val="00F60F7B"/>
    <w:rsid w:val="00F611A6"/>
    <w:rsid w:val="00F61369"/>
    <w:rsid w:val="00F61412"/>
    <w:rsid w:val="00F61B47"/>
    <w:rsid w:val="00F61D0B"/>
    <w:rsid w:val="00F61E3E"/>
    <w:rsid w:val="00F6214D"/>
    <w:rsid w:val="00F621AA"/>
    <w:rsid w:val="00F621FC"/>
    <w:rsid w:val="00F6226C"/>
    <w:rsid w:val="00F62815"/>
    <w:rsid w:val="00F62ED6"/>
    <w:rsid w:val="00F62EDB"/>
    <w:rsid w:val="00F63484"/>
    <w:rsid w:val="00F639E3"/>
    <w:rsid w:val="00F63BE7"/>
    <w:rsid w:val="00F63EA5"/>
    <w:rsid w:val="00F6403F"/>
    <w:rsid w:val="00F640DA"/>
    <w:rsid w:val="00F642A8"/>
    <w:rsid w:val="00F64360"/>
    <w:rsid w:val="00F643E1"/>
    <w:rsid w:val="00F64597"/>
    <w:rsid w:val="00F64643"/>
    <w:rsid w:val="00F65225"/>
    <w:rsid w:val="00F6581D"/>
    <w:rsid w:val="00F65E30"/>
    <w:rsid w:val="00F65F0C"/>
    <w:rsid w:val="00F667C1"/>
    <w:rsid w:val="00F67160"/>
    <w:rsid w:val="00F6739F"/>
    <w:rsid w:val="00F674E9"/>
    <w:rsid w:val="00F67564"/>
    <w:rsid w:val="00F6761C"/>
    <w:rsid w:val="00F67699"/>
    <w:rsid w:val="00F6771D"/>
    <w:rsid w:val="00F6792A"/>
    <w:rsid w:val="00F67972"/>
    <w:rsid w:val="00F67F2F"/>
    <w:rsid w:val="00F70332"/>
    <w:rsid w:val="00F704B0"/>
    <w:rsid w:val="00F7052C"/>
    <w:rsid w:val="00F70C45"/>
    <w:rsid w:val="00F70DAF"/>
    <w:rsid w:val="00F714A2"/>
    <w:rsid w:val="00F71581"/>
    <w:rsid w:val="00F7184F"/>
    <w:rsid w:val="00F71A25"/>
    <w:rsid w:val="00F71BB1"/>
    <w:rsid w:val="00F71D55"/>
    <w:rsid w:val="00F71E1C"/>
    <w:rsid w:val="00F71EFD"/>
    <w:rsid w:val="00F7234D"/>
    <w:rsid w:val="00F72684"/>
    <w:rsid w:val="00F72837"/>
    <w:rsid w:val="00F728ED"/>
    <w:rsid w:val="00F73408"/>
    <w:rsid w:val="00F7361E"/>
    <w:rsid w:val="00F738E8"/>
    <w:rsid w:val="00F73DB4"/>
    <w:rsid w:val="00F73F95"/>
    <w:rsid w:val="00F74A6C"/>
    <w:rsid w:val="00F75199"/>
    <w:rsid w:val="00F752F9"/>
    <w:rsid w:val="00F7592C"/>
    <w:rsid w:val="00F75B2E"/>
    <w:rsid w:val="00F75D09"/>
    <w:rsid w:val="00F75D8C"/>
    <w:rsid w:val="00F760C8"/>
    <w:rsid w:val="00F762FB"/>
    <w:rsid w:val="00F7631D"/>
    <w:rsid w:val="00F7641C"/>
    <w:rsid w:val="00F764BF"/>
    <w:rsid w:val="00F76684"/>
    <w:rsid w:val="00F77170"/>
    <w:rsid w:val="00F778F1"/>
    <w:rsid w:val="00F77977"/>
    <w:rsid w:val="00F77A45"/>
    <w:rsid w:val="00F77C14"/>
    <w:rsid w:val="00F77DEE"/>
    <w:rsid w:val="00F800FD"/>
    <w:rsid w:val="00F80183"/>
    <w:rsid w:val="00F8026A"/>
    <w:rsid w:val="00F804D2"/>
    <w:rsid w:val="00F805B0"/>
    <w:rsid w:val="00F80612"/>
    <w:rsid w:val="00F80B6D"/>
    <w:rsid w:val="00F80E05"/>
    <w:rsid w:val="00F8121F"/>
    <w:rsid w:val="00F815F9"/>
    <w:rsid w:val="00F81AB6"/>
    <w:rsid w:val="00F81B13"/>
    <w:rsid w:val="00F81CE0"/>
    <w:rsid w:val="00F8211A"/>
    <w:rsid w:val="00F821D4"/>
    <w:rsid w:val="00F823AB"/>
    <w:rsid w:val="00F82844"/>
    <w:rsid w:val="00F831BC"/>
    <w:rsid w:val="00F8348E"/>
    <w:rsid w:val="00F83642"/>
    <w:rsid w:val="00F836D9"/>
    <w:rsid w:val="00F83994"/>
    <w:rsid w:val="00F83B2D"/>
    <w:rsid w:val="00F83CED"/>
    <w:rsid w:val="00F84044"/>
    <w:rsid w:val="00F84150"/>
    <w:rsid w:val="00F845CA"/>
    <w:rsid w:val="00F84608"/>
    <w:rsid w:val="00F84641"/>
    <w:rsid w:val="00F849A1"/>
    <w:rsid w:val="00F84BAA"/>
    <w:rsid w:val="00F84C4B"/>
    <w:rsid w:val="00F84D92"/>
    <w:rsid w:val="00F84FB3"/>
    <w:rsid w:val="00F85041"/>
    <w:rsid w:val="00F85333"/>
    <w:rsid w:val="00F856A8"/>
    <w:rsid w:val="00F857B5"/>
    <w:rsid w:val="00F85ACF"/>
    <w:rsid w:val="00F85CD4"/>
    <w:rsid w:val="00F85E87"/>
    <w:rsid w:val="00F85F44"/>
    <w:rsid w:val="00F86096"/>
    <w:rsid w:val="00F8686F"/>
    <w:rsid w:val="00F868D4"/>
    <w:rsid w:val="00F86BE9"/>
    <w:rsid w:val="00F86EA1"/>
    <w:rsid w:val="00F86F09"/>
    <w:rsid w:val="00F87288"/>
    <w:rsid w:val="00F8735C"/>
    <w:rsid w:val="00F87485"/>
    <w:rsid w:val="00F874CA"/>
    <w:rsid w:val="00F87550"/>
    <w:rsid w:val="00F87F46"/>
    <w:rsid w:val="00F903AE"/>
    <w:rsid w:val="00F90512"/>
    <w:rsid w:val="00F9052E"/>
    <w:rsid w:val="00F905A3"/>
    <w:rsid w:val="00F9065D"/>
    <w:rsid w:val="00F909F3"/>
    <w:rsid w:val="00F90ABA"/>
    <w:rsid w:val="00F90C7A"/>
    <w:rsid w:val="00F90FBB"/>
    <w:rsid w:val="00F91393"/>
    <w:rsid w:val="00F916B9"/>
    <w:rsid w:val="00F91979"/>
    <w:rsid w:val="00F91A41"/>
    <w:rsid w:val="00F91ABB"/>
    <w:rsid w:val="00F91D1D"/>
    <w:rsid w:val="00F91D28"/>
    <w:rsid w:val="00F91D8D"/>
    <w:rsid w:val="00F91DDA"/>
    <w:rsid w:val="00F9206C"/>
    <w:rsid w:val="00F921FC"/>
    <w:rsid w:val="00F9235D"/>
    <w:rsid w:val="00F92660"/>
    <w:rsid w:val="00F92822"/>
    <w:rsid w:val="00F92B14"/>
    <w:rsid w:val="00F92C10"/>
    <w:rsid w:val="00F92D02"/>
    <w:rsid w:val="00F92ECF"/>
    <w:rsid w:val="00F931AC"/>
    <w:rsid w:val="00F932A2"/>
    <w:rsid w:val="00F93397"/>
    <w:rsid w:val="00F93594"/>
    <w:rsid w:val="00F93747"/>
    <w:rsid w:val="00F93B77"/>
    <w:rsid w:val="00F93CF3"/>
    <w:rsid w:val="00F93FE5"/>
    <w:rsid w:val="00F941B9"/>
    <w:rsid w:val="00F9461F"/>
    <w:rsid w:val="00F948E5"/>
    <w:rsid w:val="00F94B1C"/>
    <w:rsid w:val="00F94B53"/>
    <w:rsid w:val="00F94BB1"/>
    <w:rsid w:val="00F94C19"/>
    <w:rsid w:val="00F94DDF"/>
    <w:rsid w:val="00F9501B"/>
    <w:rsid w:val="00F95153"/>
    <w:rsid w:val="00F95265"/>
    <w:rsid w:val="00F955ED"/>
    <w:rsid w:val="00F95705"/>
    <w:rsid w:val="00F95959"/>
    <w:rsid w:val="00F95BEF"/>
    <w:rsid w:val="00F9692A"/>
    <w:rsid w:val="00F97194"/>
    <w:rsid w:val="00F971B1"/>
    <w:rsid w:val="00F977C8"/>
    <w:rsid w:val="00F9794C"/>
    <w:rsid w:val="00FA00CA"/>
    <w:rsid w:val="00FA01EA"/>
    <w:rsid w:val="00FA030F"/>
    <w:rsid w:val="00FA05C8"/>
    <w:rsid w:val="00FA0773"/>
    <w:rsid w:val="00FA086C"/>
    <w:rsid w:val="00FA0D15"/>
    <w:rsid w:val="00FA0DC4"/>
    <w:rsid w:val="00FA12F8"/>
    <w:rsid w:val="00FA1515"/>
    <w:rsid w:val="00FA1630"/>
    <w:rsid w:val="00FA1750"/>
    <w:rsid w:val="00FA1989"/>
    <w:rsid w:val="00FA1BDB"/>
    <w:rsid w:val="00FA1C7D"/>
    <w:rsid w:val="00FA1EC6"/>
    <w:rsid w:val="00FA1ED0"/>
    <w:rsid w:val="00FA27CE"/>
    <w:rsid w:val="00FA2A5E"/>
    <w:rsid w:val="00FA2A82"/>
    <w:rsid w:val="00FA2AE4"/>
    <w:rsid w:val="00FA2C1F"/>
    <w:rsid w:val="00FA2C9F"/>
    <w:rsid w:val="00FA2CCF"/>
    <w:rsid w:val="00FA3290"/>
    <w:rsid w:val="00FA376A"/>
    <w:rsid w:val="00FA3C78"/>
    <w:rsid w:val="00FA3D7A"/>
    <w:rsid w:val="00FA4142"/>
    <w:rsid w:val="00FA4155"/>
    <w:rsid w:val="00FA422A"/>
    <w:rsid w:val="00FA49D4"/>
    <w:rsid w:val="00FA4C83"/>
    <w:rsid w:val="00FA4C9C"/>
    <w:rsid w:val="00FA4E14"/>
    <w:rsid w:val="00FA54A1"/>
    <w:rsid w:val="00FA5949"/>
    <w:rsid w:val="00FA5A8E"/>
    <w:rsid w:val="00FA5BB2"/>
    <w:rsid w:val="00FA5E06"/>
    <w:rsid w:val="00FA6313"/>
    <w:rsid w:val="00FA6608"/>
    <w:rsid w:val="00FA6850"/>
    <w:rsid w:val="00FA6B2E"/>
    <w:rsid w:val="00FA6C38"/>
    <w:rsid w:val="00FA6C71"/>
    <w:rsid w:val="00FA6D6C"/>
    <w:rsid w:val="00FA6F78"/>
    <w:rsid w:val="00FA70B3"/>
    <w:rsid w:val="00FA7235"/>
    <w:rsid w:val="00FA73A3"/>
    <w:rsid w:val="00FA75AD"/>
    <w:rsid w:val="00FA7695"/>
    <w:rsid w:val="00FA7894"/>
    <w:rsid w:val="00FA7D1E"/>
    <w:rsid w:val="00FA7EAB"/>
    <w:rsid w:val="00FB0101"/>
    <w:rsid w:val="00FB02D7"/>
    <w:rsid w:val="00FB0447"/>
    <w:rsid w:val="00FB0ACD"/>
    <w:rsid w:val="00FB0B28"/>
    <w:rsid w:val="00FB0D75"/>
    <w:rsid w:val="00FB0FFF"/>
    <w:rsid w:val="00FB1100"/>
    <w:rsid w:val="00FB13BC"/>
    <w:rsid w:val="00FB1407"/>
    <w:rsid w:val="00FB14A3"/>
    <w:rsid w:val="00FB1548"/>
    <w:rsid w:val="00FB1C95"/>
    <w:rsid w:val="00FB1DEF"/>
    <w:rsid w:val="00FB1EB6"/>
    <w:rsid w:val="00FB209B"/>
    <w:rsid w:val="00FB214F"/>
    <w:rsid w:val="00FB26C6"/>
    <w:rsid w:val="00FB2791"/>
    <w:rsid w:val="00FB27DF"/>
    <w:rsid w:val="00FB2862"/>
    <w:rsid w:val="00FB2A6B"/>
    <w:rsid w:val="00FB2E46"/>
    <w:rsid w:val="00FB2F9B"/>
    <w:rsid w:val="00FB30A9"/>
    <w:rsid w:val="00FB3161"/>
    <w:rsid w:val="00FB328B"/>
    <w:rsid w:val="00FB35EC"/>
    <w:rsid w:val="00FB3766"/>
    <w:rsid w:val="00FB378D"/>
    <w:rsid w:val="00FB3A91"/>
    <w:rsid w:val="00FB3AE2"/>
    <w:rsid w:val="00FB3B68"/>
    <w:rsid w:val="00FB3C66"/>
    <w:rsid w:val="00FB41E2"/>
    <w:rsid w:val="00FB45B4"/>
    <w:rsid w:val="00FB5D07"/>
    <w:rsid w:val="00FB5DCB"/>
    <w:rsid w:val="00FB6175"/>
    <w:rsid w:val="00FB6279"/>
    <w:rsid w:val="00FB6580"/>
    <w:rsid w:val="00FB65FC"/>
    <w:rsid w:val="00FB6C39"/>
    <w:rsid w:val="00FB6D2A"/>
    <w:rsid w:val="00FB7AB8"/>
    <w:rsid w:val="00FB7FF5"/>
    <w:rsid w:val="00FC000A"/>
    <w:rsid w:val="00FC0094"/>
    <w:rsid w:val="00FC0134"/>
    <w:rsid w:val="00FC0328"/>
    <w:rsid w:val="00FC0C62"/>
    <w:rsid w:val="00FC0F1C"/>
    <w:rsid w:val="00FC1609"/>
    <w:rsid w:val="00FC1811"/>
    <w:rsid w:val="00FC1CCA"/>
    <w:rsid w:val="00FC27B2"/>
    <w:rsid w:val="00FC2BA6"/>
    <w:rsid w:val="00FC3A8E"/>
    <w:rsid w:val="00FC3BA0"/>
    <w:rsid w:val="00FC3DEC"/>
    <w:rsid w:val="00FC3F98"/>
    <w:rsid w:val="00FC400E"/>
    <w:rsid w:val="00FC411F"/>
    <w:rsid w:val="00FC4449"/>
    <w:rsid w:val="00FC4934"/>
    <w:rsid w:val="00FC4E39"/>
    <w:rsid w:val="00FC4EA8"/>
    <w:rsid w:val="00FC4FD8"/>
    <w:rsid w:val="00FC5323"/>
    <w:rsid w:val="00FC554E"/>
    <w:rsid w:val="00FC57A2"/>
    <w:rsid w:val="00FC57BA"/>
    <w:rsid w:val="00FC587E"/>
    <w:rsid w:val="00FC5B18"/>
    <w:rsid w:val="00FC5F39"/>
    <w:rsid w:val="00FC6336"/>
    <w:rsid w:val="00FC6380"/>
    <w:rsid w:val="00FC6DF0"/>
    <w:rsid w:val="00FC710E"/>
    <w:rsid w:val="00FC7460"/>
    <w:rsid w:val="00FC7486"/>
    <w:rsid w:val="00FC7793"/>
    <w:rsid w:val="00FC7804"/>
    <w:rsid w:val="00FC7AD0"/>
    <w:rsid w:val="00FC7E12"/>
    <w:rsid w:val="00FC7FFE"/>
    <w:rsid w:val="00FD0267"/>
    <w:rsid w:val="00FD02B5"/>
    <w:rsid w:val="00FD045E"/>
    <w:rsid w:val="00FD059E"/>
    <w:rsid w:val="00FD0D66"/>
    <w:rsid w:val="00FD0E64"/>
    <w:rsid w:val="00FD11CE"/>
    <w:rsid w:val="00FD165C"/>
    <w:rsid w:val="00FD1BEE"/>
    <w:rsid w:val="00FD2053"/>
    <w:rsid w:val="00FD26DA"/>
    <w:rsid w:val="00FD2AC2"/>
    <w:rsid w:val="00FD2AF0"/>
    <w:rsid w:val="00FD2C27"/>
    <w:rsid w:val="00FD41B1"/>
    <w:rsid w:val="00FD44BF"/>
    <w:rsid w:val="00FD4769"/>
    <w:rsid w:val="00FD4883"/>
    <w:rsid w:val="00FD4D07"/>
    <w:rsid w:val="00FD4E66"/>
    <w:rsid w:val="00FD4E95"/>
    <w:rsid w:val="00FD4EA5"/>
    <w:rsid w:val="00FD4EAC"/>
    <w:rsid w:val="00FD4EB5"/>
    <w:rsid w:val="00FD4F57"/>
    <w:rsid w:val="00FD509A"/>
    <w:rsid w:val="00FD527F"/>
    <w:rsid w:val="00FD5408"/>
    <w:rsid w:val="00FD59DB"/>
    <w:rsid w:val="00FD620A"/>
    <w:rsid w:val="00FD6359"/>
    <w:rsid w:val="00FD636D"/>
    <w:rsid w:val="00FD6670"/>
    <w:rsid w:val="00FD677B"/>
    <w:rsid w:val="00FD68C8"/>
    <w:rsid w:val="00FD698D"/>
    <w:rsid w:val="00FD6991"/>
    <w:rsid w:val="00FD6A5B"/>
    <w:rsid w:val="00FD6A6C"/>
    <w:rsid w:val="00FD6B11"/>
    <w:rsid w:val="00FD6C22"/>
    <w:rsid w:val="00FD6FE2"/>
    <w:rsid w:val="00FD706E"/>
    <w:rsid w:val="00FD7393"/>
    <w:rsid w:val="00FD7733"/>
    <w:rsid w:val="00FD7774"/>
    <w:rsid w:val="00FD7A29"/>
    <w:rsid w:val="00FE0194"/>
    <w:rsid w:val="00FE046A"/>
    <w:rsid w:val="00FE0793"/>
    <w:rsid w:val="00FE09D8"/>
    <w:rsid w:val="00FE0F00"/>
    <w:rsid w:val="00FE108A"/>
    <w:rsid w:val="00FE13BE"/>
    <w:rsid w:val="00FE13D3"/>
    <w:rsid w:val="00FE1710"/>
    <w:rsid w:val="00FE19A5"/>
    <w:rsid w:val="00FE1B26"/>
    <w:rsid w:val="00FE1E48"/>
    <w:rsid w:val="00FE2078"/>
    <w:rsid w:val="00FE225A"/>
    <w:rsid w:val="00FE225B"/>
    <w:rsid w:val="00FE2577"/>
    <w:rsid w:val="00FE270A"/>
    <w:rsid w:val="00FE2873"/>
    <w:rsid w:val="00FE2912"/>
    <w:rsid w:val="00FE2B2C"/>
    <w:rsid w:val="00FE2CB5"/>
    <w:rsid w:val="00FE2D17"/>
    <w:rsid w:val="00FE2D41"/>
    <w:rsid w:val="00FE2FAB"/>
    <w:rsid w:val="00FE315B"/>
    <w:rsid w:val="00FE37AC"/>
    <w:rsid w:val="00FE3C12"/>
    <w:rsid w:val="00FE3CA6"/>
    <w:rsid w:val="00FE3E31"/>
    <w:rsid w:val="00FE3EF7"/>
    <w:rsid w:val="00FE3F82"/>
    <w:rsid w:val="00FE3F93"/>
    <w:rsid w:val="00FE40A7"/>
    <w:rsid w:val="00FE4174"/>
    <w:rsid w:val="00FE4240"/>
    <w:rsid w:val="00FE479B"/>
    <w:rsid w:val="00FE4947"/>
    <w:rsid w:val="00FE5023"/>
    <w:rsid w:val="00FE51DC"/>
    <w:rsid w:val="00FE52EE"/>
    <w:rsid w:val="00FE5374"/>
    <w:rsid w:val="00FE53CF"/>
    <w:rsid w:val="00FE5E33"/>
    <w:rsid w:val="00FE5E7D"/>
    <w:rsid w:val="00FE5F0B"/>
    <w:rsid w:val="00FE641A"/>
    <w:rsid w:val="00FE66AE"/>
    <w:rsid w:val="00FE6D43"/>
    <w:rsid w:val="00FE6EBF"/>
    <w:rsid w:val="00FE6FB0"/>
    <w:rsid w:val="00FE764A"/>
    <w:rsid w:val="00FE787A"/>
    <w:rsid w:val="00FE7A0F"/>
    <w:rsid w:val="00FF02B5"/>
    <w:rsid w:val="00FF0587"/>
    <w:rsid w:val="00FF084F"/>
    <w:rsid w:val="00FF10BE"/>
    <w:rsid w:val="00FF11DE"/>
    <w:rsid w:val="00FF145A"/>
    <w:rsid w:val="00FF193B"/>
    <w:rsid w:val="00FF1CBD"/>
    <w:rsid w:val="00FF21DE"/>
    <w:rsid w:val="00FF2797"/>
    <w:rsid w:val="00FF28AD"/>
    <w:rsid w:val="00FF292C"/>
    <w:rsid w:val="00FF2E3E"/>
    <w:rsid w:val="00FF2F70"/>
    <w:rsid w:val="00FF3079"/>
    <w:rsid w:val="00FF312D"/>
    <w:rsid w:val="00FF3154"/>
    <w:rsid w:val="00FF3630"/>
    <w:rsid w:val="00FF36C3"/>
    <w:rsid w:val="00FF372E"/>
    <w:rsid w:val="00FF3989"/>
    <w:rsid w:val="00FF3A7B"/>
    <w:rsid w:val="00FF3D11"/>
    <w:rsid w:val="00FF3E9D"/>
    <w:rsid w:val="00FF4320"/>
    <w:rsid w:val="00FF44BD"/>
    <w:rsid w:val="00FF4C81"/>
    <w:rsid w:val="00FF4DEE"/>
    <w:rsid w:val="00FF52B7"/>
    <w:rsid w:val="00FF5317"/>
    <w:rsid w:val="00FF5394"/>
    <w:rsid w:val="00FF55D2"/>
    <w:rsid w:val="00FF578A"/>
    <w:rsid w:val="00FF5C7A"/>
    <w:rsid w:val="00FF60C9"/>
    <w:rsid w:val="00FF62B6"/>
    <w:rsid w:val="00FF63CE"/>
    <w:rsid w:val="00FF6858"/>
    <w:rsid w:val="00FF698F"/>
    <w:rsid w:val="00FF6B00"/>
    <w:rsid w:val="00FF7371"/>
    <w:rsid w:val="00FF7476"/>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1934338" fillcolor="white">
      <v:fill color="white"/>
      <o:colormenu v:ext="edit" fillcolor="none [3212]" strokecolor="none [3213]" shadowcolor="none"/>
    </o:shapedefaults>
    <o:shapelayout v:ext="edit">
      <o:idmap v:ext="edit" data="1,2,3,4,5,6,7,8,9,10,11,12,13,15,16,19,32,68,78,88,92,104,114,124,143,153,166,194,201,208,224,234,299,318,319,320,321,322,323,324,325,326,327,328,329,330,342,345,354,390,394,416,426,442,452,482,491,531,595,608,627,652,1267,1307,1314,1336,1364,1401,1453,1511,1518,1522,1529,1566,1576,1616,1676,1740,1756,1821,1855"/>
      <o:rules v:ext="edit">
        <o:r id="V:Rule92" type="connector" idref="#_x0000_s1798847"/>
        <o:r id="V:Rule93" type="connector" idref="#_x0000_s1864719"/>
        <o:r id="V:Rule94" type="connector" idref="#_x0000_s1798885"/>
        <o:r id="V:Rule95" type="connector" idref="#_x0000_s1798834"/>
        <o:r id="V:Rule96" type="connector" idref="#_x0000_s1798950"/>
        <o:r id="V:Rule97" type="connector" idref="#_x0000_s1798858"/>
        <o:r id="V:Rule98" type="connector" idref="#_x0000_s1798832"/>
        <o:r id="V:Rule99" type="connector" idref="#_x0000_s1798844"/>
        <o:r id="V:Rule100" type="connector" idref="#_x0000_s1798880"/>
        <o:r id="V:Rule101" type="connector" idref="#_x0000_s1798903"/>
        <o:r id="V:Rule102" type="connector" idref="#_x0000_s1798863"/>
        <o:r id="V:Rule103" type="connector" idref="#_x0000_s1798857"/>
        <o:r id="V:Rule104" type="connector" idref="#_x0000_s1798955"/>
        <o:r id="V:Rule105" type="connector" idref="#_x0000_s1488317"/>
        <o:r id="V:Rule106" type="connector" idref="#_x0000_s1798864"/>
        <o:r id="V:Rule107" type="connector" idref="#_x0000_s1798893"/>
        <o:r id="V:Rule108" type="connector" idref="#_x0000_s1798846"/>
        <o:r id="V:Rule109" type="connector" idref="#_x0000_s1798891"/>
        <o:r id="V:Rule110" type="connector" idref="#_x0000_s1798872"/>
        <o:r id="V:Rule111" type="connector" idref="#_x0000_s1798850"/>
        <o:r id="V:Rule112" type="connector" idref="#_x0000_s1798843"/>
        <o:r id="V:Rule113" type="connector" idref="#_x0000_s1798874"/>
        <o:r id="V:Rule114" type="connector" idref="#_x0000_s1798873"/>
        <o:r id="V:Rule115" type="connector" idref="#_x0000_s1798828"/>
        <o:r id="V:Rule116" type="connector" idref="#_x0000_s1798862"/>
        <o:r id="V:Rule117" type="connector" idref="#_x0000_s1798861"/>
        <o:r id="V:Rule118" type="connector" idref="#_x0000_s1488313"/>
        <o:r id="V:Rule119" type="connector" idref="#_x0000_s1798851"/>
        <o:r id="V:Rule120" type="connector" idref="#_x0000_s1798901"/>
        <o:r id="V:Rule121" type="connector" idref="#_x0000_s1798948"/>
        <o:r id="V:Rule122" type="connector" idref="#_x0000_s1798877"/>
        <o:r id="V:Rule123" type="connector" idref="#_x0000_s1798902"/>
        <o:r id="V:Rule124" type="connector" idref="#_x0000_s1798840"/>
        <o:r id="V:Rule125" type="connector" idref="#_x0000_s1798835"/>
        <o:r id="V:Rule126" type="connector" idref="#_x0000_s1798896"/>
        <o:r id="V:Rule127" type="connector" idref="#_x0000_s1798875"/>
        <o:r id="V:Rule128" type="connector" idref="#_x0000_s1798833"/>
        <o:r id="V:Rule129" type="connector" idref="#_x0000_s1798852"/>
        <o:r id="V:Rule130" type="connector" idref="#_x0000_s1798904"/>
        <o:r id="V:Rule131" type="connector" idref="#_x0000_s1798953"/>
        <o:r id="V:Rule132" type="connector" idref="#_x0000_s1798830"/>
        <o:r id="V:Rule133" type="connector" idref="#_x0000_s1488323"/>
        <o:r id="V:Rule134" type="connector" idref="#_x0000_s1798859"/>
        <o:r id="V:Rule135" type="connector" idref="#_x0000_s354005"/>
        <o:r id="V:Rule136" type="connector" idref="#_x0000_s1798892"/>
        <o:r id="V:Rule137" type="connector" idref="#_x0000_s354008"/>
        <o:r id="V:Rule138" type="connector" idref="#_x0000_s1798898"/>
        <o:r id="V:Rule139" type="connector" idref="#_x0000_s1488314"/>
        <o:r id="V:Rule140" type="connector" idref="#_x0000_s1488318"/>
        <o:r id="V:Rule141" type="connector" idref="#_x0000_s1798845"/>
        <o:r id="V:Rule142" type="connector" idref="#_x0000_s1488324"/>
        <o:r id="V:Rule143" type="connector" idref="#_x0000_s1798860"/>
        <o:r id="V:Rule144" type="connector" idref="#_x0000_s1798855"/>
        <o:r id="V:Rule145" type="connector" idref="#_x0000_s1798876"/>
        <o:r id="V:Rule146" type="connector" idref="#_x0000_s1798883"/>
        <o:r id="V:Rule147" type="connector" idref="#_x0000_s1798894"/>
        <o:r id="V:Rule148" type="connector" idref="#_x0000_s1798946"/>
        <o:r id="V:Rule149" type="connector" idref="#_x0000_s1798879"/>
        <o:r id="V:Rule150" type="connector" idref="#_x0000_s354006"/>
        <o:r id="V:Rule151" type="connector" idref="#_x0000_s1798829"/>
        <o:r id="V:Rule152" type="connector" idref="#_x0000_s1488321"/>
        <o:r id="V:Rule153" type="connector" idref="#_x0000_s1798905"/>
        <o:r id="V:Rule154" type="connector" idref="#_x0000_s1798897"/>
        <o:r id="V:Rule155" type="connector" idref="#_x0000_s1798952"/>
        <o:r id="V:Rule156" type="connector" idref="#_x0000_s1798951"/>
        <o:r id="V:Rule157" type="connector" idref="#_x0000_s1798899"/>
        <o:r id="V:Rule158" type="connector" idref="#_x0000_s1798895"/>
        <o:r id="V:Rule159" type="connector" idref="#_x0000_s1799043"/>
        <o:r id="V:Rule160" type="connector" idref="#_x0000_s1798900"/>
        <o:r id="V:Rule161" type="connector" idref="#_x0000_s1798854"/>
        <o:r id="V:Rule162" type="connector" idref="#_x0000_s354009"/>
        <o:r id="V:Rule163" type="connector" idref="#_x0000_s1798947"/>
        <o:r id="V:Rule164" type="connector" idref="#_x0000_s1798945"/>
        <o:r id="V:Rule165" type="connector" idref="#_x0000_s1798956"/>
        <o:r id="V:Rule166" type="connector" idref="#_x0000_s1798853"/>
        <o:r id="V:Rule167" type="connector" idref="#_x0000_s1798884"/>
        <o:r id="V:Rule168" type="connector" idref="#_x0000_s1798949"/>
        <o:r id="V:Rule169" type="connector" idref="#_x0000_s1799044"/>
        <o:r id="V:Rule170" type="connector" idref="#_x0000_s1798838"/>
        <o:r id="V:Rule171" type="connector" idref="#_x0000_s1488320"/>
        <o:r id="V:Rule172" type="connector" idref="#_x0000_s1798831"/>
        <o:r id="V:Rule173" type="connector" idref="#_x0000_s1798878"/>
        <o:r id="V:Rule174" type="connector" idref="#_x0000_s1798954"/>
        <o:r id="V:Rule175" type="connector" idref="#_x0000_s1798856"/>
        <o:r id="V:Rule176" type="connector" idref="#_x0000_s1798865"/>
        <o:r id="V:Rule177" type="connector" idref="#_x0000_s1798839"/>
        <o:r id="V:Rule178" type="connector" idref="#_x0000_s1798837"/>
        <o:r id="V:Rule179" type="connector" idref="#_x0000_s1798836"/>
        <o:r id="V:Rule180" type="connector" idref="#_x0000_s1798848"/>
        <o:r id="V:Rule181" type="connector" idref="#_x0000_s1798849"/>
        <o:r id="V:Rule182" type="connector" idref="#_x0000_s1864720"/>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438"/>
        <o:entry new="440" old="0"/>
        <o:entry new="441" old="0"/>
        <o:entry new="442" old="0"/>
        <o:entry new="443" old="0"/>
        <o:entry new="444" old="0"/>
        <o:entry new="445" old="0"/>
        <o:entry new="446" old="0"/>
        <o:entry new="447" old="0"/>
        <o:entry new="448" old="447"/>
        <o:entry new="449" old="0"/>
        <o:entry new="450" old="0"/>
        <o:entry new="451" old="0"/>
        <o:entry new="452" old="0"/>
        <o:entry new="453" old="0"/>
        <o:entry new="454" old="0"/>
        <o:entry new="455" old="0"/>
        <o:entry new="456" old="0"/>
        <o:entry new="457" old="0"/>
        <o:entry new="458" old="0"/>
        <o:entry new="459" old="0"/>
        <o:entry new="460" old="0"/>
        <o:entry new="461" old="460"/>
        <o:entry new="462" old="0"/>
        <o:entry new="463" old="0"/>
        <o:entry new="464" old="0"/>
        <o:entry new="465" old="0"/>
        <o:entry new="466" old="0"/>
        <o:entry new="467" old="0"/>
        <o:entry new="468" old="0"/>
        <o:entry new="469" old="0"/>
        <o:entry new="470" old="0"/>
        <o:entry new="471" old="470"/>
        <o:entry new="472" old="470"/>
        <o:entry new="473" old="0"/>
        <o:entry new="474" old="0"/>
        <o:entry new="475" old="0"/>
        <o:entry new="476" old="0"/>
        <o:entry new="477" old="0"/>
        <o:entry new="478" old="0"/>
        <o:entry new="479" old="0"/>
        <o:entry new="480" old="0"/>
        <o:entry new="481" old="480"/>
        <o:entry new="482" old="478"/>
        <o:entry new="483" old="0"/>
        <o:entry new="484" old="0"/>
        <o:entry new="485" old="0"/>
        <o:entry new="486" old="0"/>
        <o:entry new="487" old="0"/>
        <o:entry new="488" old="0"/>
        <o:entry new="489" old="0"/>
        <o:entry new="490" old="0"/>
        <o:entry new="491" old="0"/>
        <o:entry new="492" old="0"/>
        <o:entry new="493" old="0"/>
        <o:entry new="494" old="0"/>
        <o:entry new="495" old="0"/>
        <o:entry new="496" old="0"/>
        <o:entry new="497" old="0"/>
        <o:entry new="498" old="0"/>
        <o:entry new="499" old="0"/>
        <o:entry new="500" old="0"/>
        <o:entry new="501" old="0"/>
        <o:entry new="502" old="0"/>
        <o:entry new="503" old="0"/>
        <o:entry new="504" old="0"/>
        <o:entry new="505" old="0"/>
        <o:entry new="506" old="0"/>
        <o:entry new="507" old="0"/>
        <o:entry new="508" old="507"/>
        <o:entry new="509" old="0"/>
        <o:entry new="510" old="0"/>
        <o:entry new="511" old="0"/>
        <o:entry new="512" old="0"/>
        <o:entry new="513" old="0"/>
        <o:entry new="514" old="0"/>
        <o:entry new="515" old="514"/>
        <o:entry new="516" old="0"/>
        <o:entry new="517" old="0"/>
        <o:entry new="518" old="0"/>
        <o:entry new="519" old="0"/>
        <o:entry new="520" old="0"/>
        <o:entry new="521" old="0"/>
        <o:entry new="522" old="0"/>
        <o:entry new="523" old="0"/>
        <o:entry new="524" old="0"/>
        <o:entry new="525" old="0"/>
        <o:entry new="526" old="0"/>
        <o:entry new="527" old="0"/>
        <o:entry new="528" old="0"/>
        <o:entry new="529" old="0"/>
        <o:entry new="530" old="0"/>
        <o:entry new="531" old="0"/>
        <o:entry new="532" old="0"/>
        <o:entry new="533" old="0"/>
        <o:entry new="534" old="0"/>
        <o:entry new="535" old="0"/>
        <o:entry new="536" old="0"/>
        <o:entry new="537" old="0"/>
        <o:entry new="53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0"/>
    <w:lsdException w:name="Body Text" w:qFormat="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5">
    <w:name w:val="Normal"/>
    <w:qFormat/>
    <w:rsid w:val="009D1C87"/>
    <w:rPr>
      <w:rFonts w:eastAsia="Times New Roman"/>
      <w:sz w:val="24"/>
      <w:szCs w:val="24"/>
    </w:rPr>
  </w:style>
  <w:style w:type="paragraph" w:styleId="10">
    <w:name w:val="heading 1"/>
    <w:aliases w:val="Знак, Знак Знак Знак,H1,Заголов,ch,Глава,(раздел),Заголовок Диссер"/>
    <w:basedOn w:val="a5"/>
    <w:next w:val="a5"/>
    <w:link w:val="11"/>
    <w:uiPriority w:val="99"/>
    <w:qFormat/>
    <w:rsid w:val="0096305B"/>
    <w:pPr>
      <w:keepNext/>
      <w:spacing w:before="240" w:after="60"/>
      <w:outlineLvl w:val="0"/>
    </w:pPr>
    <w:rPr>
      <w:rFonts w:ascii="Arial" w:hAnsi="Arial" w:cs="Arial"/>
      <w:b/>
      <w:bCs/>
      <w:kern w:val="32"/>
      <w:sz w:val="32"/>
      <w:szCs w:val="32"/>
    </w:rPr>
  </w:style>
  <w:style w:type="paragraph" w:styleId="20">
    <w:name w:val="heading 2"/>
    <w:basedOn w:val="a5"/>
    <w:next w:val="a5"/>
    <w:link w:val="21"/>
    <w:uiPriority w:val="99"/>
    <w:qFormat/>
    <w:rsid w:val="0096305B"/>
    <w:pPr>
      <w:keepNext/>
      <w:spacing w:before="240" w:after="60"/>
      <w:outlineLvl w:val="1"/>
    </w:pPr>
    <w:rPr>
      <w:rFonts w:ascii="Arial" w:hAnsi="Arial" w:cs="Arial"/>
      <w:b/>
      <w:bCs/>
      <w:i/>
      <w:iCs/>
      <w:sz w:val="28"/>
      <w:szCs w:val="28"/>
    </w:rPr>
  </w:style>
  <w:style w:type="paragraph" w:styleId="30">
    <w:name w:val="heading 3"/>
    <w:basedOn w:val="a5"/>
    <w:next w:val="a5"/>
    <w:link w:val="31"/>
    <w:uiPriority w:val="99"/>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5"/>
    <w:next w:val="a5"/>
    <w:link w:val="40"/>
    <w:uiPriority w:val="99"/>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5"/>
    <w:next w:val="a5"/>
    <w:link w:val="50"/>
    <w:uiPriority w:val="99"/>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5"/>
    <w:next w:val="a5"/>
    <w:link w:val="60"/>
    <w:uiPriority w:val="99"/>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5"/>
    <w:next w:val="a5"/>
    <w:link w:val="70"/>
    <w:uiPriority w:val="99"/>
    <w:qFormat/>
    <w:rsid w:val="00354959"/>
    <w:pPr>
      <w:keepNext/>
      <w:tabs>
        <w:tab w:val="num" w:pos="5040"/>
      </w:tabs>
      <w:ind w:left="5040" w:hanging="360"/>
      <w:outlineLvl w:val="6"/>
    </w:pPr>
    <w:rPr>
      <w:sz w:val="28"/>
      <w:lang w:val="en-US" w:eastAsia="ar-SA"/>
    </w:rPr>
  </w:style>
  <w:style w:type="paragraph" w:styleId="8">
    <w:name w:val="heading 8"/>
    <w:basedOn w:val="a5"/>
    <w:next w:val="a5"/>
    <w:link w:val="80"/>
    <w:uiPriority w:val="99"/>
    <w:qFormat/>
    <w:rsid w:val="00ED6F33"/>
    <w:pPr>
      <w:spacing w:before="240" w:after="60" w:line="360" w:lineRule="auto"/>
      <w:jc w:val="both"/>
      <w:outlineLvl w:val="7"/>
    </w:pPr>
    <w:rPr>
      <w:i/>
      <w:iCs/>
      <w:sz w:val="28"/>
      <w:szCs w:val="28"/>
    </w:rPr>
  </w:style>
  <w:style w:type="paragraph" w:styleId="9">
    <w:name w:val="heading 9"/>
    <w:basedOn w:val="a5"/>
    <w:next w:val="a5"/>
    <w:link w:val="90"/>
    <w:uiPriority w:val="99"/>
    <w:qFormat/>
    <w:rsid w:val="00354959"/>
    <w:pPr>
      <w:keepNext/>
      <w:tabs>
        <w:tab w:val="num" w:pos="6480"/>
      </w:tabs>
      <w:ind w:left="6480" w:hanging="180"/>
      <w:jc w:val="center"/>
      <w:outlineLvl w:val="8"/>
    </w:pPr>
    <w:rPr>
      <w:szCs w:val="20"/>
      <w:lang w:eastAsia="ar-SA"/>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нак Знак, Знак Знак Знак Знак,H1 Знак,Заголов Знак,ch Знак,Глава Знак,(раздел) Знак,Заголовок Диссер Знак"/>
    <w:basedOn w:val="a6"/>
    <w:link w:val="10"/>
    <w:uiPriority w:val="99"/>
    <w:rsid w:val="0096305B"/>
    <w:rPr>
      <w:rFonts w:ascii="Arial" w:eastAsia="Times New Roman" w:hAnsi="Arial" w:cs="Arial"/>
      <w:b/>
      <w:bCs/>
      <w:kern w:val="32"/>
      <w:sz w:val="32"/>
      <w:szCs w:val="32"/>
    </w:rPr>
  </w:style>
  <w:style w:type="character" w:customStyle="1" w:styleId="21">
    <w:name w:val="Заголовок 2 Знак"/>
    <w:basedOn w:val="a6"/>
    <w:link w:val="20"/>
    <w:uiPriority w:val="99"/>
    <w:rsid w:val="0096305B"/>
    <w:rPr>
      <w:rFonts w:ascii="Arial" w:eastAsia="Times New Roman" w:hAnsi="Arial" w:cs="Arial"/>
      <w:b/>
      <w:bCs/>
      <w:i/>
      <w:iCs/>
      <w:sz w:val="28"/>
      <w:szCs w:val="28"/>
    </w:rPr>
  </w:style>
  <w:style w:type="character" w:customStyle="1" w:styleId="31">
    <w:name w:val="Заголовок 3 Знак"/>
    <w:basedOn w:val="a6"/>
    <w:link w:val="30"/>
    <w:uiPriority w:val="99"/>
    <w:rsid w:val="00960884"/>
    <w:rPr>
      <w:rFonts w:eastAsia="SimSun"/>
      <w:b/>
      <w:bCs/>
      <w:i/>
      <w:iCs/>
      <w:caps/>
      <w:lang w:eastAsia="zh-CN"/>
    </w:rPr>
  </w:style>
  <w:style w:type="character" w:customStyle="1" w:styleId="40">
    <w:name w:val="Заголовок 4 Знак"/>
    <w:basedOn w:val="a6"/>
    <w:link w:val="4"/>
    <w:uiPriority w:val="99"/>
    <w:rsid w:val="00960884"/>
    <w:rPr>
      <w:rFonts w:eastAsia="SimSun"/>
      <w:b/>
      <w:bCs/>
      <w:lang w:eastAsia="zh-CN"/>
    </w:rPr>
  </w:style>
  <w:style w:type="character" w:customStyle="1" w:styleId="50">
    <w:name w:val="Заголовок 5 Знак"/>
    <w:basedOn w:val="a6"/>
    <w:link w:val="5"/>
    <w:uiPriority w:val="99"/>
    <w:rsid w:val="00960884"/>
    <w:rPr>
      <w:rFonts w:eastAsia="SimSun"/>
      <w:b/>
      <w:bCs/>
      <w:color w:val="000000"/>
      <w:sz w:val="28"/>
      <w:szCs w:val="28"/>
      <w:lang w:val="en-US" w:eastAsia="zh-CN"/>
    </w:rPr>
  </w:style>
  <w:style w:type="character" w:customStyle="1" w:styleId="60">
    <w:name w:val="Заголовок 6 Знак"/>
    <w:basedOn w:val="a6"/>
    <w:link w:val="6"/>
    <w:uiPriority w:val="99"/>
    <w:rsid w:val="00960884"/>
    <w:rPr>
      <w:rFonts w:eastAsia="SimSun"/>
      <w:b/>
      <w:bCs/>
      <w:color w:val="000000"/>
      <w:sz w:val="24"/>
      <w:szCs w:val="24"/>
      <w:lang w:val="en-US" w:eastAsia="zh-CN"/>
    </w:rPr>
  </w:style>
  <w:style w:type="paragraph" w:styleId="a9">
    <w:name w:val="footer"/>
    <w:basedOn w:val="a5"/>
    <w:link w:val="aa"/>
    <w:uiPriority w:val="99"/>
    <w:rsid w:val="0055235A"/>
    <w:pPr>
      <w:tabs>
        <w:tab w:val="center" w:pos="4677"/>
        <w:tab w:val="right" w:pos="9355"/>
      </w:tabs>
    </w:pPr>
  </w:style>
  <w:style w:type="character" w:customStyle="1" w:styleId="aa">
    <w:name w:val="Нижний колонтитул Знак"/>
    <w:basedOn w:val="a6"/>
    <w:link w:val="a9"/>
    <w:uiPriority w:val="99"/>
    <w:rsid w:val="0055235A"/>
    <w:rPr>
      <w:rFonts w:eastAsia="Times New Roman"/>
      <w:sz w:val="24"/>
      <w:szCs w:val="24"/>
      <w:lang w:eastAsia="ru-RU"/>
    </w:rPr>
  </w:style>
  <w:style w:type="character" w:styleId="ab">
    <w:name w:val="page number"/>
    <w:basedOn w:val="a6"/>
    <w:uiPriority w:val="99"/>
    <w:rsid w:val="0055235A"/>
  </w:style>
  <w:style w:type="paragraph" w:styleId="ac">
    <w:name w:val="Body Text Indent"/>
    <w:basedOn w:val="a5"/>
    <w:link w:val="ad"/>
    <w:uiPriority w:val="99"/>
    <w:rsid w:val="0055235A"/>
    <w:pPr>
      <w:spacing w:line="360" w:lineRule="auto"/>
      <w:ind w:firstLine="708"/>
      <w:jc w:val="both"/>
    </w:pPr>
    <w:rPr>
      <w:sz w:val="28"/>
    </w:rPr>
  </w:style>
  <w:style w:type="character" w:customStyle="1" w:styleId="ad">
    <w:name w:val="Основной текст с отступом Знак"/>
    <w:basedOn w:val="a6"/>
    <w:link w:val="ac"/>
    <w:uiPriority w:val="99"/>
    <w:rsid w:val="0055235A"/>
    <w:rPr>
      <w:rFonts w:eastAsia="Times New Roman"/>
      <w:szCs w:val="24"/>
      <w:lang w:eastAsia="ru-RU"/>
    </w:rPr>
  </w:style>
  <w:style w:type="paragraph" w:styleId="ae">
    <w:name w:val="caption"/>
    <w:basedOn w:val="a5"/>
    <w:next w:val="a5"/>
    <w:uiPriority w:val="99"/>
    <w:qFormat/>
    <w:rsid w:val="0096305B"/>
    <w:pPr>
      <w:spacing w:before="120" w:after="120"/>
    </w:pPr>
    <w:rPr>
      <w:b/>
      <w:bCs/>
      <w:sz w:val="20"/>
      <w:szCs w:val="20"/>
    </w:rPr>
  </w:style>
  <w:style w:type="character" w:customStyle="1" w:styleId="af">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fn Знак"/>
    <w:basedOn w:val="a6"/>
    <w:link w:val="af0"/>
    <w:uiPriority w:val="99"/>
    <w:rsid w:val="0096305B"/>
    <w:rPr>
      <w:rFonts w:eastAsia="Times New Roman"/>
    </w:rPr>
  </w:style>
  <w:style w:type="paragraph" w:styleId="af0">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fn"/>
    <w:basedOn w:val="a5"/>
    <w:link w:val="af"/>
    <w:uiPriority w:val="99"/>
    <w:rsid w:val="0096305B"/>
    <w:rPr>
      <w:sz w:val="20"/>
      <w:szCs w:val="20"/>
    </w:rPr>
  </w:style>
  <w:style w:type="paragraph" w:styleId="af1">
    <w:name w:val="header"/>
    <w:aliases w:val="Верхний колонтитул Знак Знак, Знак4 Знак Знак, Знак4,Знак4 Знак Знак,Знак4"/>
    <w:basedOn w:val="a5"/>
    <w:link w:val="af2"/>
    <w:uiPriority w:val="99"/>
    <w:rsid w:val="0096305B"/>
    <w:pPr>
      <w:tabs>
        <w:tab w:val="center" w:pos="4677"/>
        <w:tab w:val="right" w:pos="9355"/>
      </w:tabs>
    </w:pPr>
  </w:style>
  <w:style w:type="character" w:customStyle="1" w:styleId="af2">
    <w:name w:val="Верхний колонтитул Знак"/>
    <w:aliases w:val="Верхний колонтитул Знак Знак Знак, Знак4 Знак Знак Знак, Знак4 Знак,Знак4 Знак Знак Знак,Знак4 Знак"/>
    <w:basedOn w:val="a6"/>
    <w:link w:val="af1"/>
    <w:uiPriority w:val="99"/>
    <w:rsid w:val="0096305B"/>
    <w:rPr>
      <w:rFonts w:eastAsia="Times New Roman"/>
      <w:sz w:val="24"/>
      <w:szCs w:val="24"/>
    </w:rPr>
  </w:style>
  <w:style w:type="character" w:customStyle="1" w:styleId="af3">
    <w:name w:val="Схема документа Знак"/>
    <w:basedOn w:val="a6"/>
    <w:link w:val="af4"/>
    <w:uiPriority w:val="99"/>
    <w:rsid w:val="0096305B"/>
    <w:rPr>
      <w:rFonts w:ascii="Tahoma" w:eastAsia="Times New Roman" w:hAnsi="Tahoma" w:cs="Tahoma"/>
      <w:sz w:val="24"/>
      <w:szCs w:val="24"/>
      <w:shd w:val="clear" w:color="auto" w:fill="000080"/>
    </w:rPr>
  </w:style>
  <w:style w:type="paragraph" w:styleId="af4">
    <w:name w:val="Document Map"/>
    <w:basedOn w:val="a5"/>
    <w:link w:val="af3"/>
    <w:uiPriority w:val="99"/>
    <w:rsid w:val="0096305B"/>
    <w:pPr>
      <w:shd w:val="clear" w:color="auto" w:fill="000080"/>
    </w:pPr>
    <w:rPr>
      <w:rFonts w:ascii="Tahoma" w:hAnsi="Tahoma" w:cs="Tahoma"/>
    </w:rPr>
  </w:style>
  <w:style w:type="paragraph" w:styleId="af5">
    <w:name w:val="endnote text"/>
    <w:basedOn w:val="a5"/>
    <w:link w:val="af6"/>
    <w:uiPriority w:val="99"/>
    <w:rsid w:val="0096305B"/>
    <w:rPr>
      <w:sz w:val="20"/>
      <w:szCs w:val="20"/>
    </w:rPr>
  </w:style>
  <w:style w:type="character" w:customStyle="1" w:styleId="af6">
    <w:name w:val="Текст концевой сноски Знак"/>
    <w:basedOn w:val="a6"/>
    <w:link w:val="af5"/>
    <w:uiPriority w:val="99"/>
    <w:rsid w:val="0096305B"/>
    <w:rPr>
      <w:rFonts w:eastAsia="Times New Roman"/>
    </w:rPr>
  </w:style>
  <w:style w:type="character" w:styleId="af7">
    <w:name w:val="Hyperlink"/>
    <w:basedOn w:val="a6"/>
    <w:uiPriority w:val="99"/>
    <w:rsid w:val="00460607"/>
    <w:rPr>
      <w:color w:val="0000FF"/>
      <w:u w:val="single"/>
    </w:rPr>
  </w:style>
  <w:style w:type="paragraph" w:customStyle="1" w:styleId="af8">
    <w:name w:val="Содержимое таблицы"/>
    <w:basedOn w:val="a5"/>
    <w:uiPriority w:val="99"/>
    <w:rsid w:val="00460607"/>
    <w:pPr>
      <w:widowControl w:val="0"/>
      <w:suppressLineNumbers/>
      <w:suppressAutoHyphens/>
    </w:pPr>
    <w:rPr>
      <w:rFonts w:eastAsia="Lucida Sans Unicode"/>
      <w:b/>
      <w:i/>
      <w:shadow/>
      <w:kern w:val="1"/>
      <w:lang w:eastAsia="ar-SA"/>
    </w:rPr>
  </w:style>
  <w:style w:type="character" w:styleId="af9">
    <w:name w:val="Strong"/>
    <w:basedOn w:val="a6"/>
    <w:uiPriority w:val="22"/>
    <w:qFormat/>
    <w:rsid w:val="00460607"/>
    <w:rPr>
      <w:b/>
      <w:bCs/>
    </w:rPr>
  </w:style>
  <w:style w:type="paragraph" w:customStyle="1" w:styleId="Style5">
    <w:name w:val="Style5"/>
    <w:basedOn w:val="a5"/>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6"/>
    <w:uiPriority w:val="99"/>
    <w:rsid w:val="00460607"/>
    <w:rPr>
      <w:rFonts w:ascii="Times New Roman" w:hAnsi="Times New Roman" w:cs="Times New Roman"/>
      <w:sz w:val="16"/>
      <w:szCs w:val="16"/>
    </w:rPr>
  </w:style>
  <w:style w:type="paragraph" w:customStyle="1" w:styleId="Default">
    <w:name w:val="Default"/>
    <w:uiPriority w:val="99"/>
    <w:rsid w:val="00460607"/>
    <w:pPr>
      <w:autoSpaceDE w:val="0"/>
      <w:autoSpaceDN w:val="0"/>
      <w:adjustRightInd w:val="0"/>
    </w:pPr>
    <w:rPr>
      <w:rFonts w:eastAsia="Times New Roman"/>
      <w:color w:val="000000"/>
      <w:sz w:val="24"/>
      <w:szCs w:val="24"/>
    </w:rPr>
  </w:style>
  <w:style w:type="paragraph" w:customStyle="1" w:styleId="afa">
    <w:name w:val="Базовый"/>
    <w:basedOn w:val="Default"/>
    <w:next w:val="Default"/>
    <w:uiPriority w:val="99"/>
    <w:rsid w:val="00460607"/>
    <w:rPr>
      <w:color w:val="auto"/>
    </w:rPr>
  </w:style>
  <w:style w:type="character" w:customStyle="1" w:styleId="afb">
    <w:name w:val="Текст примечания Знак"/>
    <w:basedOn w:val="a6"/>
    <w:link w:val="afc"/>
    <w:uiPriority w:val="99"/>
    <w:rsid w:val="00460607"/>
    <w:rPr>
      <w:rFonts w:eastAsia="Times New Roman"/>
      <w:b/>
      <w:i/>
      <w:shadow/>
      <w:szCs w:val="24"/>
    </w:rPr>
  </w:style>
  <w:style w:type="paragraph" w:styleId="afc">
    <w:name w:val="annotation text"/>
    <w:basedOn w:val="a5"/>
    <w:link w:val="afb"/>
    <w:uiPriority w:val="99"/>
    <w:rsid w:val="00460607"/>
    <w:rPr>
      <w:b/>
      <w:i/>
      <w:shadow/>
      <w:sz w:val="20"/>
    </w:rPr>
  </w:style>
  <w:style w:type="character" w:customStyle="1" w:styleId="afd">
    <w:name w:val="Текст выноски Знак"/>
    <w:basedOn w:val="a6"/>
    <w:link w:val="afe"/>
    <w:uiPriority w:val="99"/>
    <w:rsid w:val="00460607"/>
    <w:rPr>
      <w:rFonts w:ascii="Tahoma" w:hAnsi="Tahoma" w:cs="Tahoma"/>
      <w:b/>
      <w:i/>
      <w:shadow/>
      <w:sz w:val="16"/>
      <w:szCs w:val="16"/>
      <w:lang w:eastAsia="en-US"/>
    </w:rPr>
  </w:style>
  <w:style w:type="paragraph" w:styleId="afe">
    <w:name w:val="Balloon Text"/>
    <w:basedOn w:val="a5"/>
    <w:link w:val="afd"/>
    <w:uiPriority w:val="99"/>
    <w:unhideWhenUsed/>
    <w:rsid w:val="00460607"/>
    <w:rPr>
      <w:rFonts w:ascii="Tahoma" w:eastAsia="Calibri" w:hAnsi="Tahoma" w:cs="Tahoma"/>
      <w:b/>
      <w:i/>
      <w:shadow/>
      <w:sz w:val="16"/>
      <w:szCs w:val="16"/>
      <w:lang w:eastAsia="en-US"/>
    </w:rPr>
  </w:style>
  <w:style w:type="paragraph" w:styleId="22">
    <w:name w:val="Body Text 2"/>
    <w:aliases w:val="Основной текст 2 Знак Знак Знак Знак"/>
    <w:basedOn w:val="a5"/>
    <w:link w:val="23"/>
    <w:uiPriority w:val="99"/>
    <w:unhideWhenUsed/>
    <w:rsid w:val="00067FD7"/>
    <w:pPr>
      <w:spacing w:after="120" w:line="480" w:lineRule="auto"/>
    </w:pPr>
  </w:style>
  <w:style w:type="character" w:customStyle="1" w:styleId="23">
    <w:name w:val="Основной текст 2 Знак"/>
    <w:aliases w:val="Основной текст 2 Знак Знак Знак Знак Знак"/>
    <w:basedOn w:val="a6"/>
    <w:link w:val="22"/>
    <w:uiPriority w:val="99"/>
    <w:rsid w:val="00067FD7"/>
    <w:rPr>
      <w:rFonts w:eastAsia="Times New Roman"/>
      <w:sz w:val="24"/>
      <w:szCs w:val="24"/>
    </w:rPr>
  </w:style>
  <w:style w:type="paragraph" w:styleId="aff">
    <w:name w:val="Body Text"/>
    <w:aliases w:val="Знак Знак Знак Знак,Знак Знак Знак,Основной текст_отчет, Знак,Знак Знак Знак1,Знак1,Знак Знак Знак11,Знак11,Знак Знак Знак111,Знак111"/>
    <w:basedOn w:val="a5"/>
    <w:link w:val="aff0"/>
    <w:uiPriority w:val="99"/>
    <w:qFormat/>
    <w:rsid w:val="00067FD7"/>
    <w:pPr>
      <w:spacing w:after="120"/>
    </w:pPr>
  </w:style>
  <w:style w:type="character" w:customStyle="1" w:styleId="aff0">
    <w:name w:val="Основной текст Знак"/>
    <w:aliases w:val="Знак Знак Знак Знак Знак,Знак Знак Знак Знак1,Основной текст_отчет Знак, Знак Знак,Знак Знак Знак1 Знак,Знак1 Знак,Знак Знак Знак11 Знак,Знак11 Знак,Знак Знак Знак111 Знак,Знак111 Знак"/>
    <w:basedOn w:val="a6"/>
    <w:link w:val="aff"/>
    <w:uiPriority w:val="99"/>
    <w:rsid w:val="00067FD7"/>
    <w:rPr>
      <w:rFonts w:eastAsia="Times New Roman"/>
      <w:sz w:val="24"/>
      <w:szCs w:val="24"/>
    </w:rPr>
  </w:style>
  <w:style w:type="paragraph" w:customStyle="1" w:styleId="Affiliations">
    <w:name w:val="Affiliations"/>
    <w:basedOn w:val="a5"/>
    <w:uiPriority w:val="99"/>
    <w:rsid w:val="00067FD7"/>
    <w:pPr>
      <w:spacing w:after="80"/>
      <w:jc w:val="center"/>
    </w:pPr>
    <w:rPr>
      <w:rFonts w:ascii="Helvetica" w:hAnsi="Helvetica"/>
      <w:sz w:val="20"/>
      <w:szCs w:val="20"/>
      <w:lang w:val="en-US" w:eastAsia="en-US"/>
    </w:rPr>
  </w:style>
  <w:style w:type="paragraph" w:customStyle="1" w:styleId="aff1">
    <w:name w:val="УДК"/>
    <w:basedOn w:val="20"/>
    <w:uiPriority w:val="99"/>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5"/>
    <w:uiPriority w:val="99"/>
    <w:rsid w:val="00BB7F26"/>
    <w:pPr>
      <w:ind w:firstLine="709"/>
      <w:jc w:val="both"/>
    </w:pPr>
    <w:rPr>
      <w:sz w:val="28"/>
      <w:szCs w:val="28"/>
    </w:rPr>
  </w:style>
  <w:style w:type="table" w:styleId="aff2">
    <w:name w:val="Table Grid"/>
    <w:basedOn w:val="a7"/>
    <w:uiPriority w:val="9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Normal (Web)"/>
    <w:aliases w:val="Обычный (Web),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2 Знак Знак Знак1 Знак"/>
    <w:basedOn w:val="a5"/>
    <w:uiPriority w:val="99"/>
    <w:rsid w:val="00DC168E"/>
    <w:pPr>
      <w:spacing w:before="100" w:beforeAutospacing="1" w:after="100" w:afterAutospacing="1"/>
    </w:pPr>
  </w:style>
  <w:style w:type="paragraph" w:styleId="aff4">
    <w:name w:val="List Paragraph"/>
    <w:basedOn w:val="a5"/>
    <w:link w:val="aff5"/>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6">
    <w:name w:val="Стиль"/>
    <w:uiPriority w:val="99"/>
    <w:rsid w:val="0058339D"/>
    <w:pPr>
      <w:widowControl w:val="0"/>
      <w:autoSpaceDE w:val="0"/>
      <w:autoSpaceDN w:val="0"/>
      <w:adjustRightInd w:val="0"/>
    </w:pPr>
    <w:rPr>
      <w:rFonts w:ascii="Arial" w:eastAsia="Times New Roman" w:hAnsi="Arial" w:cs="Arial"/>
      <w:sz w:val="24"/>
      <w:szCs w:val="24"/>
    </w:rPr>
  </w:style>
  <w:style w:type="paragraph" w:customStyle="1" w:styleId="aff7">
    <w:name w:val="?????"/>
    <w:uiPriority w:val="99"/>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uiPriority w:val="99"/>
    <w:rsid w:val="008F73FD"/>
    <w:rPr>
      <w:rFonts w:ascii="Courier" w:hAnsi="Courier"/>
    </w:rPr>
  </w:style>
  <w:style w:type="character" w:customStyle="1" w:styleId="advanced1">
    <w:name w:val="advanced1"/>
    <w:basedOn w:val="a6"/>
    <w:uiPriority w:val="99"/>
    <w:rsid w:val="00E70839"/>
    <w:rPr>
      <w:i/>
      <w:iCs/>
    </w:rPr>
  </w:style>
  <w:style w:type="character" w:customStyle="1" w:styleId="core1">
    <w:name w:val="core1"/>
    <w:basedOn w:val="a6"/>
    <w:uiPriority w:val="99"/>
    <w:rsid w:val="00E70839"/>
    <w:rPr>
      <w:i w:val="0"/>
      <w:iCs w:val="0"/>
    </w:rPr>
  </w:style>
  <w:style w:type="character" w:customStyle="1" w:styleId="12">
    <w:name w:val="Текст сноски Знак1"/>
    <w:aliases w:val="Table_Footnote_last Знак1,Текст сноски Знак1 Знак Знак1,Текст сноски Знак Знак Знак Знак1,Footnote Text Char Знак Знак Знак1,Footnote Text Char Знак Знак2,Текст сноски-FN Знак1,Oaeno niinee Ciae Ciae Ciae Ciae Знак1,single space Знак1"/>
    <w:basedOn w:val="a6"/>
    <w:uiPriority w:val="99"/>
    <w:rsid w:val="00091899"/>
    <w:rPr>
      <w:rFonts w:eastAsia="Times New Roman"/>
      <w:sz w:val="20"/>
      <w:szCs w:val="20"/>
      <w:lang w:eastAsia="ru-RU"/>
    </w:rPr>
  </w:style>
  <w:style w:type="character" w:customStyle="1" w:styleId="13">
    <w:name w:val="Схема документа Знак1"/>
    <w:basedOn w:val="a6"/>
    <w:uiPriority w:val="99"/>
    <w:rsid w:val="00091899"/>
    <w:rPr>
      <w:rFonts w:ascii="Tahoma" w:eastAsia="Times New Roman" w:hAnsi="Tahoma" w:cs="Tahoma"/>
      <w:sz w:val="16"/>
      <w:szCs w:val="16"/>
      <w:lang w:eastAsia="ru-RU"/>
    </w:rPr>
  </w:style>
  <w:style w:type="character" w:customStyle="1" w:styleId="14">
    <w:name w:val="Текст примечания Знак1"/>
    <w:basedOn w:val="a6"/>
    <w:uiPriority w:val="99"/>
    <w:rsid w:val="00091899"/>
    <w:rPr>
      <w:rFonts w:eastAsia="Times New Roman"/>
      <w:sz w:val="20"/>
      <w:szCs w:val="20"/>
      <w:lang w:eastAsia="ru-RU"/>
    </w:rPr>
  </w:style>
  <w:style w:type="character" w:customStyle="1" w:styleId="15">
    <w:name w:val="Текст выноски Знак1"/>
    <w:basedOn w:val="a6"/>
    <w:uiPriority w:val="99"/>
    <w:rsid w:val="00091899"/>
    <w:rPr>
      <w:rFonts w:ascii="Tahoma" w:eastAsia="Times New Roman" w:hAnsi="Tahoma" w:cs="Tahoma"/>
      <w:sz w:val="16"/>
      <w:szCs w:val="16"/>
      <w:lang w:eastAsia="ru-RU"/>
    </w:rPr>
  </w:style>
  <w:style w:type="character" w:customStyle="1" w:styleId="shorttext1">
    <w:name w:val="short_text1"/>
    <w:basedOn w:val="a6"/>
    <w:uiPriority w:val="99"/>
    <w:rsid w:val="00B85335"/>
    <w:rPr>
      <w:sz w:val="26"/>
      <w:szCs w:val="26"/>
    </w:rPr>
  </w:style>
  <w:style w:type="character" w:customStyle="1" w:styleId="FontStyle11">
    <w:name w:val="Font Style11"/>
    <w:basedOn w:val="a6"/>
    <w:uiPriority w:val="99"/>
    <w:rsid w:val="00B5698E"/>
    <w:rPr>
      <w:rFonts w:ascii="Times New Roman" w:hAnsi="Times New Roman" w:cs="Times New Roman"/>
      <w:sz w:val="30"/>
      <w:szCs w:val="30"/>
    </w:rPr>
  </w:style>
  <w:style w:type="paragraph" w:customStyle="1" w:styleId="Style1">
    <w:name w:val="Style1"/>
    <w:basedOn w:val="a5"/>
    <w:uiPriority w:val="99"/>
    <w:rsid w:val="00AE1734"/>
    <w:pPr>
      <w:widowControl w:val="0"/>
      <w:autoSpaceDE w:val="0"/>
      <w:autoSpaceDN w:val="0"/>
      <w:adjustRightInd w:val="0"/>
      <w:spacing w:line="365" w:lineRule="exact"/>
      <w:jc w:val="both"/>
    </w:pPr>
  </w:style>
  <w:style w:type="paragraph" w:customStyle="1" w:styleId="Style2">
    <w:name w:val="Style2"/>
    <w:basedOn w:val="a5"/>
    <w:uiPriority w:val="99"/>
    <w:rsid w:val="00AE1734"/>
    <w:pPr>
      <w:widowControl w:val="0"/>
      <w:autoSpaceDE w:val="0"/>
      <w:autoSpaceDN w:val="0"/>
      <w:adjustRightInd w:val="0"/>
      <w:spacing w:line="317" w:lineRule="exact"/>
      <w:ind w:hanging="211"/>
    </w:pPr>
  </w:style>
  <w:style w:type="paragraph" w:customStyle="1" w:styleId="Style3">
    <w:name w:val="Style3"/>
    <w:basedOn w:val="a5"/>
    <w:uiPriority w:val="99"/>
    <w:rsid w:val="00AE1734"/>
    <w:pPr>
      <w:widowControl w:val="0"/>
      <w:autoSpaceDE w:val="0"/>
      <w:autoSpaceDN w:val="0"/>
      <w:adjustRightInd w:val="0"/>
      <w:spacing w:line="325" w:lineRule="exact"/>
      <w:ind w:firstLine="134"/>
    </w:pPr>
  </w:style>
  <w:style w:type="paragraph" w:customStyle="1" w:styleId="Style4">
    <w:name w:val="Style4"/>
    <w:basedOn w:val="a5"/>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6"/>
    <w:uiPriority w:val="99"/>
    <w:rsid w:val="00AE1734"/>
    <w:rPr>
      <w:rFonts w:ascii="Times New Roman" w:hAnsi="Times New Roman" w:cs="Times New Roman"/>
      <w:sz w:val="26"/>
      <w:szCs w:val="26"/>
    </w:rPr>
  </w:style>
  <w:style w:type="character" w:customStyle="1" w:styleId="longtext1">
    <w:name w:val="long_text1"/>
    <w:basedOn w:val="a6"/>
    <w:uiPriority w:val="99"/>
    <w:rsid w:val="00AE1734"/>
    <w:rPr>
      <w:sz w:val="20"/>
      <w:szCs w:val="20"/>
    </w:rPr>
  </w:style>
  <w:style w:type="character" w:styleId="aff8">
    <w:name w:val="Emphasis"/>
    <w:basedOn w:val="a6"/>
    <w:uiPriority w:val="99"/>
    <w:qFormat/>
    <w:rsid w:val="00AE1734"/>
    <w:rPr>
      <w:i/>
      <w:iCs/>
    </w:rPr>
  </w:style>
  <w:style w:type="paragraph" w:customStyle="1" w:styleId="16">
    <w:name w:val="Текст1"/>
    <w:basedOn w:val="a5"/>
    <w:uiPriority w:val="99"/>
    <w:rsid w:val="00AD5B07"/>
    <w:rPr>
      <w:rFonts w:ascii="Courier New" w:hAnsi="Courier New" w:cs="Courier New"/>
      <w:sz w:val="20"/>
      <w:szCs w:val="20"/>
      <w:lang w:eastAsia="ar-SA"/>
    </w:rPr>
  </w:style>
  <w:style w:type="paragraph" w:styleId="aff9">
    <w:name w:val="Plain Text"/>
    <w:basedOn w:val="a5"/>
    <w:link w:val="affa"/>
    <w:uiPriority w:val="99"/>
    <w:rsid w:val="00E115E8"/>
    <w:rPr>
      <w:rFonts w:ascii="Courier New" w:hAnsi="Courier New"/>
      <w:sz w:val="20"/>
    </w:rPr>
  </w:style>
  <w:style w:type="character" w:customStyle="1" w:styleId="affa">
    <w:name w:val="Текст Знак"/>
    <w:basedOn w:val="a6"/>
    <w:link w:val="aff9"/>
    <w:uiPriority w:val="99"/>
    <w:rsid w:val="00E115E8"/>
    <w:rPr>
      <w:rFonts w:ascii="Courier New" w:eastAsia="Times New Roman" w:hAnsi="Courier New"/>
      <w:szCs w:val="24"/>
    </w:rPr>
  </w:style>
  <w:style w:type="paragraph" w:customStyle="1" w:styleId="17">
    <w:name w:val="Обычный1"/>
    <w:uiPriority w:val="99"/>
    <w:rsid w:val="00E115E8"/>
    <w:rPr>
      <w:rFonts w:eastAsia="Times New Roman"/>
      <w:snapToGrid w:val="0"/>
      <w:sz w:val="28"/>
      <w:szCs w:val="28"/>
    </w:rPr>
  </w:style>
  <w:style w:type="character" w:customStyle="1" w:styleId="flies1">
    <w:name w:val="flies1"/>
    <w:basedOn w:val="a6"/>
    <w:uiPriority w:val="99"/>
    <w:rsid w:val="00E115E8"/>
    <w:rPr>
      <w:rFonts w:ascii="Helvetica" w:hAnsi="Helvetica" w:cs="Helvetica" w:hint="default"/>
      <w:smallCaps w:val="0"/>
      <w:color w:val="000000"/>
      <w:sz w:val="17"/>
      <w:szCs w:val="17"/>
    </w:rPr>
  </w:style>
  <w:style w:type="character" w:customStyle="1" w:styleId="18">
    <w:name w:val="Основной шрифт абзаца1"/>
    <w:uiPriority w:val="99"/>
    <w:rsid w:val="00590DE6"/>
  </w:style>
  <w:style w:type="character" w:customStyle="1" w:styleId="affb">
    <w:name w:val="Символ нумерации"/>
    <w:uiPriority w:val="99"/>
    <w:rsid w:val="00590DE6"/>
  </w:style>
  <w:style w:type="paragraph" w:customStyle="1" w:styleId="affc">
    <w:name w:val="Заголовок"/>
    <w:basedOn w:val="a5"/>
    <w:next w:val="aff"/>
    <w:uiPriority w:val="99"/>
    <w:rsid w:val="00590DE6"/>
    <w:pPr>
      <w:keepNext/>
      <w:suppressAutoHyphens/>
      <w:spacing w:before="240" w:after="120"/>
    </w:pPr>
    <w:rPr>
      <w:rFonts w:ascii="Arial" w:eastAsia="MS Mincho" w:hAnsi="Arial" w:cs="Tahoma"/>
      <w:sz w:val="28"/>
      <w:szCs w:val="28"/>
      <w:lang w:eastAsia="ar-SA"/>
    </w:rPr>
  </w:style>
  <w:style w:type="paragraph" w:styleId="affd">
    <w:name w:val="List"/>
    <w:basedOn w:val="aff"/>
    <w:uiPriority w:val="99"/>
    <w:rsid w:val="00590DE6"/>
    <w:pPr>
      <w:suppressAutoHyphens/>
    </w:pPr>
    <w:rPr>
      <w:rFonts w:cs="Tahoma"/>
      <w:lang w:eastAsia="ar-SA"/>
    </w:rPr>
  </w:style>
  <w:style w:type="paragraph" w:customStyle="1" w:styleId="19">
    <w:name w:val="Название1"/>
    <w:basedOn w:val="a5"/>
    <w:uiPriority w:val="99"/>
    <w:rsid w:val="00590DE6"/>
    <w:pPr>
      <w:suppressLineNumbers/>
      <w:suppressAutoHyphens/>
      <w:spacing w:before="120" w:after="120"/>
    </w:pPr>
    <w:rPr>
      <w:rFonts w:cs="Tahoma"/>
      <w:i/>
      <w:iCs/>
      <w:lang w:eastAsia="ar-SA"/>
    </w:rPr>
  </w:style>
  <w:style w:type="paragraph" w:customStyle="1" w:styleId="1a">
    <w:name w:val="Указатель1"/>
    <w:basedOn w:val="a5"/>
    <w:uiPriority w:val="99"/>
    <w:rsid w:val="00590DE6"/>
    <w:pPr>
      <w:suppressLineNumbers/>
      <w:suppressAutoHyphens/>
    </w:pPr>
    <w:rPr>
      <w:rFonts w:cs="Tahoma"/>
      <w:lang w:eastAsia="ar-SA"/>
    </w:rPr>
  </w:style>
  <w:style w:type="paragraph" w:customStyle="1" w:styleId="author1">
    <w:name w:val="author1"/>
    <w:basedOn w:val="a5"/>
    <w:uiPriority w:val="99"/>
    <w:rsid w:val="00590DE6"/>
    <w:pPr>
      <w:spacing w:before="30"/>
      <w:jc w:val="both"/>
    </w:pPr>
    <w:rPr>
      <w:i/>
      <w:iCs/>
      <w:color w:val="C8C8C8"/>
      <w:sz w:val="18"/>
      <w:szCs w:val="18"/>
    </w:rPr>
  </w:style>
  <w:style w:type="character" w:customStyle="1" w:styleId="affe">
    <w:name w:val="Основной текст с отступом Знак Знак"/>
    <w:basedOn w:val="a6"/>
    <w:uiPriority w:val="99"/>
    <w:rsid w:val="00590DE6"/>
    <w:rPr>
      <w:sz w:val="28"/>
      <w:lang w:val="ru-RU" w:eastAsia="ru-RU" w:bidi="ar-SA"/>
    </w:rPr>
  </w:style>
  <w:style w:type="character" w:customStyle="1" w:styleId="texhtml">
    <w:name w:val="texhtml"/>
    <w:basedOn w:val="a6"/>
    <w:uiPriority w:val="99"/>
    <w:rsid w:val="00590DE6"/>
  </w:style>
  <w:style w:type="character" w:customStyle="1" w:styleId="refresult">
    <w:name w:val="ref_result"/>
    <w:basedOn w:val="a6"/>
    <w:uiPriority w:val="99"/>
    <w:rsid w:val="00590DE6"/>
  </w:style>
  <w:style w:type="paragraph" w:styleId="afff">
    <w:name w:val="Bibliography"/>
    <w:basedOn w:val="a5"/>
    <w:next w:val="a5"/>
    <w:uiPriority w:val="99"/>
    <w:unhideWhenUsed/>
    <w:rsid w:val="00590DE6"/>
    <w:pPr>
      <w:suppressAutoHyphens/>
    </w:pPr>
    <w:rPr>
      <w:lang w:eastAsia="ar-SA"/>
    </w:rPr>
  </w:style>
  <w:style w:type="paragraph" w:styleId="afff0">
    <w:name w:val="Subtitle"/>
    <w:basedOn w:val="a5"/>
    <w:next w:val="a5"/>
    <w:link w:val="afff1"/>
    <w:uiPriority w:val="99"/>
    <w:qFormat/>
    <w:rsid w:val="00590DE6"/>
    <w:pPr>
      <w:numPr>
        <w:ilvl w:val="1"/>
      </w:numPr>
      <w:suppressAutoHyphens/>
    </w:pPr>
    <w:rPr>
      <w:i/>
      <w:iCs/>
      <w:spacing w:val="15"/>
      <w:lang w:eastAsia="ar-SA"/>
    </w:rPr>
  </w:style>
  <w:style w:type="character" w:customStyle="1" w:styleId="afff1">
    <w:name w:val="Подзаголовок Знак"/>
    <w:basedOn w:val="a6"/>
    <w:link w:val="afff0"/>
    <w:uiPriority w:val="99"/>
    <w:rsid w:val="00590DE6"/>
    <w:rPr>
      <w:rFonts w:eastAsia="Times New Roman" w:cs="Times New Roman"/>
      <w:i/>
      <w:iCs/>
      <w:spacing w:val="15"/>
      <w:sz w:val="24"/>
      <w:szCs w:val="24"/>
      <w:lang w:eastAsia="ar-SA"/>
    </w:rPr>
  </w:style>
  <w:style w:type="paragraph" w:styleId="1b">
    <w:name w:val="toc 1"/>
    <w:basedOn w:val="a5"/>
    <w:next w:val="a5"/>
    <w:autoRedefine/>
    <w:uiPriority w:val="99"/>
    <w:unhideWhenUsed/>
    <w:qFormat/>
    <w:rsid w:val="00590DE6"/>
    <w:pPr>
      <w:suppressAutoHyphens/>
      <w:spacing w:after="100"/>
    </w:pPr>
    <w:rPr>
      <w:lang w:eastAsia="ar-SA"/>
    </w:rPr>
  </w:style>
  <w:style w:type="character" w:customStyle="1" w:styleId="MathematicaFormatPostScript">
    <w:name w:val="MathematicaFormatPostScript"/>
    <w:uiPriority w:val="99"/>
    <w:rsid w:val="00956B63"/>
  </w:style>
  <w:style w:type="character" w:customStyle="1" w:styleId="shorttext">
    <w:name w:val="short_text"/>
    <w:basedOn w:val="18"/>
    <w:uiPriority w:val="99"/>
    <w:rsid w:val="00956B63"/>
  </w:style>
  <w:style w:type="character" w:customStyle="1" w:styleId="mediumtext">
    <w:name w:val="medium_text"/>
    <w:basedOn w:val="18"/>
    <w:uiPriority w:val="99"/>
    <w:rsid w:val="00956B63"/>
  </w:style>
  <w:style w:type="paragraph" w:styleId="afff2">
    <w:name w:val="No Spacing"/>
    <w:link w:val="afff3"/>
    <w:uiPriority w:val="1"/>
    <w:qFormat/>
    <w:rsid w:val="00956B63"/>
    <w:rPr>
      <w:rFonts w:ascii="Calibri" w:hAnsi="Calibri"/>
      <w:sz w:val="22"/>
      <w:szCs w:val="22"/>
      <w:lang w:eastAsia="en-US"/>
    </w:rPr>
  </w:style>
  <w:style w:type="character" w:styleId="afff4">
    <w:name w:val="endnote reference"/>
    <w:basedOn w:val="a6"/>
    <w:uiPriority w:val="99"/>
    <w:unhideWhenUsed/>
    <w:rsid w:val="00956B63"/>
    <w:rPr>
      <w:vertAlign w:val="superscript"/>
    </w:rPr>
  </w:style>
  <w:style w:type="character" w:customStyle="1" w:styleId="mediumtext1">
    <w:name w:val="medium_text1"/>
    <w:basedOn w:val="a6"/>
    <w:uiPriority w:val="99"/>
    <w:rsid w:val="00956B63"/>
    <w:rPr>
      <w:sz w:val="24"/>
      <w:szCs w:val="24"/>
    </w:rPr>
  </w:style>
  <w:style w:type="character" w:customStyle="1" w:styleId="mediumb-text">
    <w:name w:val="mediumb-text"/>
    <w:basedOn w:val="a6"/>
    <w:uiPriority w:val="99"/>
    <w:rsid w:val="005D72B1"/>
  </w:style>
  <w:style w:type="character" w:styleId="afff5">
    <w:name w:val="footnote reference"/>
    <w:aliases w:val="Знак сноски-FN,Ciae niinee-FN,SUPERS,Знак сноски 1,Referencia nota al pie,fr,Used by Word for Help footnote symbols"/>
    <w:basedOn w:val="a6"/>
    <w:uiPriority w:val="99"/>
    <w:rsid w:val="006E4872"/>
    <w:rPr>
      <w:vertAlign w:val="superscript"/>
    </w:rPr>
  </w:style>
  <w:style w:type="character" w:customStyle="1" w:styleId="longtext">
    <w:name w:val="long_text"/>
    <w:basedOn w:val="a6"/>
    <w:uiPriority w:val="99"/>
    <w:rsid w:val="00A31E30"/>
  </w:style>
  <w:style w:type="character" w:customStyle="1" w:styleId="val">
    <w:name w:val="val"/>
    <w:basedOn w:val="a6"/>
    <w:uiPriority w:val="99"/>
    <w:rsid w:val="00AA0C97"/>
  </w:style>
  <w:style w:type="character" w:styleId="afff6">
    <w:name w:val="FollowedHyperlink"/>
    <w:basedOn w:val="a6"/>
    <w:uiPriority w:val="99"/>
    <w:unhideWhenUsed/>
    <w:rsid w:val="00C65AB9"/>
    <w:rPr>
      <w:color w:val="800080"/>
      <w:u w:val="single"/>
    </w:rPr>
  </w:style>
  <w:style w:type="character" w:customStyle="1" w:styleId="text">
    <w:name w:val="text"/>
    <w:basedOn w:val="a6"/>
    <w:uiPriority w:val="99"/>
    <w:rsid w:val="00960884"/>
  </w:style>
  <w:style w:type="paragraph" w:styleId="afff7">
    <w:name w:val="Title"/>
    <w:basedOn w:val="a5"/>
    <w:link w:val="afff8"/>
    <w:uiPriority w:val="99"/>
    <w:qFormat/>
    <w:rsid w:val="00960884"/>
    <w:pPr>
      <w:autoSpaceDE w:val="0"/>
      <w:autoSpaceDN w:val="0"/>
      <w:jc w:val="center"/>
    </w:pPr>
    <w:rPr>
      <w:rFonts w:eastAsia="SimSun"/>
      <w:b/>
      <w:bCs/>
      <w:sz w:val="40"/>
      <w:szCs w:val="40"/>
      <w:lang w:eastAsia="zh-CN"/>
    </w:rPr>
  </w:style>
  <w:style w:type="character" w:customStyle="1" w:styleId="afff8">
    <w:name w:val="Название Знак"/>
    <w:basedOn w:val="a6"/>
    <w:link w:val="afff7"/>
    <w:uiPriority w:val="99"/>
    <w:rsid w:val="00960884"/>
    <w:rPr>
      <w:rFonts w:eastAsia="SimSun"/>
      <w:b/>
      <w:bCs/>
      <w:sz w:val="40"/>
      <w:szCs w:val="40"/>
      <w:lang w:eastAsia="zh-CN"/>
    </w:rPr>
  </w:style>
  <w:style w:type="paragraph" w:customStyle="1" w:styleId="Iauiue">
    <w:name w:val="Iau?iue"/>
    <w:uiPriority w:val="99"/>
    <w:rsid w:val="00960884"/>
    <w:pPr>
      <w:autoSpaceDE w:val="0"/>
      <w:autoSpaceDN w:val="0"/>
      <w:spacing w:line="480" w:lineRule="auto"/>
      <w:ind w:firstLine="426"/>
      <w:jc w:val="both"/>
    </w:pPr>
    <w:rPr>
      <w:rFonts w:eastAsia="SimSun"/>
      <w:sz w:val="24"/>
      <w:szCs w:val="24"/>
      <w:lang w:val="en-GB" w:eastAsia="zh-CN"/>
    </w:rPr>
  </w:style>
  <w:style w:type="paragraph" w:styleId="afff9">
    <w:name w:val="Block Text"/>
    <w:basedOn w:val="a5"/>
    <w:uiPriority w:val="99"/>
    <w:rsid w:val="00960884"/>
    <w:pPr>
      <w:ind w:left="1418" w:right="1418"/>
    </w:pPr>
    <w:rPr>
      <w:sz w:val="28"/>
      <w:szCs w:val="20"/>
      <w:lang w:eastAsia="zh-CN"/>
    </w:rPr>
  </w:style>
  <w:style w:type="paragraph" w:styleId="afffa">
    <w:name w:val="Body Text First Indent"/>
    <w:basedOn w:val="aff"/>
    <w:link w:val="afffb"/>
    <w:uiPriority w:val="99"/>
    <w:rsid w:val="00960884"/>
    <w:pPr>
      <w:ind w:firstLine="210"/>
    </w:pPr>
  </w:style>
  <w:style w:type="character" w:customStyle="1" w:styleId="afffb">
    <w:name w:val="Красная строка Знак"/>
    <w:basedOn w:val="aff0"/>
    <w:link w:val="afffa"/>
    <w:uiPriority w:val="99"/>
    <w:rsid w:val="00960884"/>
    <w:rPr>
      <w:rFonts w:eastAsia="Times New Roman"/>
      <w:sz w:val="24"/>
      <w:szCs w:val="24"/>
    </w:rPr>
  </w:style>
  <w:style w:type="paragraph" w:customStyle="1" w:styleId="127123">
    <w:name w:val="Стиль по ширине Слева:  127 см Первая строка:  123 см Междустр..."/>
    <w:basedOn w:val="a5"/>
    <w:uiPriority w:val="99"/>
    <w:rsid w:val="00960884"/>
    <w:pPr>
      <w:spacing w:line="360" w:lineRule="auto"/>
      <w:ind w:left="720" w:firstLine="696"/>
      <w:jc w:val="both"/>
    </w:pPr>
    <w:rPr>
      <w:kern w:val="24"/>
    </w:rPr>
  </w:style>
  <w:style w:type="paragraph" w:styleId="24">
    <w:name w:val="Body Text Indent 2"/>
    <w:basedOn w:val="a5"/>
    <w:link w:val="25"/>
    <w:uiPriority w:val="99"/>
    <w:rsid w:val="00960884"/>
    <w:pPr>
      <w:autoSpaceDE w:val="0"/>
      <w:autoSpaceDN w:val="0"/>
      <w:spacing w:after="120" w:line="480" w:lineRule="auto"/>
      <w:ind w:left="283"/>
    </w:pPr>
    <w:rPr>
      <w:rFonts w:eastAsia="SimSun"/>
      <w:sz w:val="20"/>
      <w:szCs w:val="20"/>
      <w:lang w:eastAsia="zh-CN"/>
    </w:rPr>
  </w:style>
  <w:style w:type="character" w:customStyle="1" w:styleId="25">
    <w:name w:val="Основной текст с отступом 2 Знак"/>
    <w:basedOn w:val="a6"/>
    <w:link w:val="24"/>
    <w:uiPriority w:val="99"/>
    <w:rsid w:val="00960884"/>
    <w:rPr>
      <w:rFonts w:eastAsia="SimSun"/>
      <w:lang w:eastAsia="zh-CN"/>
    </w:rPr>
  </w:style>
  <w:style w:type="paragraph" w:customStyle="1" w:styleId="afffc">
    <w:name w:val="Подпись к рисунку"/>
    <w:basedOn w:val="a5"/>
    <w:uiPriority w:val="99"/>
    <w:rsid w:val="00960884"/>
    <w:pPr>
      <w:keepLines/>
      <w:suppressAutoHyphens/>
      <w:spacing w:after="360" w:line="360" w:lineRule="auto"/>
      <w:ind w:firstLine="720"/>
      <w:jc w:val="center"/>
    </w:pPr>
  </w:style>
  <w:style w:type="paragraph" w:customStyle="1" w:styleId="Normal1">
    <w:name w:val="Normal1"/>
    <w:uiPriority w:val="99"/>
    <w:rsid w:val="00960884"/>
    <w:rPr>
      <w:rFonts w:eastAsia="Times New Roman"/>
      <w:sz w:val="24"/>
    </w:rPr>
  </w:style>
  <w:style w:type="paragraph" w:styleId="32">
    <w:name w:val="Body Text 3"/>
    <w:basedOn w:val="a5"/>
    <w:link w:val="33"/>
    <w:uiPriority w:val="99"/>
    <w:rsid w:val="00960884"/>
    <w:pPr>
      <w:spacing w:after="120"/>
    </w:pPr>
    <w:rPr>
      <w:sz w:val="16"/>
      <w:szCs w:val="20"/>
      <w:lang w:eastAsia="zh-CN"/>
    </w:rPr>
  </w:style>
  <w:style w:type="character" w:customStyle="1" w:styleId="33">
    <w:name w:val="Основной текст 3 Знак"/>
    <w:basedOn w:val="a6"/>
    <w:link w:val="32"/>
    <w:uiPriority w:val="99"/>
    <w:rsid w:val="00960884"/>
    <w:rPr>
      <w:rFonts w:eastAsia="Times New Roman"/>
      <w:sz w:val="16"/>
      <w:lang w:eastAsia="zh-CN"/>
    </w:rPr>
  </w:style>
  <w:style w:type="paragraph" w:customStyle="1" w:styleId="FR1">
    <w:name w:val="FR1"/>
    <w:uiPriority w:val="99"/>
    <w:rsid w:val="00960884"/>
    <w:pPr>
      <w:widowControl w:val="0"/>
      <w:jc w:val="both"/>
    </w:pPr>
    <w:rPr>
      <w:rFonts w:ascii="Arial" w:eastAsia="Times New Roman" w:hAnsi="Arial"/>
      <w:b/>
      <w:snapToGrid w:val="0"/>
      <w:sz w:val="32"/>
    </w:rPr>
  </w:style>
  <w:style w:type="character" w:customStyle="1" w:styleId="apple-style-span">
    <w:name w:val="apple-style-span"/>
    <w:basedOn w:val="a6"/>
    <w:uiPriority w:val="99"/>
    <w:rsid w:val="0021128B"/>
  </w:style>
  <w:style w:type="character" w:customStyle="1" w:styleId="gt-icon-text">
    <w:name w:val="gt-icon-text"/>
    <w:basedOn w:val="a6"/>
    <w:uiPriority w:val="99"/>
    <w:rsid w:val="007B3706"/>
  </w:style>
  <w:style w:type="character" w:styleId="HTML">
    <w:name w:val="HTML Cite"/>
    <w:basedOn w:val="a6"/>
    <w:uiPriority w:val="99"/>
    <w:rsid w:val="000E662E"/>
    <w:rPr>
      <w:i/>
      <w:iCs/>
    </w:rPr>
  </w:style>
  <w:style w:type="paragraph" w:styleId="HTML0">
    <w:name w:val="HTML Preformatted"/>
    <w:basedOn w:val="a5"/>
    <w:link w:val="HTML1"/>
    <w:uiPriority w:val="99"/>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6"/>
    <w:link w:val="HTML0"/>
    <w:uiPriority w:val="99"/>
    <w:rsid w:val="000E662E"/>
    <w:rPr>
      <w:rFonts w:ascii="Courier New" w:eastAsia="Times New Roman" w:hAnsi="Courier New" w:cs="Courier New"/>
      <w:color w:val="000000"/>
    </w:rPr>
  </w:style>
  <w:style w:type="character" w:customStyle="1" w:styleId="70">
    <w:name w:val="Заголовок 7 Знак"/>
    <w:basedOn w:val="a6"/>
    <w:link w:val="7"/>
    <w:uiPriority w:val="99"/>
    <w:rsid w:val="00354959"/>
    <w:rPr>
      <w:rFonts w:eastAsia="Times New Roman"/>
      <w:sz w:val="28"/>
      <w:szCs w:val="24"/>
      <w:lang w:val="en-US" w:eastAsia="ar-SA"/>
    </w:rPr>
  </w:style>
  <w:style w:type="character" w:customStyle="1" w:styleId="90">
    <w:name w:val="Заголовок 9 Знак"/>
    <w:basedOn w:val="a6"/>
    <w:link w:val="9"/>
    <w:uiPriority w:val="99"/>
    <w:rsid w:val="00354959"/>
    <w:rPr>
      <w:rFonts w:eastAsia="Times New Roman"/>
      <w:sz w:val="24"/>
      <w:lang w:eastAsia="ar-SA"/>
    </w:rPr>
  </w:style>
  <w:style w:type="character" w:customStyle="1" w:styleId="WW8Num5z0">
    <w:name w:val="WW8Num5z0"/>
    <w:uiPriority w:val="99"/>
    <w:rsid w:val="00354959"/>
    <w:rPr>
      <w:rFonts w:ascii="Times New Roman" w:hAnsi="Times New Roman"/>
      <w:b w:val="0"/>
      <w:i w:val="0"/>
      <w:sz w:val="24"/>
      <w:u w:val="none"/>
    </w:rPr>
  </w:style>
  <w:style w:type="character" w:customStyle="1" w:styleId="WW8Num6z0">
    <w:name w:val="WW8Num6z0"/>
    <w:uiPriority w:val="99"/>
    <w:rsid w:val="00354959"/>
    <w:rPr>
      <w:rFonts w:ascii="Times New Roman" w:hAnsi="Times New Roman"/>
      <w:b/>
      <w:i w:val="0"/>
      <w:sz w:val="28"/>
      <w:u w:val="none"/>
    </w:rPr>
  </w:style>
  <w:style w:type="character" w:customStyle="1" w:styleId="WW8Num12z0">
    <w:name w:val="WW8Num12z0"/>
    <w:uiPriority w:val="99"/>
    <w:rsid w:val="00354959"/>
    <w:rPr>
      <w:b/>
    </w:rPr>
  </w:style>
  <w:style w:type="character" w:customStyle="1" w:styleId="WW8Num13z0">
    <w:name w:val="WW8Num13z0"/>
    <w:uiPriority w:val="99"/>
    <w:rsid w:val="00354959"/>
    <w:rPr>
      <w:rFonts w:ascii="Times New Roman" w:hAnsi="Times New Roman"/>
      <w:b w:val="0"/>
      <w:i w:val="0"/>
      <w:sz w:val="24"/>
      <w:u w:val="none"/>
    </w:rPr>
  </w:style>
  <w:style w:type="character" w:customStyle="1" w:styleId="WW8Num15z0">
    <w:name w:val="WW8Num15z0"/>
    <w:uiPriority w:val="99"/>
    <w:rsid w:val="00354959"/>
    <w:rPr>
      <w:rFonts w:ascii="Times New Roman" w:hAnsi="Times New Roman"/>
      <w:b w:val="0"/>
      <w:i w:val="0"/>
      <w:sz w:val="24"/>
      <w:u w:val="none"/>
    </w:rPr>
  </w:style>
  <w:style w:type="character" w:customStyle="1" w:styleId="WW8Num16z0">
    <w:name w:val="WW8Num16z0"/>
    <w:uiPriority w:val="99"/>
    <w:rsid w:val="00354959"/>
    <w:rPr>
      <w:rFonts w:ascii="Times New Roman" w:hAnsi="Times New Roman"/>
      <w:b w:val="0"/>
      <w:i w:val="0"/>
      <w:sz w:val="24"/>
      <w:u w:val="none"/>
    </w:rPr>
  </w:style>
  <w:style w:type="character" w:customStyle="1" w:styleId="WW8Num21z0">
    <w:name w:val="WW8Num21z0"/>
    <w:uiPriority w:val="99"/>
    <w:rsid w:val="00354959"/>
    <w:rPr>
      <w:rFonts w:ascii="Times New Roman" w:hAnsi="Times New Roman"/>
      <w:b w:val="0"/>
      <w:i w:val="0"/>
      <w:sz w:val="24"/>
      <w:u w:val="none"/>
    </w:rPr>
  </w:style>
  <w:style w:type="character" w:customStyle="1" w:styleId="WW8Num23z0">
    <w:name w:val="WW8Num23z0"/>
    <w:uiPriority w:val="99"/>
    <w:rsid w:val="00354959"/>
    <w:rPr>
      <w:rFonts w:ascii="Times New Roman" w:hAnsi="Times New Roman"/>
      <w:b w:val="0"/>
      <w:i w:val="0"/>
      <w:sz w:val="24"/>
      <w:u w:val="none"/>
    </w:rPr>
  </w:style>
  <w:style w:type="character" w:customStyle="1" w:styleId="WW8Num25z0">
    <w:name w:val="WW8Num25z0"/>
    <w:uiPriority w:val="99"/>
    <w:rsid w:val="00354959"/>
    <w:rPr>
      <w:b w:val="0"/>
      <w:i w:val="0"/>
    </w:rPr>
  </w:style>
  <w:style w:type="character" w:customStyle="1" w:styleId="WW8Num30z0">
    <w:name w:val="WW8Num30z0"/>
    <w:uiPriority w:val="99"/>
    <w:rsid w:val="00354959"/>
    <w:rPr>
      <w:rFonts w:ascii="Times New Roman" w:hAnsi="Times New Roman"/>
      <w:b w:val="0"/>
      <w:i w:val="0"/>
      <w:sz w:val="24"/>
      <w:u w:val="none"/>
    </w:rPr>
  </w:style>
  <w:style w:type="character" w:customStyle="1" w:styleId="WW8Num31z0">
    <w:name w:val="WW8Num31z0"/>
    <w:uiPriority w:val="99"/>
    <w:rsid w:val="00354959"/>
    <w:rPr>
      <w:rFonts w:ascii="Times New Roman" w:hAnsi="Times New Roman"/>
      <w:b w:val="0"/>
      <w:i w:val="0"/>
      <w:sz w:val="24"/>
      <w:u w:val="none"/>
    </w:rPr>
  </w:style>
  <w:style w:type="character" w:customStyle="1" w:styleId="WW8Num33z0">
    <w:name w:val="WW8Num33z0"/>
    <w:uiPriority w:val="99"/>
    <w:rsid w:val="00354959"/>
    <w:rPr>
      <w:rFonts w:ascii="Times New Roman" w:hAnsi="Times New Roman"/>
      <w:b w:val="0"/>
      <w:i w:val="0"/>
      <w:sz w:val="24"/>
      <w:u w:val="none"/>
    </w:rPr>
  </w:style>
  <w:style w:type="character" w:customStyle="1" w:styleId="WW8Num41z0">
    <w:name w:val="WW8Num41z0"/>
    <w:uiPriority w:val="99"/>
    <w:rsid w:val="00354959"/>
    <w:rPr>
      <w:rFonts w:ascii="Times New Roman" w:hAnsi="Times New Roman"/>
      <w:b w:val="0"/>
      <w:i w:val="0"/>
      <w:sz w:val="26"/>
      <w:u w:val="none"/>
    </w:rPr>
  </w:style>
  <w:style w:type="character" w:customStyle="1" w:styleId="WW8Num43z0">
    <w:name w:val="WW8Num43z0"/>
    <w:uiPriority w:val="99"/>
    <w:rsid w:val="00354959"/>
    <w:rPr>
      <w:rFonts w:ascii="Times New Roman" w:hAnsi="Times New Roman"/>
      <w:b w:val="0"/>
      <w:i w:val="0"/>
      <w:sz w:val="24"/>
      <w:u w:val="none"/>
    </w:rPr>
  </w:style>
  <w:style w:type="character" w:customStyle="1" w:styleId="WW8Num46z0">
    <w:name w:val="WW8Num46z0"/>
    <w:uiPriority w:val="99"/>
    <w:rsid w:val="00354959"/>
    <w:rPr>
      <w:rFonts w:ascii="Times New Roman" w:hAnsi="Times New Roman"/>
      <w:b w:val="0"/>
      <w:i w:val="0"/>
      <w:sz w:val="24"/>
      <w:u w:val="none"/>
    </w:rPr>
  </w:style>
  <w:style w:type="character" w:customStyle="1" w:styleId="WW8Num47z0">
    <w:name w:val="WW8Num47z0"/>
    <w:uiPriority w:val="99"/>
    <w:rsid w:val="00354959"/>
    <w:rPr>
      <w:rFonts w:ascii="Times New Roman" w:hAnsi="Times New Roman"/>
      <w:b w:val="0"/>
      <w:i w:val="0"/>
      <w:sz w:val="24"/>
      <w:u w:val="none"/>
    </w:rPr>
  </w:style>
  <w:style w:type="character" w:customStyle="1" w:styleId="WW8Num53z0">
    <w:name w:val="WW8Num53z0"/>
    <w:uiPriority w:val="99"/>
    <w:rsid w:val="00354959"/>
    <w:rPr>
      <w:b w:val="0"/>
      <w:i w:val="0"/>
      <w:sz w:val="24"/>
    </w:rPr>
  </w:style>
  <w:style w:type="character" w:customStyle="1" w:styleId="WW8Num56z0">
    <w:name w:val="WW8Num56z0"/>
    <w:uiPriority w:val="99"/>
    <w:rsid w:val="00354959"/>
    <w:rPr>
      <w:rFonts w:ascii="Times New Roman" w:hAnsi="Times New Roman"/>
      <w:b w:val="0"/>
      <w:i w:val="0"/>
      <w:sz w:val="24"/>
      <w:u w:val="none"/>
    </w:rPr>
  </w:style>
  <w:style w:type="character" w:customStyle="1" w:styleId="WW8Num57z0">
    <w:name w:val="WW8Num57z0"/>
    <w:uiPriority w:val="99"/>
    <w:rsid w:val="00354959"/>
    <w:rPr>
      <w:rFonts w:ascii="Times New Roman" w:hAnsi="Times New Roman"/>
      <w:b w:val="0"/>
      <w:i w:val="0"/>
      <w:sz w:val="24"/>
      <w:u w:val="none"/>
    </w:rPr>
  </w:style>
  <w:style w:type="character" w:customStyle="1" w:styleId="WW8Num58z0">
    <w:name w:val="WW8Num58z0"/>
    <w:uiPriority w:val="99"/>
    <w:rsid w:val="00354959"/>
    <w:rPr>
      <w:rFonts w:ascii="Times New Roman" w:hAnsi="Times New Roman"/>
      <w:b w:val="0"/>
      <w:i w:val="0"/>
      <w:sz w:val="26"/>
      <w:u w:val="none"/>
    </w:rPr>
  </w:style>
  <w:style w:type="character" w:customStyle="1" w:styleId="WW8Num59z0">
    <w:name w:val="WW8Num59z0"/>
    <w:uiPriority w:val="99"/>
    <w:rsid w:val="00354959"/>
    <w:rPr>
      <w:rFonts w:ascii="Times New Roman" w:hAnsi="Times New Roman"/>
      <w:b w:val="0"/>
      <w:i w:val="0"/>
      <w:sz w:val="24"/>
      <w:u w:val="none"/>
    </w:rPr>
  </w:style>
  <w:style w:type="character" w:customStyle="1" w:styleId="WW8Num60z0">
    <w:name w:val="WW8Num60z0"/>
    <w:uiPriority w:val="99"/>
    <w:rsid w:val="00354959"/>
    <w:rPr>
      <w:rFonts w:ascii="Times New Roman" w:hAnsi="Times New Roman"/>
      <w:b w:val="0"/>
      <w:i w:val="0"/>
      <w:sz w:val="24"/>
      <w:u w:val="none"/>
    </w:rPr>
  </w:style>
  <w:style w:type="character" w:customStyle="1" w:styleId="WW8Num61z0">
    <w:name w:val="WW8Num61z0"/>
    <w:uiPriority w:val="99"/>
    <w:rsid w:val="00354959"/>
    <w:rPr>
      <w:rFonts w:ascii="Times New Roman" w:hAnsi="Times New Roman"/>
      <w:b w:val="0"/>
      <w:i w:val="0"/>
      <w:sz w:val="24"/>
      <w:u w:val="none"/>
    </w:rPr>
  </w:style>
  <w:style w:type="character" w:customStyle="1" w:styleId="WW8Num63z0">
    <w:name w:val="WW8Num63z0"/>
    <w:uiPriority w:val="99"/>
    <w:rsid w:val="00354959"/>
    <w:rPr>
      <w:rFonts w:ascii="Times New Roman" w:hAnsi="Times New Roman"/>
      <w:b w:val="0"/>
      <w:i w:val="0"/>
      <w:sz w:val="24"/>
      <w:u w:val="none"/>
    </w:rPr>
  </w:style>
  <w:style w:type="character" w:customStyle="1" w:styleId="WW8Num64z0">
    <w:name w:val="WW8Num64z0"/>
    <w:uiPriority w:val="99"/>
    <w:rsid w:val="00354959"/>
    <w:rPr>
      <w:rFonts w:ascii="Times New Roman" w:hAnsi="Times New Roman"/>
      <w:b w:val="0"/>
      <w:i w:val="0"/>
      <w:sz w:val="24"/>
      <w:u w:val="none"/>
    </w:rPr>
  </w:style>
  <w:style w:type="character" w:customStyle="1" w:styleId="WW8Num66z0">
    <w:name w:val="WW8Num66z0"/>
    <w:uiPriority w:val="99"/>
    <w:rsid w:val="00354959"/>
    <w:rPr>
      <w:b/>
    </w:rPr>
  </w:style>
  <w:style w:type="character" w:customStyle="1" w:styleId="WW8Num70z0">
    <w:name w:val="WW8Num70z0"/>
    <w:uiPriority w:val="99"/>
    <w:rsid w:val="00354959"/>
    <w:rPr>
      <w:rFonts w:ascii="Times New Roman" w:hAnsi="Times New Roman"/>
      <w:b w:val="0"/>
      <w:i w:val="0"/>
      <w:sz w:val="26"/>
      <w:u w:val="none"/>
    </w:rPr>
  </w:style>
  <w:style w:type="character" w:customStyle="1" w:styleId="WW8Num72z0">
    <w:name w:val="WW8Num72z0"/>
    <w:uiPriority w:val="99"/>
    <w:rsid w:val="00354959"/>
    <w:rPr>
      <w:rFonts w:ascii="Times New Roman" w:hAnsi="Times New Roman"/>
      <w:b w:val="0"/>
      <w:i w:val="0"/>
      <w:sz w:val="26"/>
      <w:u w:val="none"/>
    </w:rPr>
  </w:style>
  <w:style w:type="character" w:customStyle="1" w:styleId="WW8Num76z0">
    <w:name w:val="WW8Num76z0"/>
    <w:uiPriority w:val="99"/>
    <w:rsid w:val="00354959"/>
    <w:rPr>
      <w:rFonts w:ascii="Times New Roman" w:hAnsi="Times New Roman"/>
      <w:b w:val="0"/>
      <w:i w:val="0"/>
      <w:sz w:val="24"/>
      <w:u w:val="none"/>
    </w:rPr>
  </w:style>
  <w:style w:type="character" w:customStyle="1" w:styleId="WW8Num77z0">
    <w:name w:val="WW8Num77z0"/>
    <w:uiPriority w:val="99"/>
    <w:rsid w:val="00354959"/>
    <w:rPr>
      <w:rFonts w:ascii="Times New Roman" w:hAnsi="Times New Roman"/>
      <w:b w:val="0"/>
      <w:i w:val="0"/>
      <w:sz w:val="24"/>
      <w:u w:val="none"/>
    </w:rPr>
  </w:style>
  <w:style w:type="character" w:customStyle="1" w:styleId="WW8Num79z0">
    <w:name w:val="WW8Num79z0"/>
    <w:uiPriority w:val="99"/>
    <w:rsid w:val="00354959"/>
    <w:rPr>
      <w:b w:val="0"/>
      <w:i w:val="0"/>
      <w:sz w:val="24"/>
    </w:rPr>
  </w:style>
  <w:style w:type="character" w:customStyle="1" w:styleId="WW8Num86z0">
    <w:name w:val="WW8Num86z0"/>
    <w:uiPriority w:val="99"/>
    <w:rsid w:val="00354959"/>
    <w:rPr>
      <w:rFonts w:ascii="Times New Roman" w:hAnsi="Times New Roman"/>
      <w:b w:val="0"/>
      <w:i w:val="0"/>
      <w:sz w:val="24"/>
      <w:u w:val="none"/>
    </w:rPr>
  </w:style>
  <w:style w:type="character" w:customStyle="1" w:styleId="WW8Num87z0">
    <w:name w:val="WW8Num87z0"/>
    <w:uiPriority w:val="99"/>
    <w:rsid w:val="00354959"/>
    <w:rPr>
      <w:rFonts w:ascii="Times New Roman" w:hAnsi="Times New Roman"/>
      <w:b/>
      <w:i w:val="0"/>
      <w:sz w:val="28"/>
      <w:u w:val="none"/>
    </w:rPr>
  </w:style>
  <w:style w:type="character" w:customStyle="1" w:styleId="WW8Num88z0">
    <w:name w:val="WW8Num88z0"/>
    <w:uiPriority w:val="99"/>
    <w:rsid w:val="00354959"/>
    <w:rPr>
      <w:b w:val="0"/>
      <w:i w:val="0"/>
      <w:sz w:val="24"/>
    </w:rPr>
  </w:style>
  <w:style w:type="character" w:customStyle="1" w:styleId="WW8Num89z0">
    <w:name w:val="WW8Num89z0"/>
    <w:uiPriority w:val="99"/>
    <w:rsid w:val="00354959"/>
    <w:rPr>
      <w:b w:val="0"/>
      <w:i w:val="0"/>
      <w:sz w:val="24"/>
    </w:rPr>
  </w:style>
  <w:style w:type="character" w:customStyle="1" w:styleId="WW8Num91z0">
    <w:name w:val="WW8Num91z0"/>
    <w:uiPriority w:val="99"/>
    <w:rsid w:val="00354959"/>
    <w:rPr>
      <w:sz w:val="28"/>
    </w:rPr>
  </w:style>
  <w:style w:type="character" w:customStyle="1" w:styleId="WW8Num92z0">
    <w:name w:val="WW8Num92z0"/>
    <w:uiPriority w:val="99"/>
    <w:rsid w:val="00354959"/>
    <w:rPr>
      <w:rFonts w:ascii="Times New Roman" w:hAnsi="Times New Roman"/>
      <w:b w:val="0"/>
      <w:i w:val="0"/>
      <w:sz w:val="26"/>
      <w:u w:val="none"/>
    </w:rPr>
  </w:style>
  <w:style w:type="character" w:customStyle="1" w:styleId="WW8Num98z0">
    <w:name w:val="WW8Num98z0"/>
    <w:uiPriority w:val="99"/>
    <w:rsid w:val="00354959"/>
    <w:rPr>
      <w:rFonts w:ascii="Times New Roman" w:hAnsi="Times New Roman"/>
      <w:b w:val="0"/>
      <w:i w:val="0"/>
      <w:sz w:val="20"/>
      <w:u w:val="none"/>
    </w:rPr>
  </w:style>
  <w:style w:type="character" w:customStyle="1" w:styleId="WW8Num101z0">
    <w:name w:val="WW8Num101z0"/>
    <w:uiPriority w:val="99"/>
    <w:rsid w:val="00354959"/>
    <w:rPr>
      <w:rFonts w:ascii="Times New Roman" w:hAnsi="Times New Roman"/>
      <w:b w:val="0"/>
      <w:i w:val="0"/>
      <w:sz w:val="24"/>
      <w:u w:val="none"/>
    </w:rPr>
  </w:style>
  <w:style w:type="character" w:customStyle="1" w:styleId="WW8Num103z0">
    <w:name w:val="WW8Num103z0"/>
    <w:uiPriority w:val="99"/>
    <w:rsid w:val="00354959"/>
    <w:rPr>
      <w:rFonts w:ascii="Times New Roman" w:hAnsi="Times New Roman"/>
      <w:b w:val="0"/>
      <w:i w:val="0"/>
      <w:sz w:val="24"/>
      <w:u w:val="none"/>
    </w:rPr>
  </w:style>
  <w:style w:type="character" w:customStyle="1" w:styleId="WW8Num106z0">
    <w:name w:val="WW8Num106z0"/>
    <w:uiPriority w:val="99"/>
    <w:rsid w:val="00354959"/>
    <w:rPr>
      <w:rFonts w:ascii="Times New Roman" w:hAnsi="Times New Roman"/>
      <w:b w:val="0"/>
      <w:i w:val="0"/>
      <w:sz w:val="24"/>
      <w:u w:val="none"/>
    </w:rPr>
  </w:style>
  <w:style w:type="character" w:customStyle="1" w:styleId="WW8Num107z0">
    <w:name w:val="WW8Num107z0"/>
    <w:uiPriority w:val="99"/>
    <w:rsid w:val="00354959"/>
    <w:rPr>
      <w:rFonts w:ascii="Times New Roman" w:hAnsi="Times New Roman"/>
      <w:b/>
      <w:i w:val="0"/>
      <w:sz w:val="28"/>
      <w:u w:val="none"/>
    </w:rPr>
  </w:style>
  <w:style w:type="character" w:customStyle="1" w:styleId="WW8Num108z0">
    <w:name w:val="WW8Num108z0"/>
    <w:uiPriority w:val="99"/>
    <w:rsid w:val="00354959"/>
    <w:rPr>
      <w:rFonts w:ascii="Times New Roman" w:hAnsi="Times New Roman"/>
      <w:b w:val="0"/>
      <w:i w:val="0"/>
      <w:sz w:val="24"/>
      <w:u w:val="none"/>
    </w:rPr>
  </w:style>
  <w:style w:type="character" w:customStyle="1" w:styleId="WW8Num110z0">
    <w:name w:val="WW8Num110z0"/>
    <w:uiPriority w:val="99"/>
    <w:rsid w:val="00354959"/>
    <w:rPr>
      <w:rFonts w:ascii="Times New Roman" w:hAnsi="Times New Roman"/>
      <w:b w:val="0"/>
      <w:i w:val="0"/>
      <w:sz w:val="24"/>
      <w:u w:val="none"/>
    </w:rPr>
  </w:style>
  <w:style w:type="character" w:customStyle="1" w:styleId="WW8Num115z0">
    <w:name w:val="WW8Num115z0"/>
    <w:uiPriority w:val="99"/>
    <w:rsid w:val="00354959"/>
    <w:rPr>
      <w:rFonts w:ascii="Times New Roman" w:hAnsi="Times New Roman"/>
      <w:b/>
      <w:i w:val="0"/>
      <w:sz w:val="28"/>
      <w:u w:val="none"/>
    </w:rPr>
  </w:style>
  <w:style w:type="character" w:customStyle="1" w:styleId="WW8Num116z0">
    <w:name w:val="WW8Num116z0"/>
    <w:uiPriority w:val="99"/>
    <w:rsid w:val="00354959"/>
    <w:rPr>
      <w:rFonts w:ascii="Times New Roman" w:eastAsia="Times New Roman" w:hAnsi="Times New Roman" w:cs="Times New Roman"/>
    </w:rPr>
  </w:style>
  <w:style w:type="character" w:customStyle="1" w:styleId="WW8Num119z0">
    <w:name w:val="WW8Num119z0"/>
    <w:uiPriority w:val="99"/>
    <w:rsid w:val="00354959"/>
    <w:rPr>
      <w:rFonts w:ascii="Times New Roman" w:hAnsi="Times New Roman"/>
      <w:b w:val="0"/>
      <w:i w:val="0"/>
      <w:sz w:val="24"/>
      <w:u w:val="none"/>
    </w:rPr>
  </w:style>
  <w:style w:type="character" w:customStyle="1" w:styleId="WW8Num124z0">
    <w:name w:val="WW8Num124z0"/>
    <w:uiPriority w:val="99"/>
    <w:rsid w:val="00354959"/>
    <w:rPr>
      <w:rFonts w:ascii="Times New Roman" w:hAnsi="Times New Roman"/>
      <w:b/>
      <w:i w:val="0"/>
      <w:sz w:val="28"/>
      <w:u w:val="none"/>
    </w:rPr>
  </w:style>
  <w:style w:type="character" w:customStyle="1" w:styleId="WW8Num125z0">
    <w:name w:val="WW8Num125z0"/>
    <w:uiPriority w:val="99"/>
    <w:rsid w:val="00354959"/>
    <w:rPr>
      <w:rFonts w:ascii="Times New Roman" w:hAnsi="Times New Roman"/>
      <w:b w:val="0"/>
      <w:i w:val="0"/>
      <w:sz w:val="26"/>
      <w:u w:val="none"/>
    </w:rPr>
  </w:style>
  <w:style w:type="character" w:customStyle="1" w:styleId="WW8Num126z0">
    <w:name w:val="WW8Num126z0"/>
    <w:uiPriority w:val="99"/>
    <w:rsid w:val="00354959"/>
    <w:rPr>
      <w:sz w:val="28"/>
    </w:rPr>
  </w:style>
  <w:style w:type="character" w:customStyle="1" w:styleId="WW8Num128z0">
    <w:name w:val="WW8Num128z0"/>
    <w:uiPriority w:val="99"/>
    <w:rsid w:val="00354959"/>
    <w:rPr>
      <w:rFonts w:ascii="Times New Roman" w:hAnsi="Times New Roman"/>
      <w:b w:val="0"/>
      <w:i w:val="0"/>
      <w:sz w:val="24"/>
      <w:u w:val="none"/>
    </w:rPr>
  </w:style>
  <w:style w:type="character" w:customStyle="1" w:styleId="WW8Num129z0">
    <w:name w:val="WW8Num129z0"/>
    <w:uiPriority w:val="99"/>
    <w:rsid w:val="00354959"/>
    <w:rPr>
      <w:rFonts w:ascii="Times New Roman" w:hAnsi="Times New Roman"/>
      <w:b w:val="0"/>
      <w:i w:val="0"/>
      <w:sz w:val="24"/>
      <w:u w:val="none"/>
    </w:rPr>
  </w:style>
  <w:style w:type="character" w:customStyle="1" w:styleId="WW8Num132z0">
    <w:name w:val="WW8Num132z0"/>
    <w:uiPriority w:val="99"/>
    <w:rsid w:val="00354959"/>
    <w:rPr>
      <w:sz w:val="28"/>
    </w:rPr>
  </w:style>
  <w:style w:type="character" w:customStyle="1" w:styleId="WW8Num135z0">
    <w:name w:val="WW8Num135z0"/>
    <w:uiPriority w:val="99"/>
    <w:rsid w:val="00354959"/>
    <w:rPr>
      <w:b w:val="0"/>
      <w:i w:val="0"/>
      <w:sz w:val="24"/>
    </w:rPr>
  </w:style>
  <w:style w:type="character" w:customStyle="1" w:styleId="WW8Num137z0">
    <w:name w:val="WW8Num137z0"/>
    <w:uiPriority w:val="99"/>
    <w:rsid w:val="00354959"/>
    <w:rPr>
      <w:rFonts w:ascii="Times New Roman" w:hAnsi="Times New Roman"/>
      <w:b w:val="0"/>
      <w:i w:val="0"/>
      <w:sz w:val="24"/>
      <w:u w:val="none"/>
    </w:rPr>
  </w:style>
  <w:style w:type="character" w:customStyle="1" w:styleId="WW8Num138z0">
    <w:name w:val="WW8Num138z0"/>
    <w:uiPriority w:val="99"/>
    <w:rsid w:val="00354959"/>
    <w:rPr>
      <w:rFonts w:ascii="Times New Roman" w:hAnsi="Times New Roman"/>
      <w:b w:val="0"/>
      <w:i w:val="0"/>
      <w:sz w:val="24"/>
      <w:u w:val="none"/>
    </w:rPr>
  </w:style>
  <w:style w:type="character" w:customStyle="1" w:styleId="WW8Num139z0">
    <w:name w:val="WW8Num139z0"/>
    <w:uiPriority w:val="99"/>
    <w:rsid w:val="00354959"/>
    <w:rPr>
      <w:rFonts w:ascii="Times New Roman" w:hAnsi="Times New Roman"/>
      <w:b w:val="0"/>
      <w:i w:val="0"/>
      <w:sz w:val="24"/>
      <w:u w:val="none"/>
    </w:rPr>
  </w:style>
  <w:style w:type="character" w:customStyle="1" w:styleId="WW8Num140z0">
    <w:name w:val="WW8Num140z0"/>
    <w:uiPriority w:val="99"/>
    <w:rsid w:val="00354959"/>
    <w:rPr>
      <w:rFonts w:ascii="Times New Roman" w:hAnsi="Times New Roman"/>
      <w:b/>
      <w:i w:val="0"/>
      <w:sz w:val="28"/>
      <w:u w:val="none"/>
    </w:rPr>
  </w:style>
  <w:style w:type="character" w:customStyle="1" w:styleId="WW8Num142z0">
    <w:name w:val="WW8Num142z0"/>
    <w:uiPriority w:val="99"/>
    <w:rsid w:val="00354959"/>
    <w:rPr>
      <w:rFonts w:ascii="Times New Roman" w:hAnsi="Times New Roman"/>
      <w:b w:val="0"/>
      <w:i w:val="0"/>
      <w:sz w:val="24"/>
      <w:u w:val="none"/>
    </w:rPr>
  </w:style>
  <w:style w:type="character" w:customStyle="1" w:styleId="WW8Num143z0">
    <w:name w:val="WW8Num143z0"/>
    <w:uiPriority w:val="99"/>
    <w:rsid w:val="00354959"/>
    <w:rPr>
      <w:rFonts w:ascii="Times New Roman" w:hAnsi="Times New Roman"/>
      <w:b w:val="0"/>
      <w:i w:val="0"/>
      <w:sz w:val="24"/>
      <w:u w:val="none"/>
    </w:rPr>
  </w:style>
  <w:style w:type="character" w:customStyle="1" w:styleId="WW8Num144z0">
    <w:name w:val="WW8Num144z0"/>
    <w:uiPriority w:val="99"/>
    <w:rsid w:val="00354959"/>
    <w:rPr>
      <w:rFonts w:ascii="Times New Roman" w:hAnsi="Times New Roman"/>
      <w:b w:val="0"/>
      <w:i w:val="0"/>
      <w:sz w:val="24"/>
      <w:u w:val="none"/>
    </w:rPr>
  </w:style>
  <w:style w:type="character" w:customStyle="1" w:styleId="WW8Num149z0">
    <w:name w:val="WW8Num149z0"/>
    <w:uiPriority w:val="99"/>
    <w:rsid w:val="00354959"/>
    <w:rPr>
      <w:rFonts w:ascii="Times New Roman" w:hAnsi="Times New Roman"/>
      <w:b w:val="0"/>
      <w:i w:val="0"/>
      <w:sz w:val="24"/>
      <w:u w:val="none"/>
    </w:rPr>
  </w:style>
  <w:style w:type="character" w:customStyle="1" w:styleId="WW8Num152z0">
    <w:name w:val="WW8Num152z0"/>
    <w:uiPriority w:val="99"/>
    <w:rsid w:val="00354959"/>
    <w:rPr>
      <w:b/>
    </w:rPr>
  </w:style>
  <w:style w:type="character" w:customStyle="1" w:styleId="WW8Num153z0">
    <w:name w:val="WW8Num153z0"/>
    <w:uiPriority w:val="99"/>
    <w:rsid w:val="00354959"/>
    <w:rPr>
      <w:rFonts w:ascii="Times New Roman" w:hAnsi="Times New Roman"/>
      <w:b w:val="0"/>
      <w:i w:val="0"/>
      <w:sz w:val="24"/>
      <w:u w:val="none"/>
    </w:rPr>
  </w:style>
  <w:style w:type="character" w:customStyle="1" w:styleId="WW8Num154z0">
    <w:name w:val="WW8Num154z0"/>
    <w:uiPriority w:val="99"/>
    <w:rsid w:val="00354959"/>
    <w:rPr>
      <w:rFonts w:ascii="Times New Roman" w:hAnsi="Times New Roman"/>
      <w:b w:val="0"/>
      <w:i w:val="0"/>
      <w:sz w:val="24"/>
      <w:u w:val="none"/>
    </w:rPr>
  </w:style>
  <w:style w:type="character" w:customStyle="1" w:styleId="WW8Num160z0">
    <w:name w:val="WW8Num160z0"/>
    <w:uiPriority w:val="99"/>
    <w:rsid w:val="00354959"/>
    <w:rPr>
      <w:rFonts w:ascii="Times New Roman" w:hAnsi="Times New Roman"/>
      <w:b w:val="0"/>
      <w:i w:val="0"/>
      <w:sz w:val="24"/>
      <w:u w:val="none"/>
    </w:rPr>
  </w:style>
  <w:style w:type="character" w:customStyle="1" w:styleId="WW8Num162z0">
    <w:name w:val="WW8Num162z0"/>
    <w:uiPriority w:val="99"/>
    <w:rsid w:val="00354959"/>
    <w:rPr>
      <w:rFonts w:ascii="Times New Roman" w:hAnsi="Times New Roman"/>
      <w:b w:val="0"/>
      <w:i w:val="0"/>
      <w:sz w:val="24"/>
      <w:u w:val="none"/>
    </w:rPr>
  </w:style>
  <w:style w:type="character" w:customStyle="1" w:styleId="WW8Num163z0">
    <w:name w:val="WW8Num163z0"/>
    <w:uiPriority w:val="99"/>
    <w:rsid w:val="00354959"/>
    <w:rPr>
      <w:rFonts w:ascii="Times New Roman" w:hAnsi="Times New Roman"/>
      <w:b w:val="0"/>
      <w:i w:val="0"/>
      <w:sz w:val="26"/>
      <w:u w:val="none"/>
    </w:rPr>
  </w:style>
  <w:style w:type="character" w:customStyle="1" w:styleId="WW8Num167z0">
    <w:name w:val="WW8Num167z0"/>
    <w:uiPriority w:val="99"/>
    <w:rsid w:val="00354959"/>
    <w:rPr>
      <w:rFonts w:ascii="Times New Roman" w:hAnsi="Times New Roman"/>
      <w:b w:val="0"/>
      <w:i w:val="0"/>
      <w:sz w:val="24"/>
      <w:u w:val="none"/>
    </w:rPr>
  </w:style>
  <w:style w:type="character" w:customStyle="1" w:styleId="WW8Num171z0">
    <w:name w:val="WW8Num171z0"/>
    <w:uiPriority w:val="99"/>
    <w:rsid w:val="00354959"/>
    <w:rPr>
      <w:rFonts w:ascii="Times New Roman" w:hAnsi="Times New Roman"/>
      <w:b w:val="0"/>
      <w:i w:val="0"/>
      <w:sz w:val="24"/>
      <w:u w:val="none"/>
    </w:rPr>
  </w:style>
  <w:style w:type="character" w:customStyle="1" w:styleId="WW8Num172z0">
    <w:name w:val="WW8Num172z0"/>
    <w:uiPriority w:val="99"/>
    <w:rsid w:val="00354959"/>
    <w:rPr>
      <w:rFonts w:ascii="Times New Roman" w:hAnsi="Times New Roman"/>
      <w:b w:val="0"/>
      <w:i w:val="0"/>
      <w:sz w:val="24"/>
      <w:u w:val="none"/>
    </w:rPr>
  </w:style>
  <w:style w:type="character" w:customStyle="1" w:styleId="WW8Num173z0">
    <w:name w:val="WW8Num173z0"/>
    <w:uiPriority w:val="99"/>
    <w:rsid w:val="00354959"/>
    <w:rPr>
      <w:rFonts w:ascii="Times New Roman" w:hAnsi="Times New Roman"/>
      <w:b w:val="0"/>
      <w:i w:val="0"/>
      <w:sz w:val="24"/>
      <w:u w:val="none"/>
    </w:rPr>
  </w:style>
  <w:style w:type="character" w:customStyle="1" w:styleId="WW8Num175z0">
    <w:name w:val="WW8Num175z0"/>
    <w:uiPriority w:val="99"/>
    <w:rsid w:val="00354959"/>
    <w:rPr>
      <w:sz w:val="24"/>
    </w:rPr>
  </w:style>
  <w:style w:type="character" w:customStyle="1" w:styleId="WW8Num176z0">
    <w:name w:val="WW8Num176z0"/>
    <w:uiPriority w:val="99"/>
    <w:rsid w:val="00354959"/>
    <w:rPr>
      <w:rFonts w:ascii="Times New Roman" w:hAnsi="Times New Roman"/>
      <w:b w:val="0"/>
      <w:i w:val="0"/>
      <w:sz w:val="24"/>
      <w:u w:val="none"/>
    </w:rPr>
  </w:style>
  <w:style w:type="character" w:customStyle="1" w:styleId="WW8Num177z0">
    <w:name w:val="WW8Num177z0"/>
    <w:uiPriority w:val="99"/>
    <w:rsid w:val="00354959"/>
    <w:rPr>
      <w:rFonts w:ascii="Times New Roman" w:hAnsi="Times New Roman"/>
      <w:b w:val="0"/>
      <w:i w:val="0"/>
      <w:sz w:val="26"/>
      <w:u w:val="none"/>
    </w:rPr>
  </w:style>
  <w:style w:type="character" w:customStyle="1" w:styleId="WW8Num179z0">
    <w:name w:val="WW8Num179z0"/>
    <w:uiPriority w:val="99"/>
    <w:rsid w:val="00354959"/>
    <w:rPr>
      <w:rFonts w:ascii="Times New Roman" w:hAnsi="Times New Roman"/>
      <w:b w:val="0"/>
      <w:i w:val="0"/>
      <w:sz w:val="24"/>
      <w:u w:val="none"/>
    </w:rPr>
  </w:style>
  <w:style w:type="character" w:customStyle="1" w:styleId="WW8Num180z0">
    <w:name w:val="WW8Num180z0"/>
    <w:uiPriority w:val="99"/>
    <w:rsid w:val="00354959"/>
    <w:rPr>
      <w:rFonts w:ascii="Times New Roman" w:hAnsi="Times New Roman"/>
      <w:b w:val="0"/>
      <w:i w:val="0"/>
      <w:sz w:val="24"/>
      <w:u w:val="none"/>
    </w:rPr>
  </w:style>
  <w:style w:type="character" w:customStyle="1" w:styleId="WW8Num182z0">
    <w:name w:val="WW8Num182z0"/>
    <w:uiPriority w:val="99"/>
    <w:rsid w:val="00354959"/>
    <w:rPr>
      <w:rFonts w:ascii="Times New Roman" w:hAnsi="Times New Roman"/>
      <w:b w:val="0"/>
      <w:i w:val="0"/>
      <w:sz w:val="24"/>
      <w:u w:val="none"/>
    </w:rPr>
  </w:style>
  <w:style w:type="character" w:customStyle="1" w:styleId="WW8Num184z0">
    <w:name w:val="WW8Num184z0"/>
    <w:uiPriority w:val="99"/>
    <w:rsid w:val="00354959"/>
    <w:rPr>
      <w:rFonts w:ascii="Times New Roman" w:hAnsi="Times New Roman"/>
      <w:b w:val="0"/>
      <w:i w:val="0"/>
      <w:sz w:val="24"/>
      <w:u w:val="none"/>
    </w:rPr>
  </w:style>
  <w:style w:type="character" w:customStyle="1" w:styleId="WW8Num185z0">
    <w:name w:val="WW8Num185z0"/>
    <w:uiPriority w:val="99"/>
    <w:rsid w:val="00354959"/>
    <w:rPr>
      <w:rFonts w:ascii="Times New Roman" w:hAnsi="Times New Roman"/>
    </w:rPr>
  </w:style>
  <w:style w:type="character" w:customStyle="1" w:styleId="WW8Num187z0">
    <w:name w:val="WW8Num187z0"/>
    <w:uiPriority w:val="99"/>
    <w:rsid w:val="00354959"/>
    <w:rPr>
      <w:rFonts w:ascii="Times New Roman" w:hAnsi="Times New Roman"/>
      <w:b w:val="0"/>
      <w:i w:val="0"/>
      <w:sz w:val="24"/>
      <w:u w:val="none"/>
    </w:rPr>
  </w:style>
  <w:style w:type="character" w:customStyle="1" w:styleId="WW8Num191z0">
    <w:name w:val="WW8Num191z0"/>
    <w:uiPriority w:val="99"/>
    <w:rsid w:val="00354959"/>
    <w:rPr>
      <w:b w:val="0"/>
      <w:sz w:val="20"/>
    </w:rPr>
  </w:style>
  <w:style w:type="character" w:customStyle="1" w:styleId="WW8NumSt33z0">
    <w:name w:val="WW8NumSt33z0"/>
    <w:uiPriority w:val="99"/>
    <w:rsid w:val="00354959"/>
    <w:rPr>
      <w:rFonts w:ascii="Times New Roman" w:hAnsi="Times New Roman"/>
      <w:b w:val="0"/>
      <w:i w:val="0"/>
      <w:sz w:val="26"/>
      <w:u w:val="none"/>
    </w:rPr>
  </w:style>
  <w:style w:type="character" w:customStyle="1" w:styleId="WW8NumSt38z0">
    <w:name w:val="WW8NumSt38z0"/>
    <w:uiPriority w:val="99"/>
    <w:rsid w:val="00354959"/>
    <w:rPr>
      <w:rFonts w:ascii="Times New Roman" w:hAnsi="Times New Roman"/>
    </w:rPr>
  </w:style>
  <w:style w:type="character" w:customStyle="1" w:styleId="WW8NumSt57z0">
    <w:name w:val="WW8NumSt57z0"/>
    <w:uiPriority w:val="99"/>
    <w:rsid w:val="00354959"/>
    <w:rPr>
      <w:b w:val="0"/>
      <w:i w:val="0"/>
      <w:sz w:val="24"/>
    </w:rPr>
  </w:style>
  <w:style w:type="character" w:customStyle="1" w:styleId="WW8NumSt59z0">
    <w:name w:val="WW8NumSt59z0"/>
    <w:uiPriority w:val="99"/>
    <w:rsid w:val="00354959"/>
    <w:rPr>
      <w:rFonts w:ascii="Symbol" w:hAnsi="Symbol"/>
    </w:rPr>
  </w:style>
  <w:style w:type="character" w:customStyle="1" w:styleId="WW8NumSt66z0">
    <w:name w:val="WW8NumSt66z0"/>
    <w:uiPriority w:val="99"/>
    <w:rsid w:val="00354959"/>
    <w:rPr>
      <w:rFonts w:ascii="Symbol" w:hAnsi="Symbol"/>
    </w:rPr>
  </w:style>
  <w:style w:type="character" w:customStyle="1" w:styleId="WW8NumSt147z0">
    <w:name w:val="WW8NumSt147z0"/>
    <w:uiPriority w:val="99"/>
    <w:rsid w:val="00354959"/>
    <w:rPr>
      <w:rFonts w:ascii="Times New Roman" w:hAnsi="Times New Roman"/>
      <w:b w:val="0"/>
      <w:i w:val="0"/>
      <w:sz w:val="24"/>
      <w:u w:val="none"/>
    </w:rPr>
  </w:style>
  <w:style w:type="character" w:customStyle="1" w:styleId="WW8NumSt157z0">
    <w:name w:val="WW8NumSt157z0"/>
    <w:uiPriority w:val="99"/>
    <w:rsid w:val="00354959"/>
    <w:rPr>
      <w:rFonts w:ascii="Times New Roman" w:hAnsi="Times New Roman"/>
      <w:b w:val="0"/>
      <w:i w:val="0"/>
      <w:sz w:val="24"/>
      <w:u w:val="none"/>
    </w:rPr>
  </w:style>
  <w:style w:type="character" w:customStyle="1" w:styleId="afffd">
    <w:name w:val="Символ сноски"/>
    <w:basedOn w:val="18"/>
    <w:uiPriority w:val="99"/>
    <w:rsid w:val="00354959"/>
    <w:rPr>
      <w:vertAlign w:val="superscript"/>
    </w:rPr>
  </w:style>
  <w:style w:type="character" w:customStyle="1" w:styleId="1c">
    <w:name w:val="Гиперссылка1"/>
    <w:basedOn w:val="18"/>
    <w:uiPriority w:val="99"/>
    <w:rsid w:val="00354959"/>
    <w:rPr>
      <w:color w:val="0000FF"/>
      <w:u w:val="single"/>
    </w:rPr>
  </w:style>
  <w:style w:type="character" w:customStyle="1" w:styleId="afffe">
    <w:name w:val="Символы концевой сноски"/>
    <w:uiPriority w:val="99"/>
    <w:rsid w:val="00354959"/>
  </w:style>
  <w:style w:type="paragraph" w:customStyle="1" w:styleId="210">
    <w:name w:val="Основной текст 21"/>
    <w:basedOn w:val="a5"/>
    <w:uiPriority w:val="99"/>
    <w:rsid w:val="00354959"/>
    <w:pPr>
      <w:jc w:val="both"/>
    </w:pPr>
    <w:rPr>
      <w:spacing w:val="20"/>
      <w:sz w:val="28"/>
      <w:szCs w:val="20"/>
      <w:lang w:eastAsia="ar-SA"/>
    </w:rPr>
  </w:style>
  <w:style w:type="paragraph" w:customStyle="1" w:styleId="26">
    <w:name w:val="Обычный2"/>
    <w:uiPriority w:val="99"/>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5"/>
    <w:uiPriority w:val="99"/>
    <w:rsid w:val="00354959"/>
    <w:pPr>
      <w:spacing w:after="120"/>
    </w:pPr>
    <w:rPr>
      <w:sz w:val="16"/>
      <w:szCs w:val="16"/>
      <w:lang w:eastAsia="ar-SA"/>
    </w:rPr>
  </w:style>
  <w:style w:type="paragraph" w:customStyle="1" w:styleId="1d">
    <w:name w:val="заголовок 1"/>
    <w:basedOn w:val="a5"/>
    <w:next w:val="a5"/>
    <w:uiPriority w:val="99"/>
    <w:rsid w:val="00354959"/>
    <w:pPr>
      <w:keepNext/>
      <w:autoSpaceDE w:val="0"/>
      <w:ind w:firstLine="720"/>
    </w:pPr>
    <w:rPr>
      <w:b/>
      <w:bCs/>
      <w:sz w:val="28"/>
      <w:szCs w:val="28"/>
      <w:lang w:eastAsia="ar-SA"/>
    </w:rPr>
  </w:style>
  <w:style w:type="paragraph" w:customStyle="1" w:styleId="affff">
    <w:name w:val="Заголовок таблицы"/>
    <w:basedOn w:val="af8"/>
    <w:uiPriority w:val="99"/>
    <w:rsid w:val="00354959"/>
    <w:pPr>
      <w:widowControl/>
      <w:suppressAutoHyphens w:val="0"/>
      <w:jc w:val="center"/>
    </w:pPr>
    <w:rPr>
      <w:rFonts w:eastAsia="Times New Roman"/>
      <w:bCs/>
      <w:i w:val="0"/>
      <w:shadow w:val="0"/>
      <w:kern w:val="0"/>
      <w:sz w:val="20"/>
      <w:szCs w:val="20"/>
    </w:rPr>
  </w:style>
  <w:style w:type="paragraph" w:customStyle="1" w:styleId="affff0">
    <w:name w:val="Содержимое врезки"/>
    <w:basedOn w:val="aff"/>
    <w:uiPriority w:val="99"/>
    <w:rsid w:val="00354959"/>
    <w:rPr>
      <w:sz w:val="20"/>
      <w:szCs w:val="20"/>
      <w:lang w:eastAsia="ar-SA"/>
    </w:rPr>
  </w:style>
  <w:style w:type="paragraph" w:customStyle="1" w:styleId="affff1">
    <w:name w:val="Аннотация"/>
    <w:basedOn w:val="a5"/>
    <w:next w:val="a5"/>
    <w:uiPriority w:val="99"/>
    <w:rsid w:val="008D7B3F"/>
    <w:pPr>
      <w:spacing w:after="60"/>
      <w:ind w:left="284" w:right="284" w:firstLine="284"/>
      <w:jc w:val="both"/>
    </w:pPr>
    <w:rPr>
      <w:sz w:val="18"/>
      <w:szCs w:val="20"/>
    </w:rPr>
  </w:style>
  <w:style w:type="paragraph" w:customStyle="1" w:styleId="affff2">
    <w:name w:val="Библиографический список"/>
    <w:basedOn w:val="a5"/>
    <w:uiPriority w:val="99"/>
    <w:rsid w:val="008D7B3F"/>
    <w:pPr>
      <w:spacing w:before="60"/>
      <w:ind w:firstLine="284"/>
      <w:jc w:val="center"/>
    </w:pPr>
    <w:rPr>
      <w:b/>
      <w:sz w:val="20"/>
      <w:szCs w:val="20"/>
    </w:rPr>
  </w:style>
  <w:style w:type="paragraph" w:styleId="3">
    <w:name w:val="List Bullet 3"/>
    <w:basedOn w:val="a5"/>
    <w:autoRedefine/>
    <w:uiPriority w:val="99"/>
    <w:rsid w:val="008D7B3F"/>
    <w:pPr>
      <w:numPr>
        <w:numId w:val="5"/>
      </w:numPr>
      <w:jc w:val="both"/>
    </w:pPr>
    <w:rPr>
      <w:sz w:val="20"/>
      <w:szCs w:val="20"/>
    </w:rPr>
  </w:style>
  <w:style w:type="character" w:customStyle="1" w:styleId="GreekVariable">
    <w:name w:val="Greek Variable"/>
    <w:basedOn w:val="a6"/>
    <w:uiPriority w:val="99"/>
    <w:rsid w:val="008D7B3F"/>
    <w:rPr>
      <w:rFonts w:ascii="Symbol" w:hAnsi="Symbol" w:cs="Symbol"/>
      <w:i/>
      <w:iCs/>
      <w:sz w:val="28"/>
      <w:szCs w:val="28"/>
      <w:lang w:val="en-US"/>
    </w:rPr>
  </w:style>
  <w:style w:type="character" w:customStyle="1" w:styleId="Variable">
    <w:name w:val="Variable"/>
    <w:basedOn w:val="18"/>
    <w:uiPriority w:val="99"/>
    <w:rsid w:val="008D7B3F"/>
    <w:rPr>
      <w:rFonts w:ascii="Times New Roman" w:hAnsi="Times New Roman" w:cs="Times New Roman"/>
      <w:i/>
      <w:iCs/>
      <w:sz w:val="28"/>
      <w:szCs w:val="28"/>
      <w:lang w:val="en-US"/>
    </w:rPr>
  </w:style>
  <w:style w:type="paragraph" w:customStyle="1" w:styleId="affff3">
    <w:name w:val="Название рисунка"/>
    <w:basedOn w:val="a5"/>
    <w:next w:val="a5"/>
    <w:uiPriority w:val="99"/>
    <w:rsid w:val="008D7B3F"/>
    <w:pPr>
      <w:keepLines/>
      <w:suppressAutoHyphens/>
      <w:spacing w:after="120"/>
      <w:jc w:val="both"/>
    </w:pPr>
    <w:rPr>
      <w:b/>
      <w:szCs w:val="28"/>
      <w:lang w:eastAsia="ar-SA"/>
    </w:rPr>
  </w:style>
  <w:style w:type="paragraph" w:styleId="34">
    <w:name w:val="Body Text Indent 3"/>
    <w:basedOn w:val="a5"/>
    <w:link w:val="35"/>
    <w:uiPriority w:val="99"/>
    <w:unhideWhenUsed/>
    <w:rsid w:val="00B72A1E"/>
    <w:pPr>
      <w:spacing w:after="120"/>
      <w:ind w:left="283"/>
    </w:pPr>
    <w:rPr>
      <w:sz w:val="16"/>
      <w:szCs w:val="16"/>
    </w:rPr>
  </w:style>
  <w:style w:type="character" w:customStyle="1" w:styleId="35">
    <w:name w:val="Основной текст с отступом 3 Знак"/>
    <w:basedOn w:val="a6"/>
    <w:link w:val="34"/>
    <w:uiPriority w:val="99"/>
    <w:rsid w:val="00B72A1E"/>
    <w:rPr>
      <w:rFonts w:eastAsia="Times New Roman"/>
      <w:sz w:val="16"/>
      <w:szCs w:val="16"/>
    </w:rPr>
  </w:style>
  <w:style w:type="character" w:customStyle="1" w:styleId="link1">
    <w:name w:val="link1"/>
    <w:basedOn w:val="a6"/>
    <w:uiPriority w:val="99"/>
    <w:rsid w:val="00B72A1E"/>
  </w:style>
  <w:style w:type="paragraph" w:customStyle="1" w:styleId="3text">
    <w:name w:val="3text"/>
    <w:basedOn w:val="a5"/>
    <w:uiPriority w:val="99"/>
    <w:rsid w:val="00DD1A7C"/>
    <w:pPr>
      <w:spacing w:before="100" w:beforeAutospacing="1" w:after="100" w:afterAutospacing="1"/>
    </w:pPr>
  </w:style>
  <w:style w:type="character" w:styleId="HTML2">
    <w:name w:val="HTML Typewriter"/>
    <w:basedOn w:val="a6"/>
    <w:uiPriority w:val="99"/>
    <w:rsid w:val="00DD1A7C"/>
    <w:rPr>
      <w:rFonts w:ascii="Courier New" w:eastAsia="Times New Roman" w:hAnsi="Courier New" w:cs="Courier New"/>
      <w:sz w:val="20"/>
      <w:szCs w:val="20"/>
    </w:rPr>
  </w:style>
  <w:style w:type="character" w:customStyle="1" w:styleId="googqs-tidbitgoogqs-tidbit-0">
    <w:name w:val="goog_qs-tidbit goog_qs-tidbit-0"/>
    <w:basedOn w:val="a6"/>
    <w:uiPriority w:val="99"/>
    <w:rsid w:val="00DD1A7C"/>
  </w:style>
  <w:style w:type="character" w:customStyle="1" w:styleId="googqs-tidbitgoogqs-tidbit-0googqs-tidbit-hilite">
    <w:name w:val="goog_qs-tidbit goog_qs-tidbit-0 goog_qs-tidbit-hilite"/>
    <w:basedOn w:val="a6"/>
    <w:uiPriority w:val="99"/>
    <w:rsid w:val="00DD1A7C"/>
  </w:style>
  <w:style w:type="character" w:customStyle="1" w:styleId="bday">
    <w:name w:val="bday"/>
    <w:basedOn w:val="a6"/>
    <w:uiPriority w:val="99"/>
    <w:rsid w:val="00DD1A7C"/>
  </w:style>
  <w:style w:type="character" w:customStyle="1" w:styleId="dday">
    <w:name w:val="dday"/>
    <w:basedOn w:val="a6"/>
    <w:uiPriority w:val="99"/>
    <w:rsid w:val="00DD1A7C"/>
  </w:style>
  <w:style w:type="character" w:customStyle="1" w:styleId="country-name">
    <w:name w:val="country-name"/>
    <w:basedOn w:val="a6"/>
    <w:uiPriority w:val="99"/>
    <w:rsid w:val="00DD1A7C"/>
  </w:style>
  <w:style w:type="character" w:customStyle="1" w:styleId="flagicon">
    <w:name w:val="flagicon"/>
    <w:basedOn w:val="a6"/>
    <w:uiPriority w:val="99"/>
    <w:rsid w:val="00DD1A7C"/>
  </w:style>
  <w:style w:type="character" w:customStyle="1" w:styleId="toctoggle">
    <w:name w:val="toctoggle"/>
    <w:basedOn w:val="a6"/>
    <w:uiPriority w:val="99"/>
    <w:rsid w:val="00DD1A7C"/>
  </w:style>
  <w:style w:type="character" w:customStyle="1" w:styleId="tocnumber">
    <w:name w:val="tocnumber"/>
    <w:basedOn w:val="a6"/>
    <w:uiPriority w:val="99"/>
    <w:rsid w:val="00DD1A7C"/>
  </w:style>
  <w:style w:type="character" w:customStyle="1" w:styleId="toctext">
    <w:name w:val="toctext"/>
    <w:basedOn w:val="a6"/>
    <w:uiPriority w:val="99"/>
    <w:rsid w:val="00DD1A7C"/>
  </w:style>
  <w:style w:type="character" w:customStyle="1" w:styleId="editsection">
    <w:name w:val="editsection"/>
    <w:basedOn w:val="a6"/>
    <w:uiPriority w:val="99"/>
    <w:rsid w:val="00DD1A7C"/>
  </w:style>
  <w:style w:type="character" w:customStyle="1" w:styleId="mw-headline">
    <w:name w:val="mw-headline"/>
    <w:basedOn w:val="a6"/>
    <w:uiPriority w:val="99"/>
    <w:rsid w:val="00DD1A7C"/>
  </w:style>
  <w:style w:type="character" w:customStyle="1" w:styleId="heading1">
    <w:name w:val="heading1"/>
    <w:basedOn w:val="a6"/>
    <w:uiPriority w:val="99"/>
    <w:rsid w:val="00DD1A7C"/>
    <w:rPr>
      <w:sz w:val="22"/>
      <w:szCs w:val="22"/>
    </w:rPr>
  </w:style>
  <w:style w:type="character" w:customStyle="1" w:styleId="hps">
    <w:name w:val="hps"/>
    <w:basedOn w:val="a6"/>
    <w:uiPriority w:val="99"/>
    <w:rsid w:val="00A61275"/>
  </w:style>
  <w:style w:type="character" w:customStyle="1" w:styleId="hpsatn">
    <w:name w:val="hps &#10;atn"/>
    <w:basedOn w:val="a6"/>
    <w:rsid w:val="0072087C"/>
  </w:style>
  <w:style w:type="character" w:customStyle="1" w:styleId="hpsatn0">
    <w:name w:val="hps atn"/>
    <w:basedOn w:val="a6"/>
    <w:uiPriority w:val="99"/>
    <w:rsid w:val="0072087C"/>
  </w:style>
  <w:style w:type="character" w:customStyle="1" w:styleId="atn">
    <w:name w:val="atn"/>
    <w:basedOn w:val="a6"/>
    <w:uiPriority w:val="99"/>
    <w:rsid w:val="0072087C"/>
  </w:style>
  <w:style w:type="character" w:customStyle="1" w:styleId="apple-converted-space">
    <w:name w:val="apple-converted-space"/>
    <w:basedOn w:val="a6"/>
    <w:uiPriority w:val="99"/>
    <w:rsid w:val="00114AA7"/>
  </w:style>
  <w:style w:type="character" w:customStyle="1" w:styleId="80">
    <w:name w:val="Заголовок 8 Знак"/>
    <w:basedOn w:val="a6"/>
    <w:link w:val="8"/>
    <w:uiPriority w:val="99"/>
    <w:rsid w:val="00ED6F33"/>
    <w:rPr>
      <w:rFonts w:eastAsia="Times New Roman"/>
      <w:i/>
      <w:iCs/>
      <w:sz w:val="28"/>
      <w:szCs w:val="28"/>
    </w:rPr>
  </w:style>
  <w:style w:type="character" w:customStyle="1" w:styleId="WW8Num2z0">
    <w:name w:val="WW8Num2z0"/>
    <w:uiPriority w:val="99"/>
    <w:rsid w:val="00ED6F33"/>
    <w:rPr>
      <w:rFonts w:ascii="Symbol" w:hAnsi="Symbol"/>
    </w:rPr>
  </w:style>
  <w:style w:type="character" w:customStyle="1" w:styleId="WW8Num2z1">
    <w:name w:val="WW8Num2z1"/>
    <w:uiPriority w:val="99"/>
    <w:rsid w:val="00ED6F33"/>
    <w:rPr>
      <w:rFonts w:ascii="Courier New" w:hAnsi="Courier New" w:cs="Courier New"/>
    </w:rPr>
  </w:style>
  <w:style w:type="character" w:customStyle="1" w:styleId="WW8Num2z2">
    <w:name w:val="WW8Num2z2"/>
    <w:uiPriority w:val="99"/>
    <w:rsid w:val="00ED6F33"/>
    <w:rPr>
      <w:rFonts w:ascii="Wingdings" w:hAnsi="Wingdings"/>
    </w:rPr>
  </w:style>
  <w:style w:type="character" w:customStyle="1" w:styleId="1e">
    <w:name w:val="Знак примечания1"/>
    <w:basedOn w:val="18"/>
    <w:uiPriority w:val="99"/>
    <w:rsid w:val="00ED6F33"/>
    <w:rPr>
      <w:sz w:val="16"/>
      <w:szCs w:val="16"/>
    </w:rPr>
  </w:style>
  <w:style w:type="paragraph" w:customStyle="1" w:styleId="affff4">
    <w:name w:val="Автор"/>
    <w:basedOn w:val="a5"/>
    <w:next w:val="aff"/>
    <w:uiPriority w:val="99"/>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5"/>
    <w:uiPriority w:val="99"/>
    <w:rsid w:val="00ED6F33"/>
    <w:pPr>
      <w:suppressAutoHyphens/>
      <w:ind w:firstLine="709"/>
      <w:jc w:val="both"/>
    </w:pPr>
    <w:rPr>
      <w:sz w:val="20"/>
      <w:szCs w:val="20"/>
      <w:lang w:eastAsia="ar-SA"/>
    </w:rPr>
  </w:style>
  <w:style w:type="paragraph" w:customStyle="1" w:styleId="1f0">
    <w:name w:val="Тема примечания1"/>
    <w:basedOn w:val="1f"/>
    <w:next w:val="1f"/>
    <w:uiPriority w:val="99"/>
    <w:rsid w:val="00ED6F33"/>
    <w:rPr>
      <w:b/>
      <w:bCs/>
    </w:rPr>
  </w:style>
  <w:style w:type="paragraph" w:customStyle="1" w:styleId="1f1">
    <w:name w:val="Текст выноски1"/>
    <w:basedOn w:val="a5"/>
    <w:uiPriority w:val="99"/>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5"/>
    <w:next w:val="a5"/>
    <w:uiPriority w:val="99"/>
    <w:rsid w:val="00ED6F33"/>
    <w:pPr>
      <w:suppressAutoHyphens/>
      <w:spacing w:before="120" w:after="120"/>
      <w:ind w:firstLine="709"/>
      <w:jc w:val="both"/>
    </w:pPr>
    <w:rPr>
      <w:sz w:val="28"/>
      <w:szCs w:val="28"/>
      <w:lang w:eastAsia="ar-SA"/>
    </w:rPr>
  </w:style>
  <w:style w:type="paragraph" w:customStyle="1" w:styleId="affff5">
    <w:name w:val="Неточность Знак"/>
    <w:basedOn w:val="a5"/>
    <w:next w:val="a5"/>
    <w:uiPriority w:val="99"/>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5"/>
    <w:uiPriority w:val="99"/>
    <w:rsid w:val="00ED6F33"/>
    <w:pPr>
      <w:keepNext/>
      <w:keepLines/>
      <w:suppressAutoHyphens/>
      <w:jc w:val="center"/>
    </w:pPr>
    <w:rPr>
      <w:sz w:val="28"/>
      <w:szCs w:val="28"/>
      <w:lang w:eastAsia="ar-SA"/>
    </w:rPr>
  </w:style>
  <w:style w:type="paragraph" w:customStyle="1" w:styleId="VariableTableCaption">
    <w:name w:val="Variable TableCaption"/>
    <w:basedOn w:val="TableCaption"/>
    <w:uiPriority w:val="99"/>
    <w:rsid w:val="00ED6F33"/>
    <w:rPr>
      <w:i/>
      <w:iCs/>
      <w:lang w:val="en-US"/>
    </w:rPr>
  </w:style>
  <w:style w:type="paragraph" w:customStyle="1" w:styleId="GreekVariableTableCaption">
    <w:name w:val="Greek Variable TableCaption"/>
    <w:basedOn w:val="VariableTableCaption"/>
    <w:uiPriority w:val="99"/>
    <w:rsid w:val="00ED6F33"/>
  </w:style>
  <w:style w:type="paragraph" w:customStyle="1" w:styleId="TableContents">
    <w:name w:val="TableContents"/>
    <w:basedOn w:val="a5"/>
    <w:uiPriority w:val="99"/>
    <w:rsid w:val="00ED6F33"/>
    <w:pPr>
      <w:keepNext/>
      <w:keepLines/>
      <w:suppressAutoHyphens/>
    </w:pPr>
    <w:rPr>
      <w:sz w:val="28"/>
      <w:szCs w:val="28"/>
      <w:lang w:val="en-US" w:eastAsia="ar-SA"/>
    </w:rPr>
  </w:style>
  <w:style w:type="paragraph" w:customStyle="1" w:styleId="affff6">
    <w:name w:val="Не отрывать"/>
    <w:basedOn w:val="a5"/>
    <w:next w:val="a5"/>
    <w:uiPriority w:val="99"/>
    <w:rsid w:val="00ED6F33"/>
    <w:pPr>
      <w:keepNext/>
      <w:suppressAutoHyphens/>
      <w:ind w:firstLine="709"/>
      <w:jc w:val="both"/>
    </w:pPr>
    <w:rPr>
      <w:sz w:val="28"/>
      <w:szCs w:val="28"/>
      <w:lang w:eastAsia="ar-SA"/>
    </w:rPr>
  </w:style>
  <w:style w:type="paragraph" w:customStyle="1" w:styleId="affff7">
    <w:name w:val="Формула"/>
    <w:basedOn w:val="a5"/>
    <w:uiPriority w:val="99"/>
    <w:rsid w:val="00ED6F33"/>
    <w:pPr>
      <w:tabs>
        <w:tab w:val="right" w:pos="9645"/>
      </w:tabs>
      <w:ind w:firstLine="709"/>
      <w:jc w:val="both"/>
    </w:pPr>
    <w:rPr>
      <w:sz w:val="28"/>
      <w:szCs w:val="28"/>
    </w:rPr>
  </w:style>
  <w:style w:type="paragraph" w:customStyle="1" w:styleId="affff8">
    <w:name w:val="Номер таблицы"/>
    <w:basedOn w:val="ae"/>
    <w:next w:val="affff9"/>
    <w:uiPriority w:val="99"/>
    <w:rsid w:val="00ED6F33"/>
    <w:pPr>
      <w:keepNext/>
      <w:spacing w:before="240" w:after="0"/>
      <w:ind w:firstLine="709"/>
      <w:jc w:val="right"/>
    </w:pPr>
    <w:rPr>
      <w:b w:val="0"/>
      <w:bCs w:val="0"/>
      <w:sz w:val="28"/>
      <w:szCs w:val="28"/>
    </w:rPr>
  </w:style>
  <w:style w:type="paragraph" w:customStyle="1" w:styleId="affff9">
    <w:name w:val="Название таблицы"/>
    <w:basedOn w:val="a5"/>
    <w:next w:val="a5"/>
    <w:uiPriority w:val="99"/>
    <w:rsid w:val="00ED6F33"/>
    <w:pPr>
      <w:keepNext/>
      <w:jc w:val="center"/>
    </w:pPr>
    <w:rPr>
      <w:sz w:val="28"/>
      <w:szCs w:val="28"/>
    </w:rPr>
  </w:style>
  <w:style w:type="character" w:styleId="affffa">
    <w:name w:val="annotation reference"/>
    <w:basedOn w:val="a6"/>
    <w:uiPriority w:val="99"/>
    <w:rsid w:val="00ED6F33"/>
    <w:rPr>
      <w:sz w:val="16"/>
      <w:szCs w:val="16"/>
    </w:rPr>
  </w:style>
  <w:style w:type="paragraph" w:styleId="affffb">
    <w:name w:val="annotation subject"/>
    <w:basedOn w:val="afc"/>
    <w:next w:val="afc"/>
    <w:link w:val="affffc"/>
    <w:uiPriority w:val="99"/>
    <w:rsid w:val="00ED6F33"/>
    <w:pPr>
      <w:suppressAutoHyphens/>
      <w:ind w:firstLine="709"/>
      <w:jc w:val="both"/>
    </w:pPr>
    <w:rPr>
      <w:bCs/>
      <w:i w:val="0"/>
      <w:shadow w:val="0"/>
      <w:szCs w:val="20"/>
      <w:lang w:eastAsia="ar-SA"/>
    </w:rPr>
  </w:style>
  <w:style w:type="character" w:customStyle="1" w:styleId="affffc">
    <w:name w:val="Тема примечания Знак"/>
    <w:basedOn w:val="afb"/>
    <w:link w:val="affffb"/>
    <w:uiPriority w:val="99"/>
    <w:rsid w:val="00ED6F33"/>
    <w:rPr>
      <w:rFonts w:eastAsia="Times New Roman"/>
      <w:b/>
      <w:bCs/>
      <w:i/>
      <w:shadow/>
      <w:szCs w:val="24"/>
      <w:lang w:eastAsia="ar-SA"/>
    </w:rPr>
  </w:style>
  <w:style w:type="numbering" w:customStyle="1" w:styleId="a4">
    <w:name w:val="Стиль нумерованный"/>
    <w:basedOn w:val="a8"/>
    <w:rsid w:val="00ED6F33"/>
    <w:pPr>
      <w:numPr>
        <w:numId w:val="6"/>
      </w:numPr>
    </w:pPr>
  </w:style>
  <w:style w:type="paragraph" w:customStyle="1" w:styleId="affffd">
    <w:name w:val="Ред_комментарий"/>
    <w:basedOn w:val="a5"/>
    <w:next w:val="a5"/>
    <w:uiPriority w:val="99"/>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5"/>
    <w:uiPriority w:val="99"/>
    <w:semiHidden/>
    <w:rsid w:val="00ED6F33"/>
    <w:pPr>
      <w:spacing w:line="360" w:lineRule="auto"/>
      <w:ind w:firstLine="709"/>
      <w:jc w:val="both"/>
    </w:pPr>
    <w:rPr>
      <w:rFonts w:ascii="Tahoma" w:hAnsi="Tahoma" w:cs="Tahoma"/>
      <w:sz w:val="16"/>
      <w:szCs w:val="16"/>
    </w:rPr>
  </w:style>
  <w:style w:type="paragraph" w:customStyle="1" w:styleId="affffe">
    <w:name w:val="Название формулы"/>
    <w:basedOn w:val="ae"/>
    <w:uiPriority w:val="99"/>
    <w:rsid w:val="00ED6F33"/>
    <w:pPr>
      <w:tabs>
        <w:tab w:val="right" w:pos="9355"/>
      </w:tabs>
      <w:spacing w:line="360" w:lineRule="auto"/>
      <w:ind w:firstLine="709"/>
      <w:jc w:val="both"/>
    </w:pPr>
    <w:rPr>
      <w:b w:val="0"/>
      <w:bCs w:val="0"/>
      <w:sz w:val="28"/>
      <w:szCs w:val="28"/>
    </w:rPr>
  </w:style>
  <w:style w:type="paragraph" w:styleId="27">
    <w:name w:val="toc 2"/>
    <w:basedOn w:val="a5"/>
    <w:next w:val="a5"/>
    <w:link w:val="28"/>
    <w:autoRedefine/>
    <w:uiPriority w:val="99"/>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5"/>
    <w:next w:val="a5"/>
    <w:uiPriority w:val="99"/>
    <w:rsid w:val="00ED6F33"/>
    <w:pPr>
      <w:spacing w:line="360" w:lineRule="auto"/>
      <w:jc w:val="both"/>
    </w:pPr>
    <w:rPr>
      <w:sz w:val="28"/>
      <w:szCs w:val="28"/>
    </w:rPr>
  </w:style>
  <w:style w:type="paragraph" w:customStyle="1" w:styleId="a3">
    <w:name w:val="Стандартный список"/>
    <w:basedOn w:val="a5"/>
    <w:uiPriority w:val="99"/>
    <w:rsid w:val="00ED6F33"/>
    <w:pPr>
      <w:numPr>
        <w:numId w:val="7"/>
      </w:numPr>
    </w:pPr>
    <w:rPr>
      <w:sz w:val="20"/>
      <w:szCs w:val="20"/>
    </w:rPr>
  </w:style>
  <w:style w:type="character" w:customStyle="1" w:styleId="afffff">
    <w:name w:val="Неточность Знак Знак"/>
    <w:basedOn w:val="a6"/>
    <w:uiPriority w:val="99"/>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5"/>
    <w:uiPriority w:val="99"/>
    <w:rsid w:val="00ED6F33"/>
    <w:pPr>
      <w:spacing w:line="360" w:lineRule="auto"/>
      <w:jc w:val="both"/>
    </w:pPr>
    <w:rPr>
      <w:sz w:val="28"/>
      <w:szCs w:val="20"/>
    </w:rPr>
  </w:style>
  <w:style w:type="paragraph" w:customStyle="1" w:styleId="a1">
    <w:name w:val="Лит. зап"/>
    <w:basedOn w:val="a5"/>
    <w:uiPriority w:val="99"/>
    <w:rsid w:val="00ED6F33"/>
    <w:pPr>
      <w:numPr>
        <w:numId w:val="8"/>
      </w:numPr>
      <w:spacing w:line="360" w:lineRule="auto"/>
      <w:jc w:val="both"/>
    </w:pPr>
    <w:rPr>
      <w:sz w:val="28"/>
      <w:szCs w:val="28"/>
    </w:rPr>
  </w:style>
  <w:style w:type="paragraph" w:customStyle="1" w:styleId="caaieiaie3">
    <w:name w:val="caaieiaie 3"/>
    <w:basedOn w:val="a5"/>
    <w:next w:val="a5"/>
    <w:uiPriority w:val="99"/>
    <w:rsid w:val="00ED6F33"/>
    <w:pPr>
      <w:keepNext/>
      <w:widowControl w:val="0"/>
      <w:spacing w:before="240" w:after="60"/>
    </w:pPr>
    <w:rPr>
      <w:rFonts w:ascii="Arial" w:hAnsi="Arial"/>
      <w:szCs w:val="20"/>
    </w:rPr>
  </w:style>
  <w:style w:type="character" w:customStyle="1" w:styleId="1f3">
    <w:name w:val="Неточность Знак Знак1"/>
    <w:basedOn w:val="a6"/>
    <w:uiPriority w:val="99"/>
    <w:rsid w:val="00ED6F33"/>
    <w:rPr>
      <w:b/>
      <w:bCs/>
      <w:i/>
      <w:iCs/>
      <w:noProof w:val="0"/>
      <w:color w:val="FF0000"/>
      <w:sz w:val="28"/>
      <w:szCs w:val="28"/>
      <w:u w:val="single"/>
      <w:lang w:val="ru-RU" w:eastAsia="ru-RU" w:bidi="ar-SA"/>
    </w:rPr>
  </w:style>
  <w:style w:type="paragraph" w:customStyle="1" w:styleId="afffff0">
    <w:name w:val="Название статьи"/>
    <w:basedOn w:val="a5"/>
    <w:next w:val="a5"/>
    <w:uiPriority w:val="99"/>
    <w:rsid w:val="00ED6F33"/>
    <w:pPr>
      <w:spacing w:line="360" w:lineRule="auto"/>
      <w:ind w:firstLine="709"/>
      <w:jc w:val="both"/>
    </w:pPr>
    <w:rPr>
      <w:caps/>
      <w:sz w:val="28"/>
      <w:szCs w:val="28"/>
    </w:rPr>
  </w:style>
  <w:style w:type="paragraph" w:customStyle="1" w:styleId="afffff1">
    <w:name w:val="Подпись к рисункам"/>
    <w:basedOn w:val="a5"/>
    <w:uiPriority w:val="99"/>
    <w:rsid w:val="00ED6F33"/>
    <w:pPr>
      <w:spacing w:after="360" w:line="360" w:lineRule="auto"/>
      <w:ind w:left="1134" w:right="1985" w:firstLine="709"/>
      <w:jc w:val="both"/>
    </w:pPr>
  </w:style>
  <w:style w:type="paragraph" w:customStyle="1" w:styleId="afffff2">
    <w:name w:val="Другая глава"/>
    <w:basedOn w:val="a5"/>
    <w:uiPriority w:val="99"/>
    <w:rsid w:val="00ED6F33"/>
    <w:pPr>
      <w:spacing w:line="360" w:lineRule="auto"/>
      <w:ind w:firstLine="709"/>
      <w:jc w:val="both"/>
    </w:pPr>
    <w:rPr>
      <w:i/>
      <w:sz w:val="28"/>
      <w:szCs w:val="28"/>
    </w:rPr>
  </w:style>
  <w:style w:type="paragraph" w:customStyle="1" w:styleId="afffff3">
    <w:name w:val="Рисунок"/>
    <w:basedOn w:val="a5"/>
    <w:uiPriority w:val="99"/>
    <w:rsid w:val="00ED6F33"/>
    <w:pPr>
      <w:keepNext/>
      <w:spacing w:before="240"/>
      <w:jc w:val="center"/>
    </w:pPr>
    <w:rPr>
      <w:sz w:val="28"/>
      <w:szCs w:val="28"/>
    </w:rPr>
  </w:style>
  <w:style w:type="numbering" w:customStyle="1" w:styleId="a2">
    <w:name w:val="Стиль многоуровневый"/>
    <w:basedOn w:val="a8"/>
    <w:rsid w:val="00ED6F33"/>
    <w:pPr>
      <w:numPr>
        <w:numId w:val="9"/>
      </w:numPr>
    </w:pPr>
  </w:style>
  <w:style w:type="character" w:styleId="afffff4">
    <w:name w:val="Placeholder Text"/>
    <w:basedOn w:val="a6"/>
    <w:uiPriority w:val="99"/>
    <w:semiHidden/>
    <w:rsid w:val="00FF312D"/>
    <w:rPr>
      <w:color w:val="808080"/>
    </w:rPr>
  </w:style>
  <w:style w:type="paragraph" w:customStyle="1" w:styleId="MTDisplayEquation">
    <w:name w:val="MTDisplayEquation"/>
    <w:basedOn w:val="a5"/>
    <w:next w:val="a5"/>
    <w:link w:val="MTDisplayEquation0"/>
    <w:uiPriority w:val="99"/>
    <w:rsid w:val="000A30B3"/>
    <w:pPr>
      <w:tabs>
        <w:tab w:val="center" w:pos="4680"/>
        <w:tab w:val="right" w:pos="9360"/>
      </w:tabs>
      <w:spacing w:line="360" w:lineRule="auto"/>
      <w:jc w:val="center"/>
    </w:pPr>
    <w:rPr>
      <w:sz w:val="28"/>
    </w:rPr>
  </w:style>
  <w:style w:type="numbering" w:customStyle="1" w:styleId="1">
    <w:name w:val="Текущий список1"/>
    <w:rsid w:val="000A30B3"/>
    <w:pPr>
      <w:numPr>
        <w:numId w:val="10"/>
      </w:numPr>
    </w:pPr>
  </w:style>
  <w:style w:type="character" w:customStyle="1" w:styleId="WW8Num4z0">
    <w:name w:val="WW8Num4z0"/>
    <w:uiPriority w:val="99"/>
    <w:rsid w:val="00F06E67"/>
    <w:rPr>
      <w:rFonts w:ascii="Times New Roman" w:hAnsi="Times New Roman" w:cs="Times New Roman"/>
    </w:rPr>
  </w:style>
  <w:style w:type="character" w:customStyle="1" w:styleId="WW8Num5z1">
    <w:name w:val="WW8Num5z1"/>
    <w:uiPriority w:val="99"/>
    <w:rsid w:val="00F06E67"/>
    <w:rPr>
      <w:rFonts w:ascii="Courier New" w:hAnsi="Courier New"/>
      <w:sz w:val="20"/>
    </w:rPr>
  </w:style>
  <w:style w:type="character" w:customStyle="1" w:styleId="WW8Num5z2">
    <w:name w:val="WW8Num5z2"/>
    <w:uiPriority w:val="99"/>
    <w:rsid w:val="00F06E67"/>
    <w:rPr>
      <w:rFonts w:ascii="Wingdings" w:hAnsi="Wingdings"/>
      <w:sz w:val="20"/>
    </w:rPr>
  </w:style>
  <w:style w:type="character" w:customStyle="1" w:styleId="WW8Num7z0">
    <w:name w:val="WW8Num7z0"/>
    <w:uiPriority w:val="99"/>
    <w:rsid w:val="00F06E67"/>
    <w:rPr>
      <w:rFonts w:ascii="Times New Roman" w:eastAsia="Times New Roman" w:hAnsi="Times New Roman" w:cs="Times New Roman"/>
    </w:rPr>
  </w:style>
  <w:style w:type="character" w:customStyle="1" w:styleId="WW8Num9z0">
    <w:name w:val="WW8Num9z0"/>
    <w:uiPriority w:val="99"/>
    <w:rsid w:val="00F06E67"/>
    <w:rPr>
      <w:rFonts w:ascii="Symbol" w:hAnsi="Symbol"/>
    </w:rPr>
  </w:style>
  <w:style w:type="character" w:customStyle="1" w:styleId="WW8Num9z1">
    <w:name w:val="WW8Num9z1"/>
    <w:uiPriority w:val="99"/>
    <w:rsid w:val="00F06E67"/>
    <w:rPr>
      <w:rFonts w:ascii="Courier New" w:hAnsi="Courier New"/>
    </w:rPr>
  </w:style>
  <w:style w:type="character" w:customStyle="1" w:styleId="WW8Num9z2">
    <w:name w:val="WW8Num9z2"/>
    <w:uiPriority w:val="99"/>
    <w:rsid w:val="00F06E67"/>
    <w:rPr>
      <w:rFonts w:ascii="Wingdings" w:hAnsi="Wingdings"/>
    </w:rPr>
  </w:style>
  <w:style w:type="character" w:customStyle="1" w:styleId="WW8Num10z0">
    <w:name w:val="WW8Num10z0"/>
    <w:uiPriority w:val="99"/>
    <w:rsid w:val="00F06E67"/>
    <w:rPr>
      <w:sz w:val="28"/>
      <w:szCs w:val="28"/>
    </w:rPr>
  </w:style>
  <w:style w:type="character" w:customStyle="1" w:styleId="WW8Num19z0">
    <w:name w:val="WW8Num19z0"/>
    <w:uiPriority w:val="99"/>
    <w:rsid w:val="00F06E67"/>
    <w:rPr>
      <w:rFonts w:ascii="Symbol" w:hAnsi="Symbol"/>
    </w:rPr>
  </w:style>
  <w:style w:type="character" w:customStyle="1" w:styleId="WW8Num19z1">
    <w:name w:val="WW8Num19z1"/>
    <w:uiPriority w:val="99"/>
    <w:rsid w:val="00F06E67"/>
    <w:rPr>
      <w:rFonts w:ascii="Courier New" w:hAnsi="Courier New"/>
    </w:rPr>
  </w:style>
  <w:style w:type="character" w:customStyle="1" w:styleId="WW8Num19z2">
    <w:name w:val="WW8Num19z2"/>
    <w:uiPriority w:val="99"/>
    <w:rsid w:val="00F06E67"/>
    <w:rPr>
      <w:rFonts w:ascii="Wingdings" w:hAnsi="Wingdings"/>
    </w:rPr>
  </w:style>
  <w:style w:type="character" w:customStyle="1" w:styleId="WW8Num21z1">
    <w:name w:val="WW8Num21z1"/>
    <w:uiPriority w:val="99"/>
    <w:rsid w:val="00F06E67"/>
    <w:rPr>
      <w:rFonts w:ascii="Courier New" w:hAnsi="Courier New" w:cs="Courier New"/>
    </w:rPr>
  </w:style>
  <w:style w:type="character" w:customStyle="1" w:styleId="WW8Num21z2">
    <w:name w:val="WW8Num21z2"/>
    <w:uiPriority w:val="99"/>
    <w:rsid w:val="00F06E67"/>
    <w:rPr>
      <w:rFonts w:ascii="Wingdings" w:hAnsi="Wingdings"/>
    </w:rPr>
  </w:style>
  <w:style w:type="character" w:customStyle="1" w:styleId="WW8Num22z0">
    <w:name w:val="WW8Num22z0"/>
    <w:uiPriority w:val="99"/>
    <w:rsid w:val="00F06E67"/>
    <w:rPr>
      <w:rFonts w:ascii="Times New Roman" w:hAnsi="Times New Roman" w:cs="Times New Roman"/>
    </w:rPr>
  </w:style>
  <w:style w:type="character" w:customStyle="1" w:styleId="WW8Num25z1">
    <w:name w:val="WW8Num25z1"/>
    <w:uiPriority w:val="99"/>
    <w:rsid w:val="00F06E67"/>
    <w:rPr>
      <w:rFonts w:ascii="Courier New" w:hAnsi="Courier New" w:cs="Courier New"/>
    </w:rPr>
  </w:style>
  <w:style w:type="character" w:customStyle="1" w:styleId="WW8Num25z2">
    <w:name w:val="WW8Num25z2"/>
    <w:uiPriority w:val="99"/>
    <w:rsid w:val="00F06E67"/>
    <w:rPr>
      <w:rFonts w:ascii="Wingdings" w:hAnsi="Wingdings"/>
    </w:rPr>
  </w:style>
  <w:style w:type="character" w:customStyle="1" w:styleId="WW8Num27z0">
    <w:name w:val="WW8Num27z0"/>
    <w:uiPriority w:val="99"/>
    <w:rsid w:val="00F06E67"/>
    <w:rPr>
      <w:rFonts w:ascii="Symbol" w:hAnsi="Symbol"/>
    </w:rPr>
  </w:style>
  <w:style w:type="character" w:customStyle="1" w:styleId="WW8Num27z1">
    <w:name w:val="WW8Num27z1"/>
    <w:uiPriority w:val="99"/>
    <w:rsid w:val="00F06E67"/>
    <w:rPr>
      <w:rFonts w:ascii="Courier New" w:hAnsi="Courier New" w:cs="Courier New"/>
    </w:rPr>
  </w:style>
  <w:style w:type="character" w:customStyle="1" w:styleId="WW8Num27z2">
    <w:name w:val="WW8Num27z2"/>
    <w:uiPriority w:val="99"/>
    <w:rsid w:val="00F06E67"/>
    <w:rPr>
      <w:rFonts w:ascii="Wingdings" w:hAnsi="Wingdings"/>
    </w:rPr>
  </w:style>
  <w:style w:type="character" w:customStyle="1" w:styleId="WW8Num28z0">
    <w:name w:val="WW8Num28z0"/>
    <w:uiPriority w:val="99"/>
    <w:rsid w:val="00F06E67"/>
    <w:rPr>
      <w:rFonts w:ascii="Symbol" w:hAnsi="Symbol"/>
    </w:rPr>
  </w:style>
  <w:style w:type="character" w:customStyle="1" w:styleId="WW8Num28z1">
    <w:name w:val="WW8Num28z1"/>
    <w:uiPriority w:val="99"/>
    <w:rsid w:val="00F06E67"/>
    <w:rPr>
      <w:rFonts w:ascii="Courier New" w:hAnsi="Courier New"/>
    </w:rPr>
  </w:style>
  <w:style w:type="character" w:customStyle="1" w:styleId="WW8Num28z2">
    <w:name w:val="WW8Num28z2"/>
    <w:uiPriority w:val="99"/>
    <w:rsid w:val="00F06E67"/>
    <w:rPr>
      <w:rFonts w:ascii="Wingdings" w:hAnsi="Wingdings"/>
    </w:rPr>
  </w:style>
  <w:style w:type="character" w:customStyle="1" w:styleId="WW8Num33z1">
    <w:name w:val="WW8Num33z1"/>
    <w:uiPriority w:val="99"/>
    <w:rsid w:val="00F06E67"/>
    <w:rPr>
      <w:rFonts w:ascii="Courier New" w:hAnsi="Courier New"/>
    </w:rPr>
  </w:style>
  <w:style w:type="character" w:customStyle="1" w:styleId="WW8Num33z2">
    <w:name w:val="WW8Num33z2"/>
    <w:uiPriority w:val="99"/>
    <w:rsid w:val="00F06E67"/>
    <w:rPr>
      <w:rFonts w:ascii="Wingdings" w:hAnsi="Wingdings"/>
    </w:rPr>
  </w:style>
  <w:style w:type="character" w:customStyle="1" w:styleId="WW8Num33z3">
    <w:name w:val="WW8Num33z3"/>
    <w:uiPriority w:val="99"/>
    <w:rsid w:val="00F06E67"/>
    <w:rPr>
      <w:rFonts w:ascii="Symbol" w:hAnsi="Symbol"/>
    </w:rPr>
  </w:style>
  <w:style w:type="character" w:customStyle="1" w:styleId="WW8Num35z0">
    <w:name w:val="WW8Num35z0"/>
    <w:uiPriority w:val="99"/>
    <w:rsid w:val="00F06E67"/>
    <w:rPr>
      <w:rFonts w:ascii="Times New Roman" w:hAnsi="Times New Roman" w:cs="Times New Roman"/>
    </w:rPr>
  </w:style>
  <w:style w:type="character" w:customStyle="1" w:styleId="WW8Num37z0">
    <w:name w:val="WW8Num37z0"/>
    <w:uiPriority w:val="99"/>
    <w:rsid w:val="00F06E67"/>
    <w:rPr>
      <w:rFonts w:ascii="Symbol" w:hAnsi="Symbol"/>
      <w:sz w:val="20"/>
    </w:rPr>
  </w:style>
  <w:style w:type="character" w:customStyle="1" w:styleId="WW8Num37z1">
    <w:name w:val="WW8Num37z1"/>
    <w:uiPriority w:val="99"/>
    <w:rsid w:val="00F06E67"/>
    <w:rPr>
      <w:rFonts w:ascii="Courier New" w:hAnsi="Courier New"/>
      <w:sz w:val="20"/>
    </w:rPr>
  </w:style>
  <w:style w:type="character" w:customStyle="1" w:styleId="WW8Num37z2">
    <w:name w:val="WW8Num37z2"/>
    <w:uiPriority w:val="99"/>
    <w:rsid w:val="00F06E67"/>
    <w:rPr>
      <w:rFonts w:ascii="Wingdings" w:hAnsi="Wingdings"/>
      <w:sz w:val="20"/>
    </w:rPr>
  </w:style>
  <w:style w:type="character" w:customStyle="1" w:styleId="WW8Num39z0">
    <w:name w:val="WW8Num39z0"/>
    <w:uiPriority w:val="99"/>
    <w:rsid w:val="00F06E67"/>
    <w:rPr>
      <w:rFonts w:ascii="Symbol" w:hAnsi="Symbol"/>
    </w:rPr>
  </w:style>
  <w:style w:type="character" w:customStyle="1" w:styleId="WW8NumSt15z0">
    <w:name w:val="WW8NumSt15z0"/>
    <w:uiPriority w:val="99"/>
    <w:rsid w:val="00F06E67"/>
    <w:rPr>
      <w:rFonts w:ascii="Times New Roman" w:hAnsi="Times New Roman" w:cs="Times New Roman"/>
    </w:rPr>
  </w:style>
  <w:style w:type="character" w:customStyle="1" w:styleId="WW8NumSt18z0">
    <w:name w:val="WW8NumSt18z0"/>
    <w:uiPriority w:val="99"/>
    <w:rsid w:val="00F06E67"/>
    <w:rPr>
      <w:rFonts w:ascii="Times New Roman" w:hAnsi="Times New Roman" w:cs="Times New Roman"/>
    </w:rPr>
  </w:style>
  <w:style w:type="character" w:customStyle="1" w:styleId="WW8NumSt20z0">
    <w:name w:val="WW8NumSt20z0"/>
    <w:uiPriority w:val="99"/>
    <w:rsid w:val="00F06E67"/>
    <w:rPr>
      <w:rFonts w:ascii="Times New Roman" w:hAnsi="Times New Roman" w:cs="Times New Roman"/>
    </w:rPr>
  </w:style>
  <w:style w:type="paragraph" w:customStyle="1" w:styleId="211">
    <w:name w:val="Основной текст с отступом 21"/>
    <w:basedOn w:val="a5"/>
    <w:uiPriority w:val="99"/>
    <w:rsid w:val="00F06E67"/>
    <w:pPr>
      <w:spacing w:after="120" w:line="480" w:lineRule="auto"/>
      <w:ind w:left="283"/>
    </w:pPr>
    <w:rPr>
      <w:rFonts w:cs="Calibri"/>
      <w:lang w:eastAsia="ar-SA"/>
    </w:rPr>
  </w:style>
  <w:style w:type="paragraph" w:customStyle="1" w:styleId="29">
    <w:name w:val="???????? ????? ? ???????? 2"/>
    <w:basedOn w:val="a5"/>
    <w:uiPriority w:val="99"/>
    <w:rsid w:val="00F06E67"/>
    <w:pPr>
      <w:overflowPunct w:val="0"/>
      <w:autoSpaceDE w:val="0"/>
      <w:ind w:left="-426" w:firstLine="993"/>
      <w:jc w:val="both"/>
    </w:pPr>
    <w:rPr>
      <w:rFonts w:cs="Calibri"/>
      <w:sz w:val="28"/>
      <w:szCs w:val="20"/>
      <w:lang w:eastAsia="ar-SA"/>
    </w:rPr>
  </w:style>
  <w:style w:type="paragraph" w:customStyle="1" w:styleId="afffff5">
    <w:name w:val="???????"/>
    <w:uiPriority w:val="99"/>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5"/>
    <w:uiPriority w:val="99"/>
    <w:rsid w:val="00F06E67"/>
    <w:pPr>
      <w:spacing w:after="120"/>
      <w:ind w:left="283"/>
    </w:pPr>
    <w:rPr>
      <w:rFonts w:cs="Calibri"/>
      <w:sz w:val="16"/>
      <w:szCs w:val="16"/>
      <w:lang w:eastAsia="ar-SA"/>
    </w:rPr>
  </w:style>
  <w:style w:type="paragraph" w:customStyle="1" w:styleId="1f4">
    <w:name w:val="???????? ????? ? ????????1"/>
    <w:basedOn w:val="a5"/>
    <w:uiPriority w:val="99"/>
    <w:rsid w:val="00F06E67"/>
    <w:pPr>
      <w:overflowPunct w:val="0"/>
      <w:autoSpaceDE w:val="0"/>
      <w:ind w:firstLine="851"/>
      <w:jc w:val="both"/>
    </w:pPr>
    <w:rPr>
      <w:rFonts w:cs="Calibri"/>
      <w:sz w:val="28"/>
      <w:szCs w:val="20"/>
      <w:lang w:eastAsia="ar-SA"/>
    </w:rPr>
  </w:style>
  <w:style w:type="paragraph" w:customStyle="1" w:styleId="2a">
    <w:name w:val="????????? 2"/>
    <w:basedOn w:val="a5"/>
    <w:next w:val="a5"/>
    <w:uiPriority w:val="99"/>
    <w:rsid w:val="00F06E67"/>
    <w:pPr>
      <w:keepNext/>
      <w:overflowPunct w:val="0"/>
      <w:autoSpaceDE w:val="0"/>
      <w:jc w:val="center"/>
    </w:pPr>
    <w:rPr>
      <w:rFonts w:cs="Calibri"/>
      <w:b/>
      <w:sz w:val="28"/>
      <w:szCs w:val="20"/>
      <w:lang w:eastAsia="ar-SA"/>
    </w:rPr>
  </w:style>
  <w:style w:type="paragraph" w:customStyle="1" w:styleId="1f5">
    <w:name w:val="???????1"/>
    <w:uiPriority w:val="99"/>
    <w:rsid w:val="00F06E67"/>
    <w:pPr>
      <w:suppressAutoHyphens/>
    </w:pPr>
    <w:rPr>
      <w:rFonts w:eastAsia="Times New Roman" w:cs="Calibri"/>
      <w:sz w:val="24"/>
      <w:lang w:eastAsia="ar-SA"/>
    </w:rPr>
  </w:style>
  <w:style w:type="paragraph" w:customStyle="1" w:styleId="norpar">
    <w:name w:val="norpar"/>
    <w:basedOn w:val="a5"/>
    <w:uiPriority w:val="99"/>
    <w:rsid w:val="00F06E67"/>
    <w:pPr>
      <w:spacing w:after="240"/>
      <w:jc w:val="both"/>
      <w:textAlignment w:val="top"/>
    </w:pPr>
    <w:rPr>
      <w:color w:val="000000"/>
      <w:sz w:val="18"/>
      <w:szCs w:val="18"/>
    </w:rPr>
  </w:style>
  <w:style w:type="character" w:customStyle="1" w:styleId="afffff6">
    <w:name w:val="Основной текст_"/>
    <w:basedOn w:val="a6"/>
    <w:link w:val="2b"/>
    <w:uiPriority w:val="99"/>
    <w:rsid w:val="002D1429"/>
    <w:rPr>
      <w:rFonts w:eastAsia="Times New Roman"/>
      <w:sz w:val="19"/>
      <w:szCs w:val="19"/>
      <w:shd w:val="clear" w:color="auto" w:fill="FFFFFF"/>
    </w:rPr>
  </w:style>
  <w:style w:type="character" w:customStyle="1" w:styleId="2c">
    <w:name w:val="Основной текст (2)_"/>
    <w:basedOn w:val="a6"/>
    <w:link w:val="2d"/>
    <w:uiPriority w:val="99"/>
    <w:rsid w:val="002D1429"/>
    <w:rPr>
      <w:rFonts w:ascii="Microsoft Sans Serif" w:eastAsia="Microsoft Sans Serif" w:hAnsi="Microsoft Sans Serif" w:cs="Microsoft Sans Serif"/>
      <w:sz w:val="18"/>
      <w:szCs w:val="18"/>
      <w:shd w:val="clear" w:color="auto" w:fill="FFFFFF"/>
    </w:rPr>
  </w:style>
  <w:style w:type="paragraph" w:customStyle="1" w:styleId="2b">
    <w:name w:val="Основной текст2"/>
    <w:basedOn w:val="a5"/>
    <w:link w:val="afffff6"/>
    <w:uiPriority w:val="99"/>
    <w:rsid w:val="002D1429"/>
    <w:pPr>
      <w:shd w:val="clear" w:color="auto" w:fill="FFFFFF"/>
      <w:spacing w:before="420" w:line="216" w:lineRule="exact"/>
      <w:ind w:hanging="1920"/>
      <w:jc w:val="both"/>
    </w:pPr>
    <w:rPr>
      <w:sz w:val="19"/>
      <w:szCs w:val="19"/>
    </w:rPr>
  </w:style>
  <w:style w:type="paragraph" w:customStyle="1" w:styleId="2d">
    <w:name w:val="Основной текст (2)"/>
    <w:basedOn w:val="a5"/>
    <w:link w:val="2c"/>
    <w:uiPriority w:val="99"/>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6"/>
    <w:link w:val="37"/>
    <w:uiPriority w:val="99"/>
    <w:rsid w:val="002D1429"/>
    <w:rPr>
      <w:rFonts w:eastAsia="Times New Roman"/>
      <w:spacing w:val="10"/>
      <w:sz w:val="19"/>
      <w:szCs w:val="19"/>
      <w:shd w:val="clear" w:color="auto" w:fill="FFFFFF"/>
    </w:rPr>
  </w:style>
  <w:style w:type="character" w:customStyle="1" w:styleId="afffff7">
    <w:name w:val="Подпись к картинке_"/>
    <w:basedOn w:val="a6"/>
    <w:link w:val="afffff8"/>
    <w:uiPriority w:val="99"/>
    <w:rsid w:val="002D1429"/>
    <w:rPr>
      <w:rFonts w:eastAsia="Times New Roman"/>
      <w:sz w:val="16"/>
      <w:szCs w:val="16"/>
      <w:shd w:val="clear" w:color="auto" w:fill="FFFFFF"/>
    </w:rPr>
  </w:style>
  <w:style w:type="character" w:customStyle="1" w:styleId="8pt0pt">
    <w:name w:val="Основной текст + 8 pt;Курсив;Интервал 0 pt"/>
    <w:basedOn w:val="afffff6"/>
    <w:rsid w:val="002D1429"/>
    <w:rPr>
      <w:rFonts w:eastAsia="Times New Roman"/>
      <w:b w:val="0"/>
      <w:bCs w:val="0"/>
      <w:i/>
      <w:iCs/>
      <w:smallCaps w:val="0"/>
      <w:strike w:val="0"/>
      <w:spacing w:val="0"/>
      <w:sz w:val="16"/>
      <w:szCs w:val="16"/>
      <w:shd w:val="clear" w:color="auto" w:fill="FFFFFF"/>
      <w:lang w:val="en-US"/>
    </w:rPr>
  </w:style>
  <w:style w:type="character" w:customStyle="1" w:styleId="afffff9">
    <w:name w:val="Основной текст + Полужирный"/>
    <w:basedOn w:val="afffff6"/>
    <w:uiPriority w:val="99"/>
    <w:rsid w:val="002D1429"/>
    <w:rPr>
      <w:rFonts w:eastAsia="Times New Roman"/>
      <w:b/>
      <w:bCs/>
      <w:i w:val="0"/>
      <w:iCs w:val="0"/>
      <w:smallCaps w:val="0"/>
      <w:strike w:val="0"/>
      <w:spacing w:val="10"/>
      <w:sz w:val="19"/>
      <w:szCs w:val="19"/>
      <w:shd w:val="clear" w:color="auto" w:fill="FFFFFF"/>
    </w:rPr>
  </w:style>
  <w:style w:type="character" w:customStyle="1" w:styleId="1pt">
    <w:name w:val="Основной текст + Полужирный;Курсив;Интервал 1 pt"/>
    <w:basedOn w:val="afffff6"/>
    <w:rsid w:val="002D1429"/>
    <w:rPr>
      <w:rFonts w:eastAsia="Times New Roman"/>
      <w:b/>
      <w:bCs/>
      <w:i/>
      <w:iCs/>
      <w:smallCaps w:val="0"/>
      <w:strike w:val="0"/>
      <w:spacing w:val="20"/>
      <w:sz w:val="19"/>
      <w:szCs w:val="19"/>
      <w:shd w:val="clear" w:color="auto" w:fill="FFFFFF"/>
    </w:rPr>
  </w:style>
  <w:style w:type="paragraph" w:customStyle="1" w:styleId="37">
    <w:name w:val="Заголовок №3"/>
    <w:basedOn w:val="a5"/>
    <w:link w:val="36"/>
    <w:uiPriority w:val="99"/>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5"/>
    <w:uiPriority w:val="99"/>
    <w:rsid w:val="002D1429"/>
    <w:pPr>
      <w:shd w:val="clear" w:color="auto" w:fill="FFFFFF"/>
      <w:spacing w:before="120" w:after="120" w:line="216" w:lineRule="exact"/>
      <w:jc w:val="both"/>
    </w:pPr>
    <w:rPr>
      <w:color w:val="000000"/>
      <w:spacing w:val="10"/>
      <w:sz w:val="19"/>
      <w:szCs w:val="19"/>
    </w:rPr>
  </w:style>
  <w:style w:type="paragraph" w:customStyle="1" w:styleId="afffff8">
    <w:name w:val="Подпись к картинке"/>
    <w:basedOn w:val="a5"/>
    <w:link w:val="afffff7"/>
    <w:uiPriority w:val="99"/>
    <w:rsid w:val="002D1429"/>
    <w:pPr>
      <w:shd w:val="clear" w:color="auto" w:fill="FFFFFF"/>
      <w:spacing w:line="0" w:lineRule="atLeast"/>
    </w:pPr>
    <w:rPr>
      <w:sz w:val="16"/>
      <w:szCs w:val="16"/>
    </w:rPr>
  </w:style>
  <w:style w:type="character" w:customStyle="1" w:styleId="1f7">
    <w:name w:val="Заголовок №1_"/>
    <w:basedOn w:val="a6"/>
    <w:link w:val="1f8"/>
    <w:uiPriority w:val="99"/>
    <w:locked/>
    <w:rsid w:val="002D1429"/>
    <w:rPr>
      <w:rFonts w:eastAsia="Times New Roman"/>
      <w:sz w:val="19"/>
      <w:szCs w:val="19"/>
      <w:shd w:val="clear" w:color="auto" w:fill="FFFFFF"/>
    </w:rPr>
  </w:style>
  <w:style w:type="paragraph" w:customStyle="1" w:styleId="1f8">
    <w:name w:val="Заголовок №1"/>
    <w:basedOn w:val="a5"/>
    <w:link w:val="1f7"/>
    <w:uiPriority w:val="99"/>
    <w:rsid w:val="002D1429"/>
    <w:pPr>
      <w:shd w:val="clear" w:color="auto" w:fill="FFFFFF"/>
      <w:spacing w:after="1260" w:line="0" w:lineRule="atLeast"/>
      <w:outlineLvl w:val="0"/>
    </w:pPr>
    <w:rPr>
      <w:sz w:val="19"/>
      <w:szCs w:val="19"/>
    </w:rPr>
  </w:style>
  <w:style w:type="character" w:customStyle="1" w:styleId="38">
    <w:name w:val="Основной текст (3)_"/>
    <w:basedOn w:val="a6"/>
    <w:link w:val="39"/>
    <w:uiPriority w:val="99"/>
    <w:locked/>
    <w:rsid w:val="002D1429"/>
    <w:rPr>
      <w:rFonts w:eastAsia="Times New Roman"/>
      <w:spacing w:val="10"/>
      <w:shd w:val="clear" w:color="auto" w:fill="FFFFFF"/>
    </w:rPr>
  </w:style>
  <w:style w:type="paragraph" w:customStyle="1" w:styleId="39">
    <w:name w:val="Основной текст (3)"/>
    <w:basedOn w:val="a5"/>
    <w:link w:val="38"/>
    <w:uiPriority w:val="99"/>
    <w:rsid w:val="002D1429"/>
    <w:pPr>
      <w:shd w:val="clear" w:color="auto" w:fill="FFFFFF"/>
      <w:spacing w:before="240" w:after="120" w:line="0" w:lineRule="atLeast"/>
      <w:jc w:val="both"/>
    </w:pPr>
    <w:rPr>
      <w:spacing w:val="10"/>
      <w:sz w:val="20"/>
      <w:szCs w:val="20"/>
    </w:rPr>
  </w:style>
  <w:style w:type="character" w:customStyle="1" w:styleId="afffffa">
    <w:name w:val="Сноска_"/>
    <w:basedOn w:val="a6"/>
    <w:link w:val="afffffb"/>
    <w:uiPriority w:val="99"/>
    <w:rsid w:val="002D1429"/>
    <w:rPr>
      <w:rFonts w:eastAsia="Times New Roman"/>
      <w:sz w:val="16"/>
      <w:szCs w:val="16"/>
      <w:shd w:val="clear" w:color="auto" w:fill="FFFFFF"/>
    </w:rPr>
  </w:style>
  <w:style w:type="character" w:customStyle="1" w:styleId="71">
    <w:name w:val="Основной текст (7)_"/>
    <w:basedOn w:val="a6"/>
    <w:link w:val="72"/>
    <w:uiPriority w:val="99"/>
    <w:rsid w:val="002D1429"/>
    <w:rPr>
      <w:rFonts w:eastAsia="Times New Roman"/>
      <w:sz w:val="16"/>
      <w:szCs w:val="16"/>
      <w:shd w:val="clear" w:color="auto" w:fill="FFFFFF"/>
    </w:rPr>
  </w:style>
  <w:style w:type="character" w:customStyle="1" w:styleId="3pt">
    <w:name w:val="Основной текст + Интервал 3 pt"/>
    <w:basedOn w:val="afffff6"/>
    <w:uiPriority w:val="99"/>
    <w:rsid w:val="002D1429"/>
    <w:rPr>
      <w:rFonts w:eastAsia="Times New Roman"/>
      <w:b w:val="0"/>
      <w:bCs w:val="0"/>
      <w:i w:val="0"/>
      <w:iCs w:val="0"/>
      <w:smallCaps w:val="0"/>
      <w:strike w:val="0"/>
      <w:spacing w:val="60"/>
      <w:sz w:val="19"/>
      <w:szCs w:val="19"/>
      <w:shd w:val="clear" w:color="auto" w:fill="FFFFFF"/>
    </w:rPr>
  </w:style>
  <w:style w:type="character" w:customStyle="1" w:styleId="1pt0">
    <w:name w:val="Основной текст + Интервал 1 pt"/>
    <w:basedOn w:val="afffff6"/>
    <w:uiPriority w:val="99"/>
    <w:rsid w:val="002D1429"/>
    <w:rPr>
      <w:rFonts w:eastAsia="Times New Roman"/>
      <w:b w:val="0"/>
      <w:bCs w:val="0"/>
      <w:i w:val="0"/>
      <w:iCs w:val="0"/>
      <w:smallCaps w:val="0"/>
      <w:strike w:val="0"/>
      <w:spacing w:val="20"/>
      <w:sz w:val="19"/>
      <w:szCs w:val="19"/>
      <w:shd w:val="clear" w:color="auto" w:fill="FFFFFF"/>
    </w:rPr>
  </w:style>
  <w:style w:type="character" w:customStyle="1" w:styleId="72pt">
    <w:name w:val="Основной текст (7) + Интервал 2 pt"/>
    <w:basedOn w:val="71"/>
    <w:uiPriority w:val="99"/>
    <w:rsid w:val="002D1429"/>
    <w:rPr>
      <w:rFonts w:eastAsia="Times New Roman"/>
      <w:spacing w:val="40"/>
      <w:sz w:val="16"/>
      <w:szCs w:val="16"/>
      <w:shd w:val="clear" w:color="auto" w:fill="FFFFFF"/>
    </w:rPr>
  </w:style>
  <w:style w:type="character" w:customStyle="1" w:styleId="110">
    <w:name w:val="Основной текст (11)_"/>
    <w:basedOn w:val="a6"/>
    <w:link w:val="111"/>
    <w:uiPriority w:val="99"/>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rFonts w:eastAsia="Times New Roman"/>
      <w:i/>
      <w:iCs/>
      <w:spacing w:val="20"/>
      <w:sz w:val="19"/>
      <w:szCs w:val="19"/>
      <w:shd w:val="clear" w:color="auto" w:fill="FFFFFF"/>
      <w:lang w:val="en-US"/>
    </w:rPr>
  </w:style>
  <w:style w:type="character" w:customStyle="1" w:styleId="7pt">
    <w:name w:val="Основной текст + Интервал 7 pt"/>
    <w:basedOn w:val="afffff6"/>
    <w:uiPriority w:val="99"/>
    <w:rsid w:val="002D1429"/>
    <w:rPr>
      <w:rFonts w:eastAsia="Times New Roman"/>
      <w:b w:val="0"/>
      <w:bCs w:val="0"/>
      <w:i w:val="0"/>
      <w:iCs w:val="0"/>
      <w:smallCaps w:val="0"/>
      <w:strike w:val="0"/>
      <w:spacing w:val="140"/>
      <w:sz w:val="19"/>
      <w:szCs w:val="19"/>
      <w:shd w:val="clear" w:color="auto" w:fill="FFFFFF"/>
    </w:rPr>
  </w:style>
  <w:style w:type="character" w:customStyle="1" w:styleId="MicrosoftSansSerif9pt">
    <w:name w:val="Основной текст + Microsoft Sans Serif;9 pt;Полужирный"/>
    <w:basedOn w:val="afffff6"/>
    <w:rsid w:val="002D1429"/>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paragraph" w:customStyle="1" w:styleId="afffffb">
    <w:name w:val="Сноска"/>
    <w:basedOn w:val="a5"/>
    <w:link w:val="afffffa"/>
    <w:uiPriority w:val="99"/>
    <w:rsid w:val="002D1429"/>
    <w:pPr>
      <w:shd w:val="clear" w:color="auto" w:fill="FFFFFF"/>
      <w:spacing w:line="176" w:lineRule="exact"/>
      <w:jc w:val="both"/>
    </w:pPr>
    <w:rPr>
      <w:sz w:val="16"/>
      <w:szCs w:val="16"/>
    </w:rPr>
  </w:style>
  <w:style w:type="paragraph" w:customStyle="1" w:styleId="72">
    <w:name w:val="Основной текст (7)"/>
    <w:basedOn w:val="a5"/>
    <w:link w:val="71"/>
    <w:uiPriority w:val="99"/>
    <w:rsid w:val="002D1429"/>
    <w:pPr>
      <w:shd w:val="clear" w:color="auto" w:fill="FFFFFF"/>
      <w:spacing w:after="240" w:line="178" w:lineRule="exact"/>
      <w:jc w:val="both"/>
    </w:pPr>
    <w:rPr>
      <w:sz w:val="16"/>
      <w:szCs w:val="16"/>
    </w:rPr>
  </w:style>
  <w:style w:type="paragraph" w:customStyle="1" w:styleId="111">
    <w:name w:val="Основной текст (11)"/>
    <w:basedOn w:val="a5"/>
    <w:link w:val="110"/>
    <w:uiPriority w:val="99"/>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Основной текст + Microsoft Sans Serif,9 pt,Полужирный7"/>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Основной текст + 8 pt,Интервал 0 pt,Курсив20"/>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Основной текст + Полужирный6"/>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Основной текст + Полужирный5"/>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Основной текст + Полужирный4"/>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Основной текст + Полужирный3"/>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5"/>
    <w:link w:val="130"/>
    <w:uiPriority w:val="99"/>
    <w:rsid w:val="00F94B53"/>
    <w:pPr>
      <w:shd w:val="clear" w:color="auto" w:fill="FFFFFF"/>
      <w:spacing w:after="3360" w:line="302" w:lineRule="exact"/>
      <w:jc w:val="center"/>
      <w:outlineLvl w:val="0"/>
    </w:pPr>
    <w:rPr>
      <w:rFonts w:eastAsia="Calibri"/>
      <w:sz w:val="30"/>
      <w:szCs w:val="30"/>
    </w:rPr>
  </w:style>
  <w:style w:type="paragraph" w:customStyle="1" w:styleId="291">
    <w:name w:val="Основной текст (29)1"/>
    <w:basedOn w:val="a5"/>
    <w:link w:val="290"/>
    <w:uiPriority w:val="99"/>
    <w:rsid w:val="00F94B53"/>
    <w:pPr>
      <w:shd w:val="clear" w:color="auto" w:fill="FFFFFF"/>
      <w:spacing w:line="188" w:lineRule="exact"/>
      <w:jc w:val="both"/>
    </w:pPr>
    <w:rPr>
      <w:rFonts w:eastAsia="Calibri"/>
      <w:sz w:val="20"/>
      <w:szCs w:val="20"/>
    </w:rPr>
  </w:style>
  <w:style w:type="paragraph" w:customStyle="1" w:styleId="410">
    <w:name w:val="Основной текст (4)1"/>
    <w:basedOn w:val="a5"/>
    <w:link w:val="41"/>
    <w:uiPriority w:val="99"/>
    <w:rsid w:val="00F94B53"/>
    <w:pPr>
      <w:shd w:val="clear" w:color="auto" w:fill="FFFFFF"/>
      <w:spacing w:line="493" w:lineRule="exact"/>
    </w:pPr>
    <w:rPr>
      <w:rFonts w:eastAsia="Calibri"/>
      <w:sz w:val="20"/>
      <w:szCs w:val="20"/>
    </w:rPr>
  </w:style>
  <w:style w:type="paragraph" w:customStyle="1" w:styleId="711">
    <w:name w:val="Основной текст (7)1"/>
    <w:basedOn w:val="a5"/>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5"/>
    <w:link w:val="91"/>
    <w:uiPriority w:val="99"/>
    <w:rsid w:val="00F94B53"/>
    <w:pPr>
      <w:shd w:val="clear" w:color="auto" w:fill="FFFFFF"/>
      <w:spacing w:after="120" w:line="198" w:lineRule="exact"/>
      <w:ind w:firstLine="260"/>
      <w:jc w:val="both"/>
    </w:pPr>
    <w:rPr>
      <w:rFonts w:eastAsia="Calibri"/>
      <w:sz w:val="20"/>
      <w:szCs w:val="20"/>
    </w:rPr>
  </w:style>
  <w:style w:type="paragraph" w:customStyle="1" w:styleId="321">
    <w:name w:val="Основной текст (32)1"/>
    <w:basedOn w:val="a5"/>
    <w:link w:val="320"/>
    <w:uiPriority w:val="99"/>
    <w:rsid w:val="00F94B53"/>
    <w:pPr>
      <w:shd w:val="clear" w:color="auto" w:fill="FFFFFF"/>
      <w:spacing w:after="120" w:line="198" w:lineRule="exact"/>
      <w:ind w:firstLine="260"/>
      <w:jc w:val="both"/>
    </w:pPr>
    <w:rPr>
      <w:rFonts w:eastAsia="Calibri"/>
      <w:sz w:val="20"/>
      <w:szCs w:val="20"/>
    </w:rPr>
  </w:style>
  <w:style w:type="paragraph" w:customStyle="1" w:styleId="101">
    <w:name w:val="Основной текст (10)1"/>
    <w:basedOn w:val="a5"/>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5"/>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5"/>
    <w:link w:val="390"/>
    <w:uiPriority w:val="99"/>
    <w:rsid w:val="00F94B53"/>
    <w:pPr>
      <w:shd w:val="clear" w:color="auto" w:fill="FFFFFF"/>
      <w:spacing w:line="240" w:lineRule="atLeast"/>
    </w:pPr>
    <w:rPr>
      <w:rFonts w:ascii="SimSun" w:eastAsia="SimSun"/>
      <w:sz w:val="20"/>
      <w:szCs w:val="20"/>
    </w:rPr>
  </w:style>
  <w:style w:type="paragraph" w:customStyle="1" w:styleId="441">
    <w:name w:val="Основной текст (44)1"/>
    <w:basedOn w:val="a5"/>
    <w:link w:val="44"/>
    <w:uiPriority w:val="99"/>
    <w:rsid w:val="00F94B53"/>
    <w:pPr>
      <w:shd w:val="clear" w:color="auto" w:fill="FFFFFF"/>
      <w:spacing w:line="240" w:lineRule="atLeast"/>
    </w:pPr>
    <w:rPr>
      <w:rFonts w:ascii="SimSun" w:eastAsia="SimSun"/>
      <w:sz w:val="20"/>
      <w:szCs w:val="20"/>
    </w:rPr>
  </w:style>
  <w:style w:type="paragraph" w:customStyle="1" w:styleId="421">
    <w:name w:val="Основной текст (42)1"/>
    <w:basedOn w:val="a5"/>
    <w:link w:val="42"/>
    <w:uiPriority w:val="99"/>
    <w:rsid w:val="00F94B53"/>
    <w:pPr>
      <w:shd w:val="clear" w:color="auto" w:fill="FFFFFF"/>
      <w:spacing w:line="123" w:lineRule="exact"/>
    </w:pPr>
    <w:rPr>
      <w:rFonts w:ascii="SimSun" w:eastAsia="SimSun"/>
      <w:noProof/>
      <w:sz w:val="20"/>
      <w:szCs w:val="20"/>
    </w:rPr>
  </w:style>
  <w:style w:type="paragraph" w:customStyle="1" w:styleId="381">
    <w:name w:val="Основной текст (38)1"/>
    <w:basedOn w:val="a5"/>
    <w:link w:val="380"/>
    <w:uiPriority w:val="99"/>
    <w:rsid w:val="00F94B53"/>
    <w:pPr>
      <w:shd w:val="clear" w:color="auto" w:fill="FFFFFF"/>
      <w:spacing w:line="240" w:lineRule="atLeast"/>
    </w:pPr>
    <w:rPr>
      <w:rFonts w:ascii="SimSun" w:eastAsia="SimSun"/>
      <w:noProof/>
      <w:sz w:val="20"/>
      <w:szCs w:val="20"/>
    </w:rPr>
  </w:style>
  <w:style w:type="paragraph" w:customStyle="1" w:styleId="4110">
    <w:name w:val="Основной текст (41)1"/>
    <w:basedOn w:val="a5"/>
    <w:link w:val="411"/>
    <w:uiPriority w:val="99"/>
    <w:rsid w:val="00F94B53"/>
    <w:pPr>
      <w:shd w:val="clear" w:color="auto" w:fill="FFFFFF"/>
      <w:spacing w:line="240" w:lineRule="atLeast"/>
    </w:pPr>
    <w:rPr>
      <w:rFonts w:ascii="SimSun" w:eastAsia="SimSun"/>
      <w:noProof/>
      <w:sz w:val="20"/>
      <w:szCs w:val="20"/>
    </w:rPr>
  </w:style>
  <w:style w:type="paragraph" w:customStyle="1" w:styleId="341">
    <w:name w:val="Основной текст (34)1"/>
    <w:basedOn w:val="a5"/>
    <w:link w:val="340"/>
    <w:uiPriority w:val="99"/>
    <w:rsid w:val="00F94B53"/>
    <w:pPr>
      <w:shd w:val="clear" w:color="auto" w:fill="FFFFFF"/>
      <w:spacing w:line="240" w:lineRule="atLeast"/>
    </w:pPr>
    <w:rPr>
      <w:rFonts w:ascii="SimSun" w:eastAsia="SimSun"/>
      <w:noProof/>
      <w:sz w:val="20"/>
      <w:szCs w:val="20"/>
    </w:rPr>
  </w:style>
  <w:style w:type="paragraph" w:customStyle="1" w:styleId="431">
    <w:name w:val="Основной текст (43)1"/>
    <w:basedOn w:val="a5"/>
    <w:link w:val="43"/>
    <w:uiPriority w:val="99"/>
    <w:rsid w:val="00F94B53"/>
    <w:pPr>
      <w:shd w:val="clear" w:color="auto" w:fill="FFFFFF"/>
      <w:spacing w:line="240" w:lineRule="atLeast"/>
    </w:pPr>
    <w:rPr>
      <w:rFonts w:ascii="SimSun" w:eastAsia="SimSun"/>
      <w:noProof/>
      <w:sz w:val="20"/>
      <w:szCs w:val="20"/>
    </w:rPr>
  </w:style>
  <w:style w:type="paragraph" w:customStyle="1" w:styleId="351">
    <w:name w:val="Основной текст (35)1"/>
    <w:basedOn w:val="a5"/>
    <w:link w:val="350"/>
    <w:uiPriority w:val="99"/>
    <w:rsid w:val="00F94B53"/>
    <w:pPr>
      <w:shd w:val="clear" w:color="auto" w:fill="FFFFFF"/>
      <w:spacing w:line="240" w:lineRule="atLeast"/>
    </w:pPr>
    <w:rPr>
      <w:rFonts w:ascii="SimSun" w:eastAsia="SimSun"/>
      <w:noProof/>
      <w:sz w:val="20"/>
      <w:szCs w:val="20"/>
    </w:rPr>
  </w:style>
  <w:style w:type="paragraph" w:customStyle="1" w:styleId="331">
    <w:name w:val="Основной текст (33)1"/>
    <w:basedOn w:val="a5"/>
    <w:link w:val="330"/>
    <w:uiPriority w:val="99"/>
    <w:rsid w:val="00F94B53"/>
    <w:pPr>
      <w:shd w:val="clear" w:color="auto" w:fill="FFFFFF"/>
      <w:spacing w:line="240" w:lineRule="atLeast"/>
    </w:pPr>
    <w:rPr>
      <w:rFonts w:ascii="SimSun" w:eastAsia="SimSun"/>
      <w:noProof/>
      <w:sz w:val="20"/>
      <w:szCs w:val="20"/>
    </w:rPr>
  </w:style>
  <w:style w:type="paragraph" w:customStyle="1" w:styleId="361">
    <w:name w:val="Основной текст (36)1"/>
    <w:basedOn w:val="a5"/>
    <w:link w:val="360"/>
    <w:uiPriority w:val="99"/>
    <w:rsid w:val="00F94B53"/>
    <w:pPr>
      <w:shd w:val="clear" w:color="auto" w:fill="FFFFFF"/>
      <w:spacing w:line="240" w:lineRule="atLeast"/>
    </w:pPr>
    <w:rPr>
      <w:rFonts w:ascii="SimSun" w:eastAsia="SimSun"/>
      <w:noProof/>
      <w:sz w:val="20"/>
      <w:szCs w:val="20"/>
    </w:rPr>
  </w:style>
  <w:style w:type="paragraph" w:customStyle="1" w:styleId="401">
    <w:name w:val="Основной текст (40)1"/>
    <w:basedOn w:val="a5"/>
    <w:link w:val="400"/>
    <w:uiPriority w:val="99"/>
    <w:rsid w:val="00F94B53"/>
    <w:pPr>
      <w:shd w:val="clear" w:color="auto" w:fill="FFFFFF"/>
      <w:spacing w:line="240" w:lineRule="atLeast"/>
    </w:pPr>
    <w:rPr>
      <w:rFonts w:ascii="SimSun" w:eastAsia="SimSun"/>
      <w:noProof/>
      <w:sz w:val="20"/>
      <w:szCs w:val="20"/>
    </w:rPr>
  </w:style>
  <w:style w:type="paragraph" w:customStyle="1" w:styleId="371">
    <w:name w:val="Основной текст (37)1"/>
    <w:basedOn w:val="a5"/>
    <w:link w:val="370"/>
    <w:uiPriority w:val="99"/>
    <w:rsid w:val="00F94B53"/>
    <w:pPr>
      <w:shd w:val="clear" w:color="auto" w:fill="FFFFFF"/>
      <w:spacing w:line="240" w:lineRule="atLeast"/>
    </w:pPr>
    <w:rPr>
      <w:rFonts w:ascii="SimSun" w:eastAsia="SimSun"/>
      <w:noProof/>
      <w:sz w:val="20"/>
      <w:szCs w:val="20"/>
    </w:rPr>
  </w:style>
  <w:style w:type="paragraph" w:customStyle="1" w:styleId="451">
    <w:name w:val="Основной текст (45)1"/>
    <w:basedOn w:val="a5"/>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5"/>
    <w:link w:val="250"/>
    <w:uiPriority w:val="99"/>
    <w:rsid w:val="00F94B53"/>
    <w:pPr>
      <w:shd w:val="clear" w:color="auto" w:fill="FFFFFF"/>
      <w:spacing w:before="240" w:after="300" w:line="240" w:lineRule="atLeast"/>
      <w:jc w:val="right"/>
    </w:pPr>
    <w:rPr>
      <w:rFonts w:eastAsia="Calibri"/>
      <w:sz w:val="30"/>
      <w:szCs w:val="30"/>
    </w:rPr>
  </w:style>
  <w:style w:type="paragraph" w:customStyle="1" w:styleId="461">
    <w:name w:val="Основной текст (46)1"/>
    <w:basedOn w:val="a5"/>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5"/>
    <w:link w:val="47"/>
    <w:uiPriority w:val="99"/>
    <w:rsid w:val="00F94B53"/>
    <w:pPr>
      <w:shd w:val="clear" w:color="auto" w:fill="FFFFFF"/>
      <w:spacing w:line="240" w:lineRule="atLeast"/>
    </w:pPr>
    <w:rPr>
      <w:rFonts w:eastAsia="Calibri"/>
      <w:b/>
      <w:bCs/>
      <w:i/>
      <w:iCs/>
      <w:sz w:val="20"/>
      <w:szCs w:val="20"/>
    </w:rPr>
  </w:style>
  <w:style w:type="paragraph" w:customStyle="1" w:styleId="481">
    <w:name w:val="Основной текст (48)1"/>
    <w:basedOn w:val="a5"/>
    <w:link w:val="48"/>
    <w:uiPriority w:val="99"/>
    <w:rsid w:val="00F94B53"/>
    <w:pPr>
      <w:shd w:val="clear" w:color="auto" w:fill="FFFFFF"/>
      <w:spacing w:line="240" w:lineRule="atLeast"/>
    </w:pPr>
    <w:rPr>
      <w:rFonts w:ascii="Franklin Gothic Demi Cond" w:eastAsia="Calibri" w:hAnsi="Franklin Gothic Demi Cond"/>
      <w:b/>
      <w:bCs/>
      <w:noProof/>
      <w:sz w:val="16"/>
      <w:szCs w:val="16"/>
    </w:rPr>
  </w:style>
  <w:style w:type="paragraph" w:customStyle="1" w:styleId="911">
    <w:name w:val="Подпись к картинке (9)1"/>
    <w:basedOn w:val="a5"/>
    <w:link w:val="93"/>
    <w:uiPriority w:val="99"/>
    <w:rsid w:val="00F94B53"/>
    <w:pPr>
      <w:shd w:val="clear" w:color="auto" w:fill="FFFFFF"/>
      <w:spacing w:line="240" w:lineRule="atLeast"/>
    </w:pPr>
    <w:rPr>
      <w:rFonts w:eastAsia="Calibri"/>
      <w:sz w:val="20"/>
      <w:szCs w:val="20"/>
    </w:rPr>
  </w:style>
  <w:style w:type="paragraph" w:customStyle="1" w:styleId="1010">
    <w:name w:val="Подпись к картинке (10)1"/>
    <w:basedOn w:val="a5"/>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5"/>
    <w:link w:val="112"/>
    <w:uiPriority w:val="99"/>
    <w:rsid w:val="00F94B53"/>
    <w:pPr>
      <w:shd w:val="clear" w:color="auto" w:fill="FFFFFF"/>
      <w:spacing w:line="309" w:lineRule="exact"/>
    </w:pPr>
    <w:rPr>
      <w:rFonts w:eastAsia="Calibri"/>
      <w:sz w:val="18"/>
      <w:szCs w:val="18"/>
    </w:rPr>
  </w:style>
  <w:style w:type="paragraph" w:customStyle="1" w:styleId="241">
    <w:name w:val="Заголовок №2 (4)1"/>
    <w:basedOn w:val="a5"/>
    <w:link w:val="240"/>
    <w:uiPriority w:val="99"/>
    <w:rsid w:val="00F94B53"/>
    <w:pPr>
      <w:shd w:val="clear" w:color="auto" w:fill="FFFFFF"/>
      <w:spacing w:line="240" w:lineRule="atLeast"/>
      <w:outlineLvl w:val="1"/>
    </w:pPr>
    <w:rPr>
      <w:rFonts w:eastAsia="Calibri"/>
      <w:sz w:val="20"/>
      <w:szCs w:val="20"/>
    </w:rPr>
  </w:style>
  <w:style w:type="paragraph" w:customStyle="1" w:styleId="2510">
    <w:name w:val="Заголовок №2 (5)1"/>
    <w:basedOn w:val="a5"/>
    <w:link w:val="253"/>
    <w:uiPriority w:val="99"/>
    <w:rsid w:val="00F94B53"/>
    <w:pPr>
      <w:shd w:val="clear" w:color="auto" w:fill="FFFFFF"/>
      <w:spacing w:line="207" w:lineRule="exact"/>
      <w:jc w:val="both"/>
      <w:outlineLvl w:val="1"/>
    </w:pPr>
    <w:rPr>
      <w:rFonts w:eastAsia="Calibri"/>
      <w:sz w:val="20"/>
      <w:szCs w:val="20"/>
    </w:rPr>
  </w:style>
  <w:style w:type="paragraph" w:customStyle="1" w:styleId="491">
    <w:name w:val="Основной текст (49)1"/>
    <w:basedOn w:val="a5"/>
    <w:link w:val="490"/>
    <w:uiPriority w:val="99"/>
    <w:rsid w:val="00F94B53"/>
    <w:pPr>
      <w:shd w:val="clear" w:color="auto" w:fill="FFFFFF"/>
      <w:spacing w:before="120" w:line="212" w:lineRule="exact"/>
      <w:ind w:firstLine="280"/>
      <w:jc w:val="both"/>
    </w:pPr>
    <w:rPr>
      <w:rFonts w:eastAsia="Calibri"/>
      <w:b/>
      <w:bCs/>
      <w:i/>
      <w:iCs/>
      <w:sz w:val="20"/>
      <w:szCs w:val="20"/>
    </w:rPr>
  </w:style>
  <w:style w:type="character" w:customStyle="1" w:styleId="newstext">
    <w:name w:val="newstext"/>
    <w:basedOn w:val="a6"/>
    <w:uiPriority w:val="99"/>
    <w:rsid w:val="00975797"/>
    <w:rPr>
      <w:rFonts w:cs="Times New Roman"/>
    </w:rPr>
  </w:style>
  <w:style w:type="paragraph" w:customStyle="1" w:styleId="nomargin">
    <w:name w:val="nomargin"/>
    <w:basedOn w:val="a5"/>
    <w:uiPriority w:val="99"/>
    <w:rsid w:val="0014096D"/>
    <w:pPr>
      <w:spacing w:after="24"/>
    </w:pPr>
  </w:style>
  <w:style w:type="paragraph" w:customStyle="1" w:styleId="annotation">
    <w:name w:val="annotation"/>
    <w:basedOn w:val="a5"/>
    <w:uiPriority w:val="99"/>
    <w:rsid w:val="0014096D"/>
    <w:pPr>
      <w:spacing w:before="96" w:after="96"/>
    </w:pPr>
  </w:style>
  <w:style w:type="paragraph" w:customStyle="1" w:styleId="pfull">
    <w:name w:val="pfull"/>
    <w:basedOn w:val="a5"/>
    <w:uiPriority w:val="99"/>
    <w:rsid w:val="0014096D"/>
    <w:pPr>
      <w:spacing w:before="100" w:beforeAutospacing="1" w:after="100" w:afterAutospacing="1"/>
    </w:pPr>
  </w:style>
  <w:style w:type="paragraph" w:customStyle="1" w:styleId="a0">
    <w:name w:val="Спи"/>
    <w:basedOn w:val="a5"/>
    <w:link w:val="afffffc"/>
    <w:uiPriority w:val="99"/>
    <w:rsid w:val="009B3E40"/>
    <w:pPr>
      <w:widowControl w:val="0"/>
      <w:numPr>
        <w:numId w:val="11"/>
      </w:numPr>
      <w:shd w:val="clear" w:color="auto" w:fill="FFFFFF"/>
      <w:autoSpaceDE w:val="0"/>
      <w:autoSpaceDN w:val="0"/>
      <w:adjustRightInd w:val="0"/>
      <w:jc w:val="both"/>
    </w:pPr>
  </w:style>
  <w:style w:type="character" w:customStyle="1" w:styleId="afffffc">
    <w:name w:val="Спи Знак Знак"/>
    <w:basedOn w:val="a6"/>
    <w:link w:val="a0"/>
    <w:uiPriority w:val="99"/>
    <w:locked/>
    <w:rsid w:val="009B3E40"/>
    <w:rPr>
      <w:rFonts w:eastAsia="Times New Roman"/>
      <w:sz w:val="24"/>
      <w:szCs w:val="24"/>
      <w:shd w:val="clear" w:color="auto" w:fill="FFFFFF"/>
    </w:rPr>
  </w:style>
  <w:style w:type="character" w:customStyle="1" w:styleId="hl">
    <w:name w:val="hl"/>
    <w:uiPriority w:val="99"/>
    <w:rsid w:val="009B2BFC"/>
  </w:style>
  <w:style w:type="character" w:customStyle="1" w:styleId="WW8Num3z0">
    <w:name w:val="WW8Num3z0"/>
    <w:uiPriority w:val="99"/>
    <w:rsid w:val="002454E7"/>
    <w:rPr>
      <w:rFonts w:ascii="Times New Roman" w:eastAsia="Times New Roman" w:hAnsi="Times New Roman" w:cs="Times New Roman"/>
    </w:rPr>
  </w:style>
  <w:style w:type="character" w:customStyle="1" w:styleId="74">
    <w:name w:val="Основной шрифт абзаца7"/>
    <w:uiPriority w:val="99"/>
    <w:rsid w:val="002454E7"/>
  </w:style>
  <w:style w:type="character" w:customStyle="1" w:styleId="61">
    <w:name w:val="Основной шрифт абзаца6"/>
    <w:uiPriority w:val="99"/>
    <w:rsid w:val="002454E7"/>
  </w:style>
  <w:style w:type="character" w:customStyle="1" w:styleId="Absatz-Standardschriftart">
    <w:name w:val="Absatz-Standardschriftart"/>
    <w:uiPriority w:val="99"/>
    <w:rsid w:val="002454E7"/>
  </w:style>
  <w:style w:type="character" w:customStyle="1" w:styleId="WW-Absatz-Standardschriftart">
    <w:name w:val="WW-Absatz-Standardschriftart"/>
    <w:uiPriority w:val="99"/>
    <w:rsid w:val="002454E7"/>
  </w:style>
  <w:style w:type="character" w:customStyle="1" w:styleId="51">
    <w:name w:val="Основной шрифт абзаца5"/>
    <w:uiPriority w:val="99"/>
    <w:rsid w:val="002454E7"/>
  </w:style>
  <w:style w:type="character" w:customStyle="1" w:styleId="4a">
    <w:name w:val="Основной шрифт абзаца4"/>
    <w:uiPriority w:val="99"/>
    <w:rsid w:val="002454E7"/>
  </w:style>
  <w:style w:type="character" w:customStyle="1" w:styleId="3a">
    <w:name w:val="Основной шрифт абзаца3"/>
    <w:uiPriority w:val="99"/>
    <w:rsid w:val="002454E7"/>
  </w:style>
  <w:style w:type="character" w:customStyle="1" w:styleId="WW-Absatz-Standardschriftart1">
    <w:name w:val="WW-Absatz-Standardschriftart1"/>
    <w:uiPriority w:val="99"/>
    <w:rsid w:val="002454E7"/>
  </w:style>
  <w:style w:type="character" w:customStyle="1" w:styleId="WW-Absatz-Standardschriftart11">
    <w:name w:val="WW-Absatz-Standardschriftart11"/>
    <w:uiPriority w:val="99"/>
    <w:rsid w:val="002454E7"/>
  </w:style>
  <w:style w:type="character" w:customStyle="1" w:styleId="WW8Num3z1">
    <w:name w:val="WW8Num3z1"/>
    <w:uiPriority w:val="99"/>
    <w:rsid w:val="002454E7"/>
    <w:rPr>
      <w:rFonts w:ascii="Courier New" w:hAnsi="Courier New" w:cs="Courier New"/>
    </w:rPr>
  </w:style>
  <w:style w:type="character" w:customStyle="1" w:styleId="WW8Num3z2">
    <w:name w:val="WW8Num3z2"/>
    <w:uiPriority w:val="99"/>
    <w:rsid w:val="002454E7"/>
    <w:rPr>
      <w:rFonts w:ascii="Wingdings" w:hAnsi="Wingdings"/>
    </w:rPr>
  </w:style>
  <w:style w:type="character" w:customStyle="1" w:styleId="WW8Num3z3">
    <w:name w:val="WW8Num3z3"/>
    <w:uiPriority w:val="99"/>
    <w:rsid w:val="002454E7"/>
    <w:rPr>
      <w:rFonts w:ascii="Symbol" w:hAnsi="Symbol"/>
    </w:rPr>
  </w:style>
  <w:style w:type="character" w:customStyle="1" w:styleId="2e">
    <w:name w:val="Основной шрифт абзаца2"/>
    <w:uiPriority w:val="99"/>
    <w:rsid w:val="002454E7"/>
  </w:style>
  <w:style w:type="character" w:customStyle="1" w:styleId="1f9">
    <w:name w:val="Знак сноски1"/>
    <w:uiPriority w:val="99"/>
    <w:rsid w:val="002454E7"/>
    <w:rPr>
      <w:vertAlign w:val="superscript"/>
    </w:rPr>
  </w:style>
  <w:style w:type="character" w:customStyle="1" w:styleId="afffffd">
    <w:name w:val="Маркеры списка"/>
    <w:uiPriority w:val="99"/>
    <w:rsid w:val="002454E7"/>
    <w:rPr>
      <w:rFonts w:ascii="StarSymbol" w:eastAsia="StarSymbol" w:hAnsi="StarSymbol" w:cs="StarSymbol"/>
      <w:sz w:val="18"/>
      <w:szCs w:val="18"/>
    </w:rPr>
  </w:style>
  <w:style w:type="paragraph" w:customStyle="1" w:styleId="81">
    <w:name w:val="Название8"/>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2f">
    <w:name w:val="Название2"/>
    <w:basedOn w:val="a5"/>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f0">
    <w:name w:val="Указатель2"/>
    <w:basedOn w:val="a5"/>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5"/>
    <w:uiPriority w:val="99"/>
    <w:rsid w:val="004C481B"/>
    <w:pPr>
      <w:spacing w:before="100" w:beforeAutospacing="1" w:after="100" w:afterAutospacing="1"/>
    </w:pPr>
  </w:style>
  <w:style w:type="paragraph" w:customStyle="1" w:styleId="3d">
    <w:name w:val="Обычный3"/>
    <w:uiPriority w:val="99"/>
    <w:rsid w:val="00B21857"/>
    <w:rPr>
      <w:rFonts w:eastAsia="Times New Roman"/>
      <w:snapToGrid w:val="0"/>
      <w:sz w:val="28"/>
      <w:szCs w:val="28"/>
    </w:rPr>
  </w:style>
  <w:style w:type="paragraph" w:customStyle="1" w:styleId="1fa">
    <w:name w:val="Абзац списка1"/>
    <w:basedOn w:val="a5"/>
    <w:uiPriority w:val="99"/>
    <w:qFormat/>
    <w:rsid w:val="0073448F"/>
    <w:pPr>
      <w:ind w:left="720"/>
    </w:pPr>
    <w:rPr>
      <w:rFonts w:ascii="Calibri" w:hAnsi="Calibri" w:cs="Calibri"/>
    </w:rPr>
  </w:style>
  <w:style w:type="paragraph" w:customStyle="1" w:styleId="MainText">
    <w:name w:val="MainText Знак Знак"/>
    <w:basedOn w:val="a5"/>
    <w:uiPriority w:val="99"/>
    <w:rsid w:val="00C7261A"/>
    <w:pPr>
      <w:ind w:firstLine="454"/>
      <w:jc w:val="both"/>
    </w:pPr>
    <w:rPr>
      <w:sz w:val="22"/>
      <w:szCs w:val="20"/>
    </w:rPr>
  </w:style>
  <w:style w:type="paragraph" w:styleId="afffffe">
    <w:name w:val="Intense Quote"/>
    <w:basedOn w:val="a5"/>
    <w:next w:val="a5"/>
    <w:link w:val="affffff"/>
    <w:uiPriority w:val="99"/>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f">
    <w:name w:val="Выделенная цитата Знак"/>
    <w:basedOn w:val="a6"/>
    <w:link w:val="afffffe"/>
    <w:uiPriority w:val="99"/>
    <w:rsid w:val="003222A6"/>
    <w:rPr>
      <w:rFonts w:ascii="Calibri" w:eastAsia="Times New Roman" w:hAnsi="Calibri"/>
      <w:b/>
      <w:bCs/>
      <w:i/>
      <w:iCs/>
      <w:color w:val="4F81BD"/>
      <w:sz w:val="22"/>
      <w:szCs w:val="22"/>
    </w:rPr>
  </w:style>
  <w:style w:type="paragraph" w:customStyle="1" w:styleId="publisher">
    <w:name w:val="publisher"/>
    <w:basedOn w:val="a5"/>
    <w:uiPriority w:val="99"/>
    <w:rsid w:val="003222A6"/>
    <w:pPr>
      <w:spacing w:before="100" w:beforeAutospacing="1" w:after="100" w:afterAutospacing="1"/>
    </w:pPr>
  </w:style>
  <w:style w:type="character" w:customStyle="1" w:styleId="bylinepipe">
    <w:name w:val="bylinepipe"/>
    <w:uiPriority w:val="99"/>
    <w:rsid w:val="003222A6"/>
  </w:style>
  <w:style w:type="character" w:customStyle="1" w:styleId="st">
    <w:name w:val="st"/>
    <w:uiPriority w:val="99"/>
    <w:rsid w:val="00EB0593"/>
  </w:style>
  <w:style w:type="table" w:customStyle="1" w:styleId="1fb">
    <w:name w:val="Стиль таблицы1"/>
    <w:basedOn w:val="1fc"/>
    <w:uiPriority w:val="99"/>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7"/>
    <w:uiPriority w:val="99"/>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1">
    <w:name w:val="Стиль таблицы2"/>
    <w:basedOn w:val="a7"/>
    <w:uiPriority w:val="99"/>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7"/>
    <w:uiPriority w:val="99"/>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7"/>
    <w:uiPriority w:val="99"/>
    <w:rsid w:val="00C15AE7"/>
    <w:rPr>
      <w:rFonts w:eastAsia="Times New Roman"/>
    </w:rPr>
    <w:tblPr>
      <w:tblInd w:w="0" w:type="dxa"/>
      <w:tblCellMar>
        <w:top w:w="0" w:type="dxa"/>
        <w:left w:w="108" w:type="dxa"/>
        <w:bottom w:w="0" w:type="dxa"/>
        <w:right w:w="108" w:type="dxa"/>
      </w:tblCellMar>
    </w:tblPr>
  </w:style>
  <w:style w:type="paragraph" w:customStyle="1" w:styleId="affffff0">
    <w:name w:val="Рис"/>
    <w:basedOn w:val="a5"/>
    <w:uiPriority w:val="99"/>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5"/>
    <w:uiPriority w:val="99"/>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uiPriority w:val="99"/>
    <w:locked/>
    <w:rsid w:val="00B12E9F"/>
    <w:rPr>
      <w:rFonts w:eastAsia="Times New Roman"/>
      <w:sz w:val="28"/>
      <w:szCs w:val="24"/>
    </w:rPr>
  </w:style>
  <w:style w:type="character" w:customStyle="1" w:styleId="post-b">
    <w:name w:val="post-b"/>
    <w:basedOn w:val="a6"/>
    <w:uiPriority w:val="99"/>
    <w:rsid w:val="00AA4613"/>
  </w:style>
  <w:style w:type="character" w:customStyle="1" w:styleId="1ff">
    <w:name w:val="Знак Знак1"/>
    <w:basedOn w:val="a6"/>
    <w:uiPriority w:val="99"/>
    <w:locked/>
    <w:rsid w:val="00514825"/>
    <w:rPr>
      <w:sz w:val="24"/>
      <w:szCs w:val="24"/>
      <w:lang w:val="ru-RU" w:eastAsia="ru-RU"/>
    </w:rPr>
  </w:style>
  <w:style w:type="paragraph" w:customStyle="1" w:styleId="64">
    <w:name w:val="(6) Название ВУЗа"/>
    <w:basedOn w:val="a5"/>
    <w:next w:val="a5"/>
    <w:uiPriority w:val="99"/>
    <w:rsid w:val="00A932F9"/>
    <w:pPr>
      <w:keepNext/>
      <w:keepLines/>
      <w:jc w:val="center"/>
    </w:pPr>
    <w:rPr>
      <w:i/>
    </w:rPr>
  </w:style>
  <w:style w:type="character" w:customStyle="1" w:styleId="FontStyle18">
    <w:name w:val="Font Style18"/>
    <w:basedOn w:val="a6"/>
    <w:uiPriority w:val="99"/>
    <w:rsid w:val="000F07C2"/>
    <w:rPr>
      <w:rFonts w:ascii="Times New Roman" w:hAnsi="Times New Roman" w:cs="Times New Roman"/>
      <w:sz w:val="18"/>
      <w:szCs w:val="18"/>
    </w:rPr>
  </w:style>
  <w:style w:type="character" w:customStyle="1" w:styleId="FontStyle32">
    <w:name w:val="Font Style32"/>
    <w:basedOn w:val="a6"/>
    <w:uiPriority w:val="99"/>
    <w:rsid w:val="000F07C2"/>
    <w:rPr>
      <w:rFonts w:ascii="Times New Roman" w:hAnsi="Times New Roman" w:cs="Times New Roman"/>
      <w:sz w:val="18"/>
      <w:szCs w:val="18"/>
    </w:rPr>
  </w:style>
  <w:style w:type="paragraph" w:customStyle="1" w:styleId="affffff1">
    <w:name w:val="Список определений"/>
    <w:basedOn w:val="a5"/>
    <w:next w:val="a5"/>
    <w:uiPriority w:val="99"/>
    <w:rsid w:val="000F07C2"/>
    <w:pPr>
      <w:ind w:left="360"/>
    </w:pPr>
    <w:rPr>
      <w:snapToGrid w:val="0"/>
      <w:szCs w:val="20"/>
    </w:rPr>
  </w:style>
  <w:style w:type="paragraph" w:customStyle="1" w:styleId="Style6">
    <w:name w:val="Style6"/>
    <w:basedOn w:val="a5"/>
    <w:uiPriority w:val="99"/>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2">
    <w:name w:val="Quote"/>
    <w:aliases w:val="Литература"/>
    <w:basedOn w:val="a5"/>
    <w:next w:val="a5"/>
    <w:link w:val="2f3"/>
    <w:uiPriority w:val="99"/>
    <w:qFormat/>
    <w:rsid w:val="00FF21DE"/>
    <w:rPr>
      <w:color w:val="5A5A5A"/>
    </w:rPr>
  </w:style>
  <w:style w:type="character" w:customStyle="1" w:styleId="2f3">
    <w:name w:val="Цитата 2 Знак"/>
    <w:aliases w:val="Литература Знак"/>
    <w:basedOn w:val="a6"/>
    <w:link w:val="2f2"/>
    <w:uiPriority w:val="99"/>
    <w:rsid w:val="00FF21DE"/>
    <w:rPr>
      <w:rFonts w:eastAsia="Times New Roman"/>
      <w:color w:val="5A5A5A"/>
      <w:sz w:val="24"/>
      <w:szCs w:val="24"/>
    </w:rPr>
  </w:style>
  <w:style w:type="character" w:styleId="affffff2">
    <w:name w:val="Subtle Emphasis"/>
    <w:uiPriority w:val="99"/>
    <w:qFormat/>
    <w:rsid w:val="00FF21DE"/>
    <w:rPr>
      <w:i/>
      <w:iCs/>
      <w:color w:val="5A5A5A"/>
    </w:rPr>
  </w:style>
  <w:style w:type="character" w:styleId="affffff3">
    <w:name w:val="Intense Emphasis"/>
    <w:uiPriority w:val="99"/>
    <w:qFormat/>
    <w:rsid w:val="00FF21DE"/>
    <w:rPr>
      <w:b/>
      <w:bCs/>
      <w:i/>
      <w:iCs/>
      <w:color w:val="auto"/>
      <w:u w:val="single"/>
    </w:rPr>
  </w:style>
  <w:style w:type="character" w:styleId="affffff4">
    <w:name w:val="Subtle Reference"/>
    <w:uiPriority w:val="99"/>
    <w:qFormat/>
    <w:rsid w:val="00FF21DE"/>
    <w:rPr>
      <w:smallCaps/>
    </w:rPr>
  </w:style>
  <w:style w:type="character" w:styleId="affffff5">
    <w:name w:val="Intense Reference"/>
    <w:uiPriority w:val="99"/>
    <w:qFormat/>
    <w:rsid w:val="00FF21DE"/>
    <w:rPr>
      <w:b/>
      <w:bCs/>
      <w:smallCaps/>
      <w:color w:val="auto"/>
    </w:rPr>
  </w:style>
  <w:style w:type="character" w:styleId="affffff6">
    <w:name w:val="Book Title"/>
    <w:uiPriority w:val="99"/>
    <w:qFormat/>
    <w:rsid w:val="00FF21DE"/>
    <w:rPr>
      <w:rFonts w:ascii="Cambria" w:eastAsia="Times New Roman" w:hAnsi="Cambria" w:cs="Times New Roman"/>
      <w:b/>
      <w:bCs/>
      <w:smallCaps/>
      <w:color w:val="auto"/>
      <w:u w:val="single"/>
    </w:rPr>
  </w:style>
  <w:style w:type="paragraph" w:styleId="affffff7">
    <w:name w:val="TOC Heading"/>
    <w:basedOn w:val="10"/>
    <w:next w:val="a5"/>
    <w:uiPriority w:val="9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5"/>
    <w:uiPriority w:val="99"/>
    <w:rsid w:val="002350AF"/>
    <w:pPr>
      <w:widowControl w:val="0"/>
      <w:ind w:firstLine="567"/>
      <w:jc w:val="center"/>
    </w:pPr>
    <w:rPr>
      <w:snapToGrid w:val="0"/>
      <w:sz w:val="28"/>
      <w:szCs w:val="20"/>
    </w:rPr>
  </w:style>
  <w:style w:type="paragraph" w:customStyle="1" w:styleId="affffff8">
    <w:name w:val="Оля"/>
    <w:basedOn w:val="a5"/>
    <w:link w:val="affffff9"/>
    <w:uiPriority w:val="99"/>
    <w:rsid w:val="002350AF"/>
    <w:pPr>
      <w:spacing w:line="360" w:lineRule="auto"/>
      <w:ind w:firstLine="709"/>
      <w:jc w:val="both"/>
    </w:pPr>
    <w:rPr>
      <w:sz w:val="28"/>
      <w:szCs w:val="28"/>
    </w:rPr>
  </w:style>
  <w:style w:type="character" w:customStyle="1" w:styleId="affffff9">
    <w:name w:val="Оля Знак"/>
    <w:link w:val="affffff8"/>
    <w:uiPriority w:val="99"/>
    <w:locked/>
    <w:rsid w:val="002350AF"/>
    <w:rPr>
      <w:rFonts w:eastAsia="Times New Roman"/>
      <w:sz w:val="28"/>
      <w:szCs w:val="28"/>
    </w:rPr>
  </w:style>
  <w:style w:type="paragraph" w:customStyle="1" w:styleId="affffffa">
    <w:name w:val="Автореферат"/>
    <w:basedOn w:val="a5"/>
    <w:uiPriority w:val="99"/>
    <w:rsid w:val="002350AF"/>
    <w:pPr>
      <w:overflowPunct w:val="0"/>
      <w:autoSpaceDE w:val="0"/>
      <w:autoSpaceDN w:val="0"/>
      <w:adjustRightInd w:val="0"/>
      <w:ind w:firstLine="709"/>
      <w:jc w:val="both"/>
      <w:textAlignment w:val="baseline"/>
    </w:pPr>
    <w:rPr>
      <w:sz w:val="28"/>
      <w:szCs w:val="20"/>
    </w:rPr>
  </w:style>
  <w:style w:type="paragraph" w:customStyle="1" w:styleId="affffffb">
    <w:name w:val="Отступ"/>
    <w:basedOn w:val="a5"/>
    <w:uiPriority w:val="99"/>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b"/>
    <w:uiPriority w:val="99"/>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5"/>
    <w:uiPriority w:val="99"/>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c">
    <w:name w:val="Основной текст + Курсив"/>
    <w:aliases w:val="Интервал 1 pt,Основной текст + Полужирный2,Курсив21,Интервал 1 pt1"/>
    <w:uiPriority w:val="99"/>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5"/>
    <w:uiPriority w:val="99"/>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uiPriority w:val="99"/>
    <w:rsid w:val="002350AF"/>
    <w:rPr>
      <w:color w:val="000000"/>
      <w:spacing w:val="0"/>
      <w:w w:val="100"/>
      <w:position w:val="0"/>
      <w:sz w:val="22"/>
      <w:szCs w:val="22"/>
      <w:shd w:val="clear" w:color="auto" w:fill="FFFFFF"/>
      <w:lang w:val="ru-RU"/>
    </w:rPr>
  </w:style>
  <w:style w:type="character" w:customStyle="1" w:styleId="2f4">
    <w:name w:val="Основной текст + Курсив2"/>
    <w:uiPriority w:val="99"/>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uiPriority w:val="99"/>
    <w:locked/>
    <w:rsid w:val="002350AF"/>
    <w:rPr>
      <w:i/>
      <w:iCs/>
      <w:sz w:val="19"/>
      <w:szCs w:val="19"/>
      <w:shd w:val="clear" w:color="auto" w:fill="FFFFFF"/>
    </w:rPr>
  </w:style>
  <w:style w:type="paragraph" w:customStyle="1" w:styleId="4e">
    <w:name w:val="Подпись к картинке (4)"/>
    <w:basedOn w:val="a5"/>
    <w:link w:val="4d"/>
    <w:uiPriority w:val="99"/>
    <w:rsid w:val="002350AF"/>
    <w:pPr>
      <w:widowControl w:val="0"/>
      <w:shd w:val="clear" w:color="auto" w:fill="FFFFFF"/>
      <w:spacing w:line="240" w:lineRule="atLeast"/>
    </w:pPr>
    <w:rPr>
      <w:rFonts w:eastAsia="Calibri"/>
      <w:i/>
      <w:iCs/>
      <w:sz w:val="19"/>
      <w:szCs w:val="19"/>
      <w:shd w:val="clear" w:color="auto" w:fill="FFFFFF"/>
    </w:rPr>
  </w:style>
  <w:style w:type="character" w:customStyle="1" w:styleId="40ptExact">
    <w:name w:val="Подпись к картинке (4) + Интервал 0 pt Exact"/>
    <w:uiPriority w:val="99"/>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uiPriority w:val="99"/>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5">
    <w:name w:val="Абзац списка2"/>
    <w:basedOn w:val="a5"/>
    <w:uiPriority w:val="99"/>
    <w:rsid w:val="002350AF"/>
    <w:pPr>
      <w:ind w:left="708"/>
    </w:pPr>
  </w:style>
  <w:style w:type="paragraph" w:customStyle="1" w:styleId="4f">
    <w:name w:val="Обычный4"/>
    <w:uiPriority w:val="99"/>
    <w:rsid w:val="00991D51"/>
    <w:rPr>
      <w:rFonts w:eastAsia="Times New Roman"/>
    </w:rPr>
  </w:style>
  <w:style w:type="paragraph" w:customStyle="1" w:styleId="220">
    <w:name w:val="Основной текст 22"/>
    <w:basedOn w:val="4f"/>
    <w:uiPriority w:val="99"/>
    <w:rsid w:val="00991D51"/>
    <w:pPr>
      <w:spacing w:line="360" w:lineRule="auto"/>
      <w:ind w:firstLine="426"/>
      <w:jc w:val="both"/>
    </w:pPr>
    <w:rPr>
      <w:sz w:val="28"/>
    </w:rPr>
  </w:style>
  <w:style w:type="paragraph" w:customStyle="1" w:styleId="221">
    <w:name w:val="Основной текст с отступом 22"/>
    <w:basedOn w:val="4f"/>
    <w:uiPriority w:val="99"/>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5"/>
    <w:uiPriority w:val="99"/>
    <w:rsid w:val="00991D51"/>
    <w:pPr>
      <w:spacing w:after="160" w:line="240" w:lineRule="exact"/>
    </w:pPr>
    <w:rPr>
      <w:rFonts w:ascii="Verdana" w:eastAsia="SimSun" w:hAnsi="Verdana" w:cs="Verdana"/>
      <w:sz w:val="20"/>
      <w:szCs w:val="20"/>
      <w:lang w:val="en-US" w:eastAsia="en-US"/>
    </w:rPr>
  </w:style>
  <w:style w:type="paragraph" w:customStyle="1" w:styleId="affffffd">
    <w:name w:val="ИТМ"/>
    <w:basedOn w:val="a5"/>
    <w:uiPriority w:val="99"/>
    <w:rsid w:val="006233F4"/>
    <w:pPr>
      <w:ind w:firstLine="709"/>
      <w:jc w:val="both"/>
    </w:pPr>
    <w:rPr>
      <w:color w:val="000000"/>
      <w:sz w:val="28"/>
      <w:szCs w:val="28"/>
    </w:rPr>
  </w:style>
  <w:style w:type="paragraph" w:customStyle="1" w:styleId="content-prices">
    <w:name w:val="content-prices"/>
    <w:basedOn w:val="a5"/>
    <w:uiPriority w:val="99"/>
    <w:rsid w:val="006233F4"/>
    <w:pPr>
      <w:spacing w:before="100" w:beforeAutospacing="1" w:after="100" w:afterAutospacing="1"/>
    </w:pPr>
  </w:style>
  <w:style w:type="paragraph" w:styleId="z-">
    <w:name w:val="HTML Top of Form"/>
    <w:basedOn w:val="a5"/>
    <w:next w:val="a5"/>
    <w:link w:val="z-0"/>
    <w:hidden/>
    <w:uiPriority w:val="99"/>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uiPriority w:val="99"/>
    <w:rsid w:val="006233F4"/>
    <w:rPr>
      <w:rFonts w:ascii="Arial" w:eastAsia="Times New Roman" w:hAnsi="Arial" w:cs="Arial"/>
      <w:vanish/>
      <w:sz w:val="16"/>
      <w:szCs w:val="16"/>
    </w:rPr>
  </w:style>
  <w:style w:type="paragraph" w:styleId="z-1">
    <w:name w:val="HTML Bottom of Form"/>
    <w:basedOn w:val="a5"/>
    <w:next w:val="a5"/>
    <w:link w:val="z-2"/>
    <w:hidden/>
    <w:uiPriority w:val="99"/>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uiPriority w:val="99"/>
    <w:rsid w:val="006233F4"/>
    <w:rPr>
      <w:rFonts w:ascii="Arial" w:eastAsia="Times New Roman" w:hAnsi="Arial" w:cs="Arial"/>
      <w:vanish/>
      <w:sz w:val="16"/>
      <w:szCs w:val="16"/>
    </w:rPr>
  </w:style>
  <w:style w:type="paragraph" w:customStyle="1" w:styleId="price-disclaimer">
    <w:name w:val="price-disclaimer"/>
    <w:basedOn w:val="a5"/>
    <w:uiPriority w:val="99"/>
    <w:rsid w:val="006233F4"/>
    <w:pPr>
      <w:spacing w:before="100" w:beforeAutospacing="1" w:after="100" w:afterAutospacing="1"/>
    </w:pPr>
  </w:style>
  <w:style w:type="character" w:customStyle="1" w:styleId="actionicon-unlock">
    <w:name w:val="action icon-unlock"/>
    <w:basedOn w:val="a6"/>
    <w:uiPriority w:val="99"/>
    <w:rsid w:val="006233F4"/>
  </w:style>
  <w:style w:type="paragraph" w:customStyle="1" w:styleId="MathematicaCellInput">
    <w:name w:val="MathematicaCellInput"/>
    <w:uiPriority w:val="99"/>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5"/>
    <w:uiPriority w:val="99"/>
    <w:rsid w:val="00CC5D88"/>
    <w:pPr>
      <w:spacing w:after="200" w:line="276" w:lineRule="auto"/>
      <w:ind w:left="720"/>
      <w:contextualSpacing/>
    </w:pPr>
    <w:rPr>
      <w:rFonts w:ascii="Calibri" w:hAnsi="Calibri"/>
      <w:sz w:val="22"/>
      <w:szCs w:val="22"/>
    </w:rPr>
  </w:style>
  <w:style w:type="paragraph" w:customStyle="1" w:styleId="affffffe">
    <w:name w:val="текст диссер"/>
    <w:basedOn w:val="a5"/>
    <w:uiPriority w:val="99"/>
    <w:qFormat/>
    <w:rsid w:val="00BE4B9E"/>
    <w:pPr>
      <w:spacing w:line="360" w:lineRule="auto"/>
      <w:ind w:firstLine="709"/>
      <w:jc w:val="both"/>
    </w:pPr>
    <w:rPr>
      <w:rFonts w:eastAsia="Batang"/>
    </w:rPr>
  </w:style>
  <w:style w:type="character" w:customStyle="1" w:styleId="news-date-time">
    <w:name w:val="news-date-time"/>
    <w:basedOn w:val="a6"/>
    <w:uiPriority w:val="99"/>
    <w:rsid w:val="00C03628"/>
  </w:style>
  <w:style w:type="character" w:customStyle="1" w:styleId="addmd">
    <w:name w:val="addmd"/>
    <w:basedOn w:val="a6"/>
    <w:uiPriority w:val="99"/>
    <w:rsid w:val="00C03628"/>
  </w:style>
  <w:style w:type="paragraph" w:customStyle="1" w:styleId="rtejustify">
    <w:name w:val="rtejustify"/>
    <w:basedOn w:val="a5"/>
    <w:uiPriority w:val="99"/>
    <w:rsid w:val="00C03628"/>
    <w:pPr>
      <w:spacing w:before="100" w:beforeAutospacing="1" w:after="100" w:afterAutospacing="1"/>
    </w:pPr>
  </w:style>
  <w:style w:type="character" w:customStyle="1" w:styleId="0pt">
    <w:name w:val="Основной текст + Интервал 0 pt"/>
    <w:basedOn w:val="afffff6"/>
    <w:uiPriority w:val="99"/>
    <w:rsid w:val="00C03628"/>
    <w:rPr>
      <w:rFonts w:ascii="Century Schoolbook" w:eastAsia="Century Schoolbook" w:hAnsi="Century Schoolbook" w:cs="Century Schoolbook"/>
      <w:spacing w:val="0"/>
      <w:sz w:val="17"/>
      <w:szCs w:val="17"/>
      <w:shd w:val="clear" w:color="auto" w:fill="FFFFFF"/>
    </w:rPr>
  </w:style>
  <w:style w:type="character" w:customStyle="1" w:styleId="hpsatn1">
    <w:name w:val="hps atn1"/>
    <w:basedOn w:val="a6"/>
    <w:uiPriority w:val="99"/>
    <w:rsid w:val="009E1BE4"/>
  </w:style>
  <w:style w:type="character" w:customStyle="1" w:styleId="8pt0pt0">
    <w:name w:val="Основной текст + 8 pt.Курсив.Интервал 0 pt"/>
    <w:basedOn w:val="afffff6"/>
    <w:uiPriority w:val="99"/>
    <w:rsid w:val="009E1BE4"/>
    <w:rPr>
      <w:rFonts w:eastAsia="Times New Roman"/>
      <w:i/>
      <w:iCs/>
      <w:spacing w:val="0"/>
      <w:sz w:val="16"/>
      <w:szCs w:val="16"/>
      <w:shd w:val="clear" w:color="auto" w:fill="FFFFFF"/>
      <w:lang w:val="en-US"/>
    </w:rPr>
  </w:style>
  <w:style w:type="character" w:customStyle="1" w:styleId="1pt1">
    <w:name w:val="Основной текст + Полужирный.Курсив.Интервал 1 pt"/>
    <w:basedOn w:val="afffff6"/>
    <w:uiPriority w:val="99"/>
    <w:rsid w:val="009E1BE4"/>
    <w:rPr>
      <w:rFonts w:eastAsia="Times New Roman"/>
      <w:b/>
      <w:bCs/>
      <w:i/>
      <w:iCs/>
      <w:spacing w:val="20"/>
      <w:sz w:val="19"/>
      <w:szCs w:val="19"/>
      <w:shd w:val="clear" w:color="auto" w:fill="FFFFFF"/>
    </w:rPr>
  </w:style>
  <w:style w:type="character" w:customStyle="1" w:styleId="111pt0">
    <w:name w:val="Основной текст (11) + Курсив.Интервал 1 pt"/>
    <w:basedOn w:val="110"/>
    <w:uiPriority w:val="99"/>
    <w:rsid w:val="009E1BE4"/>
    <w:rPr>
      <w:rFonts w:eastAsia="Times New Roman"/>
      <w:i/>
      <w:iCs/>
      <w:spacing w:val="20"/>
      <w:sz w:val="19"/>
      <w:szCs w:val="19"/>
      <w:shd w:val="clear" w:color="auto" w:fill="FFFFFF"/>
      <w:lang w:val="en-US"/>
    </w:rPr>
  </w:style>
  <w:style w:type="character" w:customStyle="1" w:styleId="MicrosoftSansSerif9pt0">
    <w:name w:val="Основной текст + Microsoft Sans Serif.9 pt.Полужирный"/>
    <w:basedOn w:val="afffff6"/>
    <w:uiPriority w:val="99"/>
    <w:rsid w:val="009E1BE4"/>
    <w:rPr>
      <w:rFonts w:ascii="Microsoft Sans Serif" w:eastAsia="Times New Roman" w:hAnsi="Microsoft Sans Serif" w:cs="Microsoft Sans Serif"/>
      <w:b/>
      <w:bCs/>
      <w:spacing w:val="0"/>
      <w:sz w:val="18"/>
      <w:szCs w:val="18"/>
      <w:shd w:val="clear" w:color="auto" w:fill="FFFFFF"/>
    </w:rPr>
  </w:style>
  <w:style w:type="character" w:customStyle="1" w:styleId="hpsatn2">
    <w:name w:val="hps atn2"/>
    <w:basedOn w:val="a6"/>
    <w:uiPriority w:val="99"/>
    <w:rsid w:val="002270E2"/>
    <w:rPr>
      <w:rFonts w:cs="Times New Roman"/>
    </w:rPr>
  </w:style>
  <w:style w:type="character" w:customStyle="1" w:styleId="8pt0pt1">
    <w:name w:val="Основной текст + 8 pt.Курсив.Интервал 0 pt1"/>
    <w:basedOn w:val="afffff6"/>
    <w:uiPriority w:val="99"/>
    <w:rsid w:val="002270E2"/>
    <w:rPr>
      <w:rFonts w:eastAsia="Times New Roman" w:cs="Times New Roman"/>
      <w:i/>
      <w:iCs/>
      <w:spacing w:val="0"/>
      <w:sz w:val="16"/>
      <w:szCs w:val="16"/>
      <w:shd w:val="clear" w:color="auto" w:fill="FFFFFF"/>
      <w:lang w:val="en-US"/>
    </w:rPr>
  </w:style>
  <w:style w:type="character" w:customStyle="1" w:styleId="1pt10">
    <w:name w:val="Основной текст + Полужирный.Курсив.Интервал 1 pt1"/>
    <w:basedOn w:val="afffff6"/>
    <w:uiPriority w:val="99"/>
    <w:rsid w:val="002270E2"/>
    <w:rPr>
      <w:rFonts w:eastAsia="Times New Roman" w:cs="Times New Roman"/>
      <w:b/>
      <w:bCs/>
      <w:i/>
      <w:iCs/>
      <w:spacing w:val="20"/>
      <w:sz w:val="19"/>
      <w:szCs w:val="19"/>
      <w:shd w:val="clear" w:color="auto" w:fill="FFFFFF"/>
    </w:rPr>
  </w:style>
  <w:style w:type="character" w:customStyle="1" w:styleId="111pt1">
    <w:name w:val="Основной текст (11) + Курсив.Интервал 1 pt1"/>
    <w:basedOn w:val="110"/>
    <w:uiPriority w:val="99"/>
    <w:rsid w:val="002270E2"/>
    <w:rPr>
      <w:rFonts w:eastAsia="Times New Roman" w:cs="Times New Roman"/>
      <w:i/>
      <w:iCs/>
      <w:spacing w:val="20"/>
      <w:sz w:val="19"/>
      <w:szCs w:val="19"/>
      <w:shd w:val="clear" w:color="auto" w:fill="FFFFFF"/>
      <w:lang w:val="en-US"/>
    </w:rPr>
  </w:style>
  <w:style w:type="character" w:customStyle="1" w:styleId="MicrosoftSansSerif9pt1">
    <w:name w:val="Основной текст + Microsoft Sans Serif.9 pt.Полужирный1"/>
    <w:basedOn w:val="afffff6"/>
    <w:uiPriority w:val="99"/>
    <w:rsid w:val="002270E2"/>
    <w:rPr>
      <w:rFonts w:ascii="Microsoft Sans Serif" w:eastAsia="Times New Roman" w:hAnsi="Microsoft Sans Serif" w:cs="Microsoft Sans Serif"/>
      <w:b/>
      <w:bCs/>
      <w:spacing w:val="0"/>
      <w:sz w:val="18"/>
      <w:szCs w:val="18"/>
      <w:shd w:val="clear" w:color="auto" w:fill="FFFFFF"/>
    </w:rPr>
  </w:style>
  <w:style w:type="paragraph" w:customStyle="1" w:styleId="54">
    <w:name w:val="Обычный5"/>
    <w:uiPriority w:val="99"/>
    <w:rsid w:val="00E9582C"/>
    <w:pPr>
      <w:spacing w:line="276" w:lineRule="auto"/>
    </w:pPr>
    <w:rPr>
      <w:rFonts w:ascii="Arial" w:eastAsia="Arial" w:hAnsi="Arial" w:cs="Arial"/>
      <w:color w:val="000000"/>
      <w:sz w:val="22"/>
      <w:szCs w:val="22"/>
    </w:rPr>
  </w:style>
  <w:style w:type="character" w:customStyle="1" w:styleId="small-link-text">
    <w:name w:val="small-link-text"/>
    <w:basedOn w:val="a6"/>
    <w:uiPriority w:val="99"/>
    <w:rsid w:val="00BD5133"/>
  </w:style>
  <w:style w:type="paragraph" w:customStyle="1" w:styleId="1ff2">
    <w:name w:val="Знак1 Знак Знак Знак"/>
    <w:basedOn w:val="a5"/>
    <w:uiPriority w:val="99"/>
    <w:rsid w:val="005A59BA"/>
    <w:pPr>
      <w:spacing w:after="160" w:line="240" w:lineRule="exact"/>
    </w:pPr>
    <w:rPr>
      <w:rFonts w:ascii="Verdana" w:hAnsi="Verdana"/>
      <w:sz w:val="20"/>
      <w:szCs w:val="20"/>
      <w:lang w:val="en-US" w:eastAsia="en-US"/>
    </w:rPr>
  </w:style>
  <w:style w:type="character" w:customStyle="1" w:styleId="textsmoll">
    <w:name w:val="textsmoll"/>
    <w:uiPriority w:val="99"/>
    <w:rsid w:val="005C4AAF"/>
  </w:style>
  <w:style w:type="paragraph" w:customStyle="1" w:styleId="Reference">
    <w:name w:val="*Reference*"/>
    <w:basedOn w:val="a5"/>
    <w:uiPriority w:val="99"/>
    <w:rsid w:val="005C4AAF"/>
    <w:pPr>
      <w:numPr>
        <w:numId w:val="12"/>
      </w:numPr>
      <w:spacing w:line="360" w:lineRule="auto"/>
      <w:ind w:left="714" w:hanging="357"/>
    </w:pPr>
  </w:style>
  <w:style w:type="paragraph" w:customStyle="1" w:styleId="113">
    <w:name w:val="Знак1 Знак Знак Знак1"/>
    <w:basedOn w:val="a5"/>
    <w:uiPriority w:val="99"/>
    <w:rsid w:val="00356A53"/>
    <w:pPr>
      <w:spacing w:after="160" w:line="240" w:lineRule="exact"/>
    </w:pPr>
    <w:rPr>
      <w:rFonts w:ascii="Verdana" w:hAnsi="Verdana" w:cs="Verdana"/>
      <w:sz w:val="20"/>
      <w:szCs w:val="20"/>
      <w:lang w:val="en-US" w:eastAsia="en-US"/>
    </w:rPr>
  </w:style>
  <w:style w:type="character" w:customStyle="1" w:styleId="ListLabel1">
    <w:name w:val="ListLabel 1"/>
    <w:uiPriority w:val="99"/>
    <w:rsid w:val="001D183C"/>
    <w:rPr>
      <w:rFonts w:cs="Times New Roman"/>
      <w:color w:val="00000A"/>
    </w:rPr>
  </w:style>
  <w:style w:type="character" w:customStyle="1" w:styleId="ListLabel2">
    <w:name w:val="ListLabel 2"/>
    <w:uiPriority w:val="99"/>
    <w:rsid w:val="001D183C"/>
    <w:rPr>
      <w:b w:val="0"/>
    </w:rPr>
  </w:style>
  <w:style w:type="character" w:customStyle="1" w:styleId="ListLabel3">
    <w:name w:val="ListLabel 3"/>
    <w:uiPriority w:val="99"/>
    <w:rsid w:val="001D183C"/>
    <w:rPr>
      <w:rFonts w:cs="Times New Roman"/>
    </w:rPr>
  </w:style>
  <w:style w:type="character" w:customStyle="1" w:styleId="ListLabel4">
    <w:name w:val="ListLabel 4"/>
    <w:uiPriority w:val="99"/>
    <w:rsid w:val="001D183C"/>
    <w:rPr>
      <w:rFonts w:cs="Courier New"/>
    </w:rPr>
  </w:style>
  <w:style w:type="character" w:customStyle="1" w:styleId="ListLabel5">
    <w:name w:val="ListLabel 5"/>
    <w:uiPriority w:val="99"/>
    <w:rsid w:val="001D183C"/>
    <w:rPr>
      <w:rFonts w:cs="OpenSymbol"/>
    </w:rPr>
  </w:style>
  <w:style w:type="paragraph" w:customStyle="1" w:styleId="1ff3">
    <w:name w:val="Список литературы1"/>
    <w:basedOn w:val="a5"/>
    <w:uiPriority w:val="99"/>
    <w:rsid w:val="001D183C"/>
    <w:pPr>
      <w:suppressAutoHyphens/>
      <w:jc w:val="both"/>
    </w:pPr>
    <w:rPr>
      <w:rFonts w:ascii="Calibri" w:eastAsia="Lucida Sans Unicode" w:hAnsi="Calibri" w:cs="Calibri"/>
      <w:kern w:val="1"/>
      <w:sz w:val="22"/>
      <w:szCs w:val="22"/>
      <w:lang w:eastAsia="ar-SA"/>
    </w:rPr>
  </w:style>
  <w:style w:type="paragraph" w:customStyle="1" w:styleId="1ff4">
    <w:name w:val="Текст сноски1"/>
    <w:basedOn w:val="a5"/>
    <w:uiPriority w:val="99"/>
    <w:rsid w:val="001D183C"/>
    <w:pPr>
      <w:suppressAutoHyphens/>
    </w:pPr>
    <w:rPr>
      <w:rFonts w:ascii="Calibri" w:eastAsia="Lucida Sans Unicode" w:hAnsi="Calibri" w:cs="Calibri"/>
      <w:kern w:val="1"/>
      <w:sz w:val="20"/>
      <w:szCs w:val="20"/>
      <w:lang w:eastAsia="ar-SA"/>
    </w:rPr>
  </w:style>
  <w:style w:type="paragraph" w:customStyle="1" w:styleId="1ff5">
    <w:name w:val="Обычный (веб)1"/>
    <w:basedOn w:val="a5"/>
    <w:uiPriority w:val="99"/>
    <w:rsid w:val="001D183C"/>
    <w:pPr>
      <w:widowControl w:val="0"/>
      <w:suppressAutoHyphens/>
      <w:spacing w:before="28" w:after="28" w:line="100" w:lineRule="atLeast"/>
    </w:pPr>
    <w:rPr>
      <w:kern w:val="1"/>
      <w:lang w:eastAsia="hi-IN" w:bidi="hi-IN"/>
    </w:rPr>
  </w:style>
  <w:style w:type="paragraph" w:customStyle="1" w:styleId="BodyText22">
    <w:name w:val="Body Text 22"/>
    <w:basedOn w:val="a5"/>
    <w:uiPriority w:val="99"/>
    <w:rsid w:val="00EB4818"/>
    <w:pPr>
      <w:spacing w:line="360" w:lineRule="auto"/>
      <w:jc w:val="both"/>
    </w:pPr>
    <w:rPr>
      <w:sz w:val="28"/>
      <w:szCs w:val="20"/>
    </w:rPr>
  </w:style>
  <w:style w:type="character" w:customStyle="1" w:styleId="MTConvertedEquation">
    <w:name w:val="MTConvertedEquation"/>
    <w:basedOn w:val="a6"/>
    <w:uiPriority w:val="99"/>
    <w:rsid w:val="007D7D9C"/>
    <w:rPr>
      <w:rFonts w:ascii="Cambria Math" w:eastAsia="Times New Roman" w:hAnsi="Cambria Math" w:cs="Times New Roman"/>
      <w:i/>
      <w:sz w:val="28"/>
      <w:szCs w:val="28"/>
      <w:lang w:val="en-US"/>
    </w:rPr>
  </w:style>
  <w:style w:type="paragraph" w:customStyle="1" w:styleId="afffffff">
    <w:name w:val="Вопрос"/>
    <w:basedOn w:val="a5"/>
    <w:uiPriority w:val="99"/>
    <w:rsid w:val="00D2129E"/>
    <w:pPr>
      <w:tabs>
        <w:tab w:val="num" w:pos="340"/>
      </w:tabs>
      <w:spacing w:before="360" w:after="120"/>
      <w:jc w:val="both"/>
    </w:pPr>
    <w:rPr>
      <w:b/>
      <w:bCs/>
      <w:i/>
      <w:iCs/>
      <w:sz w:val="28"/>
      <w:szCs w:val="28"/>
    </w:rPr>
  </w:style>
  <w:style w:type="paragraph" w:styleId="afffffff0">
    <w:name w:val="Normal Indent"/>
    <w:basedOn w:val="a5"/>
    <w:uiPriority w:val="99"/>
    <w:semiHidden/>
    <w:rsid w:val="00D2129E"/>
    <w:pPr>
      <w:ind w:left="708"/>
    </w:pPr>
    <w:rPr>
      <w:color w:val="000000"/>
      <w:sz w:val="28"/>
      <w:szCs w:val="28"/>
    </w:rPr>
  </w:style>
  <w:style w:type="paragraph" w:customStyle="1" w:styleId="510">
    <w:name w:val="Обычный51"/>
    <w:uiPriority w:val="99"/>
    <w:rsid w:val="00095AD3"/>
    <w:pPr>
      <w:spacing w:line="276" w:lineRule="auto"/>
    </w:pPr>
    <w:rPr>
      <w:rFonts w:ascii="Arial" w:eastAsia="Arial" w:hAnsi="Arial" w:cs="Arial"/>
      <w:color w:val="000000"/>
      <w:sz w:val="22"/>
      <w:szCs w:val="22"/>
    </w:rPr>
  </w:style>
  <w:style w:type="paragraph" w:customStyle="1" w:styleId="ConsPlusDocList">
    <w:name w:val="ConsPlusDocList"/>
    <w:next w:val="a5"/>
    <w:uiPriority w:val="99"/>
    <w:rsid w:val="00382B80"/>
    <w:pPr>
      <w:widowControl w:val="0"/>
      <w:suppressAutoHyphens/>
      <w:autoSpaceDE w:val="0"/>
      <w:spacing w:after="200" w:line="276" w:lineRule="auto"/>
    </w:pPr>
    <w:rPr>
      <w:rFonts w:ascii="Arial" w:eastAsia="Arial" w:hAnsi="Arial" w:cs="Arial"/>
      <w:kern w:val="1"/>
      <w:lang w:eastAsia="ar-SA"/>
    </w:rPr>
  </w:style>
  <w:style w:type="character" w:customStyle="1" w:styleId="4f0">
    <w:name w:val="Заголовок №4_"/>
    <w:basedOn w:val="a6"/>
    <w:link w:val="4f1"/>
    <w:uiPriority w:val="99"/>
    <w:locked/>
    <w:rsid w:val="00432F79"/>
    <w:rPr>
      <w:sz w:val="26"/>
      <w:szCs w:val="26"/>
      <w:shd w:val="clear" w:color="auto" w:fill="FFFFFF"/>
    </w:rPr>
  </w:style>
  <w:style w:type="character" w:customStyle="1" w:styleId="4f2">
    <w:name w:val="Основной текст + Курсив4"/>
    <w:basedOn w:val="a6"/>
    <w:uiPriority w:val="99"/>
    <w:rsid w:val="00432F79"/>
    <w:rPr>
      <w:spacing w:val="0"/>
      <w:lang w:val="en-US" w:eastAsia="en-US"/>
    </w:rPr>
  </w:style>
  <w:style w:type="paragraph" w:customStyle="1" w:styleId="4f1">
    <w:name w:val="Заголовок №4"/>
    <w:basedOn w:val="a5"/>
    <w:link w:val="4f0"/>
    <w:uiPriority w:val="99"/>
    <w:rsid w:val="00432F79"/>
    <w:pPr>
      <w:shd w:val="clear" w:color="auto" w:fill="FFFFFF"/>
      <w:spacing w:before="540" w:after="240" w:line="240" w:lineRule="atLeast"/>
      <w:outlineLvl w:val="3"/>
    </w:pPr>
    <w:rPr>
      <w:rFonts w:eastAsia="Calibri"/>
      <w:sz w:val="26"/>
      <w:szCs w:val="26"/>
    </w:rPr>
  </w:style>
  <w:style w:type="character" w:customStyle="1" w:styleId="caption1">
    <w:name w:val="caption1"/>
    <w:uiPriority w:val="99"/>
    <w:rsid w:val="00B339B7"/>
    <w:rPr>
      <w:b/>
      <w:bCs/>
      <w:vanish w:val="0"/>
      <w:webHidden w:val="0"/>
      <w:sz w:val="23"/>
      <w:szCs w:val="23"/>
      <w:specVanish/>
    </w:rPr>
  </w:style>
  <w:style w:type="paragraph" w:customStyle="1" w:styleId="afffffff1">
    <w:name w:val="Стиль Основной текст"/>
    <w:aliases w:val="Основной текст Знак + влево Первая строка:  0..."/>
    <w:basedOn w:val="aff"/>
    <w:uiPriority w:val="99"/>
    <w:rsid w:val="00760E37"/>
    <w:pPr>
      <w:tabs>
        <w:tab w:val="num" w:pos="1080"/>
      </w:tabs>
      <w:spacing w:after="0"/>
    </w:pPr>
    <w:rPr>
      <w:snapToGrid w:val="0"/>
      <w:sz w:val="22"/>
      <w:szCs w:val="20"/>
    </w:rPr>
  </w:style>
  <w:style w:type="paragraph" w:customStyle="1" w:styleId="1ff6">
    <w:name w:val="Стиль1"/>
    <w:basedOn w:val="10"/>
    <w:uiPriority w:val="99"/>
    <w:rsid w:val="00801974"/>
    <w:pPr>
      <w:tabs>
        <w:tab w:val="num" w:pos="360"/>
      </w:tabs>
      <w:spacing w:before="0" w:after="0" w:line="480" w:lineRule="auto"/>
      <w:ind w:left="360" w:hanging="360"/>
      <w:jc w:val="both"/>
    </w:pPr>
    <w:rPr>
      <w:rFonts w:ascii="Times New Roman" w:hAnsi="Times New Roman" w:cs="Times New Roman"/>
      <w:b w:val="0"/>
      <w:bCs w:val="0"/>
      <w:kern w:val="0"/>
      <w:sz w:val="24"/>
      <w:szCs w:val="20"/>
      <w:lang w:val="en-US"/>
    </w:rPr>
  </w:style>
  <w:style w:type="character" w:customStyle="1" w:styleId="1ff7">
    <w:name w:val="Верхний колонтитул Знак1"/>
    <w:uiPriority w:val="99"/>
    <w:semiHidden/>
    <w:rsid w:val="00801974"/>
    <w:rPr>
      <w:rFonts w:ascii="Times New Roman" w:eastAsia="Times New Roman" w:hAnsi="Times New Roman" w:cs="Times New Roman"/>
      <w:sz w:val="24"/>
      <w:szCs w:val="24"/>
      <w:lang w:eastAsia="ru-RU"/>
    </w:rPr>
  </w:style>
  <w:style w:type="character" w:customStyle="1" w:styleId="1ff8">
    <w:name w:val="Основной текст Знак1"/>
    <w:uiPriority w:val="99"/>
    <w:rsid w:val="00801974"/>
    <w:rPr>
      <w:rFonts w:ascii="Times New Roman" w:eastAsia="Times New Roman" w:hAnsi="Times New Roman" w:cs="Times New Roman"/>
      <w:sz w:val="24"/>
      <w:szCs w:val="24"/>
    </w:rPr>
  </w:style>
  <w:style w:type="paragraph" w:customStyle="1" w:styleId="lt">
    <w:name w:val="lt"/>
    <w:basedOn w:val="a5"/>
    <w:uiPriority w:val="99"/>
    <w:rsid w:val="00801974"/>
    <w:pPr>
      <w:spacing w:before="100" w:beforeAutospacing="1" w:after="100" w:afterAutospacing="1"/>
    </w:pPr>
  </w:style>
  <w:style w:type="paragraph" w:customStyle="1" w:styleId="120">
    <w:name w:val="Знак1 Знак Знак Знак2"/>
    <w:basedOn w:val="a5"/>
    <w:uiPriority w:val="99"/>
    <w:rsid w:val="00736900"/>
    <w:pPr>
      <w:spacing w:after="160" w:line="240" w:lineRule="exact"/>
    </w:pPr>
    <w:rPr>
      <w:rFonts w:ascii="Verdana" w:hAnsi="Verdana"/>
      <w:sz w:val="20"/>
      <w:szCs w:val="20"/>
      <w:lang w:val="en-US" w:eastAsia="en-US"/>
    </w:rPr>
  </w:style>
  <w:style w:type="paragraph" w:customStyle="1" w:styleId="323">
    <w:name w:val="Основной текст 32"/>
    <w:basedOn w:val="a5"/>
    <w:uiPriority w:val="99"/>
    <w:rsid w:val="005403EB"/>
    <w:pPr>
      <w:suppressAutoHyphens/>
      <w:spacing w:after="120"/>
    </w:pPr>
    <w:rPr>
      <w:sz w:val="16"/>
      <w:szCs w:val="16"/>
      <w:lang w:eastAsia="ar-SA"/>
    </w:rPr>
  </w:style>
  <w:style w:type="numbering" w:customStyle="1" w:styleId="1ff9">
    <w:name w:val="Нет списка1"/>
    <w:next w:val="a8"/>
    <w:uiPriority w:val="99"/>
    <w:semiHidden/>
    <w:unhideWhenUsed/>
    <w:rsid w:val="0061390C"/>
  </w:style>
  <w:style w:type="table" w:customStyle="1" w:styleId="1ffa">
    <w:name w:val="Сетка таблицы1"/>
    <w:basedOn w:val="a7"/>
    <w:next w:val="aff2"/>
    <w:uiPriority w:val="99"/>
    <w:rsid w:val="0061390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basedOn w:val="a6"/>
    <w:uiPriority w:val="99"/>
    <w:rsid w:val="0006521E"/>
  </w:style>
  <w:style w:type="character" w:customStyle="1" w:styleId="FontStyle85">
    <w:name w:val="Font Style85"/>
    <w:basedOn w:val="a6"/>
    <w:uiPriority w:val="99"/>
    <w:rsid w:val="00F94B1C"/>
    <w:rPr>
      <w:rFonts w:ascii="Times New Roman" w:hAnsi="Times New Roman" w:cs="Times New Roman"/>
      <w:sz w:val="18"/>
      <w:szCs w:val="18"/>
    </w:rPr>
  </w:style>
  <w:style w:type="character" w:customStyle="1" w:styleId="nowrap">
    <w:name w:val="nowrap"/>
    <w:basedOn w:val="a6"/>
    <w:uiPriority w:val="99"/>
    <w:rsid w:val="00F94B1C"/>
  </w:style>
  <w:style w:type="character" w:customStyle="1" w:styleId="reference-text">
    <w:name w:val="reference-text"/>
    <w:basedOn w:val="a6"/>
    <w:uiPriority w:val="99"/>
    <w:rsid w:val="00E509BC"/>
  </w:style>
  <w:style w:type="character" w:customStyle="1" w:styleId="s12">
    <w:name w:val="s12"/>
    <w:uiPriority w:val="99"/>
    <w:rsid w:val="00E509BC"/>
  </w:style>
  <w:style w:type="character" w:customStyle="1" w:styleId="s5">
    <w:name w:val="s5"/>
    <w:uiPriority w:val="99"/>
    <w:rsid w:val="00E509BC"/>
  </w:style>
  <w:style w:type="character" w:customStyle="1" w:styleId="4f3">
    <w:name w:val="Основной текст (4)_"/>
    <w:basedOn w:val="a6"/>
    <w:uiPriority w:val="99"/>
    <w:rsid w:val="00D1096F"/>
    <w:rPr>
      <w:rFonts w:ascii="Gungsuh" w:eastAsia="Gungsuh" w:hAnsi="Gungsuh" w:cs="Gungsuh"/>
      <w:sz w:val="20"/>
      <w:szCs w:val="20"/>
      <w:shd w:val="clear" w:color="auto" w:fill="FFFFFF"/>
    </w:rPr>
  </w:style>
  <w:style w:type="character" w:customStyle="1" w:styleId="4f4">
    <w:name w:val="Основной текст (4) + Курсив"/>
    <w:basedOn w:val="4f3"/>
    <w:uiPriority w:val="99"/>
    <w:rsid w:val="00D1096F"/>
    <w:rPr>
      <w:i/>
      <w:iCs/>
      <w:color w:val="000000"/>
      <w:spacing w:val="0"/>
      <w:w w:val="100"/>
      <w:position w:val="0"/>
    </w:rPr>
  </w:style>
  <w:style w:type="character" w:customStyle="1" w:styleId="Gungsuh10pt0pt">
    <w:name w:val="Основной текст + Gungsuh;10 pt;Малые прописные;Интервал 0 pt"/>
    <w:basedOn w:val="afffff6"/>
    <w:rsid w:val="00D1096F"/>
    <w:rPr>
      <w:rFonts w:ascii="Gungsuh" w:eastAsia="Gungsuh" w:hAnsi="Gungsuh" w:cs="Gungsuh"/>
      <w:smallCaps/>
      <w:color w:val="000000"/>
      <w:spacing w:val="0"/>
      <w:w w:val="100"/>
      <w:position w:val="0"/>
      <w:sz w:val="20"/>
      <w:szCs w:val="20"/>
    </w:rPr>
  </w:style>
  <w:style w:type="character" w:customStyle="1" w:styleId="0pt0">
    <w:name w:val="Основной текст + Полужирный;Интервал 0 pt"/>
    <w:basedOn w:val="afffff6"/>
    <w:rsid w:val="00D1096F"/>
    <w:rPr>
      <w:b/>
      <w:bCs/>
      <w:color w:val="000000"/>
      <w:spacing w:val="0"/>
      <w:w w:val="100"/>
      <w:position w:val="0"/>
      <w:sz w:val="26"/>
      <w:szCs w:val="26"/>
      <w:lang w:val="ru-RU"/>
    </w:rPr>
  </w:style>
  <w:style w:type="character" w:customStyle="1" w:styleId="55">
    <w:name w:val="Основной текст (5)_"/>
    <w:basedOn w:val="a6"/>
    <w:link w:val="56"/>
    <w:uiPriority w:val="99"/>
    <w:rsid w:val="00D1096F"/>
    <w:rPr>
      <w:rFonts w:ascii="Gungsuh" w:eastAsia="Gungsuh" w:hAnsi="Gungsuh" w:cs="Gungsuh"/>
      <w:spacing w:val="-20"/>
      <w:sz w:val="25"/>
      <w:szCs w:val="25"/>
      <w:shd w:val="clear" w:color="auto" w:fill="FFFFFF"/>
    </w:rPr>
  </w:style>
  <w:style w:type="character" w:customStyle="1" w:styleId="GreekC">
    <w:name w:val="Основной текст + GreekC"/>
    <w:basedOn w:val="afffff6"/>
    <w:uiPriority w:val="99"/>
    <w:rsid w:val="00D1096F"/>
    <w:rPr>
      <w:rFonts w:ascii="GreekC" w:eastAsia="GreekC" w:hAnsi="GreekC" w:cs="GreekC"/>
      <w:color w:val="000000"/>
      <w:spacing w:val="10"/>
      <w:w w:val="100"/>
      <w:position w:val="0"/>
      <w:sz w:val="26"/>
      <w:szCs w:val="26"/>
      <w:lang w:val="ru-RU"/>
    </w:rPr>
  </w:style>
  <w:style w:type="paragraph" w:customStyle="1" w:styleId="94">
    <w:name w:val="Основной текст9"/>
    <w:basedOn w:val="a5"/>
    <w:uiPriority w:val="99"/>
    <w:rsid w:val="00D1096F"/>
    <w:pPr>
      <w:widowControl w:val="0"/>
      <w:shd w:val="clear" w:color="auto" w:fill="FFFFFF"/>
      <w:spacing w:before="60" w:after="480" w:line="0" w:lineRule="atLeast"/>
      <w:ind w:hanging="4140"/>
    </w:pPr>
    <w:rPr>
      <w:spacing w:val="10"/>
      <w:sz w:val="26"/>
      <w:szCs w:val="26"/>
      <w:lang w:eastAsia="en-US"/>
    </w:rPr>
  </w:style>
  <w:style w:type="paragraph" w:customStyle="1" w:styleId="56">
    <w:name w:val="Основной текст (5)"/>
    <w:basedOn w:val="a5"/>
    <w:link w:val="55"/>
    <w:uiPriority w:val="99"/>
    <w:rsid w:val="00D1096F"/>
    <w:pPr>
      <w:widowControl w:val="0"/>
      <w:shd w:val="clear" w:color="auto" w:fill="FFFFFF"/>
      <w:spacing w:before="240" w:after="60" w:line="0" w:lineRule="atLeast"/>
      <w:jc w:val="both"/>
    </w:pPr>
    <w:rPr>
      <w:rFonts w:ascii="Gungsuh" w:eastAsia="Gungsuh" w:hAnsi="Gungsuh" w:cs="Gungsuh"/>
      <w:spacing w:val="-20"/>
      <w:sz w:val="25"/>
      <w:szCs w:val="25"/>
    </w:rPr>
  </w:style>
  <w:style w:type="character" w:customStyle="1" w:styleId="3f0">
    <w:name w:val="Основной текст3"/>
    <w:basedOn w:val="afffff6"/>
    <w:uiPriority w:val="99"/>
    <w:rsid w:val="00D1096F"/>
    <w:rPr>
      <w:color w:val="000000"/>
      <w:spacing w:val="10"/>
      <w:w w:val="100"/>
      <w:position w:val="0"/>
      <w:sz w:val="26"/>
      <w:szCs w:val="26"/>
      <w:lang w:val="ru-RU"/>
    </w:rPr>
  </w:style>
  <w:style w:type="character" w:customStyle="1" w:styleId="066CECF4-5408-40B8-AD16-B110BBE45045">
    <w:name w:val="[066CECF4-5408-40B8-AD16-B110BBE45045]"/>
    <w:basedOn w:val="afffff6"/>
    <w:uiPriority w:val="99"/>
    <w:rsid w:val="00D1096F"/>
    <w:rPr>
      <w:rFonts w:ascii="Cambria" w:eastAsia="Cambria" w:hAnsi="Cambria" w:cs="Cambria"/>
      <w:color w:val="000000"/>
      <w:spacing w:val="10"/>
      <w:w w:val="100"/>
      <w:position w:val="0"/>
      <w:sz w:val="26"/>
      <w:szCs w:val="26"/>
    </w:rPr>
  </w:style>
  <w:style w:type="character" w:customStyle="1" w:styleId="Gungsuh12pt0pt">
    <w:name w:val="Основной текст + Gungsuh;12 pt;Курсив;Интервал 0 pt"/>
    <w:basedOn w:val="afffff6"/>
    <w:rsid w:val="00D1096F"/>
    <w:rPr>
      <w:rFonts w:ascii="Gungsuh" w:eastAsia="Gungsuh" w:hAnsi="Gungsuh" w:cs="Gungsuh"/>
      <w:i/>
      <w:iCs/>
      <w:color w:val="000000"/>
      <w:spacing w:val="0"/>
      <w:w w:val="100"/>
      <w:position w:val="0"/>
      <w:sz w:val="24"/>
      <w:szCs w:val="24"/>
      <w:lang w:val="ru-RU"/>
    </w:rPr>
  </w:style>
  <w:style w:type="character" w:customStyle="1" w:styleId="11Gungsuh85pt0pt">
    <w:name w:val="Основной текст (11) + Gungsuh;8;5 pt;Курсив;Интервал 0 pt"/>
    <w:basedOn w:val="110"/>
    <w:rsid w:val="00D1096F"/>
    <w:rPr>
      <w:rFonts w:ascii="Gungsuh" w:eastAsia="Gungsuh" w:hAnsi="Gungsuh" w:cs="Gungsuh"/>
      <w:i/>
      <w:iCs/>
      <w:color w:val="000000"/>
      <w:spacing w:val="-10"/>
      <w:w w:val="100"/>
      <w:position w:val="0"/>
      <w:sz w:val="17"/>
      <w:szCs w:val="17"/>
      <w:lang w:val="ru-RU"/>
    </w:rPr>
  </w:style>
  <w:style w:type="character" w:customStyle="1" w:styleId="TimesNewRoman0">
    <w:name w:val="Основной текст + Times New Roman"/>
    <w:basedOn w:val="afffff6"/>
    <w:uiPriority w:val="99"/>
    <w:rsid w:val="00D1096F"/>
    <w:rPr>
      <w:b w:val="0"/>
      <w:bCs w:val="0"/>
      <w:i w:val="0"/>
      <w:iCs w:val="0"/>
      <w:smallCaps w:val="0"/>
      <w:strike w:val="0"/>
      <w:color w:val="000000"/>
      <w:spacing w:val="0"/>
      <w:w w:val="100"/>
      <w:position w:val="0"/>
      <w:sz w:val="25"/>
      <w:szCs w:val="25"/>
      <w:u w:val="none"/>
      <w:lang w:val="ru-RU"/>
    </w:rPr>
  </w:style>
  <w:style w:type="character" w:customStyle="1" w:styleId="520">
    <w:name w:val="Заголовок №5 (2)_"/>
    <w:basedOn w:val="a6"/>
    <w:link w:val="521"/>
    <w:uiPriority w:val="99"/>
    <w:rsid w:val="00D1096F"/>
    <w:rPr>
      <w:rFonts w:ascii="Batang" w:eastAsia="Batang" w:hAnsi="Batang" w:cs="Batang"/>
      <w:i/>
      <w:iCs/>
      <w:sz w:val="28"/>
      <w:szCs w:val="28"/>
      <w:shd w:val="clear" w:color="auto" w:fill="FFFFFF"/>
      <w:lang w:val="en-US"/>
    </w:rPr>
  </w:style>
  <w:style w:type="character" w:customStyle="1" w:styleId="52TimesNewRoman">
    <w:name w:val="Заголовок №5 (2) + Times New Roman"/>
    <w:basedOn w:val="520"/>
    <w:uiPriority w:val="99"/>
    <w:rsid w:val="00D1096F"/>
    <w:rPr>
      <w:rFonts w:ascii="Times New Roman" w:eastAsia="Times New Roman" w:hAnsi="Times New Roman" w:cs="Times New Roman"/>
      <w:color w:val="000000"/>
      <w:spacing w:val="0"/>
      <w:w w:val="100"/>
      <w:position w:val="0"/>
    </w:rPr>
  </w:style>
  <w:style w:type="character" w:customStyle="1" w:styleId="4B859033-38FC-4AC8-AC3C-6C797725E5D2">
    <w:name w:val="[4B859033-38FC-4AC8-AC3C-6C797725E5D2]"/>
    <w:basedOn w:val="afffff6"/>
    <w:uiPriority w:val="99"/>
    <w:rsid w:val="00D1096F"/>
    <w:rPr>
      <w:b w:val="0"/>
      <w:bCs w:val="0"/>
      <w:i w:val="0"/>
      <w:iCs w:val="0"/>
      <w:smallCaps w:val="0"/>
      <w:strike w:val="0"/>
      <w:color w:val="000000"/>
      <w:spacing w:val="0"/>
      <w:w w:val="100"/>
      <w:position w:val="0"/>
      <w:sz w:val="28"/>
      <w:szCs w:val="28"/>
      <w:u w:val="none"/>
    </w:rPr>
  </w:style>
  <w:style w:type="character" w:customStyle="1" w:styleId="5TimesNewRoman">
    <w:name w:val="Основной текст (5) + Times New Roman"/>
    <w:basedOn w:val="55"/>
    <w:uiPriority w:val="99"/>
    <w:rsid w:val="00D1096F"/>
    <w:rPr>
      <w:rFonts w:ascii="Times New Roman" w:eastAsia="Times New Roman" w:hAnsi="Times New Roman" w:cs="Times New Roman"/>
      <w:b w:val="0"/>
      <w:bCs w:val="0"/>
      <w:i w:val="0"/>
      <w:iCs w:val="0"/>
      <w:smallCaps w:val="0"/>
      <w:strike w:val="0"/>
      <w:color w:val="000000"/>
      <w:spacing w:val="0"/>
      <w:w w:val="100"/>
      <w:position w:val="0"/>
      <w:sz w:val="33"/>
      <w:szCs w:val="33"/>
      <w:u w:val="none"/>
    </w:rPr>
  </w:style>
  <w:style w:type="character" w:customStyle="1" w:styleId="5TimesNewRoman145pt">
    <w:name w:val="Основной текст (5) + Times New Roman;14;5 pt;Полужирный"/>
    <w:basedOn w:val="55"/>
    <w:rsid w:val="00D1096F"/>
    <w:rPr>
      <w:rFonts w:ascii="Times New Roman" w:eastAsia="Times New Roman" w:hAnsi="Times New Roman" w:cs="Times New Roman"/>
      <w:b/>
      <w:bCs/>
      <w:i w:val="0"/>
      <w:iCs w:val="0"/>
      <w:smallCaps w:val="0"/>
      <w:strike w:val="0"/>
      <w:color w:val="000000"/>
      <w:spacing w:val="0"/>
      <w:w w:val="100"/>
      <w:position w:val="0"/>
      <w:sz w:val="29"/>
      <w:szCs w:val="29"/>
      <w:u w:val="none"/>
    </w:rPr>
  </w:style>
  <w:style w:type="paragraph" w:customStyle="1" w:styleId="77">
    <w:name w:val="Основной текст7"/>
    <w:basedOn w:val="a5"/>
    <w:uiPriority w:val="99"/>
    <w:rsid w:val="00D1096F"/>
    <w:pPr>
      <w:widowControl w:val="0"/>
      <w:shd w:val="clear" w:color="auto" w:fill="FFFFFF"/>
      <w:spacing w:after="120" w:line="0" w:lineRule="atLeast"/>
      <w:ind w:hanging="4140"/>
    </w:pPr>
    <w:rPr>
      <w:rFonts w:ascii="Batang" w:eastAsia="Batang" w:hAnsi="Batang" w:cs="Batang"/>
      <w:color w:val="000000"/>
      <w:sz w:val="25"/>
      <w:szCs w:val="25"/>
    </w:rPr>
  </w:style>
  <w:style w:type="paragraph" w:customStyle="1" w:styleId="521">
    <w:name w:val="Заголовок №5 (2)"/>
    <w:basedOn w:val="a5"/>
    <w:link w:val="520"/>
    <w:uiPriority w:val="99"/>
    <w:rsid w:val="00D1096F"/>
    <w:pPr>
      <w:widowControl w:val="0"/>
      <w:shd w:val="clear" w:color="auto" w:fill="FFFFFF"/>
      <w:spacing w:before="420" w:after="420" w:line="0" w:lineRule="atLeast"/>
      <w:ind w:firstLine="720"/>
      <w:jc w:val="both"/>
      <w:outlineLvl w:val="4"/>
    </w:pPr>
    <w:rPr>
      <w:rFonts w:ascii="Batang" w:eastAsia="Batang" w:hAnsi="Batang" w:cs="Batang"/>
      <w:i/>
      <w:iCs/>
      <w:sz w:val="28"/>
      <w:szCs w:val="28"/>
      <w:lang w:val="en-US"/>
    </w:rPr>
  </w:style>
  <w:style w:type="character" w:customStyle="1" w:styleId="TimesNewRomanExact">
    <w:name w:val="Основной текст + Times New Roman Exact"/>
    <w:basedOn w:val="afffff6"/>
    <w:uiPriority w:val="99"/>
    <w:rsid w:val="00D1096F"/>
    <w:rPr>
      <w:b w:val="0"/>
      <w:bCs w:val="0"/>
      <w:i w:val="0"/>
      <w:iCs w:val="0"/>
      <w:smallCaps w:val="0"/>
      <w:strike w:val="0"/>
      <w:spacing w:val="2"/>
      <w:sz w:val="24"/>
      <w:szCs w:val="24"/>
      <w:u w:val="none"/>
    </w:rPr>
  </w:style>
  <w:style w:type="character" w:customStyle="1" w:styleId="afffffff2">
    <w:name w:val="Подпись к таблице_"/>
    <w:basedOn w:val="a6"/>
    <w:link w:val="afffffff3"/>
    <w:uiPriority w:val="99"/>
    <w:rsid w:val="00D1096F"/>
    <w:rPr>
      <w:rFonts w:ascii="Batang" w:eastAsia="Batang" w:hAnsi="Batang" w:cs="Batang"/>
      <w:sz w:val="25"/>
      <w:szCs w:val="25"/>
      <w:shd w:val="clear" w:color="auto" w:fill="FFFFFF"/>
    </w:rPr>
  </w:style>
  <w:style w:type="character" w:customStyle="1" w:styleId="TimesNewRoman1">
    <w:name w:val="Подпись к таблице + Times New Roman"/>
    <w:basedOn w:val="afffffff2"/>
    <w:uiPriority w:val="99"/>
    <w:rsid w:val="00D1096F"/>
    <w:rPr>
      <w:rFonts w:ascii="Times New Roman" w:eastAsia="Times New Roman" w:hAnsi="Times New Roman" w:cs="Times New Roman"/>
      <w:color w:val="000000"/>
      <w:spacing w:val="0"/>
      <w:w w:val="100"/>
      <w:position w:val="0"/>
      <w:lang w:val="ru-RU"/>
    </w:rPr>
  </w:style>
  <w:style w:type="paragraph" w:customStyle="1" w:styleId="afffffff3">
    <w:name w:val="Подпись к таблице"/>
    <w:basedOn w:val="a5"/>
    <w:link w:val="afffffff2"/>
    <w:uiPriority w:val="99"/>
    <w:rsid w:val="00D1096F"/>
    <w:pPr>
      <w:widowControl w:val="0"/>
      <w:shd w:val="clear" w:color="auto" w:fill="FFFFFF"/>
      <w:spacing w:line="0" w:lineRule="atLeast"/>
    </w:pPr>
    <w:rPr>
      <w:rFonts w:ascii="Batang" w:eastAsia="Batang" w:hAnsi="Batang" w:cs="Batang"/>
      <w:sz w:val="25"/>
      <w:szCs w:val="25"/>
    </w:rPr>
  </w:style>
  <w:style w:type="character" w:customStyle="1" w:styleId="TimesNewRoman14pt">
    <w:name w:val="Основной текст + Times New Roman;14 pt;Курсив"/>
    <w:basedOn w:val="afffff6"/>
    <w:rsid w:val="00D1096F"/>
    <w:rPr>
      <w:b w:val="0"/>
      <w:bCs w:val="0"/>
      <w:i/>
      <w:iCs/>
      <w:smallCaps w:val="0"/>
      <w:strike w:val="0"/>
      <w:color w:val="000000"/>
      <w:spacing w:val="0"/>
      <w:w w:val="100"/>
      <w:position w:val="0"/>
      <w:sz w:val="28"/>
      <w:szCs w:val="28"/>
      <w:u w:val="none"/>
      <w:lang w:val="en-US"/>
    </w:rPr>
  </w:style>
  <w:style w:type="character" w:customStyle="1" w:styleId="TimesNewRoman135pt">
    <w:name w:val="Основной текст + Times New Roman;13;5 pt"/>
    <w:basedOn w:val="afffff6"/>
    <w:rsid w:val="00D1096F"/>
    <w:rPr>
      <w:b w:val="0"/>
      <w:bCs w:val="0"/>
      <w:i w:val="0"/>
      <w:iCs w:val="0"/>
      <w:smallCaps w:val="0"/>
      <w:strike w:val="0"/>
      <w:color w:val="000000"/>
      <w:spacing w:val="0"/>
      <w:w w:val="100"/>
      <w:position w:val="0"/>
      <w:sz w:val="27"/>
      <w:szCs w:val="27"/>
      <w:u w:val="none"/>
      <w:lang w:val="ru-RU"/>
    </w:rPr>
  </w:style>
  <w:style w:type="character" w:customStyle="1" w:styleId="w">
    <w:name w:val="w"/>
    <w:basedOn w:val="a6"/>
    <w:uiPriority w:val="99"/>
    <w:rsid w:val="00D1096F"/>
  </w:style>
  <w:style w:type="character" w:customStyle="1" w:styleId="sourhr">
    <w:name w:val="sourhr"/>
    <w:basedOn w:val="a6"/>
    <w:uiPriority w:val="99"/>
    <w:rsid w:val="00B956EB"/>
  </w:style>
  <w:style w:type="character" w:customStyle="1" w:styleId="notranslate">
    <w:name w:val="notranslate"/>
    <w:basedOn w:val="a6"/>
    <w:uiPriority w:val="99"/>
    <w:rsid w:val="00B956EB"/>
  </w:style>
  <w:style w:type="character" w:customStyle="1" w:styleId="equationlabel">
    <w:name w:val="equationlabel"/>
    <w:basedOn w:val="a6"/>
    <w:uiPriority w:val="99"/>
    <w:rsid w:val="00B956EB"/>
  </w:style>
  <w:style w:type="character" w:customStyle="1" w:styleId="FontStyle15">
    <w:name w:val="Font Style15"/>
    <w:uiPriority w:val="99"/>
    <w:rsid w:val="00B956EB"/>
    <w:rPr>
      <w:rFonts w:ascii="Times New Roman" w:hAnsi="Times New Roman" w:cs="Times New Roman"/>
      <w:b/>
      <w:bCs/>
      <w:i/>
      <w:iCs/>
      <w:spacing w:val="10"/>
      <w:sz w:val="22"/>
      <w:szCs w:val="22"/>
    </w:rPr>
  </w:style>
  <w:style w:type="paragraph" w:customStyle="1" w:styleId="CharChar">
    <w:name w:val="Char Знак Знак Char Знак Знак Знак Знак Знак Знак Знак Знак Знак Знак Знак Знак Знак Знак Знак Знак"/>
    <w:basedOn w:val="a5"/>
    <w:uiPriority w:val="99"/>
    <w:rsid w:val="00667440"/>
    <w:rPr>
      <w:rFonts w:ascii="Verdana" w:hAnsi="Verdana" w:cs="Verdana"/>
      <w:sz w:val="20"/>
      <w:szCs w:val="20"/>
      <w:lang w:val="en-US" w:eastAsia="en-US"/>
    </w:rPr>
  </w:style>
  <w:style w:type="paragraph" w:customStyle="1" w:styleId="4f5">
    <w:name w:val="Абзац списка4"/>
    <w:basedOn w:val="a5"/>
    <w:uiPriority w:val="99"/>
    <w:rsid w:val="00667440"/>
    <w:pPr>
      <w:spacing w:after="200" w:line="276" w:lineRule="auto"/>
      <w:ind w:left="720"/>
    </w:pPr>
    <w:rPr>
      <w:rFonts w:ascii="Calibri" w:hAnsi="Calibri"/>
      <w:sz w:val="22"/>
      <w:szCs w:val="22"/>
    </w:rPr>
  </w:style>
  <w:style w:type="paragraph" w:styleId="a">
    <w:name w:val="List Number"/>
    <w:basedOn w:val="a5"/>
    <w:uiPriority w:val="99"/>
    <w:unhideWhenUsed/>
    <w:rsid w:val="00D21607"/>
    <w:pPr>
      <w:numPr>
        <w:numId w:val="13"/>
      </w:numPr>
      <w:spacing w:after="200" w:line="276" w:lineRule="auto"/>
      <w:contextualSpacing/>
    </w:pPr>
    <w:rPr>
      <w:rFonts w:eastAsia="Calibri"/>
      <w:sz w:val="28"/>
      <w:szCs w:val="22"/>
      <w:lang w:eastAsia="en-US"/>
    </w:rPr>
  </w:style>
  <w:style w:type="paragraph" w:styleId="1ffb">
    <w:name w:val="index 1"/>
    <w:basedOn w:val="a5"/>
    <w:next w:val="a5"/>
    <w:autoRedefine/>
    <w:uiPriority w:val="99"/>
    <w:semiHidden/>
    <w:rsid w:val="00D21607"/>
    <w:pPr>
      <w:spacing w:after="200" w:line="276" w:lineRule="auto"/>
      <w:ind w:left="220" w:hanging="220"/>
    </w:pPr>
    <w:rPr>
      <w:rFonts w:eastAsia="Calibri"/>
      <w:sz w:val="28"/>
      <w:szCs w:val="22"/>
      <w:lang w:eastAsia="en-US"/>
    </w:rPr>
  </w:style>
  <w:style w:type="paragraph" w:styleId="3f1">
    <w:name w:val="toc 3"/>
    <w:basedOn w:val="a5"/>
    <w:next w:val="a5"/>
    <w:autoRedefine/>
    <w:uiPriority w:val="99"/>
    <w:qFormat/>
    <w:rsid w:val="00D21607"/>
    <w:pPr>
      <w:spacing w:after="100" w:line="276" w:lineRule="auto"/>
      <w:ind w:left="440"/>
    </w:pPr>
    <w:rPr>
      <w:rFonts w:eastAsia="Calibri"/>
      <w:sz w:val="28"/>
      <w:szCs w:val="22"/>
      <w:lang w:eastAsia="en-US"/>
    </w:rPr>
  </w:style>
  <w:style w:type="character" w:customStyle="1" w:styleId="2f6">
    <w:name w:val="Нумерованный список 2 Знак"/>
    <w:basedOn w:val="a6"/>
    <w:link w:val="2"/>
    <w:uiPriority w:val="99"/>
    <w:rsid w:val="00D21607"/>
    <w:rPr>
      <w:sz w:val="28"/>
    </w:rPr>
  </w:style>
  <w:style w:type="paragraph" w:styleId="2">
    <w:name w:val="List Number 2"/>
    <w:basedOn w:val="a5"/>
    <w:link w:val="2f6"/>
    <w:uiPriority w:val="99"/>
    <w:rsid w:val="00D21607"/>
    <w:pPr>
      <w:numPr>
        <w:numId w:val="14"/>
      </w:numPr>
      <w:spacing w:after="200" w:line="276" w:lineRule="auto"/>
      <w:contextualSpacing/>
    </w:pPr>
    <w:rPr>
      <w:rFonts w:eastAsia="Calibri"/>
      <w:sz w:val="28"/>
      <w:szCs w:val="20"/>
    </w:rPr>
  </w:style>
  <w:style w:type="character" w:customStyle="1" w:styleId="28">
    <w:name w:val="Оглавление 2 Знак"/>
    <w:basedOn w:val="a6"/>
    <w:link w:val="27"/>
    <w:uiPriority w:val="99"/>
    <w:rsid w:val="00D21607"/>
    <w:rPr>
      <w:rFonts w:eastAsia="Times New Roman"/>
      <w:sz w:val="28"/>
      <w:szCs w:val="28"/>
    </w:rPr>
  </w:style>
  <w:style w:type="character" w:customStyle="1" w:styleId="afffffff4">
    <w:name w:val="Простой текст Знак"/>
    <w:basedOn w:val="a6"/>
    <w:link w:val="afffffff5"/>
    <w:uiPriority w:val="99"/>
    <w:locked/>
    <w:rsid w:val="00D21607"/>
    <w:rPr>
      <w:rFonts w:ascii="BookmanCTT" w:hAnsi="BookmanCTT" w:cs="BookmanCTT"/>
      <w:color w:val="000000"/>
      <w:kern w:val="22"/>
      <w:sz w:val="28"/>
      <w:szCs w:val="28"/>
      <w:lang w:eastAsia="ar-SA"/>
    </w:rPr>
  </w:style>
  <w:style w:type="paragraph" w:customStyle="1" w:styleId="afffffff5">
    <w:name w:val="Простой текст"/>
    <w:basedOn w:val="aff"/>
    <w:link w:val="afffffff4"/>
    <w:uiPriority w:val="99"/>
    <w:rsid w:val="00D21607"/>
    <w:pPr>
      <w:spacing w:after="0" w:line="360" w:lineRule="auto"/>
      <w:ind w:firstLine="720"/>
      <w:jc w:val="both"/>
    </w:pPr>
    <w:rPr>
      <w:rFonts w:ascii="BookmanCTT" w:eastAsia="Calibri" w:hAnsi="BookmanCTT" w:cs="BookmanCTT"/>
      <w:color w:val="000000"/>
      <w:kern w:val="22"/>
      <w:sz w:val="28"/>
      <w:szCs w:val="28"/>
      <w:lang w:eastAsia="ar-SA"/>
    </w:rPr>
  </w:style>
  <w:style w:type="paragraph" w:customStyle="1" w:styleId="2f7">
    <w:name w:val="2_НАЗВАНИЕ"/>
    <w:basedOn w:val="a5"/>
    <w:autoRedefine/>
    <w:uiPriority w:val="99"/>
    <w:qFormat/>
    <w:rsid w:val="00D21607"/>
    <w:pPr>
      <w:spacing w:after="120"/>
      <w:jc w:val="center"/>
    </w:pPr>
    <w:rPr>
      <w:rFonts w:ascii="Arial Narrow" w:hAnsi="Arial Narrow"/>
      <w:b/>
      <w:iCs/>
      <w:sz w:val="16"/>
    </w:rPr>
  </w:style>
  <w:style w:type="paragraph" w:customStyle="1" w:styleId="3f2">
    <w:name w:val="3_Текст"/>
    <w:basedOn w:val="a5"/>
    <w:autoRedefine/>
    <w:uiPriority w:val="99"/>
    <w:qFormat/>
    <w:rsid w:val="00D21607"/>
    <w:pPr>
      <w:spacing w:line="360" w:lineRule="auto"/>
      <w:jc w:val="both"/>
    </w:pPr>
    <w:rPr>
      <w:bCs/>
      <w:sz w:val="16"/>
      <w:szCs w:val="28"/>
      <w:lang w:val="en-US"/>
    </w:rPr>
  </w:style>
  <w:style w:type="paragraph" w:customStyle="1" w:styleId="4f6">
    <w:name w:val="4_РИС_подписи"/>
    <w:basedOn w:val="a5"/>
    <w:autoRedefine/>
    <w:uiPriority w:val="99"/>
    <w:qFormat/>
    <w:rsid w:val="00D21607"/>
    <w:pPr>
      <w:spacing w:after="120"/>
      <w:jc w:val="center"/>
    </w:pPr>
    <w:rPr>
      <w:rFonts w:ascii="Courier New" w:hAnsi="Courier New" w:cs="Courier New"/>
      <w:sz w:val="16"/>
    </w:rPr>
  </w:style>
  <w:style w:type="paragraph" w:customStyle="1" w:styleId="65">
    <w:name w:val="6_Литература"/>
    <w:basedOn w:val="a5"/>
    <w:autoRedefine/>
    <w:uiPriority w:val="99"/>
    <w:qFormat/>
    <w:rsid w:val="00D21607"/>
    <w:pPr>
      <w:spacing w:before="120"/>
      <w:jc w:val="center"/>
    </w:pPr>
    <w:rPr>
      <w:rFonts w:ascii="Arial Narrow" w:hAnsi="Arial Narrow"/>
      <w:b/>
      <w:iCs/>
      <w:sz w:val="16"/>
    </w:rPr>
  </w:style>
  <w:style w:type="character" w:customStyle="1" w:styleId="itmain">
    <w:name w:val="itmain"/>
    <w:basedOn w:val="a6"/>
    <w:uiPriority w:val="99"/>
    <w:rsid w:val="00D21607"/>
  </w:style>
  <w:style w:type="character" w:customStyle="1" w:styleId="refresult3">
    <w:name w:val="ref_result3"/>
    <w:basedOn w:val="a6"/>
    <w:uiPriority w:val="99"/>
    <w:qFormat/>
    <w:rsid w:val="004F4399"/>
    <w:rPr>
      <w:b w:val="0"/>
      <w:bCs w:val="0"/>
      <w:sz w:val="16"/>
      <w:szCs w:val="16"/>
    </w:rPr>
  </w:style>
  <w:style w:type="character" w:customStyle="1" w:styleId="InternetLink">
    <w:name w:val="Internet Link"/>
    <w:uiPriority w:val="99"/>
    <w:rsid w:val="004F4399"/>
    <w:rPr>
      <w:color w:val="000080"/>
      <w:u w:val="single"/>
    </w:rPr>
  </w:style>
  <w:style w:type="character" w:customStyle="1" w:styleId="ft">
    <w:name w:val="ft"/>
    <w:basedOn w:val="a6"/>
    <w:uiPriority w:val="99"/>
    <w:rsid w:val="004F4399"/>
  </w:style>
  <w:style w:type="character" w:customStyle="1" w:styleId="havt">
    <w:name w:val="havt"/>
    <w:basedOn w:val="a6"/>
    <w:uiPriority w:val="99"/>
    <w:rsid w:val="004F4399"/>
  </w:style>
  <w:style w:type="paragraph" w:customStyle="1" w:styleId="bodytext">
    <w:name w:val="bodytext"/>
    <w:basedOn w:val="a5"/>
    <w:uiPriority w:val="99"/>
    <w:rsid w:val="004F4399"/>
    <w:pPr>
      <w:spacing w:before="100" w:beforeAutospacing="1" w:after="100" w:afterAutospacing="1"/>
    </w:pPr>
  </w:style>
  <w:style w:type="character" w:customStyle="1" w:styleId="mediaiconpdf">
    <w:name w:val="media_icon pdf"/>
    <w:basedOn w:val="a6"/>
    <w:uiPriority w:val="99"/>
    <w:rsid w:val="004F4399"/>
  </w:style>
  <w:style w:type="character" w:customStyle="1" w:styleId="txt">
    <w:name w:val="txt"/>
    <w:basedOn w:val="a6"/>
    <w:uiPriority w:val="99"/>
    <w:rsid w:val="0025773A"/>
  </w:style>
  <w:style w:type="paragraph" w:customStyle="1" w:styleId="ptx2">
    <w:name w:val="ptx2"/>
    <w:basedOn w:val="a5"/>
    <w:uiPriority w:val="99"/>
    <w:rsid w:val="0025773A"/>
    <w:pPr>
      <w:spacing w:before="100" w:beforeAutospacing="1" w:after="100" w:afterAutospacing="1"/>
    </w:pPr>
  </w:style>
  <w:style w:type="paragraph" w:customStyle="1" w:styleId="rt">
    <w:name w:val="rt"/>
    <w:basedOn w:val="a5"/>
    <w:uiPriority w:val="99"/>
    <w:rsid w:val="0025773A"/>
    <w:pPr>
      <w:spacing w:before="100" w:beforeAutospacing="1" w:after="100" w:afterAutospacing="1"/>
    </w:pPr>
  </w:style>
  <w:style w:type="character" w:customStyle="1" w:styleId="hidden">
    <w:name w:val="hidden"/>
    <w:basedOn w:val="a6"/>
    <w:uiPriority w:val="99"/>
    <w:rsid w:val="0025773A"/>
  </w:style>
  <w:style w:type="character" w:customStyle="1" w:styleId="sel">
    <w:name w:val="sel"/>
    <w:basedOn w:val="a6"/>
    <w:uiPriority w:val="99"/>
    <w:rsid w:val="0025773A"/>
  </w:style>
  <w:style w:type="character" w:customStyle="1" w:styleId="dijitaccordiontext">
    <w:name w:val="dijitaccordiontext"/>
    <w:basedOn w:val="a6"/>
    <w:uiPriority w:val="99"/>
    <w:rsid w:val="0025773A"/>
  </w:style>
  <w:style w:type="character" w:customStyle="1" w:styleId="firstfollow">
    <w:name w:val="firstfollow"/>
    <w:basedOn w:val="a6"/>
    <w:uiPriority w:val="99"/>
    <w:rsid w:val="0025773A"/>
  </w:style>
  <w:style w:type="paragraph" w:customStyle="1" w:styleId="ConsPlusNormal">
    <w:name w:val="ConsPlusNormal"/>
    <w:uiPriority w:val="99"/>
    <w:rsid w:val="009D35BE"/>
    <w:pPr>
      <w:widowControl w:val="0"/>
      <w:autoSpaceDE w:val="0"/>
      <w:autoSpaceDN w:val="0"/>
      <w:adjustRightInd w:val="0"/>
      <w:ind w:firstLine="720"/>
    </w:pPr>
    <w:rPr>
      <w:rFonts w:ascii="Arial" w:eastAsia="Times New Roman" w:hAnsi="Arial" w:cs="Arial"/>
    </w:rPr>
  </w:style>
  <w:style w:type="character" w:customStyle="1" w:styleId="afffffff6">
    <w:name w:val="программа Знак"/>
    <w:link w:val="afffffff7"/>
    <w:uiPriority w:val="99"/>
    <w:locked/>
    <w:rsid w:val="009D35BE"/>
    <w:rPr>
      <w:sz w:val="28"/>
      <w:szCs w:val="28"/>
    </w:rPr>
  </w:style>
  <w:style w:type="paragraph" w:customStyle="1" w:styleId="afffffff7">
    <w:name w:val="программа"/>
    <w:basedOn w:val="a5"/>
    <w:link w:val="afffffff6"/>
    <w:uiPriority w:val="99"/>
    <w:rsid w:val="009D35BE"/>
    <w:pPr>
      <w:tabs>
        <w:tab w:val="left" w:pos="567"/>
      </w:tabs>
      <w:spacing w:before="60"/>
      <w:ind w:firstLine="709"/>
      <w:jc w:val="both"/>
    </w:pPr>
    <w:rPr>
      <w:rFonts w:eastAsia="Calibri"/>
      <w:sz w:val="28"/>
      <w:szCs w:val="28"/>
    </w:rPr>
  </w:style>
  <w:style w:type="character" w:customStyle="1" w:styleId="066CECF4-5408-40B8-AD16-B110BBE450450">
    <w:name w:val="{066CECF4-5408-40B8-AD16-B110BBE45045}"/>
    <w:basedOn w:val="afffff6"/>
    <w:rsid w:val="0098356F"/>
    <w:rPr>
      <w:rFonts w:ascii="Cambria" w:eastAsia="Cambria" w:hAnsi="Cambria" w:cs="Cambria"/>
      <w:color w:val="000000"/>
      <w:spacing w:val="10"/>
      <w:w w:val="100"/>
      <w:position w:val="0"/>
      <w:sz w:val="26"/>
      <w:szCs w:val="26"/>
    </w:rPr>
  </w:style>
  <w:style w:type="character" w:customStyle="1" w:styleId="4B859033-38FC-4AC8-AC3C-6C797725E5D20">
    <w:name w:val="{4B859033-38FC-4AC8-AC3C-6C797725E5D2}"/>
    <w:basedOn w:val="afffff6"/>
    <w:rsid w:val="0098356F"/>
    <w:rPr>
      <w:b w:val="0"/>
      <w:bCs w:val="0"/>
      <w:i w:val="0"/>
      <w:iCs w:val="0"/>
      <w:smallCaps w:val="0"/>
      <w:strike w:val="0"/>
      <w:color w:val="000000"/>
      <w:spacing w:val="0"/>
      <w:w w:val="100"/>
      <w:position w:val="0"/>
      <w:sz w:val="28"/>
      <w:szCs w:val="28"/>
      <w:u w:val="none"/>
    </w:rPr>
  </w:style>
  <w:style w:type="character" w:customStyle="1" w:styleId="b-serp-itemtextpassage">
    <w:name w:val="b-serp-item__text_passage"/>
    <w:uiPriority w:val="99"/>
    <w:rsid w:val="00310214"/>
  </w:style>
  <w:style w:type="character" w:customStyle="1" w:styleId="patent-bibdata-value">
    <w:name w:val="patent-bibdata-value"/>
    <w:basedOn w:val="a6"/>
    <w:uiPriority w:val="99"/>
    <w:rsid w:val="00AC49AF"/>
  </w:style>
  <w:style w:type="character" w:customStyle="1" w:styleId="nested-value">
    <w:name w:val="nested-value"/>
    <w:basedOn w:val="a6"/>
    <w:uiPriority w:val="99"/>
    <w:rsid w:val="00AC49AF"/>
  </w:style>
  <w:style w:type="paragraph" w:customStyle="1" w:styleId="Style12">
    <w:name w:val="Style12"/>
    <w:basedOn w:val="a5"/>
    <w:uiPriority w:val="99"/>
    <w:rsid w:val="007604E3"/>
    <w:pPr>
      <w:widowControl w:val="0"/>
      <w:autoSpaceDE w:val="0"/>
      <w:spacing w:line="360" w:lineRule="auto"/>
      <w:ind w:firstLine="709"/>
    </w:pPr>
    <w:rPr>
      <w:lang w:eastAsia="ar-SA"/>
    </w:rPr>
  </w:style>
  <w:style w:type="paragraph" w:customStyle="1" w:styleId="Style9">
    <w:name w:val="Style9"/>
    <w:basedOn w:val="a5"/>
    <w:uiPriority w:val="99"/>
    <w:rsid w:val="007604E3"/>
    <w:pPr>
      <w:widowControl w:val="0"/>
      <w:autoSpaceDE w:val="0"/>
      <w:spacing w:line="360" w:lineRule="auto"/>
      <w:ind w:firstLine="709"/>
    </w:pPr>
    <w:rPr>
      <w:lang w:eastAsia="ar-SA"/>
    </w:rPr>
  </w:style>
  <w:style w:type="character" w:customStyle="1" w:styleId="FontStyle60">
    <w:name w:val="Font Style60"/>
    <w:uiPriority w:val="99"/>
    <w:rsid w:val="007604E3"/>
    <w:rPr>
      <w:rFonts w:ascii="Times New Roman" w:hAnsi="Times New Roman" w:cs="Times New Roman"/>
      <w:sz w:val="18"/>
      <w:szCs w:val="18"/>
    </w:rPr>
  </w:style>
  <w:style w:type="paragraph" w:customStyle="1" w:styleId="Style20">
    <w:name w:val="Style20"/>
    <w:basedOn w:val="a5"/>
    <w:uiPriority w:val="99"/>
    <w:rsid w:val="007604E3"/>
    <w:pPr>
      <w:widowControl w:val="0"/>
      <w:autoSpaceDE w:val="0"/>
      <w:spacing w:line="360" w:lineRule="auto"/>
      <w:ind w:firstLine="709"/>
    </w:pPr>
    <w:rPr>
      <w:lang w:eastAsia="ar-SA"/>
    </w:rPr>
  </w:style>
  <w:style w:type="paragraph" w:customStyle="1" w:styleId="Style17">
    <w:name w:val="Style17"/>
    <w:basedOn w:val="a5"/>
    <w:uiPriority w:val="99"/>
    <w:rsid w:val="007604E3"/>
    <w:pPr>
      <w:widowControl w:val="0"/>
      <w:autoSpaceDE w:val="0"/>
      <w:spacing w:line="192" w:lineRule="exact"/>
      <w:ind w:firstLine="709"/>
      <w:jc w:val="center"/>
    </w:pPr>
    <w:rPr>
      <w:rFonts w:ascii="Book Antiqua" w:hAnsi="Book Antiqua" w:cs="Book Antiqua"/>
      <w:lang w:eastAsia="ar-SA"/>
    </w:rPr>
  </w:style>
  <w:style w:type="paragraph" w:customStyle="1" w:styleId="Style27">
    <w:name w:val="Style27"/>
    <w:basedOn w:val="a5"/>
    <w:uiPriority w:val="99"/>
    <w:rsid w:val="007604E3"/>
    <w:pPr>
      <w:widowControl w:val="0"/>
      <w:autoSpaceDE w:val="0"/>
      <w:spacing w:line="308" w:lineRule="exact"/>
      <w:ind w:hanging="223"/>
      <w:jc w:val="both"/>
    </w:pPr>
    <w:rPr>
      <w:lang w:eastAsia="ar-SA"/>
    </w:rPr>
  </w:style>
  <w:style w:type="paragraph" w:customStyle="1" w:styleId="afffffff8">
    <w:name w:val="подпись к рис"/>
    <w:basedOn w:val="afff2"/>
    <w:link w:val="afffffff9"/>
    <w:uiPriority w:val="99"/>
    <w:qFormat/>
    <w:rsid w:val="00A6058F"/>
    <w:pPr>
      <w:ind w:firstLine="708"/>
      <w:jc w:val="center"/>
    </w:pPr>
    <w:rPr>
      <w:rFonts w:eastAsiaTheme="minorHAnsi" w:cstheme="minorBidi"/>
      <w:i/>
      <w:szCs w:val="24"/>
    </w:rPr>
  </w:style>
  <w:style w:type="paragraph" w:customStyle="1" w:styleId="1ffc">
    <w:name w:val="Основнойтекст1 ст"/>
    <w:basedOn w:val="a5"/>
    <w:link w:val="1ffd"/>
    <w:uiPriority w:val="99"/>
    <w:qFormat/>
    <w:rsid w:val="00A6058F"/>
    <w:pPr>
      <w:widowControl w:val="0"/>
      <w:spacing w:line="360" w:lineRule="auto"/>
      <w:ind w:left="40" w:right="20" w:firstLine="760"/>
      <w:jc w:val="both"/>
    </w:pPr>
    <w:rPr>
      <w:color w:val="000000"/>
      <w:sz w:val="28"/>
      <w:szCs w:val="28"/>
      <w:lang w:eastAsia="en-US"/>
    </w:rPr>
  </w:style>
  <w:style w:type="character" w:customStyle="1" w:styleId="afff3">
    <w:name w:val="Без интервала Знак"/>
    <w:basedOn w:val="a6"/>
    <w:link w:val="afff2"/>
    <w:uiPriority w:val="1"/>
    <w:rsid w:val="00A6058F"/>
    <w:rPr>
      <w:rFonts w:ascii="Calibri" w:hAnsi="Calibri"/>
      <w:sz w:val="22"/>
      <w:szCs w:val="22"/>
      <w:lang w:eastAsia="en-US"/>
    </w:rPr>
  </w:style>
  <w:style w:type="character" w:customStyle="1" w:styleId="afffffff9">
    <w:name w:val="подпись к рис Знак"/>
    <w:basedOn w:val="afff3"/>
    <w:link w:val="afffffff8"/>
    <w:uiPriority w:val="99"/>
    <w:rsid w:val="00A6058F"/>
    <w:rPr>
      <w:rFonts w:eastAsiaTheme="minorHAnsi" w:cstheme="minorBidi"/>
      <w:i/>
      <w:szCs w:val="24"/>
      <w:lang w:eastAsia="en-US"/>
    </w:rPr>
  </w:style>
  <w:style w:type="character" w:customStyle="1" w:styleId="1ffd">
    <w:name w:val="Основнойтекст1 ст Знак"/>
    <w:link w:val="1ffc"/>
    <w:uiPriority w:val="99"/>
    <w:rsid w:val="00A6058F"/>
    <w:rPr>
      <w:rFonts w:eastAsia="Times New Roman"/>
      <w:color w:val="000000"/>
      <w:sz w:val="28"/>
      <w:szCs w:val="28"/>
      <w:lang w:eastAsia="en-US"/>
    </w:rPr>
  </w:style>
  <w:style w:type="character" w:customStyle="1" w:styleId="referat">
    <w:name w:val="referat"/>
    <w:basedOn w:val="a6"/>
    <w:uiPriority w:val="99"/>
    <w:rsid w:val="00E2618D"/>
  </w:style>
  <w:style w:type="character" w:customStyle="1" w:styleId="i1">
    <w:name w:val="i1"/>
    <w:basedOn w:val="a6"/>
    <w:uiPriority w:val="99"/>
    <w:rsid w:val="00E2618D"/>
    <w:rPr>
      <w:b/>
      <w:bCs/>
      <w:i/>
      <w:iCs/>
      <w:sz w:val="21"/>
      <w:szCs w:val="21"/>
    </w:rPr>
  </w:style>
  <w:style w:type="character" w:customStyle="1" w:styleId="aff5">
    <w:name w:val="Абзац списка Знак"/>
    <w:link w:val="aff4"/>
    <w:uiPriority w:val="34"/>
    <w:locked/>
    <w:rsid w:val="00E2618D"/>
    <w:rPr>
      <w:rFonts w:ascii="Calibri" w:hAnsi="Calibri"/>
      <w:sz w:val="22"/>
      <w:szCs w:val="22"/>
      <w:lang w:eastAsia="en-US"/>
    </w:rPr>
  </w:style>
  <w:style w:type="character" w:customStyle="1" w:styleId="highlight">
    <w:name w:val="highlight"/>
    <w:basedOn w:val="a6"/>
    <w:uiPriority w:val="99"/>
    <w:rsid w:val="00D6307E"/>
  </w:style>
  <w:style w:type="character" w:customStyle="1" w:styleId="sbrace">
    <w:name w:val="sbrace"/>
    <w:basedOn w:val="a6"/>
    <w:uiPriority w:val="99"/>
    <w:rsid w:val="00D6307E"/>
  </w:style>
  <w:style w:type="character" w:customStyle="1" w:styleId="hbrace">
    <w:name w:val="hbrace"/>
    <w:basedOn w:val="a6"/>
    <w:uiPriority w:val="99"/>
    <w:rsid w:val="00D6307E"/>
  </w:style>
  <w:style w:type="character" w:customStyle="1" w:styleId="WW8Num1z0">
    <w:name w:val="WW8Num1z0"/>
    <w:uiPriority w:val="99"/>
    <w:rsid w:val="000B44BF"/>
    <w:rPr>
      <w:rFonts w:ascii="Symbol" w:hAnsi="Symbol"/>
    </w:rPr>
  </w:style>
  <w:style w:type="character" w:customStyle="1" w:styleId="WW8Num11z0">
    <w:name w:val="WW8Num11z0"/>
    <w:uiPriority w:val="99"/>
    <w:rsid w:val="000B44BF"/>
    <w:rPr>
      <w:b w:val="0"/>
      <w:i w:val="0"/>
      <w:sz w:val="24"/>
    </w:rPr>
  </w:style>
  <w:style w:type="character" w:customStyle="1" w:styleId="WW8Num29z0">
    <w:name w:val="WW8Num29z0"/>
    <w:uiPriority w:val="99"/>
    <w:rsid w:val="000B44BF"/>
    <w:rPr>
      <w:rFonts w:ascii="Symbol" w:hAnsi="Symbol"/>
    </w:rPr>
  </w:style>
  <w:style w:type="character" w:customStyle="1" w:styleId="WW8Num29z1">
    <w:name w:val="WW8Num29z1"/>
    <w:uiPriority w:val="99"/>
    <w:rsid w:val="000B44BF"/>
    <w:rPr>
      <w:rFonts w:ascii="Courier New" w:hAnsi="Courier New" w:cs="Helvetica"/>
    </w:rPr>
  </w:style>
  <w:style w:type="character" w:customStyle="1" w:styleId="WW8Num29z2">
    <w:name w:val="WW8Num29z2"/>
    <w:uiPriority w:val="99"/>
    <w:rsid w:val="000B44BF"/>
    <w:rPr>
      <w:rFonts w:ascii="Wingdings" w:hAnsi="Wingdings"/>
    </w:rPr>
  </w:style>
  <w:style w:type="character" w:customStyle="1" w:styleId="WW8Num43z1">
    <w:name w:val="WW8Num43z1"/>
    <w:uiPriority w:val="99"/>
    <w:rsid w:val="000B44BF"/>
    <w:rPr>
      <w:b/>
      <w:bCs/>
      <w:i w:val="0"/>
      <w:iCs w:val="0"/>
    </w:rPr>
  </w:style>
  <w:style w:type="character" w:customStyle="1" w:styleId="WW8Num43z2">
    <w:name w:val="WW8Num43z2"/>
    <w:uiPriority w:val="99"/>
    <w:rsid w:val="000B44BF"/>
    <w:rPr>
      <w:i w:val="0"/>
      <w:iCs w:val="0"/>
    </w:rPr>
  </w:style>
  <w:style w:type="character" w:customStyle="1" w:styleId="WW8Num44z0">
    <w:name w:val="WW8Num44z0"/>
    <w:uiPriority w:val="99"/>
    <w:rsid w:val="000B44BF"/>
    <w:rPr>
      <w:color w:val="auto"/>
    </w:rPr>
  </w:style>
  <w:style w:type="character" w:customStyle="1" w:styleId="WW8Num49z0">
    <w:name w:val="WW8Num49z0"/>
    <w:uiPriority w:val="99"/>
    <w:rsid w:val="000B44BF"/>
    <w:rPr>
      <w:rFonts w:ascii="Symbol" w:hAnsi="Symbol"/>
    </w:rPr>
  </w:style>
  <w:style w:type="character" w:customStyle="1" w:styleId="WW8Num50z0">
    <w:name w:val="WW8Num50z0"/>
    <w:uiPriority w:val="99"/>
    <w:rsid w:val="000B44BF"/>
    <w:rPr>
      <w:i w:val="0"/>
    </w:rPr>
  </w:style>
  <w:style w:type="paragraph" w:styleId="afffffffa">
    <w:name w:val="index heading"/>
    <w:basedOn w:val="a5"/>
    <w:uiPriority w:val="99"/>
    <w:rsid w:val="000B44BF"/>
    <w:pPr>
      <w:suppressLineNumbers/>
      <w:autoSpaceDE w:val="0"/>
    </w:pPr>
    <w:rPr>
      <w:rFonts w:eastAsia="SimSun" w:cs="MS Mincho"/>
      <w:sz w:val="20"/>
      <w:szCs w:val="20"/>
      <w:lang w:eastAsia="ar-SA"/>
    </w:rPr>
  </w:style>
  <w:style w:type="paragraph" w:styleId="4f7">
    <w:name w:val="List Bullet 4"/>
    <w:basedOn w:val="a5"/>
    <w:uiPriority w:val="99"/>
    <w:rsid w:val="000B44BF"/>
    <w:rPr>
      <w:rFonts w:cs="TimesNewRoman"/>
      <w:lang w:eastAsia="ar-SA"/>
    </w:rPr>
  </w:style>
  <w:style w:type="paragraph" w:customStyle="1" w:styleId="afffffffb">
    <w:name w:val="Лена"/>
    <w:basedOn w:val="a5"/>
    <w:uiPriority w:val="99"/>
    <w:rsid w:val="000B44BF"/>
    <w:pPr>
      <w:ind w:firstLine="709"/>
      <w:jc w:val="both"/>
    </w:pPr>
    <w:rPr>
      <w:rFonts w:cs="TimesNewRoman"/>
      <w:szCs w:val="20"/>
      <w:lang w:eastAsia="ar-SA"/>
    </w:rPr>
  </w:style>
  <w:style w:type="paragraph" w:customStyle="1" w:styleId="ptx">
    <w:name w:val="ptx"/>
    <w:basedOn w:val="a5"/>
    <w:uiPriority w:val="99"/>
    <w:rsid w:val="000B44BF"/>
    <w:pPr>
      <w:spacing w:before="100" w:beforeAutospacing="1" w:after="100" w:afterAutospacing="1"/>
    </w:pPr>
  </w:style>
  <w:style w:type="character" w:customStyle="1" w:styleId="2f8">
    <w:name w:val="Заголовок №2_"/>
    <w:link w:val="2f9"/>
    <w:uiPriority w:val="99"/>
    <w:locked/>
    <w:rsid w:val="000B44BF"/>
    <w:rPr>
      <w:b/>
      <w:bCs/>
      <w:sz w:val="22"/>
      <w:szCs w:val="22"/>
      <w:shd w:val="clear" w:color="auto" w:fill="FFFFFF"/>
    </w:rPr>
  </w:style>
  <w:style w:type="character" w:customStyle="1" w:styleId="84">
    <w:name w:val="Основной текст + 8"/>
    <w:aliases w:val="5 pt,Основной текст (11) + Gungsuh,8,Курсив18,Интервал 0 pt1,5 pt1"/>
    <w:uiPriority w:val="99"/>
    <w:rsid w:val="000B44BF"/>
    <w:rPr>
      <w:rFonts w:ascii="Times New Roman" w:hAnsi="Times New Roman" w:cs="Times New Roman"/>
      <w:sz w:val="17"/>
      <w:szCs w:val="17"/>
      <w:u w:val="none"/>
    </w:rPr>
  </w:style>
  <w:style w:type="character" w:customStyle="1" w:styleId="2fa">
    <w:name w:val="Основной текст (2) + Не курсив"/>
    <w:basedOn w:val="2c"/>
    <w:uiPriority w:val="99"/>
    <w:rsid w:val="000B44BF"/>
    <w:rPr>
      <w:rFonts w:ascii="Times New Roman" w:hAnsi="Times New Roman" w:cs="Times New Roman"/>
      <w:i/>
      <w:iCs/>
      <w:sz w:val="19"/>
      <w:szCs w:val="19"/>
      <w:u w:val="none"/>
    </w:rPr>
  </w:style>
  <w:style w:type="paragraph" w:customStyle="1" w:styleId="2f9">
    <w:name w:val="Заголовок №2"/>
    <w:basedOn w:val="a5"/>
    <w:link w:val="2f8"/>
    <w:uiPriority w:val="99"/>
    <w:rsid w:val="000B44BF"/>
    <w:pPr>
      <w:widowControl w:val="0"/>
      <w:shd w:val="clear" w:color="auto" w:fill="FFFFFF"/>
      <w:spacing w:before="300" w:after="180" w:line="240" w:lineRule="atLeast"/>
      <w:jc w:val="center"/>
      <w:outlineLvl w:val="1"/>
    </w:pPr>
    <w:rPr>
      <w:rFonts w:eastAsia="Calibri"/>
      <w:b/>
      <w:bCs/>
      <w:sz w:val="22"/>
      <w:szCs w:val="22"/>
    </w:rPr>
  </w:style>
  <w:style w:type="paragraph" w:customStyle="1" w:styleId="3f3">
    <w:name w:val="Стиль3"/>
    <w:basedOn w:val="a5"/>
    <w:link w:val="3f4"/>
    <w:uiPriority w:val="99"/>
    <w:qFormat/>
    <w:rsid w:val="000B44BF"/>
    <w:pPr>
      <w:spacing w:line="360" w:lineRule="auto"/>
      <w:ind w:firstLine="709"/>
      <w:jc w:val="both"/>
    </w:pPr>
    <w:rPr>
      <w:rFonts w:eastAsia="Calibri"/>
    </w:rPr>
  </w:style>
  <w:style w:type="character" w:customStyle="1" w:styleId="3f4">
    <w:name w:val="Стиль3 Знак"/>
    <w:link w:val="3f3"/>
    <w:uiPriority w:val="99"/>
    <w:rsid w:val="000B44BF"/>
    <w:rPr>
      <w:sz w:val="24"/>
      <w:szCs w:val="24"/>
    </w:rPr>
  </w:style>
  <w:style w:type="character" w:customStyle="1" w:styleId="snsep">
    <w:name w:val="snsep"/>
    <w:uiPriority w:val="99"/>
    <w:rsid w:val="003C4964"/>
  </w:style>
  <w:style w:type="paragraph" w:customStyle="1" w:styleId="msonormalmailrucssattributepostfixmailrucssattributepostfixmailrucssattributepostfix">
    <w:name w:val="msonormalmailrucssattributepostfix_mailru_css_attribute_postfix_mailru_css_attribute_postfix"/>
    <w:basedOn w:val="a5"/>
    <w:uiPriority w:val="99"/>
    <w:rsid w:val="00CF74CE"/>
    <w:pPr>
      <w:spacing w:before="100" w:beforeAutospacing="1" w:after="100" w:afterAutospacing="1"/>
    </w:pPr>
  </w:style>
  <w:style w:type="paragraph" w:customStyle="1" w:styleId="normal">
    <w:name w:val="normal"/>
    <w:rsid w:val="00F4032E"/>
    <w:pPr>
      <w:spacing w:line="276" w:lineRule="auto"/>
    </w:pPr>
    <w:rPr>
      <w:rFonts w:ascii="Arial" w:eastAsia="Arial" w:hAnsi="Arial" w:cs="Arial"/>
      <w:color w:val="000000"/>
      <w:sz w:val="22"/>
      <w:szCs w:val="22"/>
    </w:rPr>
  </w:style>
  <w:style w:type="character" w:customStyle="1" w:styleId="extended-textshort">
    <w:name w:val="extended-text__short"/>
    <w:basedOn w:val="a6"/>
    <w:uiPriority w:val="99"/>
    <w:rsid w:val="00F4032E"/>
  </w:style>
  <w:style w:type="paragraph" w:customStyle="1" w:styleId="230">
    <w:name w:val="Основной текст с отступом 23"/>
    <w:basedOn w:val="a5"/>
    <w:uiPriority w:val="99"/>
    <w:rsid w:val="00F903AE"/>
    <w:pPr>
      <w:overflowPunct w:val="0"/>
      <w:autoSpaceDE w:val="0"/>
      <w:autoSpaceDN w:val="0"/>
      <w:adjustRightInd w:val="0"/>
      <w:ind w:firstLine="284"/>
      <w:textAlignment w:val="baseline"/>
    </w:pPr>
    <w:rPr>
      <w:kern w:val="28"/>
      <w:sz w:val="28"/>
      <w:szCs w:val="20"/>
    </w:rPr>
  </w:style>
  <w:style w:type="paragraph" w:customStyle="1" w:styleId="PreformattedText">
    <w:name w:val="Preformatted Text"/>
    <w:basedOn w:val="a5"/>
    <w:uiPriority w:val="99"/>
    <w:rsid w:val="00F903AE"/>
    <w:pPr>
      <w:tabs>
        <w:tab w:val="left" w:pos="708"/>
      </w:tabs>
      <w:suppressAutoHyphens/>
      <w:spacing w:line="276" w:lineRule="auto"/>
    </w:pPr>
    <w:rPr>
      <w:rFonts w:ascii="DejaVu Sans Mono" w:eastAsia="WenQuanYi Micro Hei" w:hAnsi="DejaVu Sans Mono" w:cs="DejaVu Sans Mono"/>
      <w:sz w:val="20"/>
      <w:szCs w:val="20"/>
      <w:lang w:eastAsia="zh-CN" w:bidi="hi-IN"/>
    </w:rPr>
  </w:style>
  <w:style w:type="character" w:customStyle="1" w:styleId="FontStyle24">
    <w:name w:val="Font Style24"/>
    <w:uiPriority w:val="99"/>
    <w:rsid w:val="00F903AE"/>
    <w:rPr>
      <w:rFonts w:ascii="Calibri" w:hAnsi="Calibri" w:cs="Calibri"/>
      <w:sz w:val="16"/>
      <w:szCs w:val="16"/>
    </w:rPr>
  </w:style>
  <w:style w:type="character" w:customStyle="1" w:styleId="FontStyle48">
    <w:name w:val="Font Style48"/>
    <w:uiPriority w:val="99"/>
    <w:rsid w:val="002529DB"/>
    <w:rPr>
      <w:rFonts w:ascii="Times New Roman" w:hAnsi="Times New Roman" w:cs="Times New Roman"/>
      <w:sz w:val="18"/>
      <w:szCs w:val="18"/>
    </w:rPr>
  </w:style>
  <w:style w:type="paragraph" w:customStyle="1" w:styleId="Style11">
    <w:name w:val="Style11"/>
    <w:basedOn w:val="a5"/>
    <w:uiPriority w:val="99"/>
    <w:rsid w:val="002529DB"/>
    <w:pPr>
      <w:widowControl w:val="0"/>
      <w:autoSpaceDE w:val="0"/>
      <w:spacing w:line="424" w:lineRule="exact"/>
      <w:ind w:firstLine="709"/>
      <w:jc w:val="both"/>
    </w:pPr>
    <w:rPr>
      <w:lang w:eastAsia="ar-SA"/>
    </w:rPr>
  </w:style>
  <w:style w:type="paragraph" w:customStyle="1" w:styleId="Style18">
    <w:name w:val="Style18"/>
    <w:basedOn w:val="a5"/>
    <w:uiPriority w:val="99"/>
    <w:rsid w:val="002529DB"/>
    <w:pPr>
      <w:widowControl w:val="0"/>
      <w:autoSpaceDE w:val="0"/>
      <w:spacing w:line="295" w:lineRule="exact"/>
      <w:ind w:firstLine="458"/>
    </w:pPr>
    <w:rPr>
      <w:lang w:eastAsia="ar-SA"/>
    </w:rPr>
  </w:style>
  <w:style w:type="character" w:customStyle="1" w:styleId="FontStyle52">
    <w:name w:val="Font Style52"/>
    <w:uiPriority w:val="99"/>
    <w:rsid w:val="002529DB"/>
    <w:rPr>
      <w:rFonts w:ascii="Times New Roman" w:hAnsi="Times New Roman" w:cs="Times New Roman"/>
      <w:sz w:val="16"/>
      <w:szCs w:val="16"/>
    </w:rPr>
  </w:style>
  <w:style w:type="character" w:customStyle="1" w:styleId="FontStyle56">
    <w:name w:val="Font Style56"/>
    <w:uiPriority w:val="99"/>
    <w:rsid w:val="002529DB"/>
    <w:rPr>
      <w:rFonts w:ascii="Times New Roman" w:hAnsi="Times New Roman" w:cs="Times New Roman"/>
      <w:sz w:val="22"/>
      <w:szCs w:val="22"/>
    </w:rPr>
  </w:style>
  <w:style w:type="character" w:customStyle="1" w:styleId="FontStyle57">
    <w:name w:val="Font Style57"/>
    <w:uiPriority w:val="99"/>
    <w:rsid w:val="002529DB"/>
    <w:rPr>
      <w:rFonts w:ascii="Times New Roman" w:hAnsi="Times New Roman" w:cs="Times New Roman"/>
      <w:b/>
      <w:bCs/>
      <w:spacing w:val="-20"/>
      <w:sz w:val="20"/>
      <w:szCs w:val="20"/>
    </w:rPr>
  </w:style>
  <w:style w:type="character" w:customStyle="1" w:styleId="FontStyle59">
    <w:name w:val="Font Style59"/>
    <w:uiPriority w:val="99"/>
    <w:rsid w:val="002529DB"/>
    <w:rPr>
      <w:rFonts w:ascii="Times New Roman" w:hAnsi="Times New Roman" w:cs="Times New Roman"/>
      <w:b/>
      <w:bCs/>
      <w:i/>
      <w:iCs/>
      <w:sz w:val="16"/>
      <w:szCs w:val="16"/>
    </w:rPr>
  </w:style>
  <w:style w:type="paragraph" w:customStyle="1" w:styleId="Style35">
    <w:name w:val="Style35"/>
    <w:basedOn w:val="a5"/>
    <w:uiPriority w:val="99"/>
    <w:rsid w:val="002529DB"/>
    <w:pPr>
      <w:widowControl w:val="0"/>
      <w:autoSpaceDE w:val="0"/>
      <w:spacing w:line="340" w:lineRule="exact"/>
      <w:ind w:firstLine="314"/>
    </w:pPr>
    <w:rPr>
      <w:lang w:eastAsia="ar-SA"/>
    </w:rPr>
  </w:style>
  <w:style w:type="character" w:customStyle="1" w:styleId="fontstyle60mailrucssattributepostfixmailrucssattributepostfix">
    <w:name w:val="fontstyle60_mailru_css_attribute_postfix_mailru_css_attribute_postfix"/>
    <w:basedOn w:val="a6"/>
    <w:uiPriority w:val="99"/>
    <w:rsid w:val="002529DB"/>
  </w:style>
  <w:style w:type="paragraph" w:customStyle="1" w:styleId="name">
    <w:name w:val="name"/>
    <w:basedOn w:val="a5"/>
    <w:rsid w:val="004F27C8"/>
    <w:pPr>
      <w:spacing w:before="100" w:beforeAutospacing="1" w:after="100" w:afterAutospacing="1"/>
    </w:p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Oaeno niinee Ciae Ciae Ciae Ciae Char,single space Char"/>
    <w:uiPriority w:val="99"/>
    <w:locked/>
    <w:rsid w:val="00304DBA"/>
    <w:rPr>
      <w:rFonts w:eastAsia="Times New Roman"/>
    </w:rPr>
  </w:style>
  <w:style w:type="character" w:customStyle="1" w:styleId="FootnoteTextChar1">
    <w:name w:val="Footnote Text Char1"/>
    <w:aliases w:val="Table_Footnote_last Char1,Текст сноски Знак1 Знак Char1,Текст сноски Знак Знак Знак Char1,Footnote Text Char Знак Знак Char1,Footnote Text Char Знак Char1,Текст сноски-FN Char1,Oaeno niinee Ciae Ciae Ciae Ciae Char1"/>
    <w:basedOn w:val="a6"/>
    <w:uiPriority w:val="99"/>
    <w:semiHidden/>
    <w:rsid w:val="00304DBA"/>
    <w:rPr>
      <w:rFonts w:ascii="Times New Roman" w:eastAsia="Times New Roman" w:hAnsi="Times New Roman"/>
      <w:sz w:val="20"/>
      <w:szCs w:val="20"/>
    </w:rPr>
  </w:style>
  <w:style w:type="character" w:customStyle="1" w:styleId="DocumentMapChar">
    <w:name w:val="Document Map Char"/>
    <w:uiPriority w:val="99"/>
    <w:locked/>
    <w:rsid w:val="00304DBA"/>
    <w:rPr>
      <w:rFonts w:ascii="Tahoma" w:hAnsi="Tahoma" w:cs="Tahoma"/>
      <w:sz w:val="24"/>
      <w:szCs w:val="24"/>
      <w:shd w:val="clear" w:color="auto" w:fill="000080"/>
    </w:rPr>
  </w:style>
  <w:style w:type="character" w:customStyle="1" w:styleId="DocumentMapChar1">
    <w:name w:val="Document Map Char1"/>
    <w:basedOn w:val="a6"/>
    <w:uiPriority w:val="99"/>
    <w:semiHidden/>
    <w:rsid w:val="00304DBA"/>
    <w:rPr>
      <w:rFonts w:ascii="Times New Roman" w:eastAsia="Times New Roman" w:hAnsi="Times New Roman"/>
      <w:sz w:val="0"/>
      <w:szCs w:val="0"/>
    </w:rPr>
  </w:style>
  <w:style w:type="character" w:customStyle="1" w:styleId="CommentTextChar">
    <w:name w:val="Comment Text Char"/>
    <w:uiPriority w:val="99"/>
    <w:locked/>
    <w:rsid w:val="00304DBA"/>
    <w:rPr>
      <w:rFonts w:eastAsia="Times New Roman"/>
      <w:b/>
      <w:bCs/>
      <w:i/>
      <w:iCs/>
      <w:shadow/>
      <w:sz w:val="24"/>
      <w:szCs w:val="24"/>
    </w:rPr>
  </w:style>
  <w:style w:type="character" w:customStyle="1" w:styleId="CommentTextChar1">
    <w:name w:val="Comment Text Char1"/>
    <w:basedOn w:val="a6"/>
    <w:uiPriority w:val="99"/>
    <w:semiHidden/>
    <w:rsid w:val="00304DBA"/>
    <w:rPr>
      <w:rFonts w:ascii="Times New Roman" w:eastAsia="Times New Roman" w:hAnsi="Times New Roman"/>
      <w:sz w:val="20"/>
      <w:szCs w:val="20"/>
    </w:rPr>
  </w:style>
  <w:style w:type="character" w:customStyle="1" w:styleId="BalloonTextChar">
    <w:name w:val="Balloon Text Char"/>
    <w:uiPriority w:val="99"/>
    <w:locked/>
    <w:rsid w:val="00304DBA"/>
    <w:rPr>
      <w:rFonts w:ascii="Tahoma" w:hAnsi="Tahoma" w:cs="Tahoma"/>
      <w:b/>
      <w:bCs/>
      <w:i/>
      <w:iCs/>
      <w:shadow/>
      <w:sz w:val="16"/>
      <w:szCs w:val="16"/>
    </w:rPr>
  </w:style>
  <w:style w:type="character" w:customStyle="1" w:styleId="BalloonTextChar1">
    <w:name w:val="Balloon Text Char1"/>
    <w:basedOn w:val="a6"/>
    <w:uiPriority w:val="99"/>
    <w:semiHidden/>
    <w:rsid w:val="00304DBA"/>
    <w:rPr>
      <w:rFonts w:ascii="Times New Roman" w:eastAsia="Times New Roman" w:hAnsi="Times New Roman"/>
      <w:sz w:val="0"/>
      <w:szCs w:val="0"/>
    </w:rPr>
  </w:style>
  <w:style w:type="character" w:customStyle="1" w:styleId="BodyTextChar">
    <w:name w:val="Body Text Char"/>
    <w:aliases w:val="Знак Знак Знак Знак Char,Знак Знак Знак1 Char,Основной текст_отчет Char,Знак1 Char,Знак Знак Знак11 Char,Знак11 Char,Знак Знак Знак111 Char,Знак111 Char"/>
    <w:basedOn w:val="a6"/>
    <w:uiPriority w:val="99"/>
    <w:semiHidden/>
    <w:rsid w:val="00304DBA"/>
    <w:rPr>
      <w:rFonts w:ascii="Times New Roman" w:eastAsia="Times New Roman" w:hAnsi="Times New Roman"/>
      <w:sz w:val="24"/>
      <w:szCs w:val="24"/>
    </w:rPr>
  </w:style>
  <w:style w:type="character" w:customStyle="1" w:styleId="hpsatn3">
    <w:name w:val="hps atn3"/>
    <w:basedOn w:val="a6"/>
    <w:uiPriority w:val="99"/>
    <w:rsid w:val="00304DBA"/>
  </w:style>
  <w:style w:type="character" w:customStyle="1" w:styleId="114">
    <w:name w:val="Основной текст (11) + Курсив"/>
    <w:aliases w:val="Интервал 1 pt2"/>
    <w:basedOn w:val="110"/>
    <w:uiPriority w:val="99"/>
    <w:rsid w:val="00304DBA"/>
    <w:rPr>
      <w:i/>
      <w:iCs/>
      <w:spacing w:val="20"/>
      <w:lang w:val="en-US"/>
    </w:rPr>
  </w:style>
  <w:style w:type="character" w:customStyle="1" w:styleId="Gungsuh">
    <w:name w:val="Основной текст + Gungsuh"/>
    <w:aliases w:val="10 pt1,Малые прописные1,Интервал 0 pt4"/>
    <w:basedOn w:val="afffff6"/>
    <w:uiPriority w:val="99"/>
    <w:rsid w:val="00304DBA"/>
    <w:rPr>
      <w:rFonts w:ascii="Gungsuh" w:eastAsia="Gungsuh" w:hAnsi="Gungsuh" w:cs="Gungsuh"/>
      <w:smallCaps/>
      <w:color w:val="000000"/>
      <w:spacing w:val="0"/>
      <w:w w:val="100"/>
      <w:position w:val="0"/>
      <w:sz w:val="20"/>
      <w:szCs w:val="20"/>
    </w:rPr>
  </w:style>
  <w:style w:type="character" w:customStyle="1" w:styleId="1ffe">
    <w:name w:val="Основной текст + Полужирный1"/>
    <w:aliases w:val="Интервал 0 pt3"/>
    <w:basedOn w:val="afffff6"/>
    <w:uiPriority w:val="99"/>
    <w:rsid w:val="00304DBA"/>
    <w:rPr>
      <w:b/>
      <w:bCs/>
      <w:color w:val="000000"/>
      <w:spacing w:val="0"/>
      <w:w w:val="100"/>
      <w:position w:val="0"/>
      <w:sz w:val="26"/>
      <w:szCs w:val="26"/>
      <w:lang w:val="ru-RU"/>
    </w:rPr>
  </w:style>
  <w:style w:type="character" w:customStyle="1" w:styleId="Gungsuh1">
    <w:name w:val="Основной текст + Gungsuh1"/>
    <w:aliases w:val="12 pt,Курсив19,Интервал 0 pt2"/>
    <w:basedOn w:val="afffff6"/>
    <w:uiPriority w:val="99"/>
    <w:rsid w:val="00304DBA"/>
    <w:rPr>
      <w:rFonts w:ascii="Gungsuh" w:eastAsia="Gungsuh" w:hAnsi="Gungsuh" w:cs="Gungsuh"/>
      <w:i/>
      <w:iCs/>
      <w:color w:val="000000"/>
      <w:spacing w:val="0"/>
      <w:w w:val="100"/>
      <w:position w:val="0"/>
      <w:sz w:val="24"/>
      <w:szCs w:val="24"/>
      <w:lang w:val="ru-RU"/>
    </w:rPr>
  </w:style>
  <w:style w:type="character" w:customStyle="1" w:styleId="5TimesNewRoman1">
    <w:name w:val="Основной текст (5) + Times New Roman1"/>
    <w:aliases w:val="14,5 pt3,Полужирный6"/>
    <w:basedOn w:val="55"/>
    <w:uiPriority w:val="99"/>
    <w:rsid w:val="00304DBA"/>
    <w:rPr>
      <w:rFonts w:ascii="Times New Roman" w:hAnsi="Times New Roman" w:cs="Times New Roman"/>
      <w:b/>
      <w:bCs/>
      <w:color w:val="000000"/>
      <w:spacing w:val="0"/>
      <w:w w:val="100"/>
      <w:position w:val="0"/>
      <w:sz w:val="29"/>
      <w:szCs w:val="29"/>
      <w:u w:val="none"/>
    </w:rPr>
  </w:style>
  <w:style w:type="character" w:customStyle="1" w:styleId="TimesNewRoman2">
    <w:name w:val="Основной текст + Times New Roman2"/>
    <w:aliases w:val="14 pt,Курсив17"/>
    <w:basedOn w:val="afffff6"/>
    <w:uiPriority w:val="99"/>
    <w:rsid w:val="00304DBA"/>
    <w:rPr>
      <w:i/>
      <w:iCs/>
      <w:color w:val="000000"/>
      <w:spacing w:val="0"/>
      <w:w w:val="100"/>
      <w:position w:val="0"/>
      <w:sz w:val="28"/>
      <w:szCs w:val="28"/>
      <w:u w:val="none"/>
      <w:lang w:val="en-US"/>
    </w:rPr>
  </w:style>
  <w:style w:type="character" w:customStyle="1" w:styleId="TimesNewRoman10">
    <w:name w:val="Основной текст + Times New Roman1"/>
    <w:aliases w:val="13,5 pt2"/>
    <w:basedOn w:val="afffff6"/>
    <w:uiPriority w:val="99"/>
    <w:rsid w:val="00304DBA"/>
    <w:rPr>
      <w:color w:val="000000"/>
      <w:spacing w:val="0"/>
      <w:w w:val="100"/>
      <w:position w:val="0"/>
      <w:sz w:val="27"/>
      <w:szCs w:val="27"/>
      <w:u w:val="none"/>
      <w:lang w:val="ru-RU"/>
    </w:rPr>
  </w:style>
  <w:style w:type="character" w:customStyle="1" w:styleId="066CECF4-5408-40B8-AD16-B110BBE450451">
    <w:name w:val="[066CECF4-5408-40B8-AD16-B110BBE45045]1"/>
    <w:basedOn w:val="afffff6"/>
    <w:uiPriority w:val="99"/>
    <w:rsid w:val="00304DBA"/>
    <w:rPr>
      <w:rFonts w:ascii="Cambria" w:hAnsi="Cambria" w:cs="Cambria"/>
      <w:color w:val="000000"/>
      <w:spacing w:val="10"/>
      <w:w w:val="100"/>
      <w:position w:val="0"/>
      <w:sz w:val="26"/>
      <w:szCs w:val="26"/>
    </w:rPr>
  </w:style>
  <w:style w:type="character" w:customStyle="1" w:styleId="4B859033-38FC-4AC8-AC3C-6C797725E5D21">
    <w:name w:val="[4B859033-38FC-4AC8-AC3C-6C797725E5D2]1"/>
    <w:basedOn w:val="afffff6"/>
    <w:uiPriority w:val="99"/>
    <w:rsid w:val="00304DBA"/>
    <w:rPr>
      <w:color w:val="000000"/>
      <w:spacing w:val="0"/>
      <w:w w:val="100"/>
      <w:positio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1">
    <w:name w:val="a1"/>
    <w:pPr>
      <w:numPr>
        <w:numId w:val="9"/>
      </w:numPr>
    </w:pPr>
  </w:style>
  <w:style w:type="numbering" w:customStyle="1" w:styleId="20">
    <w:name w:val="1"/>
    <w:pPr>
      <w:numPr>
        <w:numId w:val="10"/>
      </w:numPr>
    </w:pPr>
  </w:style>
  <w:style w:type="numbering" w:customStyle="1" w:styleId="31">
    <w:name w:val="a3"/>
    <w:pPr>
      <w:numPr>
        <w:numId w:val="6"/>
      </w:numPr>
    </w:pPr>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444421657">
      <w:bodyDiv w:val="1"/>
      <w:marLeft w:val="0"/>
      <w:marRight w:val="0"/>
      <w:marTop w:val="0"/>
      <w:marBottom w:val="0"/>
      <w:divBdr>
        <w:top w:val="none" w:sz="0" w:space="0" w:color="auto"/>
        <w:left w:val="none" w:sz="0" w:space="0" w:color="auto"/>
        <w:bottom w:val="none" w:sz="0" w:space="0" w:color="auto"/>
        <w:right w:val="none" w:sz="0" w:space="0" w:color="auto"/>
      </w:divBdr>
    </w:div>
    <w:div w:id="467630078">
      <w:bodyDiv w:val="1"/>
      <w:marLeft w:val="0"/>
      <w:marRight w:val="0"/>
      <w:marTop w:val="0"/>
      <w:marBottom w:val="0"/>
      <w:divBdr>
        <w:top w:val="none" w:sz="0" w:space="0" w:color="auto"/>
        <w:left w:val="none" w:sz="0" w:space="0" w:color="auto"/>
        <w:bottom w:val="none" w:sz="0" w:space="0" w:color="auto"/>
        <w:right w:val="none" w:sz="0" w:space="0" w:color="auto"/>
      </w:divBdr>
      <w:divsChild>
        <w:div w:id="86997368">
          <w:marLeft w:val="0"/>
          <w:marRight w:val="0"/>
          <w:marTop w:val="0"/>
          <w:marBottom w:val="0"/>
          <w:divBdr>
            <w:top w:val="none" w:sz="0" w:space="0" w:color="auto"/>
            <w:left w:val="none" w:sz="0" w:space="0" w:color="auto"/>
            <w:bottom w:val="none" w:sz="0" w:space="0" w:color="auto"/>
            <w:right w:val="none" w:sz="0" w:space="0" w:color="auto"/>
          </w:divBdr>
          <w:divsChild>
            <w:div w:id="1969243928">
              <w:marLeft w:val="0"/>
              <w:marRight w:val="0"/>
              <w:marTop w:val="0"/>
              <w:marBottom w:val="0"/>
              <w:divBdr>
                <w:top w:val="none" w:sz="0" w:space="0" w:color="auto"/>
                <w:left w:val="none" w:sz="0" w:space="0" w:color="auto"/>
                <w:bottom w:val="none" w:sz="0" w:space="0" w:color="auto"/>
                <w:right w:val="none" w:sz="0" w:space="0" w:color="auto"/>
              </w:divBdr>
              <w:divsChild>
                <w:div w:id="10752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499">
      <w:bodyDiv w:val="1"/>
      <w:marLeft w:val="0"/>
      <w:marRight w:val="0"/>
      <w:marTop w:val="0"/>
      <w:marBottom w:val="0"/>
      <w:divBdr>
        <w:top w:val="none" w:sz="0" w:space="0" w:color="auto"/>
        <w:left w:val="none" w:sz="0" w:space="0" w:color="auto"/>
        <w:bottom w:val="none" w:sz="0" w:space="0" w:color="auto"/>
        <w:right w:val="none" w:sz="0" w:space="0" w:color="auto"/>
      </w:divBdr>
      <w:divsChild>
        <w:div w:id="1482115020">
          <w:marLeft w:val="0"/>
          <w:marRight w:val="0"/>
          <w:marTop w:val="0"/>
          <w:marBottom w:val="0"/>
          <w:divBdr>
            <w:top w:val="none" w:sz="0" w:space="0" w:color="auto"/>
            <w:left w:val="none" w:sz="0" w:space="0" w:color="auto"/>
            <w:bottom w:val="none" w:sz="0" w:space="0" w:color="auto"/>
            <w:right w:val="none" w:sz="0" w:space="0" w:color="auto"/>
          </w:divBdr>
        </w:div>
        <w:div w:id="110052194">
          <w:marLeft w:val="0"/>
          <w:marRight w:val="0"/>
          <w:marTop w:val="0"/>
          <w:marBottom w:val="0"/>
          <w:divBdr>
            <w:top w:val="none" w:sz="0" w:space="0" w:color="auto"/>
            <w:left w:val="none" w:sz="0" w:space="0" w:color="auto"/>
            <w:bottom w:val="none" w:sz="0" w:space="0" w:color="auto"/>
            <w:right w:val="none" w:sz="0" w:space="0" w:color="auto"/>
          </w:divBdr>
        </w:div>
      </w:divsChild>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755514854">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332295253">
      <w:bodyDiv w:val="1"/>
      <w:marLeft w:val="0"/>
      <w:marRight w:val="0"/>
      <w:marTop w:val="0"/>
      <w:marBottom w:val="0"/>
      <w:divBdr>
        <w:top w:val="none" w:sz="0" w:space="0" w:color="auto"/>
        <w:left w:val="none" w:sz="0" w:space="0" w:color="auto"/>
        <w:bottom w:val="none" w:sz="0" w:space="0" w:color="auto"/>
        <w:right w:val="none" w:sz="0" w:space="0" w:color="auto"/>
      </w:divBdr>
    </w:div>
    <w:div w:id="1344821126">
      <w:bodyDiv w:val="1"/>
      <w:marLeft w:val="0"/>
      <w:marRight w:val="0"/>
      <w:marTop w:val="0"/>
      <w:marBottom w:val="0"/>
      <w:divBdr>
        <w:top w:val="none" w:sz="0" w:space="0" w:color="auto"/>
        <w:left w:val="none" w:sz="0" w:space="0" w:color="auto"/>
        <w:bottom w:val="none" w:sz="0" w:space="0" w:color="auto"/>
        <w:right w:val="none" w:sz="0" w:space="0" w:color="auto"/>
      </w:divBdr>
      <w:divsChild>
        <w:div w:id="236867262">
          <w:marLeft w:val="0"/>
          <w:marRight w:val="0"/>
          <w:marTop w:val="0"/>
          <w:marBottom w:val="0"/>
          <w:divBdr>
            <w:top w:val="none" w:sz="0" w:space="0" w:color="auto"/>
            <w:left w:val="none" w:sz="0" w:space="0" w:color="auto"/>
            <w:bottom w:val="none" w:sz="0" w:space="0" w:color="auto"/>
            <w:right w:val="none" w:sz="0" w:space="0" w:color="auto"/>
          </w:divBdr>
        </w:div>
        <w:div w:id="2043286564">
          <w:marLeft w:val="0"/>
          <w:marRight w:val="0"/>
          <w:marTop w:val="0"/>
          <w:marBottom w:val="0"/>
          <w:divBdr>
            <w:top w:val="none" w:sz="0" w:space="0" w:color="auto"/>
            <w:left w:val="none" w:sz="0" w:space="0" w:color="auto"/>
            <w:bottom w:val="none" w:sz="0" w:space="0" w:color="auto"/>
            <w:right w:val="none" w:sz="0" w:space="0" w:color="auto"/>
          </w:divBdr>
        </w:div>
        <w:div w:id="813178231">
          <w:marLeft w:val="0"/>
          <w:marRight w:val="0"/>
          <w:marTop w:val="0"/>
          <w:marBottom w:val="0"/>
          <w:divBdr>
            <w:top w:val="none" w:sz="0" w:space="0" w:color="auto"/>
            <w:left w:val="none" w:sz="0" w:space="0" w:color="auto"/>
            <w:bottom w:val="none" w:sz="0" w:space="0" w:color="auto"/>
            <w:right w:val="none" w:sz="0" w:space="0" w:color="auto"/>
          </w:divBdr>
        </w:div>
        <w:div w:id="1726182039">
          <w:marLeft w:val="0"/>
          <w:marRight w:val="0"/>
          <w:marTop w:val="0"/>
          <w:marBottom w:val="0"/>
          <w:divBdr>
            <w:top w:val="none" w:sz="0" w:space="0" w:color="auto"/>
            <w:left w:val="none" w:sz="0" w:space="0" w:color="auto"/>
            <w:bottom w:val="none" w:sz="0" w:space="0" w:color="auto"/>
            <w:right w:val="none" w:sz="0" w:space="0" w:color="auto"/>
          </w:divBdr>
        </w:div>
        <w:div w:id="614757204">
          <w:marLeft w:val="0"/>
          <w:marRight w:val="0"/>
          <w:marTop w:val="0"/>
          <w:marBottom w:val="0"/>
          <w:divBdr>
            <w:top w:val="none" w:sz="0" w:space="0" w:color="auto"/>
            <w:left w:val="none" w:sz="0" w:space="0" w:color="auto"/>
            <w:bottom w:val="none" w:sz="0" w:space="0" w:color="auto"/>
            <w:right w:val="none" w:sz="0" w:space="0" w:color="auto"/>
          </w:divBdr>
        </w:div>
        <w:div w:id="2115782695">
          <w:marLeft w:val="0"/>
          <w:marRight w:val="0"/>
          <w:marTop w:val="0"/>
          <w:marBottom w:val="0"/>
          <w:divBdr>
            <w:top w:val="none" w:sz="0" w:space="0" w:color="auto"/>
            <w:left w:val="none" w:sz="0" w:space="0" w:color="auto"/>
            <w:bottom w:val="none" w:sz="0" w:space="0" w:color="auto"/>
            <w:right w:val="none" w:sz="0" w:space="0" w:color="auto"/>
          </w:divBdr>
        </w:div>
        <w:div w:id="244147047">
          <w:marLeft w:val="0"/>
          <w:marRight w:val="0"/>
          <w:marTop w:val="0"/>
          <w:marBottom w:val="0"/>
          <w:divBdr>
            <w:top w:val="none" w:sz="0" w:space="0" w:color="auto"/>
            <w:left w:val="none" w:sz="0" w:space="0" w:color="auto"/>
            <w:bottom w:val="none" w:sz="0" w:space="0" w:color="auto"/>
            <w:right w:val="none" w:sz="0" w:space="0" w:color="auto"/>
          </w:divBdr>
        </w:div>
        <w:div w:id="182324784">
          <w:marLeft w:val="0"/>
          <w:marRight w:val="0"/>
          <w:marTop w:val="0"/>
          <w:marBottom w:val="0"/>
          <w:divBdr>
            <w:top w:val="none" w:sz="0" w:space="0" w:color="auto"/>
            <w:left w:val="none" w:sz="0" w:space="0" w:color="auto"/>
            <w:bottom w:val="none" w:sz="0" w:space="0" w:color="auto"/>
            <w:right w:val="none" w:sz="0" w:space="0" w:color="auto"/>
          </w:divBdr>
        </w:div>
        <w:div w:id="1688554213">
          <w:marLeft w:val="0"/>
          <w:marRight w:val="0"/>
          <w:marTop w:val="0"/>
          <w:marBottom w:val="0"/>
          <w:divBdr>
            <w:top w:val="none" w:sz="0" w:space="0" w:color="auto"/>
            <w:left w:val="none" w:sz="0" w:space="0" w:color="auto"/>
            <w:bottom w:val="none" w:sz="0" w:space="0" w:color="auto"/>
            <w:right w:val="none" w:sz="0" w:space="0" w:color="auto"/>
          </w:divBdr>
        </w:div>
        <w:div w:id="1208492110">
          <w:marLeft w:val="0"/>
          <w:marRight w:val="0"/>
          <w:marTop w:val="0"/>
          <w:marBottom w:val="0"/>
          <w:divBdr>
            <w:top w:val="none" w:sz="0" w:space="0" w:color="auto"/>
            <w:left w:val="none" w:sz="0" w:space="0" w:color="auto"/>
            <w:bottom w:val="none" w:sz="0" w:space="0" w:color="auto"/>
            <w:right w:val="none" w:sz="0" w:space="0" w:color="auto"/>
          </w:divBdr>
        </w:div>
      </w:divsChild>
    </w:div>
    <w:div w:id="1420634349">
      <w:bodyDiv w:val="1"/>
      <w:marLeft w:val="0"/>
      <w:marRight w:val="0"/>
      <w:marTop w:val="0"/>
      <w:marBottom w:val="0"/>
      <w:divBdr>
        <w:top w:val="none" w:sz="0" w:space="0" w:color="auto"/>
        <w:left w:val="none" w:sz="0" w:space="0" w:color="auto"/>
        <w:bottom w:val="none" w:sz="0" w:space="0" w:color="auto"/>
        <w:right w:val="none" w:sz="0" w:space="0" w:color="auto"/>
      </w:divBdr>
      <w:divsChild>
        <w:div w:id="9264538">
          <w:marLeft w:val="0"/>
          <w:marRight w:val="0"/>
          <w:marTop w:val="0"/>
          <w:marBottom w:val="0"/>
          <w:divBdr>
            <w:top w:val="none" w:sz="0" w:space="0" w:color="auto"/>
            <w:left w:val="none" w:sz="0" w:space="0" w:color="auto"/>
            <w:bottom w:val="none" w:sz="0" w:space="0" w:color="auto"/>
            <w:right w:val="none" w:sz="0" w:space="0" w:color="auto"/>
          </w:divBdr>
        </w:div>
        <w:div w:id="259685458">
          <w:marLeft w:val="0"/>
          <w:marRight w:val="0"/>
          <w:marTop w:val="0"/>
          <w:marBottom w:val="0"/>
          <w:divBdr>
            <w:top w:val="none" w:sz="0" w:space="0" w:color="auto"/>
            <w:left w:val="none" w:sz="0" w:space="0" w:color="auto"/>
            <w:bottom w:val="none" w:sz="0" w:space="0" w:color="auto"/>
            <w:right w:val="none" w:sz="0" w:space="0" w:color="auto"/>
          </w:divBdr>
        </w:div>
        <w:div w:id="223415317">
          <w:marLeft w:val="0"/>
          <w:marRight w:val="0"/>
          <w:marTop w:val="0"/>
          <w:marBottom w:val="0"/>
          <w:divBdr>
            <w:top w:val="none" w:sz="0" w:space="0" w:color="auto"/>
            <w:left w:val="none" w:sz="0" w:space="0" w:color="auto"/>
            <w:bottom w:val="none" w:sz="0" w:space="0" w:color="auto"/>
            <w:right w:val="none" w:sz="0" w:space="0" w:color="auto"/>
          </w:divBdr>
        </w:div>
        <w:div w:id="516506193">
          <w:marLeft w:val="0"/>
          <w:marRight w:val="0"/>
          <w:marTop w:val="0"/>
          <w:marBottom w:val="0"/>
          <w:divBdr>
            <w:top w:val="none" w:sz="0" w:space="0" w:color="auto"/>
            <w:left w:val="none" w:sz="0" w:space="0" w:color="auto"/>
            <w:bottom w:val="none" w:sz="0" w:space="0" w:color="auto"/>
            <w:right w:val="none" w:sz="0" w:space="0" w:color="auto"/>
          </w:divBdr>
        </w:div>
        <w:div w:id="1195653413">
          <w:marLeft w:val="0"/>
          <w:marRight w:val="0"/>
          <w:marTop w:val="0"/>
          <w:marBottom w:val="0"/>
          <w:divBdr>
            <w:top w:val="none" w:sz="0" w:space="0" w:color="auto"/>
            <w:left w:val="none" w:sz="0" w:space="0" w:color="auto"/>
            <w:bottom w:val="none" w:sz="0" w:space="0" w:color="auto"/>
            <w:right w:val="none" w:sz="0" w:space="0" w:color="auto"/>
          </w:divBdr>
        </w:div>
      </w:divsChild>
    </w:div>
    <w:div w:id="1470126602">
      <w:bodyDiv w:val="1"/>
      <w:marLeft w:val="0"/>
      <w:marRight w:val="0"/>
      <w:marTop w:val="0"/>
      <w:marBottom w:val="0"/>
      <w:divBdr>
        <w:top w:val="none" w:sz="0" w:space="0" w:color="auto"/>
        <w:left w:val="none" w:sz="0" w:space="0" w:color="auto"/>
        <w:bottom w:val="none" w:sz="0" w:space="0" w:color="auto"/>
        <w:right w:val="none" w:sz="0" w:space="0" w:color="auto"/>
      </w:divBdr>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491864595">
      <w:bodyDiv w:val="1"/>
      <w:marLeft w:val="0"/>
      <w:marRight w:val="0"/>
      <w:marTop w:val="0"/>
      <w:marBottom w:val="0"/>
      <w:divBdr>
        <w:top w:val="none" w:sz="0" w:space="0" w:color="auto"/>
        <w:left w:val="none" w:sz="0" w:space="0" w:color="auto"/>
        <w:bottom w:val="none" w:sz="0" w:space="0" w:color="auto"/>
        <w:right w:val="none" w:sz="0" w:space="0" w:color="auto"/>
      </w:divBdr>
      <w:divsChild>
        <w:div w:id="1929384086">
          <w:marLeft w:val="0"/>
          <w:marRight w:val="0"/>
          <w:marTop w:val="0"/>
          <w:marBottom w:val="0"/>
          <w:divBdr>
            <w:top w:val="none" w:sz="0" w:space="0" w:color="auto"/>
            <w:left w:val="none" w:sz="0" w:space="0" w:color="auto"/>
            <w:bottom w:val="none" w:sz="0" w:space="0" w:color="auto"/>
            <w:right w:val="none" w:sz="0" w:space="0" w:color="auto"/>
          </w:divBdr>
          <w:divsChild>
            <w:div w:id="563684721">
              <w:marLeft w:val="0"/>
              <w:marRight w:val="0"/>
              <w:marTop w:val="0"/>
              <w:marBottom w:val="0"/>
              <w:divBdr>
                <w:top w:val="none" w:sz="0" w:space="0" w:color="auto"/>
                <w:left w:val="none" w:sz="0" w:space="0" w:color="auto"/>
                <w:bottom w:val="none" w:sz="0" w:space="0" w:color="auto"/>
                <w:right w:val="none" w:sz="0" w:space="0" w:color="auto"/>
              </w:divBdr>
              <w:divsChild>
                <w:div w:id="452401589">
                  <w:marLeft w:val="0"/>
                  <w:marRight w:val="0"/>
                  <w:marTop w:val="0"/>
                  <w:marBottom w:val="0"/>
                  <w:divBdr>
                    <w:top w:val="none" w:sz="0" w:space="0" w:color="auto"/>
                    <w:left w:val="none" w:sz="0" w:space="0" w:color="auto"/>
                    <w:bottom w:val="none" w:sz="0" w:space="0" w:color="auto"/>
                    <w:right w:val="none" w:sz="0" w:space="0" w:color="auto"/>
                  </w:divBdr>
                </w:div>
                <w:div w:id="1257056700">
                  <w:marLeft w:val="0"/>
                  <w:marRight w:val="0"/>
                  <w:marTop w:val="0"/>
                  <w:marBottom w:val="0"/>
                  <w:divBdr>
                    <w:top w:val="none" w:sz="0" w:space="0" w:color="auto"/>
                    <w:left w:val="none" w:sz="0" w:space="0" w:color="auto"/>
                    <w:bottom w:val="none" w:sz="0" w:space="0" w:color="auto"/>
                    <w:right w:val="none" w:sz="0" w:space="0" w:color="auto"/>
                  </w:divBdr>
                </w:div>
                <w:div w:id="618532818">
                  <w:marLeft w:val="0"/>
                  <w:marRight w:val="0"/>
                  <w:marTop w:val="0"/>
                  <w:marBottom w:val="0"/>
                  <w:divBdr>
                    <w:top w:val="none" w:sz="0" w:space="0" w:color="auto"/>
                    <w:left w:val="none" w:sz="0" w:space="0" w:color="auto"/>
                    <w:bottom w:val="none" w:sz="0" w:space="0" w:color="auto"/>
                    <w:right w:val="none" w:sz="0" w:space="0" w:color="auto"/>
                  </w:divBdr>
                </w:div>
                <w:div w:id="2014839539">
                  <w:marLeft w:val="0"/>
                  <w:marRight w:val="0"/>
                  <w:marTop w:val="0"/>
                  <w:marBottom w:val="0"/>
                  <w:divBdr>
                    <w:top w:val="none" w:sz="0" w:space="0" w:color="auto"/>
                    <w:left w:val="none" w:sz="0" w:space="0" w:color="auto"/>
                    <w:bottom w:val="none" w:sz="0" w:space="0" w:color="auto"/>
                    <w:right w:val="none" w:sz="0" w:space="0" w:color="auto"/>
                  </w:divBdr>
                </w:div>
                <w:div w:id="55052433">
                  <w:marLeft w:val="0"/>
                  <w:marRight w:val="0"/>
                  <w:marTop w:val="0"/>
                  <w:marBottom w:val="0"/>
                  <w:divBdr>
                    <w:top w:val="none" w:sz="0" w:space="0" w:color="auto"/>
                    <w:left w:val="none" w:sz="0" w:space="0" w:color="auto"/>
                    <w:bottom w:val="none" w:sz="0" w:space="0" w:color="auto"/>
                    <w:right w:val="none" w:sz="0" w:space="0" w:color="auto"/>
                  </w:divBdr>
                  <w:divsChild>
                    <w:div w:id="7954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342">
      <w:bodyDiv w:val="1"/>
      <w:marLeft w:val="0"/>
      <w:marRight w:val="0"/>
      <w:marTop w:val="0"/>
      <w:marBottom w:val="0"/>
      <w:divBdr>
        <w:top w:val="none" w:sz="0" w:space="0" w:color="auto"/>
        <w:left w:val="none" w:sz="0" w:space="0" w:color="auto"/>
        <w:bottom w:val="none" w:sz="0" w:space="0" w:color="auto"/>
        <w:right w:val="none" w:sz="0" w:space="0" w:color="auto"/>
      </w:divBdr>
    </w:div>
    <w:div w:id="1542092228">
      <w:bodyDiv w:val="1"/>
      <w:marLeft w:val="0"/>
      <w:marRight w:val="0"/>
      <w:marTop w:val="0"/>
      <w:marBottom w:val="0"/>
      <w:divBdr>
        <w:top w:val="none" w:sz="0" w:space="0" w:color="auto"/>
        <w:left w:val="none" w:sz="0" w:space="0" w:color="auto"/>
        <w:bottom w:val="none" w:sz="0" w:space="0" w:color="auto"/>
        <w:right w:val="none" w:sz="0" w:space="0" w:color="auto"/>
      </w:divBdr>
      <w:divsChild>
        <w:div w:id="344017377">
          <w:marLeft w:val="0"/>
          <w:marRight w:val="0"/>
          <w:marTop w:val="0"/>
          <w:marBottom w:val="0"/>
          <w:divBdr>
            <w:top w:val="none" w:sz="0" w:space="0" w:color="auto"/>
            <w:left w:val="none" w:sz="0" w:space="0" w:color="auto"/>
            <w:bottom w:val="none" w:sz="0" w:space="0" w:color="auto"/>
            <w:right w:val="none" w:sz="0" w:space="0" w:color="auto"/>
          </w:divBdr>
        </w:div>
      </w:divsChild>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9247">
      <w:bodyDiv w:val="1"/>
      <w:marLeft w:val="0"/>
      <w:marRight w:val="0"/>
      <w:marTop w:val="0"/>
      <w:marBottom w:val="0"/>
      <w:divBdr>
        <w:top w:val="none" w:sz="0" w:space="0" w:color="auto"/>
        <w:left w:val="none" w:sz="0" w:space="0" w:color="auto"/>
        <w:bottom w:val="none" w:sz="0" w:space="0" w:color="auto"/>
        <w:right w:val="none" w:sz="0" w:space="0" w:color="auto"/>
      </w:divBdr>
      <w:divsChild>
        <w:div w:id="491025415">
          <w:marLeft w:val="0"/>
          <w:marRight w:val="0"/>
          <w:marTop w:val="0"/>
          <w:marBottom w:val="0"/>
          <w:divBdr>
            <w:top w:val="none" w:sz="0" w:space="0" w:color="auto"/>
            <w:left w:val="none" w:sz="0" w:space="0" w:color="auto"/>
            <w:bottom w:val="none" w:sz="0" w:space="0" w:color="auto"/>
            <w:right w:val="none" w:sz="0" w:space="0" w:color="auto"/>
          </w:divBdr>
          <w:divsChild>
            <w:div w:id="242229961">
              <w:marLeft w:val="0"/>
              <w:marRight w:val="0"/>
              <w:marTop w:val="0"/>
              <w:marBottom w:val="0"/>
              <w:divBdr>
                <w:top w:val="none" w:sz="0" w:space="0" w:color="auto"/>
                <w:left w:val="none" w:sz="0" w:space="0" w:color="auto"/>
                <w:bottom w:val="none" w:sz="0" w:space="0" w:color="auto"/>
                <w:right w:val="none" w:sz="0" w:space="0" w:color="auto"/>
              </w:divBdr>
              <w:divsChild>
                <w:div w:id="14216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 w:id="2006976736">
      <w:bodyDiv w:val="1"/>
      <w:marLeft w:val="0"/>
      <w:marRight w:val="0"/>
      <w:marTop w:val="0"/>
      <w:marBottom w:val="0"/>
      <w:divBdr>
        <w:top w:val="none" w:sz="0" w:space="0" w:color="auto"/>
        <w:left w:val="none" w:sz="0" w:space="0" w:color="auto"/>
        <w:bottom w:val="none" w:sz="0" w:space="0" w:color="auto"/>
        <w:right w:val="none" w:sz="0" w:space="0" w:color="auto"/>
      </w:divBdr>
    </w:div>
    <w:div w:id="211570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1.wmf"/><Relationship Id="rId21" Type="http://schemas.openxmlformats.org/officeDocument/2006/relationships/image" Target="media/image6.wmf"/><Relationship Id="rId63" Type="http://schemas.openxmlformats.org/officeDocument/2006/relationships/oleObject" Target="embeddings/oleObject11.bin"/><Relationship Id="rId159" Type="http://schemas.openxmlformats.org/officeDocument/2006/relationships/oleObject" Target="embeddings/oleObject74.bin"/><Relationship Id="rId324" Type="http://schemas.openxmlformats.org/officeDocument/2006/relationships/image" Target="media/image153.wmf"/><Relationship Id="rId366" Type="http://schemas.openxmlformats.org/officeDocument/2006/relationships/image" Target="media/image174.wmf"/><Relationship Id="rId170" Type="http://schemas.openxmlformats.org/officeDocument/2006/relationships/image" Target="media/image81.wmf"/><Relationship Id="rId226" Type="http://schemas.openxmlformats.org/officeDocument/2006/relationships/oleObject" Target="embeddings/oleObject109.bin"/><Relationship Id="rId433" Type="http://schemas.openxmlformats.org/officeDocument/2006/relationships/oleObject" Target="embeddings/oleObject216.bin"/><Relationship Id="rId268" Type="http://schemas.openxmlformats.org/officeDocument/2006/relationships/oleObject" Target="embeddings/oleObject132.bin"/><Relationship Id="rId475" Type="http://schemas.openxmlformats.org/officeDocument/2006/relationships/image" Target="media/image232.png"/><Relationship Id="rId32" Type="http://schemas.openxmlformats.org/officeDocument/2006/relationships/image" Target="media/image13.wmf"/><Relationship Id="rId74" Type="http://schemas.openxmlformats.org/officeDocument/2006/relationships/oleObject" Target="embeddings/oleObject22.bin"/><Relationship Id="rId128" Type="http://schemas.openxmlformats.org/officeDocument/2006/relationships/image" Target="media/image60.wmf"/><Relationship Id="rId335" Type="http://schemas.openxmlformats.org/officeDocument/2006/relationships/oleObject" Target="embeddings/oleObject167.bin"/><Relationship Id="rId377" Type="http://schemas.openxmlformats.org/officeDocument/2006/relationships/oleObject" Target="embeddings/oleObject188.bin"/><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oleObject" Target="embeddings/oleObject115.bin"/><Relationship Id="rId402" Type="http://schemas.openxmlformats.org/officeDocument/2006/relationships/image" Target="media/image192.wmf"/><Relationship Id="rId279" Type="http://schemas.openxmlformats.org/officeDocument/2006/relationships/oleObject" Target="embeddings/oleObject138.bin"/><Relationship Id="rId444" Type="http://schemas.openxmlformats.org/officeDocument/2006/relationships/image" Target="media/image213.wmf"/><Relationship Id="rId43" Type="http://schemas.openxmlformats.org/officeDocument/2006/relationships/image" Target="media/image24.wmf"/><Relationship Id="rId139" Type="http://schemas.openxmlformats.org/officeDocument/2006/relationships/oleObject" Target="embeddings/oleObject64.bin"/><Relationship Id="rId290" Type="http://schemas.openxmlformats.org/officeDocument/2006/relationships/oleObject" Target="embeddings/oleObject144.bin"/><Relationship Id="rId304" Type="http://schemas.openxmlformats.org/officeDocument/2006/relationships/image" Target="media/image143.wmf"/><Relationship Id="rId346" Type="http://schemas.openxmlformats.org/officeDocument/2006/relationships/image" Target="media/image164.wmf"/><Relationship Id="rId388" Type="http://schemas.openxmlformats.org/officeDocument/2006/relationships/image" Target="media/image185.wmf"/><Relationship Id="rId85" Type="http://schemas.openxmlformats.org/officeDocument/2006/relationships/oleObject" Target="embeddings/oleObject33.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6.bin"/><Relationship Id="rId248" Type="http://schemas.openxmlformats.org/officeDocument/2006/relationships/oleObject" Target="embeddings/oleObject121.bin"/><Relationship Id="rId455" Type="http://schemas.openxmlformats.org/officeDocument/2006/relationships/image" Target="media/image219.wmf"/><Relationship Id="rId12" Type="http://schemas.openxmlformats.org/officeDocument/2006/relationships/oleObject" Target="embeddings/oleObject1.bin"/><Relationship Id="rId108" Type="http://schemas.openxmlformats.org/officeDocument/2006/relationships/image" Target="media/image50.wmf"/><Relationship Id="rId315" Type="http://schemas.openxmlformats.org/officeDocument/2006/relationships/oleObject" Target="embeddings/oleObject157.bin"/><Relationship Id="rId357" Type="http://schemas.openxmlformats.org/officeDocument/2006/relationships/oleObject" Target="embeddings/oleObject178.bin"/><Relationship Id="rId54" Type="http://schemas.openxmlformats.org/officeDocument/2006/relationships/image" Target="media/image35.wmf"/><Relationship Id="rId96" Type="http://schemas.openxmlformats.org/officeDocument/2006/relationships/image" Target="media/image44.wmf"/><Relationship Id="rId161" Type="http://schemas.openxmlformats.org/officeDocument/2006/relationships/oleObject" Target="embeddings/oleObject75.bin"/><Relationship Id="rId217" Type="http://schemas.openxmlformats.org/officeDocument/2006/relationships/oleObject" Target="embeddings/oleObject104.bin"/><Relationship Id="rId399" Type="http://schemas.openxmlformats.org/officeDocument/2006/relationships/oleObject" Target="embeddings/oleObject199.bin"/><Relationship Id="rId259" Type="http://schemas.openxmlformats.org/officeDocument/2006/relationships/image" Target="media/image122.wmf"/><Relationship Id="rId424" Type="http://schemas.openxmlformats.org/officeDocument/2006/relationships/image" Target="media/image203.wmf"/><Relationship Id="rId466" Type="http://schemas.openxmlformats.org/officeDocument/2006/relationships/image" Target="media/image225.png"/><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oleObject" Target="embeddings/oleObject133.bin"/><Relationship Id="rId326" Type="http://schemas.openxmlformats.org/officeDocument/2006/relationships/image" Target="media/image154.wmf"/><Relationship Id="rId65" Type="http://schemas.openxmlformats.org/officeDocument/2006/relationships/oleObject" Target="embeddings/oleObject13.bin"/><Relationship Id="rId130" Type="http://schemas.openxmlformats.org/officeDocument/2006/relationships/image" Target="media/image61.wmf"/><Relationship Id="rId368" Type="http://schemas.openxmlformats.org/officeDocument/2006/relationships/image" Target="media/image175.wmf"/><Relationship Id="rId172" Type="http://schemas.openxmlformats.org/officeDocument/2006/relationships/image" Target="media/image82.wmf"/><Relationship Id="rId228" Type="http://schemas.openxmlformats.org/officeDocument/2006/relationships/oleObject" Target="embeddings/oleObject110.bin"/><Relationship Id="rId435" Type="http://schemas.openxmlformats.org/officeDocument/2006/relationships/oleObject" Target="embeddings/oleObject217.bin"/><Relationship Id="rId477" Type="http://schemas.openxmlformats.org/officeDocument/2006/relationships/image" Target="media/image234.jpeg"/><Relationship Id="rId281" Type="http://schemas.openxmlformats.org/officeDocument/2006/relationships/oleObject" Target="embeddings/oleObject139.bin"/><Relationship Id="rId337" Type="http://schemas.openxmlformats.org/officeDocument/2006/relationships/oleObject" Target="embeddings/oleObject168.bin"/><Relationship Id="rId34" Type="http://schemas.openxmlformats.org/officeDocument/2006/relationships/image" Target="media/image15.wmf"/><Relationship Id="rId55" Type="http://schemas.openxmlformats.org/officeDocument/2006/relationships/image" Target="media/image36.wmf"/><Relationship Id="rId76" Type="http://schemas.openxmlformats.org/officeDocument/2006/relationships/oleObject" Target="embeddings/oleObject24.bin"/><Relationship Id="rId97" Type="http://schemas.openxmlformats.org/officeDocument/2006/relationships/oleObject" Target="embeddings/oleObject43.bin"/><Relationship Id="rId120" Type="http://schemas.openxmlformats.org/officeDocument/2006/relationships/image" Target="media/image56.wmf"/><Relationship Id="rId141" Type="http://schemas.openxmlformats.org/officeDocument/2006/relationships/oleObject" Target="embeddings/oleObject65.bin"/><Relationship Id="rId358" Type="http://schemas.openxmlformats.org/officeDocument/2006/relationships/image" Target="media/image170.wmf"/><Relationship Id="rId379" Type="http://schemas.openxmlformats.org/officeDocument/2006/relationships/oleObject" Target="embeddings/oleObject189.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6.bin"/><Relationship Id="rId218" Type="http://schemas.openxmlformats.org/officeDocument/2006/relationships/image" Target="media/image104.wmf"/><Relationship Id="rId239" Type="http://schemas.openxmlformats.org/officeDocument/2006/relationships/oleObject" Target="embeddings/oleObject116.bin"/><Relationship Id="rId390" Type="http://schemas.openxmlformats.org/officeDocument/2006/relationships/image" Target="media/image186.wmf"/><Relationship Id="rId404" Type="http://schemas.openxmlformats.org/officeDocument/2006/relationships/image" Target="media/image193.wmf"/><Relationship Id="rId425" Type="http://schemas.openxmlformats.org/officeDocument/2006/relationships/oleObject" Target="embeddings/oleObject212.bin"/><Relationship Id="rId446" Type="http://schemas.openxmlformats.org/officeDocument/2006/relationships/image" Target="media/image214.wmf"/><Relationship Id="rId467" Type="http://schemas.openxmlformats.org/officeDocument/2006/relationships/image" Target="media/image226.png"/><Relationship Id="rId1097" Type="http://schemas.microsoft.com/office/2007/relationships/stylesWithEffects" Target="stylesWithEffects.xml"/><Relationship Id="rId250" Type="http://schemas.openxmlformats.org/officeDocument/2006/relationships/image" Target="media/image118.wmf"/><Relationship Id="rId271" Type="http://schemas.openxmlformats.org/officeDocument/2006/relationships/oleObject" Target="embeddings/oleObject134.bin"/><Relationship Id="rId292" Type="http://schemas.openxmlformats.org/officeDocument/2006/relationships/oleObject" Target="embeddings/oleObject145.bin"/><Relationship Id="rId306" Type="http://schemas.openxmlformats.org/officeDocument/2006/relationships/image" Target="media/image144.wmf"/><Relationship Id="rId24" Type="http://schemas.openxmlformats.org/officeDocument/2006/relationships/oleObject" Target="embeddings/oleObject7.bin"/><Relationship Id="rId45" Type="http://schemas.openxmlformats.org/officeDocument/2006/relationships/image" Target="media/image26.wmf"/><Relationship Id="rId66"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1.wmf"/><Relationship Id="rId131" Type="http://schemas.openxmlformats.org/officeDocument/2006/relationships/oleObject" Target="embeddings/oleObject60.bin"/><Relationship Id="rId327" Type="http://schemas.openxmlformats.org/officeDocument/2006/relationships/oleObject" Target="embeddings/oleObject163.bin"/><Relationship Id="rId348" Type="http://schemas.openxmlformats.org/officeDocument/2006/relationships/image" Target="media/image165.wmf"/><Relationship Id="rId369" Type="http://schemas.openxmlformats.org/officeDocument/2006/relationships/oleObject" Target="embeddings/oleObject184.bin"/><Relationship Id="rId152" Type="http://schemas.openxmlformats.org/officeDocument/2006/relationships/image" Target="media/image72.wmf"/><Relationship Id="rId173" Type="http://schemas.openxmlformats.org/officeDocument/2006/relationships/oleObject" Target="embeddings/oleObject81.bin"/><Relationship Id="rId194" Type="http://schemas.openxmlformats.org/officeDocument/2006/relationships/image" Target="media/image93.wmf"/><Relationship Id="rId208" Type="http://schemas.openxmlformats.org/officeDocument/2006/relationships/oleObject" Target="embeddings/oleObject99.bin"/><Relationship Id="rId229" Type="http://schemas.openxmlformats.org/officeDocument/2006/relationships/image" Target="media/image109.wmf"/><Relationship Id="rId380" Type="http://schemas.openxmlformats.org/officeDocument/2006/relationships/image" Target="media/image181.wmf"/><Relationship Id="rId415" Type="http://schemas.openxmlformats.org/officeDocument/2006/relationships/oleObject" Target="embeddings/oleObject207.bin"/><Relationship Id="rId436" Type="http://schemas.openxmlformats.org/officeDocument/2006/relationships/image" Target="media/image209.wmf"/><Relationship Id="rId457" Type="http://schemas.openxmlformats.org/officeDocument/2006/relationships/image" Target="media/image220.png"/><Relationship Id="rId240" Type="http://schemas.openxmlformats.org/officeDocument/2006/relationships/image" Target="media/image114.wmf"/><Relationship Id="rId261" Type="http://schemas.openxmlformats.org/officeDocument/2006/relationships/image" Target="media/image123.wmf"/><Relationship Id="rId478" Type="http://schemas.openxmlformats.org/officeDocument/2006/relationships/image" Target="media/image235.jpeg"/><Relationship Id="rId14"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image" Target="media/image37.wmf"/><Relationship Id="rId77" Type="http://schemas.openxmlformats.org/officeDocument/2006/relationships/oleObject" Target="embeddings/oleObject25.bin"/><Relationship Id="rId100" Type="http://schemas.openxmlformats.org/officeDocument/2006/relationships/image" Target="media/image46.wmf"/><Relationship Id="rId282" Type="http://schemas.openxmlformats.org/officeDocument/2006/relationships/image" Target="media/image133.wmf"/><Relationship Id="rId317" Type="http://schemas.openxmlformats.org/officeDocument/2006/relationships/oleObject" Target="embeddings/oleObject158.bin"/><Relationship Id="rId338" Type="http://schemas.openxmlformats.org/officeDocument/2006/relationships/image" Target="media/image160.wmf"/><Relationship Id="rId359" Type="http://schemas.openxmlformats.org/officeDocument/2006/relationships/oleObject" Target="embeddings/oleObject179.bin"/><Relationship Id="rId8" Type="http://schemas.openxmlformats.org/officeDocument/2006/relationships/footer" Target="footer1.xml"/><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wmf"/><Relationship Id="rId219" Type="http://schemas.openxmlformats.org/officeDocument/2006/relationships/oleObject" Target="embeddings/oleObject105.bin"/><Relationship Id="rId370" Type="http://schemas.openxmlformats.org/officeDocument/2006/relationships/image" Target="media/image176.wmf"/><Relationship Id="rId391" Type="http://schemas.openxmlformats.org/officeDocument/2006/relationships/oleObject" Target="embeddings/oleObject195.bin"/><Relationship Id="rId405" Type="http://schemas.openxmlformats.org/officeDocument/2006/relationships/oleObject" Target="embeddings/oleObject202.bin"/><Relationship Id="rId426" Type="http://schemas.openxmlformats.org/officeDocument/2006/relationships/image" Target="media/image204.wmf"/><Relationship Id="rId447" Type="http://schemas.openxmlformats.org/officeDocument/2006/relationships/oleObject" Target="embeddings/oleObject223.bin"/><Relationship Id="rId230" Type="http://schemas.openxmlformats.org/officeDocument/2006/relationships/oleObject" Target="embeddings/oleObject111.bin"/><Relationship Id="rId251" Type="http://schemas.openxmlformats.org/officeDocument/2006/relationships/oleObject" Target="embeddings/oleObject123.bin"/><Relationship Id="rId468" Type="http://schemas.openxmlformats.org/officeDocument/2006/relationships/image" Target="media/image227.wmf"/><Relationship Id="rId25" Type="http://schemas.openxmlformats.org/officeDocument/2006/relationships/image" Target="media/image8.wmf"/><Relationship Id="rId46" Type="http://schemas.openxmlformats.org/officeDocument/2006/relationships/image" Target="media/image27.wmf"/><Relationship Id="rId67" Type="http://schemas.openxmlformats.org/officeDocument/2006/relationships/oleObject" Target="embeddings/oleObject15.bin"/><Relationship Id="rId272" Type="http://schemas.openxmlformats.org/officeDocument/2006/relationships/image" Target="media/image128.wmf"/><Relationship Id="rId293" Type="http://schemas.openxmlformats.org/officeDocument/2006/relationships/image" Target="media/image138.wmf"/><Relationship Id="rId307" Type="http://schemas.openxmlformats.org/officeDocument/2006/relationships/oleObject" Target="embeddings/oleObject153.bin"/><Relationship Id="rId328" Type="http://schemas.openxmlformats.org/officeDocument/2006/relationships/image" Target="media/image155.wmf"/><Relationship Id="rId349" Type="http://schemas.openxmlformats.org/officeDocument/2006/relationships/oleObject" Target="embeddings/oleObject174.bin"/><Relationship Id="rId88" Type="http://schemas.openxmlformats.org/officeDocument/2006/relationships/oleObject" Target="embeddings/oleObject36.bin"/><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95" Type="http://schemas.openxmlformats.org/officeDocument/2006/relationships/oleObject" Target="embeddings/oleObject92.bin"/><Relationship Id="rId209" Type="http://schemas.openxmlformats.org/officeDocument/2006/relationships/image" Target="media/image100.wmf"/><Relationship Id="rId360" Type="http://schemas.openxmlformats.org/officeDocument/2006/relationships/image" Target="media/image171.wmf"/><Relationship Id="rId381" Type="http://schemas.openxmlformats.org/officeDocument/2006/relationships/oleObject" Target="embeddings/oleObject190.bin"/><Relationship Id="rId416" Type="http://schemas.openxmlformats.org/officeDocument/2006/relationships/image" Target="media/image199.wmf"/><Relationship Id="rId220" Type="http://schemas.openxmlformats.org/officeDocument/2006/relationships/image" Target="media/image105.wmf"/><Relationship Id="rId241" Type="http://schemas.openxmlformats.org/officeDocument/2006/relationships/oleObject" Target="embeddings/oleObject117.bin"/><Relationship Id="rId437" Type="http://schemas.openxmlformats.org/officeDocument/2006/relationships/oleObject" Target="embeddings/oleObject218.bin"/><Relationship Id="rId458" Type="http://schemas.openxmlformats.org/officeDocument/2006/relationships/image" Target="media/image221.wmf"/><Relationship Id="rId479" Type="http://schemas.openxmlformats.org/officeDocument/2006/relationships/image" Target="media/image236.jpeg"/><Relationship Id="rId15" Type="http://schemas.openxmlformats.org/officeDocument/2006/relationships/image" Target="media/image3.wmf"/><Relationship Id="rId36" Type="http://schemas.openxmlformats.org/officeDocument/2006/relationships/image" Target="media/image17.wmf"/><Relationship Id="rId57" Type="http://schemas.openxmlformats.org/officeDocument/2006/relationships/image" Target="media/image38.wmf"/><Relationship Id="rId262" Type="http://schemas.openxmlformats.org/officeDocument/2006/relationships/oleObject" Target="embeddings/oleObject129.bin"/><Relationship Id="rId283" Type="http://schemas.openxmlformats.org/officeDocument/2006/relationships/oleObject" Target="embeddings/oleObject140.bin"/><Relationship Id="rId318" Type="http://schemas.openxmlformats.org/officeDocument/2006/relationships/image" Target="media/image150.wmf"/><Relationship Id="rId339" Type="http://schemas.openxmlformats.org/officeDocument/2006/relationships/oleObject" Target="embeddings/oleObject169.bin"/><Relationship Id="rId78" Type="http://schemas.openxmlformats.org/officeDocument/2006/relationships/oleObject" Target="embeddings/oleObject26.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64" Type="http://schemas.openxmlformats.org/officeDocument/2006/relationships/image" Target="media/image78.wmf"/><Relationship Id="rId185" Type="http://schemas.openxmlformats.org/officeDocument/2006/relationships/oleObject" Target="embeddings/oleObject87.bin"/><Relationship Id="rId350" Type="http://schemas.openxmlformats.org/officeDocument/2006/relationships/image" Target="media/image166.wmf"/><Relationship Id="rId371" Type="http://schemas.openxmlformats.org/officeDocument/2006/relationships/oleObject" Target="embeddings/oleObject185.bin"/><Relationship Id="rId406" Type="http://schemas.openxmlformats.org/officeDocument/2006/relationships/image" Target="media/image194.wmf"/><Relationship Id="rId9" Type="http://schemas.openxmlformats.org/officeDocument/2006/relationships/footer" Target="footer2.xml"/><Relationship Id="rId210" Type="http://schemas.openxmlformats.org/officeDocument/2006/relationships/oleObject" Target="embeddings/oleObject100.bin"/><Relationship Id="rId392" Type="http://schemas.openxmlformats.org/officeDocument/2006/relationships/image" Target="media/image187.wmf"/><Relationship Id="rId427" Type="http://schemas.openxmlformats.org/officeDocument/2006/relationships/oleObject" Target="embeddings/oleObject213.bin"/><Relationship Id="rId448" Type="http://schemas.openxmlformats.org/officeDocument/2006/relationships/image" Target="media/image215.wmf"/><Relationship Id="rId469" Type="http://schemas.openxmlformats.org/officeDocument/2006/relationships/oleObject" Target="embeddings/oleObject232.bin"/><Relationship Id="rId26" Type="http://schemas.openxmlformats.org/officeDocument/2006/relationships/oleObject" Target="embeddings/oleObject8.bin"/><Relationship Id="rId231" Type="http://schemas.openxmlformats.org/officeDocument/2006/relationships/image" Target="media/image110.wmf"/><Relationship Id="rId252" Type="http://schemas.openxmlformats.org/officeDocument/2006/relationships/image" Target="media/image119.wmf"/><Relationship Id="rId273" Type="http://schemas.openxmlformats.org/officeDocument/2006/relationships/oleObject" Target="embeddings/oleObject135.bin"/><Relationship Id="rId294" Type="http://schemas.openxmlformats.org/officeDocument/2006/relationships/oleObject" Target="embeddings/oleObject146.bin"/><Relationship Id="rId308" Type="http://schemas.openxmlformats.org/officeDocument/2006/relationships/image" Target="media/image145.wmf"/><Relationship Id="rId329" Type="http://schemas.openxmlformats.org/officeDocument/2006/relationships/oleObject" Target="embeddings/oleObject164.bin"/><Relationship Id="rId480" Type="http://schemas.openxmlformats.org/officeDocument/2006/relationships/footer" Target="footer4.xml"/><Relationship Id="rId47" Type="http://schemas.openxmlformats.org/officeDocument/2006/relationships/image" Target="media/image28.wmf"/><Relationship Id="rId68"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 Id="rId340" Type="http://schemas.openxmlformats.org/officeDocument/2006/relationships/image" Target="media/image161.wmf"/><Relationship Id="rId361" Type="http://schemas.openxmlformats.org/officeDocument/2006/relationships/oleObject" Target="embeddings/oleObject180.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2.wmf"/><Relationship Id="rId417" Type="http://schemas.openxmlformats.org/officeDocument/2006/relationships/oleObject" Target="embeddings/oleObject208.bin"/><Relationship Id="rId438" Type="http://schemas.openxmlformats.org/officeDocument/2006/relationships/image" Target="media/image210.wmf"/><Relationship Id="rId459" Type="http://schemas.openxmlformats.org/officeDocument/2006/relationships/oleObject" Target="embeddings/oleObject228.bin"/><Relationship Id="rId16" Type="http://schemas.openxmlformats.org/officeDocument/2006/relationships/oleObject" Target="embeddings/oleObject3.bin"/><Relationship Id="rId221" Type="http://schemas.openxmlformats.org/officeDocument/2006/relationships/oleObject" Target="embeddings/oleObject106.bin"/><Relationship Id="rId242" Type="http://schemas.openxmlformats.org/officeDocument/2006/relationships/image" Target="media/image115.wmf"/><Relationship Id="rId263" Type="http://schemas.openxmlformats.org/officeDocument/2006/relationships/image" Target="media/image124.wmf"/><Relationship Id="rId284" Type="http://schemas.openxmlformats.org/officeDocument/2006/relationships/oleObject" Target="embeddings/oleObject141.bin"/><Relationship Id="rId319" Type="http://schemas.openxmlformats.org/officeDocument/2006/relationships/oleObject" Target="embeddings/oleObject159.bin"/><Relationship Id="rId470" Type="http://schemas.openxmlformats.org/officeDocument/2006/relationships/image" Target="media/image228.png"/><Relationship Id="rId37" Type="http://schemas.openxmlformats.org/officeDocument/2006/relationships/image" Target="media/image18.wmf"/><Relationship Id="rId58" Type="http://schemas.openxmlformats.org/officeDocument/2006/relationships/image" Target="media/image39.wmf"/><Relationship Id="rId79" Type="http://schemas.openxmlformats.org/officeDocument/2006/relationships/oleObject" Target="embeddings/oleObject27.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330" Type="http://schemas.openxmlformats.org/officeDocument/2006/relationships/image" Target="media/image156.wmf"/><Relationship Id="rId90" Type="http://schemas.openxmlformats.org/officeDocument/2006/relationships/oleObject" Target="embeddings/oleObject38.bin"/><Relationship Id="rId165" Type="http://schemas.openxmlformats.org/officeDocument/2006/relationships/oleObject" Target="embeddings/oleObject77.bin"/><Relationship Id="rId186" Type="http://schemas.openxmlformats.org/officeDocument/2006/relationships/image" Target="media/image89.wmf"/><Relationship Id="rId351" Type="http://schemas.openxmlformats.org/officeDocument/2006/relationships/oleObject" Target="embeddings/oleObject175.bin"/><Relationship Id="rId372" Type="http://schemas.openxmlformats.org/officeDocument/2006/relationships/image" Target="media/image177.wmf"/><Relationship Id="rId393" Type="http://schemas.openxmlformats.org/officeDocument/2006/relationships/oleObject" Target="embeddings/oleObject196.bin"/><Relationship Id="rId407" Type="http://schemas.openxmlformats.org/officeDocument/2006/relationships/oleObject" Target="embeddings/oleObject203.bin"/><Relationship Id="rId428" Type="http://schemas.openxmlformats.org/officeDocument/2006/relationships/image" Target="media/image205.wmf"/><Relationship Id="rId449" Type="http://schemas.openxmlformats.org/officeDocument/2006/relationships/oleObject" Target="embeddings/oleObject224.bin"/><Relationship Id="rId211" Type="http://schemas.openxmlformats.org/officeDocument/2006/relationships/image" Target="media/image101.wmf"/><Relationship Id="rId232" Type="http://schemas.openxmlformats.org/officeDocument/2006/relationships/oleObject" Target="embeddings/oleObject112.bin"/><Relationship Id="rId253" Type="http://schemas.openxmlformats.org/officeDocument/2006/relationships/oleObject" Target="embeddings/oleObject124.bin"/><Relationship Id="rId274" Type="http://schemas.openxmlformats.org/officeDocument/2006/relationships/image" Target="media/image129.wmf"/><Relationship Id="rId295" Type="http://schemas.openxmlformats.org/officeDocument/2006/relationships/image" Target="media/image139.wmf"/><Relationship Id="rId309" Type="http://schemas.openxmlformats.org/officeDocument/2006/relationships/oleObject" Target="embeddings/oleObject154.bin"/><Relationship Id="rId460" Type="http://schemas.openxmlformats.org/officeDocument/2006/relationships/image" Target="media/image222.wmf"/><Relationship Id="rId481" Type="http://schemas.openxmlformats.org/officeDocument/2006/relationships/fontTable" Target="fontTable.xml"/><Relationship Id="rId27" Type="http://schemas.openxmlformats.org/officeDocument/2006/relationships/image" Target="media/image9.wmf"/><Relationship Id="rId48" Type="http://schemas.openxmlformats.org/officeDocument/2006/relationships/image" Target="media/image29.wmf"/><Relationship Id="rId69" Type="http://schemas.openxmlformats.org/officeDocument/2006/relationships/oleObject" Target="embeddings/oleObject17.bin"/><Relationship Id="rId113" Type="http://schemas.openxmlformats.org/officeDocument/2006/relationships/oleObject" Target="embeddings/oleObject51.bin"/><Relationship Id="rId134" Type="http://schemas.openxmlformats.org/officeDocument/2006/relationships/image" Target="media/image63.wmf"/><Relationship Id="rId320" Type="http://schemas.openxmlformats.org/officeDocument/2006/relationships/image" Target="media/image151.wmf"/><Relationship Id="rId80" Type="http://schemas.openxmlformats.org/officeDocument/2006/relationships/oleObject" Target="embeddings/oleObject28.bin"/><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oleObject" Target="embeddings/oleObject93.bin"/><Relationship Id="rId341" Type="http://schemas.openxmlformats.org/officeDocument/2006/relationships/oleObject" Target="embeddings/oleObject170.bin"/><Relationship Id="rId362" Type="http://schemas.openxmlformats.org/officeDocument/2006/relationships/image" Target="media/image172.wmf"/><Relationship Id="rId383" Type="http://schemas.openxmlformats.org/officeDocument/2006/relationships/oleObject" Target="embeddings/oleObject191.bin"/><Relationship Id="rId418" Type="http://schemas.openxmlformats.org/officeDocument/2006/relationships/image" Target="media/image200.wmf"/><Relationship Id="rId439" Type="http://schemas.openxmlformats.org/officeDocument/2006/relationships/oleObject" Target="embeddings/oleObject219.bin"/><Relationship Id="rId201" Type="http://schemas.openxmlformats.org/officeDocument/2006/relationships/oleObject" Target="embeddings/oleObject95.bin"/><Relationship Id="rId222" Type="http://schemas.openxmlformats.org/officeDocument/2006/relationships/oleObject" Target="embeddings/oleObject107.bin"/><Relationship Id="rId243" Type="http://schemas.openxmlformats.org/officeDocument/2006/relationships/oleObject" Target="embeddings/oleObject118.bin"/><Relationship Id="rId264" Type="http://schemas.openxmlformats.org/officeDocument/2006/relationships/oleObject" Target="embeddings/oleObject130.bin"/><Relationship Id="rId285" Type="http://schemas.openxmlformats.org/officeDocument/2006/relationships/image" Target="media/image134.wmf"/><Relationship Id="rId450" Type="http://schemas.openxmlformats.org/officeDocument/2006/relationships/image" Target="media/image216.png"/><Relationship Id="rId471" Type="http://schemas.openxmlformats.org/officeDocument/2006/relationships/image" Target="media/image229.png"/><Relationship Id="rId17" Type="http://schemas.openxmlformats.org/officeDocument/2006/relationships/image" Target="media/image4.wmf"/><Relationship Id="rId38" Type="http://schemas.openxmlformats.org/officeDocument/2006/relationships/image" Target="media/image19.wmf"/><Relationship Id="rId59" Type="http://schemas.openxmlformats.org/officeDocument/2006/relationships/image" Target="media/image40.wmf"/><Relationship Id="rId103" Type="http://schemas.openxmlformats.org/officeDocument/2006/relationships/oleObject" Target="embeddings/oleObject46.bin"/><Relationship Id="rId124" Type="http://schemas.openxmlformats.org/officeDocument/2006/relationships/image" Target="media/image58.wmf"/><Relationship Id="rId310" Type="http://schemas.openxmlformats.org/officeDocument/2006/relationships/image" Target="media/image146.wmf"/><Relationship Id="rId70" Type="http://schemas.openxmlformats.org/officeDocument/2006/relationships/oleObject" Target="embeddings/oleObject18.bin"/><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oleObject" Target="embeddings/oleObject88.bin"/><Relationship Id="rId331" Type="http://schemas.openxmlformats.org/officeDocument/2006/relationships/oleObject" Target="embeddings/oleObject165.bin"/><Relationship Id="rId352" Type="http://schemas.openxmlformats.org/officeDocument/2006/relationships/image" Target="media/image167.wmf"/><Relationship Id="rId373" Type="http://schemas.openxmlformats.org/officeDocument/2006/relationships/oleObject" Target="embeddings/oleObject186.bin"/><Relationship Id="rId394" Type="http://schemas.openxmlformats.org/officeDocument/2006/relationships/image" Target="media/image188.wmf"/><Relationship Id="rId408" Type="http://schemas.openxmlformats.org/officeDocument/2006/relationships/image" Target="media/image195.wmf"/><Relationship Id="rId429" Type="http://schemas.openxmlformats.org/officeDocument/2006/relationships/oleObject" Target="embeddings/oleObject214.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1.wmf"/><Relationship Id="rId254" Type="http://schemas.openxmlformats.org/officeDocument/2006/relationships/oleObject" Target="embeddings/oleObject125.bin"/><Relationship Id="rId440" Type="http://schemas.openxmlformats.org/officeDocument/2006/relationships/image" Target="media/image211.wmf"/><Relationship Id="rId28" Type="http://schemas.openxmlformats.org/officeDocument/2006/relationships/oleObject" Target="embeddings/oleObject9.bin"/><Relationship Id="rId49" Type="http://schemas.openxmlformats.org/officeDocument/2006/relationships/image" Target="media/image30.wmf"/><Relationship Id="rId114" Type="http://schemas.openxmlformats.org/officeDocument/2006/relationships/image" Target="media/image53.wmf"/><Relationship Id="rId275" Type="http://schemas.openxmlformats.org/officeDocument/2006/relationships/oleObject" Target="embeddings/oleObject136.bin"/><Relationship Id="rId296" Type="http://schemas.openxmlformats.org/officeDocument/2006/relationships/oleObject" Target="embeddings/oleObject147.bin"/><Relationship Id="rId300" Type="http://schemas.openxmlformats.org/officeDocument/2006/relationships/oleObject" Target="embeddings/oleObject149.bin"/><Relationship Id="rId461" Type="http://schemas.openxmlformats.org/officeDocument/2006/relationships/oleObject" Target="embeddings/oleObject229.bin"/><Relationship Id="rId482" Type="http://schemas.openxmlformats.org/officeDocument/2006/relationships/theme" Target="theme/theme1.xml"/><Relationship Id="rId60" Type="http://schemas.openxmlformats.org/officeDocument/2006/relationships/image" Target="media/image41.wmf"/><Relationship Id="rId81" Type="http://schemas.openxmlformats.org/officeDocument/2006/relationships/oleObject" Target="embeddings/oleObject29.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image" Target="media/image95.wmf"/><Relationship Id="rId321" Type="http://schemas.openxmlformats.org/officeDocument/2006/relationships/oleObject" Target="embeddings/oleObject160.bin"/><Relationship Id="rId342" Type="http://schemas.openxmlformats.org/officeDocument/2006/relationships/image" Target="media/image162.wmf"/><Relationship Id="rId363" Type="http://schemas.openxmlformats.org/officeDocument/2006/relationships/oleObject" Target="embeddings/oleObject181.bin"/><Relationship Id="rId384" Type="http://schemas.openxmlformats.org/officeDocument/2006/relationships/image" Target="media/image183.wmf"/><Relationship Id="rId419" Type="http://schemas.openxmlformats.org/officeDocument/2006/relationships/oleObject" Target="embeddings/oleObject209.bin"/><Relationship Id="rId202" Type="http://schemas.openxmlformats.org/officeDocument/2006/relationships/image" Target="media/image97.wmf"/><Relationship Id="rId223" Type="http://schemas.openxmlformats.org/officeDocument/2006/relationships/image" Target="media/image106.wmf"/><Relationship Id="rId244" Type="http://schemas.openxmlformats.org/officeDocument/2006/relationships/image" Target="media/image116.wmf"/><Relationship Id="rId430" Type="http://schemas.openxmlformats.org/officeDocument/2006/relationships/image" Target="media/image206.wmf"/><Relationship Id="rId18" Type="http://schemas.openxmlformats.org/officeDocument/2006/relationships/oleObject" Target="embeddings/oleObject4.bin"/><Relationship Id="rId39" Type="http://schemas.openxmlformats.org/officeDocument/2006/relationships/image" Target="media/image20.wmf"/><Relationship Id="rId265" Type="http://schemas.openxmlformats.org/officeDocument/2006/relationships/image" Target="media/image125.wmf"/><Relationship Id="rId286" Type="http://schemas.openxmlformats.org/officeDocument/2006/relationships/oleObject" Target="embeddings/oleObject142.bin"/><Relationship Id="rId451" Type="http://schemas.openxmlformats.org/officeDocument/2006/relationships/image" Target="media/image217.wmf"/><Relationship Id="rId472" Type="http://schemas.openxmlformats.org/officeDocument/2006/relationships/image" Target="media/image230.wmf"/><Relationship Id="rId50" Type="http://schemas.openxmlformats.org/officeDocument/2006/relationships/image" Target="media/image3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wmf"/><Relationship Id="rId311" Type="http://schemas.openxmlformats.org/officeDocument/2006/relationships/oleObject" Target="embeddings/oleObject155.bin"/><Relationship Id="rId332" Type="http://schemas.openxmlformats.org/officeDocument/2006/relationships/image" Target="media/image157.wmf"/><Relationship Id="rId353" Type="http://schemas.openxmlformats.org/officeDocument/2006/relationships/oleObject" Target="embeddings/oleObject176.bin"/><Relationship Id="rId374" Type="http://schemas.openxmlformats.org/officeDocument/2006/relationships/image" Target="media/image178.wmf"/><Relationship Id="rId395" Type="http://schemas.openxmlformats.org/officeDocument/2006/relationships/oleObject" Target="embeddings/oleObject197.bin"/><Relationship Id="rId409" Type="http://schemas.openxmlformats.org/officeDocument/2006/relationships/oleObject" Target="embeddings/oleObject204.bin"/><Relationship Id="rId71" Type="http://schemas.openxmlformats.org/officeDocument/2006/relationships/oleObject" Target="embeddings/oleObject19.bin"/><Relationship Id="rId92" Type="http://schemas.openxmlformats.org/officeDocument/2006/relationships/oleObject" Target="embeddings/oleObject40.bin"/><Relationship Id="rId213" Type="http://schemas.openxmlformats.org/officeDocument/2006/relationships/image" Target="media/image102.wmf"/><Relationship Id="rId234" Type="http://schemas.openxmlformats.org/officeDocument/2006/relationships/oleObject" Target="embeddings/oleObject113.bin"/><Relationship Id="rId420" Type="http://schemas.openxmlformats.org/officeDocument/2006/relationships/image" Target="media/image201.wmf"/><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40.wmf"/><Relationship Id="rId441" Type="http://schemas.openxmlformats.org/officeDocument/2006/relationships/oleObject" Target="embeddings/oleObject220.bin"/><Relationship Id="rId462" Type="http://schemas.openxmlformats.org/officeDocument/2006/relationships/image" Target="media/image223.wmf"/><Relationship Id="rId40" Type="http://schemas.openxmlformats.org/officeDocument/2006/relationships/image" Target="media/image21.wmf"/><Relationship Id="rId115" Type="http://schemas.openxmlformats.org/officeDocument/2006/relationships/oleObject" Target="embeddings/oleObject52.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oleObject" Target="embeddings/oleObject150.bin"/><Relationship Id="rId322" Type="http://schemas.openxmlformats.org/officeDocument/2006/relationships/image" Target="media/image152.wmf"/><Relationship Id="rId343" Type="http://schemas.openxmlformats.org/officeDocument/2006/relationships/oleObject" Target="embeddings/oleObject171.bin"/><Relationship Id="rId364" Type="http://schemas.openxmlformats.org/officeDocument/2006/relationships/image" Target="media/image173.wmf"/><Relationship Id="rId61" Type="http://schemas.openxmlformats.org/officeDocument/2006/relationships/image" Target="media/image42.wmf"/><Relationship Id="rId82" Type="http://schemas.openxmlformats.org/officeDocument/2006/relationships/oleObject" Target="embeddings/oleObject30.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92.bin"/><Relationship Id="rId19" Type="http://schemas.openxmlformats.org/officeDocument/2006/relationships/image" Target="media/image5.wmf"/><Relationship Id="rId224" Type="http://schemas.openxmlformats.org/officeDocument/2006/relationships/oleObject" Target="embeddings/oleObject108.bin"/><Relationship Id="rId245" Type="http://schemas.openxmlformats.org/officeDocument/2006/relationships/oleObject" Target="embeddings/oleObject119.bin"/><Relationship Id="rId266" Type="http://schemas.openxmlformats.org/officeDocument/2006/relationships/oleObject" Target="embeddings/oleObject131.bin"/><Relationship Id="rId287" Type="http://schemas.openxmlformats.org/officeDocument/2006/relationships/image" Target="media/image135.wmf"/><Relationship Id="rId410" Type="http://schemas.openxmlformats.org/officeDocument/2006/relationships/image" Target="media/image196.wmf"/><Relationship Id="rId431" Type="http://schemas.openxmlformats.org/officeDocument/2006/relationships/oleObject" Target="embeddings/oleObject215.bin"/><Relationship Id="rId452" Type="http://schemas.openxmlformats.org/officeDocument/2006/relationships/oleObject" Target="embeddings/oleObject225.bin"/><Relationship Id="rId473" Type="http://schemas.openxmlformats.org/officeDocument/2006/relationships/oleObject" Target="embeddings/oleObject233.bin"/><Relationship Id="rId30" Type="http://schemas.openxmlformats.org/officeDocument/2006/relationships/image" Target="media/image11.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312" Type="http://schemas.openxmlformats.org/officeDocument/2006/relationships/image" Target="media/image147.wmf"/><Relationship Id="rId333" Type="http://schemas.openxmlformats.org/officeDocument/2006/relationships/oleObject" Target="embeddings/oleObject166.bin"/><Relationship Id="rId354" Type="http://schemas.openxmlformats.org/officeDocument/2006/relationships/image" Target="media/image168.wmf"/><Relationship Id="rId51" Type="http://schemas.openxmlformats.org/officeDocument/2006/relationships/image" Target="media/image32.wmf"/><Relationship Id="rId72"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7.bin"/><Relationship Id="rId396" Type="http://schemas.openxmlformats.org/officeDocument/2006/relationships/image" Target="media/image189.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4.bin"/><Relationship Id="rId256" Type="http://schemas.openxmlformats.org/officeDocument/2006/relationships/oleObject" Target="embeddings/oleObject126.bin"/><Relationship Id="rId277" Type="http://schemas.openxmlformats.org/officeDocument/2006/relationships/oleObject" Target="embeddings/oleObject137.bin"/><Relationship Id="rId298" Type="http://schemas.openxmlformats.org/officeDocument/2006/relationships/oleObject" Target="embeddings/oleObject148.bin"/><Relationship Id="rId400" Type="http://schemas.openxmlformats.org/officeDocument/2006/relationships/image" Target="media/image191.wmf"/><Relationship Id="rId421" Type="http://schemas.openxmlformats.org/officeDocument/2006/relationships/oleObject" Target="embeddings/oleObject210.bin"/><Relationship Id="rId442" Type="http://schemas.openxmlformats.org/officeDocument/2006/relationships/image" Target="media/image212.wmf"/><Relationship Id="rId463" Type="http://schemas.openxmlformats.org/officeDocument/2006/relationships/oleObject" Target="embeddings/oleObject230.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302" Type="http://schemas.openxmlformats.org/officeDocument/2006/relationships/image" Target="media/image142.wmf"/><Relationship Id="rId323" Type="http://schemas.openxmlformats.org/officeDocument/2006/relationships/oleObject" Target="embeddings/oleObject161.bin"/><Relationship Id="rId344" Type="http://schemas.openxmlformats.org/officeDocument/2006/relationships/image" Target="media/image163.wmf"/><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10.bin"/><Relationship Id="rId83" Type="http://schemas.openxmlformats.org/officeDocument/2006/relationships/oleObject" Target="embeddings/oleObject31.bin"/><Relationship Id="rId179" Type="http://schemas.openxmlformats.org/officeDocument/2006/relationships/oleObject" Target="embeddings/oleObject84.bin"/><Relationship Id="rId365" Type="http://schemas.openxmlformats.org/officeDocument/2006/relationships/oleObject" Target="embeddings/oleObject182.bin"/><Relationship Id="rId386" Type="http://schemas.openxmlformats.org/officeDocument/2006/relationships/image" Target="media/image184.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07.wmf"/><Relationship Id="rId246" Type="http://schemas.openxmlformats.org/officeDocument/2006/relationships/oleObject" Target="embeddings/oleObject120.bin"/><Relationship Id="rId267" Type="http://schemas.openxmlformats.org/officeDocument/2006/relationships/image" Target="media/image126.wmf"/><Relationship Id="rId288" Type="http://schemas.openxmlformats.org/officeDocument/2006/relationships/oleObject" Target="embeddings/oleObject143.bin"/><Relationship Id="rId411" Type="http://schemas.openxmlformats.org/officeDocument/2006/relationships/oleObject" Target="embeddings/oleObject205.bin"/><Relationship Id="rId432" Type="http://schemas.openxmlformats.org/officeDocument/2006/relationships/image" Target="media/image207.wmf"/><Relationship Id="rId453" Type="http://schemas.openxmlformats.org/officeDocument/2006/relationships/image" Target="media/image218.wmf"/><Relationship Id="rId474" Type="http://schemas.openxmlformats.org/officeDocument/2006/relationships/image" Target="media/image231.png"/><Relationship Id="rId106" Type="http://schemas.openxmlformats.org/officeDocument/2006/relationships/image" Target="media/image49.wmf"/><Relationship Id="rId127" Type="http://schemas.openxmlformats.org/officeDocument/2006/relationships/oleObject" Target="embeddings/oleObject58.bin"/><Relationship Id="rId313" Type="http://schemas.openxmlformats.org/officeDocument/2006/relationships/oleObject" Target="embeddings/oleObject156.bin"/><Relationship Id="rId10" Type="http://schemas.openxmlformats.org/officeDocument/2006/relationships/footer" Target="footer3.xml"/><Relationship Id="rId31" Type="http://schemas.openxmlformats.org/officeDocument/2006/relationships/image" Target="media/image12.wmf"/><Relationship Id="rId52" Type="http://schemas.openxmlformats.org/officeDocument/2006/relationships/image" Target="media/image33.wmf"/><Relationship Id="rId73" Type="http://schemas.openxmlformats.org/officeDocument/2006/relationships/oleObject" Target="embeddings/oleObject21.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9.bin"/><Relationship Id="rId334" Type="http://schemas.openxmlformats.org/officeDocument/2006/relationships/image" Target="media/image158.wmf"/><Relationship Id="rId355" Type="http://schemas.openxmlformats.org/officeDocument/2006/relationships/oleObject" Target="embeddings/oleObject177.bin"/><Relationship Id="rId376" Type="http://schemas.openxmlformats.org/officeDocument/2006/relationships/image" Target="media/image179.wmf"/><Relationship Id="rId397" Type="http://schemas.openxmlformats.org/officeDocument/2006/relationships/oleObject" Target="embeddings/oleObject198.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3.wmf"/><Relationship Id="rId236" Type="http://schemas.openxmlformats.org/officeDocument/2006/relationships/image" Target="media/image112.wmf"/><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00.bin"/><Relationship Id="rId422" Type="http://schemas.openxmlformats.org/officeDocument/2006/relationships/image" Target="media/image202.wmf"/><Relationship Id="rId443" Type="http://schemas.openxmlformats.org/officeDocument/2006/relationships/oleObject" Target="embeddings/oleObject221.bin"/><Relationship Id="rId464" Type="http://schemas.openxmlformats.org/officeDocument/2006/relationships/image" Target="media/image224.wmf"/><Relationship Id="rId303" Type="http://schemas.openxmlformats.org/officeDocument/2006/relationships/oleObject" Target="embeddings/oleObject151.bin"/><Relationship Id="rId42"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image" Target="media/image65.wmf"/><Relationship Id="rId345" Type="http://schemas.openxmlformats.org/officeDocument/2006/relationships/oleObject" Target="embeddings/oleObject172.bin"/><Relationship Id="rId387" Type="http://schemas.openxmlformats.org/officeDocument/2006/relationships/oleObject" Target="embeddings/oleObject193.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17.wmf"/><Relationship Id="rId412" Type="http://schemas.openxmlformats.org/officeDocument/2006/relationships/image" Target="media/image197.wmf"/><Relationship Id="rId107" Type="http://schemas.openxmlformats.org/officeDocument/2006/relationships/oleObject" Target="embeddings/oleObject48.bin"/><Relationship Id="rId289" Type="http://schemas.openxmlformats.org/officeDocument/2006/relationships/image" Target="media/image136.wmf"/><Relationship Id="rId454" Type="http://schemas.openxmlformats.org/officeDocument/2006/relationships/oleObject" Target="embeddings/oleObject226.bin"/><Relationship Id="rId11" Type="http://schemas.openxmlformats.org/officeDocument/2006/relationships/image" Target="media/image1.wmf"/><Relationship Id="rId53" Type="http://schemas.openxmlformats.org/officeDocument/2006/relationships/image" Target="media/image34.wmf"/><Relationship Id="rId149" Type="http://schemas.openxmlformats.org/officeDocument/2006/relationships/oleObject" Target="embeddings/oleObject69.bin"/><Relationship Id="rId314" Type="http://schemas.openxmlformats.org/officeDocument/2006/relationships/image" Target="media/image148.wmf"/><Relationship Id="rId356" Type="http://schemas.openxmlformats.org/officeDocument/2006/relationships/image" Target="media/image169.wmf"/><Relationship Id="rId398" Type="http://schemas.openxmlformats.org/officeDocument/2006/relationships/image" Target="media/image190.wmf"/><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oleObject" Target="embeddings/oleObject103.bin"/><Relationship Id="rId423" Type="http://schemas.openxmlformats.org/officeDocument/2006/relationships/oleObject" Target="embeddings/oleObject211.bin"/><Relationship Id="rId258" Type="http://schemas.openxmlformats.org/officeDocument/2006/relationships/oleObject" Target="embeddings/oleObject127.bin"/><Relationship Id="rId465" Type="http://schemas.openxmlformats.org/officeDocument/2006/relationships/oleObject" Target="embeddings/oleObject231.bin"/><Relationship Id="rId22" Type="http://schemas.openxmlformats.org/officeDocument/2006/relationships/oleObject" Target="embeddings/oleObject6.bin"/><Relationship Id="rId64" Type="http://schemas.openxmlformats.org/officeDocument/2006/relationships/oleObject" Target="embeddings/oleObject12.bin"/><Relationship Id="rId118" Type="http://schemas.openxmlformats.org/officeDocument/2006/relationships/image" Target="media/image55.wmf"/><Relationship Id="rId325" Type="http://schemas.openxmlformats.org/officeDocument/2006/relationships/oleObject" Target="embeddings/oleObject162.bin"/><Relationship Id="rId367" Type="http://schemas.openxmlformats.org/officeDocument/2006/relationships/oleObject" Target="embeddings/oleObject183.bin"/><Relationship Id="rId171" Type="http://schemas.openxmlformats.org/officeDocument/2006/relationships/oleObject" Target="embeddings/oleObject80.bin"/><Relationship Id="rId227" Type="http://schemas.openxmlformats.org/officeDocument/2006/relationships/image" Target="media/image108.wmf"/><Relationship Id="rId269" Type="http://schemas.openxmlformats.org/officeDocument/2006/relationships/image" Target="media/image127.wmf"/><Relationship Id="rId434" Type="http://schemas.openxmlformats.org/officeDocument/2006/relationships/image" Target="media/image208.wmf"/><Relationship Id="rId476" Type="http://schemas.openxmlformats.org/officeDocument/2006/relationships/image" Target="media/image233.jpeg"/><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image" Target="media/image132.wmf"/><Relationship Id="rId336" Type="http://schemas.openxmlformats.org/officeDocument/2006/relationships/image" Target="media/image159.wmf"/><Relationship Id="rId75" Type="http://schemas.openxmlformats.org/officeDocument/2006/relationships/oleObject" Target="embeddings/oleObject23.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0.wmf"/><Relationship Id="rId403" Type="http://schemas.openxmlformats.org/officeDocument/2006/relationships/oleObject" Target="embeddings/oleObject201.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22.bin"/><Relationship Id="rId291" Type="http://schemas.openxmlformats.org/officeDocument/2006/relationships/image" Target="media/image137.wmf"/><Relationship Id="rId305" Type="http://schemas.openxmlformats.org/officeDocument/2006/relationships/oleObject" Target="embeddings/oleObject152.bin"/><Relationship Id="rId347" Type="http://schemas.openxmlformats.org/officeDocument/2006/relationships/oleObject" Target="embeddings/oleObject173.bin"/><Relationship Id="rId44" Type="http://schemas.openxmlformats.org/officeDocument/2006/relationships/image" Target="media/image25.wmf"/><Relationship Id="rId86" Type="http://schemas.openxmlformats.org/officeDocument/2006/relationships/oleObject" Target="embeddings/oleObject34.bin"/><Relationship Id="rId151" Type="http://schemas.openxmlformats.org/officeDocument/2006/relationships/oleObject" Target="embeddings/oleObject70.bin"/><Relationship Id="rId389" Type="http://schemas.openxmlformats.org/officeDocument/2006/relationships/oleObject" Target="embeddings/oleObject194.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22.bin"/><Relationship Id="rId414" Type="http://schemas.openxmlformats.org/officeDocument/2006/relationships/image" Target="media/image198.wmf"/><Relationship Id="rId456" Type="http://schemas.openxmlformats.org/officeDocument/2006/relationships/oleObject" Target="embeddings/oleObject227.bin"/><Relationship Id="rId13" Type="http://schemas.openxmlformats.org/officeDocument/2006/relationships/image" Target="media/image2.wmf"/><Relationship Id="rId109" Type="http://schemas.openxmlformats.org/officeDocument/2006/relationships/oleObject" Target="embeddings/oleObject49.bin"/><Relationship Id="rId260" Type="http://schemas.openxmlformats.org/officeDocument/2006/relationships/oleObject" Target="embeddings/oleObject128.bin"/><Relationship Id="rId316" Type="http://schemas.openxmlformats.org/officeDocument/2006/relationships/image" Target="media/image14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МолГет2</b:Tag>
    <b:SourceType>JournalArticle</b:SourceType>
    <b:Guid>{F28DBC9A-C753-4F6E-B199-B17B8467E5F8}</b:Guid>
    <b:Title>Молодченко Ж.А., Харин В.Н., Овчинников С.В., Сотов Л.С. Модели аппаратных акселераторов перестановок бинарных множеств // Гетеромагнитная микроэлектроника. 2008. № 4. С. 11-23.</b:Title>
    <b:RefOrder>23</b:RefOrder>
  </b:Source>
  <b:Source>
    <b:Tag>Ляш</b:Tag>
    <b:SourceType>JournalArticle</b:SourceType>
    <b:Guid>{20A8C26D-46C3-4F34-8AEE-8227026614FF}</b:Guid>
    <b:Title>Ляшенко А.В., Сотов Л.С. Стохастические генераторы упорядоченных разбиений конечных множеств с быстрым ростом энтропии // Гетеромагнитная микроэлектроника. 2010. № 8. С. 57-72.</b:Title>
    <b:RefOrder>24</b:RefOrder>
  </b:Source>
  <b:Source>
    <b:Tag>Сот9</b:Tag>
    <b:SourceType>JournalArticle</b:SourceType>
    <b:Guid>{AD429817-747A-468C-965D-26BC1B112861}</b:Guid>
    <b:Title>Сотов Л.С. Об эффективности использования специальных команд преобразования форматов данных в вычислительной технике // Гетеромагнитная микроэлектроника. 2011. № 10. С. 61-80.</b:Title>
    <b:RefOrder>25</b:RefOrder>
  </b:Source>
  <b:Source>
    <b:Tag>Наз</b:Tag>
    <b:SourceType>JournalArticle</b:SourceType>
    <b:Guid>{F2068FF4-DC0F-42B2-B91E-38645D9749F7}</b:Guid>
    <b:Title>Назаров С.И., Сотов Л.С., Ляшенко А.В.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2014. № 16. С. 51-63.</b:Title>
    <b:RefOrder>26</b:RefOrder>
  </b:Source>
  <b:Source>
    <b:Tag>Кур1</b:Tag>
    <b:SourceType>JournalArticle</b:SourceType>
    <b:Guid>{29B80F48-5CDE-4DDF-B8D4-EC7A9E8AD0A0}</b:Guid>
    <b:Title>Курейчик В. М., Глушань В. М., Щербаков Л. И. Комбинаторные аппаратные модели и алгоритмы в САПР // М.: Радио и связь, 1990. - 216 с.</b:Title>
    <b:RefOrder>27</b:RefOrder>
  </b:Source>
  <b:Source>
    <b:Tag>СотИнТех2</b:Tag>
    <b:SourceType>JournalArticle</b:SourceType>
    <b:Guid>{9C4119D4-C607-4B7B-870B-D5B453D59DEA}</b:Guid>
    <b:Title>Сотов Л.С. Комбинаторная модель функционального формирователя разбиений бинарного множества // Информационные технологии. 2010. № 10. С. 46-52.</b:Title>
    <b:RefOrder>28</b:RefOrder>
  </b:Source>
  <b:Source>
    <b:Tag>Рейнг</b:Tag>
    <b:SourceType>JournalArticle</b:SourceType>
    <b:Guid>{B4266C3E-6DA7-4A92-B283-73022FCE0BC4}</b:Guid>
    <b:Title>Рейнгольд. Э., Нивергельт Ю., Део Н. Комбинаторные алгоритмы. Теория и практика: Пер. с англ./Под ред. В.Б. Алексеева.-М.: Мир, 1980.-476 С.</b:Title>
    <b:RefOrder>29</b:RefOrder>
  </b:Source>
  <b:Source>
    <b:Tag>Мол6</b:Tag>
    <b:SourceType>JournalArticle</b:SourceType>
    <b:Guid>{7107DC5F-D8AF-4AD5-8398-B959E92E8F34}</b:Guid>
    <b:Title>Пат. 2320000 Российская Федерация, МПК G0 6F 7/76, G0 6F 12/14. Дешифратор управляемой побитовой транспозиции информации, хранимой в персональной ЭВМ / заявители Молодченко Ж. А., Сотов Л. С., Харин В. Н. ; </b:Title>
    <b:Publisher> патентообладатель Сарат. гос. ун-т им. Н. Г. Чернышевского. – № 2007105175/09 ; заявл. 13.02.2007 ; опубл. 20.03.2008, Бюл. № 8. – 6 с.</b:Publisher>
    <b:RefOrder>30</b:RefOrder>
  </b:Source>
  <b:Source>
    <b:Tag>Мол8</b:Tag>
    <b:SourceType>JournalArticle</b:SourceType>
    <b:Guid>{B78C6EE1-DCD0-43AB-94F7-639BF024E3F2}</b:Guid>
    <b:Title>Пат.2390049 Российская Федерация, МПК G0 6F7/00. Параллельный дешифратор управляемой транспозиции нформации, хранимой в персональной ЭВМ / заявители Молодченко Ж. А., Сотов Л. С., Харин В. Н. ; патентообладатель Сарат. гос. ун-т им. Н.Г. Чернышевского.</b:Title>
    <b:Publisher>–No 2008139529/09; заявл. 07.10.2008; опубл. 20.05.2010,Бюл.No 1 4–8 с.</b:Publisher>
    <b:RefOrder>31</b:RefOrder>
  </b:Source>
  <b:Source>
    <b:Tag>Молперест4</b:Tag>
    <b:SourceType>JournalArticle</b:SourceType>
    <b:Guid>{744EDC35-908B-429F-AD0D-042E8C74B05D}</b:Guid>
    <b:Title>Молодченко Ж.А., Сотов Л.С., Харин В.Н. Модели аппаратных функциональных формирователей перестановок // Информационно-измерительные и управляющие системы. 2009. Т. 7. № 10. С. 78-84.</b:Title>
    <b:RefOrder>32</b:RefOrder>
  </b:Source>
  <b:Source>
    <b:Tag>Сот10</b:Tag>
    <b:SourceType>JournalArticle</b:SourceType>
    <b:Guid>{5A48428D-69CE-4A14-8E43-C662308054CA}</b:Guid>
    <b:Title>Сотов Л.С. Методы синтеза устройств, выполняющих инструкции перестановки битов данных  // Гетеромагнитная микроэлектроника. 2011.  Вып. 10. С.25-50.</b:Title>
    <b:RefOrder>33</b:RefOrder>
  </b:Source>
  <b:Source>
    <b:Tag>Трансп3</b:Tag>
    <b:SourceType>JournalArticle</b:SourceType>
    <b:Guid>{C8C046FF-40E1-4061-9709-5A446941F303}</b:Guid>
    <b:Title>Молодченко Ж.А., Сотов Л.С., Харин В.Н. Математические модели транспозиционных преобразований // Информационно-измерительные и управляющие системы. 2007. Т. 5. № 12. С. 58-60.</b:Title>
    <b:RefOrder>34</b:RefOrder>
  </b:Source>
  <b:Source>
    <b:Tag>СотКросс3</b:Tag>
    <b:SourceType>JournalArticle</b:SourceType>
    <b:Guid>{44CE9351-0EB1-4826-9FBC-0BBBB1536902}</b:Guid>
    <b:Title>Сотов Л.С., Соболев С.С., Харин В.Н. Кросс -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35</b:RefOrder>
  </b:Source>
  <b:Source>
    <b:Tag>СотУмМб</b:Tag>
    <b:SourceType>JournalArticle</b:SourceType>
    <b:Guid>{B9C62464-D46D-44DA-B047-B931F574E005}</b:Guid>
    <b:Title>Л.С. Сотов, В.Н. Ачкасов Универсальный модуль манипуляции битами данных в микропроцессорах //  Гетеромагнитная микроэлектроника. 2011. № 11. С. 57-73.</b:Title>
    <b:RefOrder>36</b:RefOrder>
  </b:Source>
  <b:Source>
    <b:Tag>Сотинв</b:Tag>
    <b:SourceType>JournalArticle</b:SourceType>
    <b:Guid>{252B1B61-4090-45DA-95DB-B7397A211763}</b:Guid>
    <b:Title>Сотов Л.С., Солопов А.А., Фарафонова А.В. Модель инволютивного транспозиционного преобразователя // Гетеромагнитная микроэлектроника. 2010. № 8. С. 34-46.</b:Title>
    <b:RefOrder>37</b:RefOrder>
  </b:Source>
  <b:Source>
    <b:Tag>Мол1</b:Tag>
    <b:SourceType>JournalArticle</b:SourceType>
    <b:Guid>{2D61135E-07D7-42C0-B662-CF5EA5D6F7D4}</b:Guid>
    <b:Title>Молодченко Ж.А., Сотов Л.С., Харин В.Н.Аппаратный акселератор сервера форматирования данных // Труды международного симпозиума Надежность и качество. 2007. Т. 1. С. 134-136.</b:Title>
    <b:RefOrder>38</b:RefOrder>
  </b:Source>
  <b:Source>
    <b:Tag>Сот</b:Tag>
    <b:SourceType>JournalArticle</b:SourceType>
    <b:Guid>{A784225E-D789-495B-B38A-B982709C5BF7}</b:Guid>
    <b:Title>Сотов Л.С., Хвалин А.Л. Средства разработки и исследования архитектурных моделей в сапр System Studio часть 1 использование инструментов system studio при моделировании матричного генератора перестановок // Гетеромагнитная микроэлектроника. 2008. № 5. </b:Title>
    <b:City>С. 121-145.</b:City>
    <b:RefOrder>39</b:RefOrder>
  </b:Source>
  <b:Source>
    <b:Tag>Сот8</b:Tag>
    <b:SourceType>JournalArticle</b:SourceType>
    <b:Guid>{8406729F-F7D1-48D6-9880-9406A6611E05}</b:Guid>
    <b:Title>Сотов Л.С., Хвалин А.Л. Средства разработки и исследования архитектурных моделей в САПР System Studio часть 2 основные объекты SYSTEMC и их использование // Гетеромагнитная микроэлектроника. 2008. № 5. С. 146-176.</b:Title>
    <b:RefOrder>40</b:RefOrder>
  </b:Source>
  <b:Source>
    <b:Tag>Мол</b:Tag>
    <b:SourceType>JournalArticle</b:SourceType>
    <b:Guid>{D764FDAC-E867-46F6-B240-97F15A1D70EA}</b:Guid>
    <b:Title>Молодченко Ж.А., Сотов Л.С., Харин В.Н. Моделирование архитектуры акселератора битовых перестановок с использованием САПР SYSTEM STUDIO фирмы SYNOPSYS // Гетеромагнитная микроэлектроника. 2008. № 3. С. 60-66.</b:Title>
    <b:RefOrder>41</b:RefOrder>
  </b:Source>
  <b:Source>
    <b:Tag>Мол7</b:Tag>
    <b:SourceType>JournalArticle</b:SourceType>
    <b:Guid>{E9FEB4B1-1B46-41BC-8C29-6FBBE36F79BA}</b:Guid>
    <b:Title>Пат 2390052 Российская Федерация, МПК G0 6F 7/76. Дешифратор управляемой перестановки информации, хранимой в персональной ЭВМ / заявители Молодченко Ж. А., Сотов Л. С., Харин В. Н. ;</b:Title>
    <b:Publisher>патентообладатель Сарат. гос. ун-т им. Н. Г. Чернышевского. – № 2008132009/09 ; заявл. 06.08.2008; опубл. 20.05.2010, Бюл. № 14. – 8 с.</b:Publisher>
    <b:RefOrder>42</b:RefOrder>
  </b:Source>
  <b:Source>
    <b:Tag>Сотп</b:Tag>
    <b:SourceType>JournalArticle</b:SourceType>
    <b:Guid>{CF5FEBAA-83D5-4A9F-B0EA-55C8C095581F}</b:Guid>
    <b:Title>Пат. 2488161 Российская Федерация, МПК G0 6F 11/00. Устройство перестановок и сдвигов битов данных в микропроцессорах / заявитель Сотов Л.</b:Title>
    <b:Publisher>–No 2011145864/08 ; заявл. 14.11.2011; опубл. 20.07.2013, Бюл. No 20. – 27 с.</b:Publisher>
    <b:RefOrder>43</b:RefOrder>
  </b:Source>
  <b:Source>
    <b:Tag>Собкросскласт5</b:Tag>
    <b:SourceType>JournalArticle</b:SourceType>
    <b:Guid>{A775255F-0ACD-42AD-837A-4F8FCA1611F9}</b:Guid>
    <b:Title>Соболев С.С., Харин В.Н., Сотов Л.С.Модели устройств кросс-кластерных перестановок данных в ЭВМ // Вестник компьютерных и информационных технологий. 2009. № 12. С. 51-55.</b:Title>
    <b:RefOrder>44</b:RefOrder>
  </b:Source>
  <b:Source>
    <b:Tag>Мол2</b:Tag>
    <b:SourceType>JournalArticle</b:SourceType>
    <b:Guid>{9CC52AF7-4973-4E79-AB70-C0E9A2C3F258}</b:Guid>
    <b:Title>Молодченко Ж.А., Харин В.Н., Сотов Л.С.Алгоритм создания диверсификационного метода битовых преобразований //Естественные и технические науки. 2007. № 6. С. 222-225.</b:Title>
    <b:RefOrder>45</b:RefOrder>
  </b:Source>
  <b:Source>
    <b:Tag>Ас1</b:Tag>
    <b:SourceType>Book</b:SourceType>
    <b:Guid>{C776B7C5-5F91-4943-BC94-03109283A2D0}</b:Guid>
    <b:Title>А.с. 1418733 ССР, МКИ3 G06F 15/20. Устройство для перебора перестановок/В.М.Глушань, А.Л. Хамутов.-Опубл. 1988, Бюл. №31</b:Title>
    <b:RefOrder>46</b:RefOrder>
  </b:Source>
  <b:Source>
    <b:Tag>5</b:Tag>
    <b:SourceType>Book</b:SourceType>
    <b:Guid>{B356F7C3-596B-4645-ABFE-1ABF2E970346}</b:Guid>
    <b:LCID>0</b:LCID>
    <b:Title>Сотов Л. С., Харин В. Н. Концепция ТСВ-платформы для распределенных информационно-вычислительных систем специального назначения // Гетеромагнитная микроэлектроника : сб. науч. тр. Саратов : Изд-во Сарат. ун-та, 2008. Вып. 3 : Гетеромагнитная микро- и нано</b:Title>
    <b:RefOrder>5</b:RefOrder>
  </b:Source>
  <b:Source>
    <b:Tag>20</b:Tag>
    <b:SourceType>Book</b:SourceType>
    <b:Guid>{48C59677-3617-4D5C-95A4-C81D84513F04}</b:Guid>
    <b:LCID>0</b:LCID>
    <b:Title>Молодченко Ж. А., Сотов Л. С., Харин В. Н. О формировании доверенной среды серверных систем у правления базами данных // Проблемы информационной безопасности. Компьютерные системы. 2008. № 3. С. 23–27.</b:Title>
    <b:RefOrder>6</b:RefOrder>
  </b:Source>
  <b:Source>
    <b:Tag>Ани</b:Tag>
    <b:SourceType>Book</b:SourceType>
    <b:Guid>{06D235D2-2ED1-44F7-8ED4-C7B1E6777221}</b:Guid>
    <b:LCID>0</b:LCID>
    <b:Title>Анищенко А.Н., Ляшенко А.В., Солопов П.А., Сотов Л.С. Минимизация рисков утечки информации из-за побочных электромагнитных излучений персонального комьютера //Гетеромагнитная микроэлектроника. 2014. № 17. С. 66-77. </b:Title>
    <b:RefOrder>7</b:RefOrder>
  </b:Source>
  <b:Source>
    <b:Tag>8</b:Tag>
    <b:SourceType>Book</b:SourceType>
    <b:Guid>{91536FCD-CDDD-4D55-A120-1823D1C34DFE}</b:Guid>
    <b:LCID>0</b:LCID>
    <b:Title>Ляшенко А. В., Сотов Л. С. Стохастические генераторы упорядоченных разбиений конечных множеств с быстрым ростом энтропии // Гетеромагнитная микроэлектроника : сб. науч. тр. Саратов : Изд-во Сарат. ун-та, 2010. Вып. 8 :</b:Title>
    <b:Year> Гетеромагнитная микро- и наноэлектроника. Системы информационной безопасности. Прикладные аспекты. С. 57–72.</b:Year>
    <b:RefOrder>9</b:RefOrder>
  </b:Source>
  <b:Source>
    <b:Tag>6</b:Tag>
    <b:SourceType>Book</b:SourceType>
    <b:Guid>{72A41510-BC3A-47E1-A83A-C91C6B15BC6D}</b:Guid>
    <b:LCID>0</b:LCID>
    <b:Title>Молодченко Ж. А., Сотов Л. С., Харин В. Н. Математические модели стохастического формирования изоморфных представлений структурных элементов данных в ЭВМ // Гетеромагнитная микроэлектроника : сб. науч. тр. Саратов : Изд-во Сарат. ун-та, 2008. Вып. 4 : </b:Title>
    <b:Year>Гетеромагнитная микро- и наноэлектроника. Системы информационной безопасности. Прикладные аспекты. С. 29–41.</b:Year>
    <b:RefOrder>10</b:RefOrder>
  </b:Source>
  <b:Source>
    <b:Tag>2</b:Tag>
    <b:SourceType>Book</b:SourceType>
    <b:Guid>{EDB176C6-2F91-4467-AC30-AC8B6F4F30C5}</b:Guid>
    <b:LCID>0</b:LCID>
    <b:Title>Молодченко Ж. А., Сотов Л. С., Харин В. Н. Аппаратный акселератор сервера форматирования данных // Надежность и качество : тр. междунар. симпозиума. Пенза, 2007. Т. 1. С. 134–136.</b:Title>
    <b:RefOrder>1</b:RefOrder>
  </b:Source>
  <b:Source>
    <b:Tag>12</b:Tag>
    <b:SourceType>Book</b:SourceType>
    <b:Guid>{BFF8BBDB-7A33-4650-8894-C9CF3D659F27}</b:Guid>
    <b:LCID>0</b:LCID>
    <b:Title>Сотов Л. С. Аппаратные устройства формирования прямых и обратных перестановок данных // Гетеромагнитная микроэлектроника : сб. науч. тр. Саратов : Изд-во Сарат. ун-та, 2011. Вып. 9 :</b:Title>
    <b:Year> Гетеромагнитная микро- и наноэлектроника. Системы информационной безопасности. Прикладные аспекты. С. 61–77.</b:Year>
    <b:RefOrder>47</b:RefOrder>
  </b:Source>
  <b:Source>
    <b:Tag>10</b:Tag>
    <b:SourceType>Book</b:SourceType>
    <b:Guid>{36DE4A92-0E15-4D5E-9317-B3A308083A0B}</b:Guid>
    <b:LCID>0</b:LCID>
    <b:Title>Соболев С. С., Сотов Л. С., Харин В. Н. Алгоритм работы и модель функционального генератора перестановок // Информационные технологии. 2010. № 4. С. 41–46.</b:Title>
    <b:RefOrder>12</b:RefOrder>
  </b:Source>
  <b:Source>
    <b:Tag>11</b:Tag>
    <b:SourceType>Book</b:SourceType>
    <b:Guid>{09982597-4F71-4AF2-AC05-6D624A5AA59E}</b:Guid>
    <b:LCID>0</b:LCID>
    <b:Title>Ляшенко А. В., Сотов Л. С. Простой матричный формирователь r-выборок // Гетеромагнитная микроэлектроника : сб. науч. тр. Саратов : Изд-во Сарат. ун-та, 2010. Вып. 8 :</b:Title>
    <b:Year>Гетеромагнитная микро- и наноэлектроника. Системы информационной безопасности. Прикладные аспекты. С. 47–56.</b:Year>
    <b:RefOrder>13</b:RefOrder>
  </b:Source>
  <b:Source>
    <b:Tag>Ляш2</b:Tag>
    <b:SourceType>Book</b:SourceType>
    <b:Guid>{3FC26050-8B94-43AA-8E94-0647DC805A25}</b:Guid>
    <b:LCID>0</b:LCID>
    <b:Title>Ляшенко А.В., Сотов Л.С., Хвалин А.Л., Чесаков В.С. Микропроцессор с ускоренной манипуляцией битами данных для обработки сигналов в системах связи // Гетеромагнитная микроэлектроника. 2015. № 18. С. 72-81.</b:Title>
    <b:RefOrder>14</b:RefOrder>
  </b:Source>
  <b:Source>
    <b:Tag>1Мол</b:Tag>
    <b:SourceType>Book</b:SourceType>
    <b:Guid>{855BF230-DCCE-4253-B143-24DDDE80D4A0}</b:Guid>
    <b:LCID>0</b:LCID>
    <b:Title>Молдовян Н. А., Молдовян А. А., Алексеев Л. Е. Молдовян Н. А., Молдовян А. А., Алексеев Л. Е. Перспективы разработки скоростных шифров на основе управляемых перестановок // Вопросы защиты информации. 1999. № 1. C. 41–47.</b:Title>
    <b:RefOrder>48</b:RefOrder>
  </b:Source>
  <b:Source>
    <b:Tag>13</b:Tag>
    <b:SourceType>Book</b:SourceType>
    <b:Guid>{F2B6F102-83D4-4103-AA9E-B10F823D37AF}</b:Guid>
    <b:LCID>0</b:LCID>
    <b:Title>Сотов Л. С. Об эффективности использования специальных команд преобразования форматов данных в вычислительной технике // Гетеромагнитная микроэлектроника : сб. науч. тр. Саратов : Изд-во Сарат. ун-та, 2011. Вып. 10 : </b:Title>
    <b:Year> Гетеромагнитная микро- и наноэлектроника. Системы информационной безопасности. Прикладные аспекты. С. 61–80.</b:Year>
    <b:RefOrder>15</b:RefOrder>
  </b:Source>
  <b:Source>
    <b:Tag>23</b:Tag>
    <b:SourceType>Book</b:SourceType>
    <b:Guid>{A67E389F-9456-4225-B78C-680975749581}</b:Guid>
    <b:LCID>0</b:LCID>
    <b:Title>Молодченко Ж. А., Харин В. Н., Овчинников С. В., Сотов Л. С. Модели аппаратных акселераторов перестановок бинарных множеств // Гетеромагнитная микроэлектроника : сб. науч. тр. Саратов : Изд-во Сарат. ун-та, 2008. Вып. 4 :</b:Title>
    <b:Year> Гетеромагнитная микро- и наноэлектроника. Системы информационной безопасности. Прикладные аспекты. С. 11–23.</b:Year>
    <b:RefOrder>2</b:RefOrder>
  </b:Source>
  <b:Source>
    <b:Tag>Заполнитель1</b:Tag>
    <b:SourceType>Book</b:SourceType>
    <b:Guid>{ECF13F68-5591-40E8-8E1E-F27AC94F0BC1}</b:Guid>
    <b:LCID>0</b:LCID>
    <b:Title>Сотов Л.С. Аппаратные устройства формирования прямых и обратных перестановок данных // Гетеромагнитная микроэлектроника. 2011. № 9. С. 61-77.</b:Title>
    <b:RefOrder>3</b:RefOrder>
  </b:Source>
  <b:Source>
    <b:Tag>14</b:Tag>
    <b:SourceType>Book</b:SourceType>
    <b:Guid>{AAA4D176-DB17-4606-A569-AE8A42C10775}</b:Guid>
    <b:LCID>0</b:LCID>
    <b:Title>Сотов Л. С., Ачкасов В. Н. Универсальный модуль манипуляции битами данных в микропроцессорах // Гетеромагнитная микроэлектроника : сб. науч. тр. Саратов : Изд-во Сарат. ун-та, 2011. Вып. 11 : </b:Title>
    <b:Year>Гетеромагнитная микро- и наноэлектроника. Системы информационной безопасности. Прикладные аспекты. С. 57–73.</b:Year>
    <b:RefOrder>16</b:RefOrder>
  </b:Source>
  <b:Source>
    <b:Tag>15</b:Tag>
    <b:SourceType>Book</b:SourceType>
    <b:Guid>{7D100CE0-73C2-48C7-8C77-757DABEC5E9F}</b:Guid>
    <b:LCID>0</b:LCID>
    <b:Title>Назаров С. И., Ляшенко А. В., Сотов Л. С., Хвалин А. Л. Проектирование микропроцессора c расширенным набором команд манипуляции битами данных на базе архитектуры OPENRISC1200 // Гетеромагнитная микроэлектроника : сб. науч. тр. Саратов :</b:Title>
    <b:Year> Изд-во Сарат. ун-та, 2014. Вып. 17. С. 50–65.</b:Year>
    <b:RefOrder>17</b:RefOrder>
  </b:Source>
  <b:Source>
    <b:Tag>19</b:Tag>
    <b:SourceType>Book</b:SourceType>
    <b:Guid>{5DF53B36-EE31-4514-A3B3-A6F356442CFC}</b:Guid>
    <b:LCID>0</b:LCID>
    <b:Title>Сотов Л. С. Методы синтеза устройств, выполняющих инструкции перестановки битов данных // Гетеромагнитная микроэлектроника : сб. науч. тр. Саратов : Изд-во Сарат. ун-та, 2011. Вып. 10 :</b:Title>
    <b:Year> Гетеромагнитная микро- и наноэлектроника. Системы информационной безопасности. Прикладные аспекты. С. 25–50.</b:Year>
    <b:RefOrder>19</b:RefOrder>
  </b:Source>
  <b:Source>
    <b:Tag>22</b:Tag>
    <b:SourceType>Book</b:SourceType>
    <b:Guid>{37F51530-77D3-4923-83CE-EE8B7226DB1A}</b:Guid>
    <b:LCID>0</b:LCID>
    <b:Title>Молодченко Ж. А., Сотов Л. С., Харин В. Н. Модели аппаратных функциональных формирователей перестановок // Информационно-измерительные и управляющие системы. 2009. Т. 7, № 10. С. 78–84.</b:Title>
    <b:RefOrder>20</b:RefOrder>
  </b:Source>
  <b:Source>
    <b:Tag>28</b:Tag>
    <b:SourceType>Book</b:SourceType>
    <b:Guid>{F6465DDE-0B8B-437C-A6FB-6A53A0D3958A}</b:Guid>
    <b:LCID>0</b:LCID>
    <b:Title>Молодченко Ж. А., Сотов Л. С., Харин В. Н. Моделирование архитектуры акселератора битовых перестановок с использованием САПР SYSTEM STUDIO фирмы SYNOPSYS // Гетеромагнитная микроэлектроника : сб. науч. тр. Саратов :</b:Title>
    <b:Year> Изд-во Сарат. ун-та, 2008. Вып. 3 : Гетеромагнитная микро- и наноэлектроника. Системы информационной безопасности. Прикладные аспекты. С. 60–66.</b:Year>
    <b:RefOrder>22</b:RefOrder>
  </b:Source>
  <b:Source>
    <b:Tag>25</b:Tag>
    <b:SourceType>Book</b:SourceType>
    <b:Guid>{5037BBF1-8D2B-486B-B583-731A324E77F3}</b:Guid>
    <b:LCID>0</b:LCID>
    <b:Title>Молодченко Ж. А., Харин В. Н., Сотов Л. С. Алгоритм создания диверсификационного метода битовых преобразований // Естественные и технические науки. 2007. № 6. С. 222–225.</b:Title>
    <b:RefOrder>21</b:RefOrder>
  </b:Source>
  <b:Source>
    <b:Tag>DHL</b:Tag>
    <b:SourceType>Book</b:SourceType>
    <b:Guid>{DD933A45-5AFE-41BA-90C2-5225B42FC7BF}</b:Guid>
    <b:LCID>0</b:LCID>
    <b:Title> D.H. Lehmer "Teaching combinatorial tricks to a computer", Proc. Sympos. Appl. Math. Combinatorial Analysis, Amer. Math. Soc. 10: 179–193.</b:Title>
    <b:RefOrder>49</b:RefOrder>
  </b:Source>
  <b:Source>
    <b:Tag>Соб1</b:Tag>
    <b:SourceType>Book</b:SourceType>
    <b:Guid>{F57994CB-303A-4049-AED3-6A1A085DB4E6}</b:Guid>
    <b:LCID>0</b:LCID>
    <b:Title>Соболев С.С., Сотов Л.С., Харин В.Н. Динамическое форматирование структурных объектов хранилищ данных // Проблемы информационной безопасности. Компьютерные системы. 2008. № 4. С. 28-33.</b:Title>
    <b:RefOrder>4</b:RefOrder>
  </b:Source>
  <b:Source>
    <b:Tag>4</b:Tag>
    <b:SourceType>Book</b:SourceType>
    <b:Guid>{B631C9B7-7AED-46A0-A296-8CF113C3228C}</b:Guid>
    <b:LCID>0</b:LCID>
    <b:Title>Молодченко Ж.А., Сотов Л.С., Харин В.Н. Cтруктура подсистемы стохастической генерации дескрипторов форматов //Аспирант и соискатель. 2009. № 4. С. 86-88.</b:Title>
    <b:RefOrder>8</b:RefOrder>
  </b:Source>
  <b:Source>
    <b:Tag>9</b:Tag>
    <b:SourceType>Book</b:SourceType>
    <b:Guid>{CF8C9EFF-0AB3-4AF1-B4A7-C6778667250A}</b:Guid>
    <b:LCID>0</b:LCID>
    <b:Title>Сотов Л. С. Комбинаторная модель функционального формирователя разбиений бинарного множества // Информационные технологии. 2010. № 10. С. 46–52.</b:Title>
    <b:RefOrder>11</b:RefOrder>
  </b:Source>
  <b:Source>
    <b:Tag>16</b:Tag>
    <b:SourceType>Book</b:SourceType>
    <b:Guid>{2F5C2631-3480-4293-8A2C-D05A0436CBC6}</b:Guid>
    <b:LCID>0</b:LCID>
    <b:Title>Назаров С. И., Сотов Л. С., Ляшенко А. 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сб. науч.</b:Title>
    <b:Year>тр. Саратов : Изд-во Сарат. ун-та, 2014. Вып. 16 : Гетеромагнитная микро- и наноэлектроника. Методические аспекты физического образования. Экономика в промышленности. С. 51–63.</b:Year>
    <b:RefOrder>18</b:RefOrder>
  </b:Source>
  <b:Source>
    <b:Tag>14_</b:Tag>
    <b:SourceType>Book</b:SourceType>
    <b:Guid>{DD7620FA-9386-451A-AD3B-74CF0A39E5D5}</b:Guid>
    <b:LCID>0</b:LCID>
    <b:Title>Сотов Л.С. Аппаратные устройства формирования прямых и обратных перестановок данных // Гетеромагнитная микроэлектроника. 2011. № 9. С. 61-77.</b:Title>
    <b:RefOrder>50</b:RefOrder>
  </b:Source>
  <b:Source>
    <b:Tag>7</b:Tag>
    <b:SourceType>Book</b:SourceType>
    <b:Guid>{B5A3C860-5C33-4675-AD4A-34782E7FFD95}</b:Guid>
    <b:LCID>0</b:LCID>
    <b:Title>Молодченко Ж. А., Сотов Л. С., Харин В. Н. Математические модели транспозиционных преобразований // Информационно-измерительные и управляющие системы. 2007. Т. 5, № 12. С. 58–60.</b:Title>
    <b:RefOrder>14</b:RefOrder>
  </b:Source>
  <b:Source>
    <b:Tag>Кур</b:Tag>
    <b:SourceType>Book</b:SourceType>
    <b:Guid>{8113CE65-0C02-4EC7-A8CC-E0BE9B16B617}</b:Guid>
    <b:LCID>0</b:LCID>
    <b:Title>Курейчик В.М., Глушань В.М., Щербаков Л.И. Комбинаторные аппаратные модели и алгоритмы в САПР. – М., 1990. 216 с.</b:Title>
    <b:RefOrder>19</b:RefOrder>
  </b:Source>
  <b:Source>
    <b:Tag>Бас</b:Tag>
    <b:SourceType>JournalArticle</b:SourceType>
    <b:Guid>{A49C22C4-DCFE-4B9B-AD06-607CC397875C}</b:Guid>
    <b:LCID>0</b:LCID>
    <b:Title>Бассалыго Л. А., Пинскер М. С. О сложности оптимальной неблокирующей коммутационной схемы без перестроения.//Пробл. передачи информ., 1973, 9:1,  84–87.</b:Title>
    <b:RefOrder>24</b:RefOrder>
  </b:Source>
  <b:Source>
    <b:Tag>17</b:Tag>
    <b:SourceType>Book</b:SourceType>
    <b:Guid>{2CD02178-DF91-46B7-9FDD-222E8760462A}</b:Guid>
    <b:LCID>0</b:LCID>
    <b:Title>Сотов Л. С., Соболев С. С., Харин В. Н.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25</b:RefOrder>
  </b:Source>
  <b:Source>
    <b:Tag>Соб</b:Tag>
    <b:SourceType>ConferenceProceedings</b:SourceType>
    <b:Guid>{C6839C1D-60C0-45F3-959A-88C01379D616}</b:Guid>
    <b:LCID>0</b:LCID>
    <b:Title>Соболев C.C., Сотов Л.С., Харин В.Н. Модели устройств кросс-кластерных перестановок данных в ЭВМ //Вестник компьютерных и информационных технологий. 2009. №12. С.51-55.</b:Title>
    <b:RefOrder>26</b:RefOrder>
  </b:Source>
</b:Sources>
</file>

<file path=customXml/itemProps1.xml><?xml version="1.0" encoding="utf-8"?>
<ds:datastoreItem xmlns:ds="http://schemas.openxmlformats.org/officeDocument/2006/customXml" ds:itemID="{D79B56C8-4567-4B33-BDF0-9F4B30E4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29837</Words>
  <Characters>170072</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199510</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14</cp:revision>
  <cp:lastPrinted>2018-06-22T11:36:00Z</cp:lastPrinted>
  <dcterms:created xsi:type="dcterms:W3CDTF">2018-06-21T08:25:00Z</dcterms:created>
  <dcterms:modified xsi:type="dcterms:W3CDTF">2018-06-22T11:44:00Z</dcterms:modified>
</cp:coreProperties>
</file>