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3E1" w:rsidRDefault="006033E1" w:rsidP="008326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26D1" w:rsidRPr="003D599B" w:rsidRDefault="00ED25CA" w:rsidP="008326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599B">
        <w:rPr>
          <w:rFonts w:ascii="Times New Roman" w:hAnsi="Times New Roman" w:cs="Times New Roman"/>
          <w:b/>
          <w:sz w:val="28"/>
          <w:szCs w:val="28"/>
        </w:rPr>
        <w:t xml:space="preserve">Расписание </w:t>
      </w:r>
      <w:r w:rsidR="004F4A95">
        <w:rPr>
          <w:rFonts w:ascii="Times New Roman" w:hAnsi="Times New Roman" w:cs="Times New Roman"/>
          <w:b/>
          <w:sz w:val="28"/>
          <w:szCs w:val="28"/>
        </w:rPr>
        <w:t>пере</w:t>
      </w:r>
      <w:r w:rsidR="000E25ED">
        <w:rPr>
          <w:rFonts w:ascii="Times New Roman" w:hAnsi="Times New Roman" w:cs="Times New Roman"/>
          <w:b/>
          <w:sz w:val="28"/>
          <w:szCs w:val="28"/>
        </w:rPr>
        <w:t xml:space="preserve">сдач </w:t>
      </w:r>
      <w:r w:rsidRPr="003D599B">
        <w:rPr>
          <w:rFonts w:ascii="Times New Roman" w:hAnsi="Times New Roman" w:cs="Times New Roman"/>
          <w:b/>
          <w:sz w:val="28"/>
          <w:szCs w:val="28"/>
        </w:rPr>
        <w:t>лет</w:t>
      </w:r>
      <w:r w:rsidR="008326D1" w:rsidRPr="003D599B">
        <w:rPr>
          <w:rFonts w:ascii="Times New Roman" w:hAnsi="Times New Roman" w:cs="Times New Roman"/>
          <w:b/>
          <w:sz w:val="28"/>
          <w:szCs w:val="28"/>
        </w:rPr>
        <w:t xml:space="preserve">ней </w:t>
      </w:r>
      <w:proofErr w:type="spellStart"/>
      <w:r w:rsidR="008326D1" w:rsidRPr="003D599B">
        <w:rPr>
          <w:rFonts w:ascii="Times New Roman" w:hAnsi="Times New Roman" w:cs="Times New Roman"/>
          <w:b/>
          <w:sz w:val="28"/>
          <w:szCs w:val="28"/>
        </w:rPr>
        <w:t>зачётно</w:t>
      </w:r>
      <w:proofErr w:type="spellEnd"/>
      <w:r w:rsidR="008326D1" w:rsidRPr="003D599B">
        <w:rPr>
          <w:rFonts w:ascii="Times New Roman" w:hAnsi="Times New Roman" w:cs="Times New Roman"/>
          <w:b/>
          <w:sz w:val="28"/>
          <w:szCs w:val="28"/>
        </w:rPr>
        <w:t xml:space="preserve">-экзаменационной сессии </w:t>
      </w:r>
    </w:p>
    <w:p w:rsidR="00E9771D" w:rsidRPr="003D599B" w:rsidRDefault="008326D1" w:rsidP="008326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599B">
        <w:rPr>
          <w:rFonts w:ascii="Times New Roman" w:hAnsi="Times New Roman" w:cs="Times New Roman"/>
          <w:b/>
          <w:sz w:val="28"/>
          <w:szCs w:val="28"/>
        </w:rPr>
        <w:t>механико-математического факультета 2019</w:t>
      </w:r>
      <w:r w:rsidRPr="0058146B">
        <w:rPr>
          <w:rFonts w:ascii="Times New Roman" w:hAnsi="Times New Roman" w:cs="Times New Roman"/>
          <w:b/>
          <w:sz w:val="28"/>
          <w:szCs w:val="28"/>
        </w:rPr>
        <w:t>/</w:t>
      </w:r>
      <w:r w:rsidRPr="003D599B">
        <w:rPr>
          <w:rFonts w:ascii="Times New Roman" w:hAnsi="Times New Roman" w:cs="Times New Roman"/>
          <w:b/>
          <w:sz w:val="28"/>
          <w:szCs w:val="28"/>
        </w:rPr>
        <w:t>20 учебного года</w:t>
      </w:r>
    </w:p>
    <w:p w:rsidR="00890D32" w:rsidRDefault="00890D32" w:rsidP="008326D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033E1" w:rsidRDefault="006033E1" w:rsidP="008326D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033E1" w:rsidRPr="003D599B" w:rsidRDefault="006033E1" w:rsidP="008326D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417" w:type="dxa"/>
        <w:tblLook w:val="04A0" w:firstRow="1" w:lastRow="0" w:firstColumn="1" w:lastColumn="0" w:noHBand="0" w:noVBand="1"/>
      </w:tblPr>
      <w:tblGrid>
        <w:gridCol w:w="1526"/>
        <w:gridCol w:w="3472"/>
        <w:gridCol w:w="3473"/>
        <w:gridCol w:w="3473"/>
        <w:gridCol w:w="3473"/>
      </w:tblGrid>
      <w:tr w:rsidR="00644906" w:rsidRPr="003D599B" w:rsidTr="00644906">
        <w:tc>
          <w:tcPr>
            <w:tcW w:w="1526" w:type="dxa"/>
          </w:tcPr>
          <w:p w:rsidR="00644906" w:rsidRPr="003D599B" w:rsidRDefault="00644906" w:rsidP="008326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472" w:type="dxa"/>
            <w:vAlign w:val="center"/>
          </w:tcPr>
          <w:p w:rsidR="00644906" w:rsidRPr="003D599B" w:rsidRDefault="00644906" w:rsidP="00ED25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b/>
                <w:sz w:val="24"/>
                <w:szCs w:val="24"/>
              </w:rPr>
              <w:t>411 гр.</w:t>
            </w:r>
          </w:p>
        </w:tc>
        <w:tc>
          <w:tcPr>
            <w:tcW w:w="3473" w:type="dxa"/>
          </w:tcPr>
          <w:p w:rsidR="00644906" w:rsidRPr="003D599B" w:rsidRDefault="00644906" w:rsidP="00ED25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b/>
                <w:sz w:val="24"/>
                <w:szCs w:val="24"/>
              </w:rPr>
              <w:t>412 гр.</w:t>
            </w:r>
          </w:p>
        </w:tc>
        <w:tc>
          <w:tcPr>
            <w:tcW w:w="3473" w:type="dxa"/>
            <w:vAlign w:val="center"/>
          </w:tcPr>
          <w:p w:rsidR="00644906" w:rsidRPr="003D599B" w:rsidRDefault="00644906" w:rsidP="00ED25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b/>
                <w:sz w:val="24"/>
                <w:szCs w:val="24"/>
              </w:rPr>
              <w:t>421 гр.</w:t>
            </w:r>
          </w:p>
        </w:tc>
        <w:tc>
          <w:tcPr>
            <w:tcW w:w="3473" w:type="dxa"/>
            <w:vAlign w:val="center"/>
          </w:tcPr>
          <w:p w:rsidR="00644906" w:rsidRPr="003D599B" w:rsidRDefault="00644906" w:rsidP="00ED25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b/>
                <w:sz w:val="24"/>
                <w:szCs w:val="24"/>
              </w:rPr>
              <w:t>431 гр.</w:t>
            </w:r>
          </w:p>
        </w:tc>
      </w:tr>
      <w:tr w:rsidR="00A32A59" w:rsidRPr="003D599B" w:rsidTr="00644906">
        <w:tc>
          <w:tcPr>
            <w:tcW w:w="1526" w:type="dxa"/>
            <w:vAlign w:val="center"/>
          </w:tcPr>
          <w:p w:rsidR="00A32A59" w:rsidRPr="003D599B" w:rsidRDefault="00A32A59" w:rsidP="000A7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 xml:space="preserve"> мая (</w:t>
            </w:r>
            <w:proofErr w:type="gramStart"/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End"/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3472" w:type="dxa"/>
            <w:vAlign w:val="center"/>
          </w:tcPr>
          <w:p w:rsidR="00A32A59" w:rsidRPr="003D599B" w:rsidRDefault="00A32A59" w:rsidP="00B463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A32A59" w:rsidRPr="003D599B" w:rsidRDefault="00A32A59" w:rsidP="00B463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A32A59" w:rsidRPr="004964BB" w:rsidRDefault="00A32A59" w:rsidP="00B4637E">
            <w:pPr>
              <w:jc w:val="center"/>
              <w:rPr>
                <w:rFonts w:ascii="Times New Roman" w:hAnsi="Times New Roman" w:cs="Times New Roman"/>
              </w:rPr>
            </w:pPr>
            <w:r w:rsidRPr="004964BB">
              <w:rPr>
                <w:rFonts w:ascii="Times New Roman" w:hAnsi="Times New Roman" w:cs="Times New Roman"/>
              </w:rPr>
              <w:t>Зачёт</w:t>
            </w:r>
          </w:p>
          <w:p w:rsidR="00A32A59" w:rsidRPr="004964BB" w:rsidRDefault="00A32A59" w:rsidP="00B4637E">
            <w:pPr>
              <w:jc w:val="center"/>
              <w:rPr>
                <w:rFonts w:ascii="Times New Roman" w:hAnsi="Times New Roman" w:cs="Times New Roman"/>
              </w:rPr>
            </w:pPr>
            <w:r w:rsidRPr="004964BB">
              <w:rPr>
                <w:rFonts w:ascii="Times New Roman" w:hAnsi="Times New Roman" w:cs="Times New Roman"/>
              </w:rPr>
              <w:t>Основы объектно-ориентированного программирования</w:t>
            </w:r>
          </w:p>
          <w:p w:rsidR="00A32A59" w:rsidRPr="004964BB" w:rsidRDefault="00A32A59" w:rsidP="00B4637E">
            <w:pPr>
              <w:jc w:val="center"/>
              <w:rPr>
                <w:rFonts w:ascii="Times New Roman" w:hAnsi="Times New Roman" w:cs="Times New Roman"/>
              </w:rPr>
            </w:pPr>
            <w:r w:rsidRPr="004964BB">
              <w:rPr>
                <w:rFonts w:ascii="Times New Roman" w:hAnsi="Times New Roman" w:cs="Times New Roman"/>
              </w:rPr>
              <w:t>Иванов С.В.</w:t>
            </w:r>
          </w:p>
          <w:p w:rsidR="00A32A59" w:rsidRDefault="00A32A59" w:rsidP="00B4637E">
            <w:pPr>
              <w:jc w:val="center"/>
              <w:rPr>
                <w:rFonts w:ascii="Times New Roman" w:hAnsi="Times New Roman" w:cs="Times New Roman"/>
              </w:rPr>
            </w:pPr>
            <w:r w:rsidRPr="004964BB">
              <w:rPr>
                <w:rFonts w:ascii="Times New Roman" w:hAnsi="Times New Roman" w:cs="Times New Roman"/>
              </w:rPr>
              <w:t>10.00</w:t>
            </w:r>
          </w:p>
          <w:p w:rsidR="00D1456F" w:rsidRPr="004964BB" w:rsidRDefault="00D1456F" w:rsidP="00B4637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A32A59" w:rsidRPr="003D599B" w:rsidRDefault="00A32A59" w:rsidP="00CB54D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D1456F" w:rsidRPr="003D599B" w:rsidTr="00644906">
        <w:tc>
          <w:tcPr>
            <w:tcW w:w="1526" w:type="dxa"/>
            <w:vAlign w:val="center"/>
          </w:tcPr>
          <w:p w:rsidR="00D1456F" w:rsidRPr="003D599B" w:rsidRDefault="00D1456F" w:rsidP="000A7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мая (чт.)</w:t>
            </w:r>
          </w:p>
        </w:tc>
        <w:tc>
          <w:tcPr>
            <w:tcW w:w="3472" w:type="dxa"/>
            <w:vAlign w:val="center"/>
          </w:tcPr>
          <w:p w:rsidR="00D1456F" w:rsidRPr="003D599B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D1456F" w:rsidRPr="003D599B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Методы математического моделирования</w:t>
            </w:r>
          </w:p>
          <w:p w:rsidR="00D1456F" w:rsidRPr="003D599B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Панкратов И.А.</w:t>
            </w:r>
          </w:p>
          <w:p w:rsidR="00D1456F" w:rsidRPr="003D599B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 xml:space="preserve"> (Бердников Г.С.)</w:t>
            </w:r>
          </w:p>
          <w:p w:rsidR="00D1456F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D1456F" w:rsidRPr="003D599B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D1456F" w:rsidRPr="003D599B" w:rsidRDefault="00D1456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D1456F" w:rsidRPr="003D599B" w:rsidRDefault="00D1456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Математические основы страхования</w:t>
            </w:r>
          </w:p>
          <w:p w:rsidR="00D1456F" w:rsidRPr="003D599B" w:rsidRDefault="00D1456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Луньков</w:t>
            </w:r>
            <w:proofErr w:type="spellEnd"/>
            <w:r w:rsidRPr="003D599B">
              <w:rPr>
                <w:rFonts w:ascii="Times New Roman" w:hAnsi="Times New Roman" w:cs="Times New Roman"/>
                <w:sz w:val="24"/>
                <w:szCs w:val="24"/>
              </w:rPr>
              <w:t xml:space="preserve"> А.Д.</w:t>
            </w:r>
          </w:p>
          <w:p w:rsidR="00D1456F" w:rsidRPr="003D599B" w:rsidRDefault="00D1456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(Бердников Г.С.)</w:t>
            </w:r>
          </w:p>
          <w:p w:rsidR="00D1456F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1456F" w:rsidRPr="003D599B" w:rsidRDefault="00D1456F" w:rsidP="00D145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D1456F" w:rsidRPr="004964BB" w:rsidRDefault="00D1456F" w:rsidP="00CB54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3" w:type="dxa"/>
            <w:vAlign w:val="center"/>
          </w:tcPr>
          <w:p w:rsidR="00D1456F" w:rsidRPr="003D599B" w:rsidRDefault="00D1456F" w:rsidP="00CB54D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D1456F" w:rsidRPr="003D599B" w:rsidTr="008202DE">
        <w:trPr>
          <w:trHeight w:val="1540"/>
        </w:trPr>
        <w:tc>
          <w:tcPr>
            <w:tcW w:w="1526" w:type="dxa"/>
            <w:vAlign w:val="center"/>
          </w:tcPr>
          <w:p w:rsidR="00D1456F" w:rsidRPr="003D599B" w:rsidRDefault="00D1456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 xml:space="preserve"> мая (пт.)</w:t>
            </w:r>
          </w:p>
        </w:tc>
        <w:tc>
          <w:tcPr>
            <w:tcW w:w="3472" w:type="dxa"/>
            <w:vAlign w:val="center"/>
          </w:tcPr>
          <w:p w:rsidR="00D1456F" w:rsidRPr="003D599B" w:rsidRDefault="00D1456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473" w:type="dxa"/>
            <w:vAlign w:val="center"/>
          </w:tcPr>
          <w:p w:rsidR="00D1456F" w:rsidRPr="003D599B" w:rsidRDefault="00D1456F" w:rsidP="00ED25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D1456F" w:rsidRPr="004964BB" w:rsidRDefault="00D1456F" w:rsidP="00CB54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3" w:type="dxa"/>
            <w:vAlign w:val="center"/>
          </w:tcPr>
          <w:p w:rsidR="00D1456F" w:rsidRPr="003D599B" w:rsidRDefault="00D1456F" w:rsidP="00CB54D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6033E1" w:rsidRPr="003D599B" w:rsidTr="00644906">
        <w:tc>
          <w:tcPr>
            <w:tcW w:w="1526" w:type="dxa"/>
            <w:vAlign w:val="center"/>
          </w:tcPr>
          <w:p w:rsidR="006033E1" w:rsidRDefault="006033E1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 (пн.)</w:t>
            </w:r>
          </w:p>
        </w:tc>
        <w:tc>
          <w:tcPr>
            <w:tcW w:w="3472" w:type="dxa"/>
            <w:vAlign w:val="center"/>
          </w:tcPr>
          <w:p w:rsidR="006033E1" w:rsidRPr="003D599B" w:rsidRDefault="006033E1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6033E1" w:rsidRPr="003D599B" w:rsidRDefault="006033E1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Математические модели управления движением</w:t>
            </w:r>
          </w:p>
          <w:p w:rsidR="006033E1" w:rsidRPr="003D599B" w:rsidRDefault="006033E1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Панкратов И.А.</w:t>
            </w:r>
          </w:p>
          <w:p w:rsidR="006033E1" w:rsidRDefault="006033E1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599B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6033E1" w:rsidRPr="003D599B" w:rsidRDefault="006033E1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6033E1" w:rsidRPr="003D599B" w:rsidRDefault="006033E1" w:rsidP="00ED25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6033E1" w:rsidRPr="004964BB" w:rsidRDefault="006033E1" w:rsidP="00CB54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3" w:type="dxa"/>
            <w:vAlign w:val="center"/>
          </w:tcPr>
          <w:p w:rsidR="006033E1" w:rsidRPr="003D599B" w:rsidRDefault="006033E1" w:rsidP="00CB54D1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8326D1" w:rsidRDefault="008326D1" w:rsidP="003D5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5B69" w:rsidRDefault="003D5B69" w:rsidP="003D5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33E1" w:rsidRDefault="006033E1" w:rsidP="003D5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33E1" w:rsidRDefault="006033E1" w:rsidP="003D5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33E1" w:rsidRDefault="006033E1" w:rsidP="003D5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417" w:type="dxa"/>
        <w:tblLook w:val="04A0" w:firstRow="1" w:lastRow="0" w:firstColumn="1" w:lastColumn="0" w:noHBand="0" w:noVBand="1"/>
      </w:tblPr>
      <w:tblGrid>
        <w:gridCol w:w="1526"/>
        <w:gridCol w:w="3472"/>
        <w:gridCol w:w="3473"/>
        <w:gridCol w:w="3473"/>
        <w:gridCol w:w="3473"/>
      </w:tblGrid>
      <w:tr w:rsidR="003D5B69" w:rsidRPr="0011154A" w:rsidTr="00A55EA9">
        <w:tc>
          <w:tcPr>
            <w:tcW w:w="1526" w:type="dxa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Дата</w:t>
            </w:r>
          </w:p>
        </w:tc>
        <w:tc>
          <w:tcPr>
            <w:tcW w:w="3472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/>
                <w:sz w:val="24"/>
                <w:szCs w:val="24"/>
              </w:rPr>
              <w:t>441 гр.</w:t>
            </w:r>
          </w:p>
        </w:tc>
        <w:tc>
          <w:tcPr>
            <w:tcW w:w="3473" w:type="dxa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/>
                <w:sz w:val="24"/>
                <w:szCs w:val="24"/>
              </w:rPr>
              <w:t>442 гр.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/>
                <w:sz w:val="24"/>
                <w:szCs w:val="24"/>
              </w:rPr>
              <w:t>451 гр.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/>
                <w:sz w:val="24"/>
                <w:szCs w:val="24"/>
              </w:rPr>
              <w:t>461 гр.</w:t>
            </w:r>
          </w:p>
        </w:tc>
      </w:tr>
      <w:tr w:rsidR="003D5B69" w:rsidRPr="0011154A" w:rsidTr="00A55EA9">
        <w:tc>
          <w:tcPr>
            <w:tcW w:w="1526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18 мая (пн.)</w:t>
            </w:r>
          </w:p>
        </w:tc>
        <w:tc>
          <w:tcPr>
            <w:tcW w:w="3472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зачёт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Программная инженерия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Мельникова Ю.В.</w:t>
            </w:r>
          </w:p>
          <w:p w:rsidR="003D5B69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1456F" w:rsidRPr="0011154A" w:rsidRDefault="00D1456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B69" w:rsidRPr="0011154A" w:rsidTr="00A55EA9">
        <w:tc>
          <w:tcPr>
            <w:tcW w:w="1526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 xml:space="preserve"> мая (</w:t>
            </w:r>
            <w:proofErr w:type="gramStart"/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proofErr w:type="gramEnd"/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3472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Программная инженерия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Мельникова Ю.В.</w:t>
            </w:r>
          </w:p>
          <w:p w:rsidR="003D5B69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D1456F" w:rsidRPr="0011154A" w:rsidRDefault="00D1456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Программная инженерия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Мельникова Ю.В.</w:t>
            </w:r>
          </w:p>
          <w:p w:rsidR="003D5B69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D1456F" w:rsidRPr="0011154A" w:rsidRDefault="00D1456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5B69" w:rsidRPr="0011154A" w:rsidTr="00A55EA9">
        <w:tc>
          <w:tcPr>
            <w:tcW w:w="1526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 xml:space="preserve"> мая (чт.)</w:t>
            </w:r>
          </w:p>
        </w:tc>
        <w:tc>
          <w:tcPr>
            <w:tcW w:w="3472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Зачёт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Язык объектно-ориентированных баз данных </w:t>
            </w:r>
            <w:r w:rsidRPr="0011154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SQL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bCs/>
                <w:sz w:val="24"/>
                <w:szCs w:val="24"/>
              </w:rPr>
              <w:t>Крылова Е.Ю.</w:t>
            </w:r>
          </w:p>
          <w:p w:rsidR="003D5B69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D1456F" w:rsidRPr="0011154A" w:rsidRDefault="00D1456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Зачёт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Моделирование бизнес-процессов</w:t>
            </w:r>
          </w:p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Кальянов Л.В.</w:t>
            </w:r>
          </w:p>
          <w:p w:rsidR="003D5B69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D1456F" w:rsidRPr="0011154A" w:rsidRDefault="00D1456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3D5B69" w:rsidRPr="0011154A" w:rsidRDefault="003D5B69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6DF" w:rsidRPr="0011154A" w:rsidTr="00A55EA9">
        <w:tc>
          <w:tcPr>
            <w:tcW w:w="1526" w:type="dxa"/>
            <w:vAlign w:val="center"/>
          </w:tcPr>
          <w:p w:rsidR="002836DF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мая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3472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Математические основы информационной безопасности</w:t>
            </w:r>
          </w:p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Амелин</w:t>
            </w:r>
            <w:proofErr w:type="spellEnd"/>
            <w:r w:rsidRPr="0011154A">
              <w:rPr>
                <w:rFonts w:ascii="Times New Roman" w:hAnsi="Times New Roman" w:cs="Times New Roman"/>
                <w:sz w:val="24"/>
                <w:szCs w:val="24"/>
              </w:rPr>
              <w:t xml:space="preserve"> Р.В.</w:t>
            </w:r>
          </w:p>
          <w:p w:rsidR="002836DF" w:rsidRDefault="002836DF" w:rsidP="002836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58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2836DF" w:rsidRPr="0011154A" w:rsidRDefault="002836DF" w:rsidP="002836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Математические основы информационной безопасности</w:t>
            </w:r>
          </w:p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Амелин</w:t>
            </w:r>
            <w:proofErr w:type="spellEnd"/>
            <w:r w:rsidRPr="0011154A">
              <w:rPr>
                <w:rFonts w:ascii="Times New Roman" w:hAnsi="Times New Roman" w:cs="Times New Roman"/>
                <w:sz w:val="24"/>
                <w:szCs w:val="24"/>
              </w:rPr>
              <w:t xml:space="preserve"> Р.В.</w:t>
            </w:r>
          </w:p>
          <w:p w:rsidR="002836DF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58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2836DF" w:rsidRPr="0011154A" w:rsidRDefault="002836DF" w:rsidP="00061B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6DF" w:rsidRPr="0011154A" w:rsidTr="00A55EA9">
        <w:tc>
          <w:tcPr>
            <w:tcW w:w="1526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м</w:t>
            </w: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ая (сб.)</w:t>
            </w:r>
          </w:p>
        </w:tc>
        <w:tc>
          <w:tcPr>
            <w:tcW w:w="3472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Зачёт</w:t>
            </w:r>
          </w:p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Управление информационными ресурсами</w:t>
            </w:r>
          </w:p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Бескровный А.С.</w:t>
            </w:r>
          </w:p>
          <w:p w:rsidR="002836DF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6DF" w:rsidRPr="0011154A" w:rsidTr="00A55EA9">
        <w:tc>
          <w:tcPr>
            <w:tcW w:w="1526" w:type="dxa"/>
            <w:vAlign w:val="center"/>
          </w:tcPr>
          <w:p w:rsidR="002836DF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 (пн.)</w:t>
            </w:r>
          </w:p>
        </w:tc>
        <w:tc>
          <w:tcPr>
            <w:tcW w:w="3472" w:type="dxa"/>
            <w:vAlign w:val="center"/>
          </w:tcPr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Оптимальное портфельное инвестирование</w:t>
            </w:r>
          </w:p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Иванилова С.В.</w:t>
            </w:r>
          </w:p>
          <w:p w:rsidR="002836DF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3" w:type="dxa"/>
            <w:vAlign w:val="center"/>
          </w:tcPr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Спецкурс 4.1</w:t>
            </w:r>
          </w:p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Иванилова С.В.</w:t>
            </w:r>
          </w:p>
          <w:p w:rsidR="002836DF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154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  <w:p w:rsidR="002836DF" w:rsidRPr="0011154A" w:rsidRDefault="002836DF" w:rsidP="00B41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</w:t>
            </w:r>
          </w:p>
        </w:tc>
        <w:tc>
          <w:tcPr>
            <w:tcW w:w="3473" w:type="dxa"/>
            <w:vAlign w:val="center"/>
          </w:tcPr>
          <w:p w:rsidR="002836DF" w:rsidRPr="0011154A" w:rsidRDefault="002836DF" w:rsidP="00A55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5B69" w:rsidRPr="003D599B" w:rsidRDefault="003D5B69" w:rsidP="003D59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3D5B69" w:rsidRPr="003D599B" w:rsidSect="00656027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6D1"/>
    <w:rsid w:val="000E25ED"/>
    <w:rsid w:val="000E499B"/>
    <w:rsid w:val="00150C87"/>
    <w:rsid w:val="00183566"/>
    <w:rsid w:val="001B5107"/>
    <w:rsid w:val="002177DA"/>
    <w:rsid w:val="002836DF"/>
    <w:rsid w:val="002E294D"/>
    <w:rsid w:val="003D599B"/>
    <w:rsid w:val="003D5B69"/>
    <w:rsid w:val="003E40D9"/>
    <w:rsid w:val="003F1370"/>
    <w:rsid w:val="004964BB"/>
    <w:rsid w:val="00496B60"/>
    <w:rsid w:val="004F4A95"/>
    <w:rsid w:val="00505B46"/>
    <w:rsid w:val="00507738"/>
    <w:rsid w:val="0058146B"/>
    <w:rsid w:val="005852CC"/>
    <w:rsid w:val="006033E1"/>
    <w:rsid w:val="00644906"/>
    <w:rsid w:val="00656027"/>
    <w:rsid w:val="0068562B"/>
    <w:rsid w:val="006F17EB"/>
    <w:rsid w:val="00764498"/>
    <w:rsid w:val="007C7E2C"/>
    <w:rsid w:val="008202DE"/>
    <w:rsid w:val="008326D1"/>
    <w:rsid w:val="00890D32"/>
    <w:rsid w:val="00950D4B"/>
    <w:rsid w:val="00A32A59"/>
    <w:rsid w:val="00AB0F8B"/>
    <w:rsid w:val="00AF3C9B"/>
    <w:rsid w:val="00B852C8"/>
    <w:rsid w:val="00BB7EBA"/>
    <w:rsid w:val="00BD7238"/>
    <w:rsid w:val="00BE3F94"/>
    <w:rsid w:val="00CA5F33"/>
    <w:rsid w:val="00D1456F"/>
    <w:rsid w:val="00D25D0E"/>
    <w:rsid w:val="00D472BB"/>
    <w:rsid w:val="00D866F2"/>
    <w:rsid w:val="00E9771D"/>
    <w:rsid w:val="00ED25CA"/>
    <w:rsid w:val="00ED5816"/>
    <w:rsid w:val="00F81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0D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0D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7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4B83C7-AAA7-4F0F-AC5C-FB1E8FDB5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Irina</cp:lastModifiedBy>
  <cp:revision>2</cp:revision>
  <dcterms:created xsi:type="dcterms:W3CDTF">2020-05-19T10:33:00Z</dcterms:created>
  <dcterms:modified xsi:type="dcterms:W3CDTF">2020-05-19T10:33:00Z</dcterms:modified>
</cp:coreProperties>
</file>