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28EF00" w14:textId="4ED210BE" w:rsidR="0064508F" w:rsidRPr="00594071" w:rsidRDefault="00DE49CA" w:rsidP="00594071">
      <w:pPr>
        <w:ind w:left="-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Кафедра политических наук СГУ провела Всероссийскую конференцию по проблематике ценностного выбора российской молодежи в современных условиях</w:t>
      </w:r>
    </w:p>
    <w:p w14:paraId="2924CEE8" w14:textId="35D8E293" w:rsidR="00223F56" w:rsidRPr="00223F56" w:rsidRDefault="00D61515" w:rsidP="00223F5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 мая на юридическом факультете состоялась </w:t>
      </w:r>
      <w:hyperlink r:id="rId5" w:history="1">
        <w:r w:rsidRPr="00D61515">
          <w:rPr>
            <w:rFonts w:ascii="Times New Roman" w:hAnsi="Times New Roman" w:cs="Times New Roman"/>
            <w:sz w:val="28"/>
            <w:szCs w:val="28"/>
          </w:rPr>
          <w:t>Всероссийская научно-практическая конференция на тему: «Стабильность и турбулентность в мире современной политики: новые условия ценностного выбора российской молодежи»</w:t>
        </w:r>
      </w:hyperlink>
      <w:r>
        <w:rPr>
          <w:rFonts w:ascii="Times New Roman" w:hAnsi="Times New Roman" w:cs="Times New Roman"/>
          <w:sz w:val="28"/>
          <w:szCs w:val="28"/>
        </w:rPr>
        <w:t>. Она была организована кафедрой политических наук, Саратовским региональным отделением РОП и Саратовским региональным отделением РАПН.</w:t>
      </w:r>
      <w:r w:rsidR="00223F56">
        <w:rPr>
          <w:rFonts w:ascii="Times New Roman" w:hAnsi="Times New Roman" w:cs="Times New Roman"/>
          <w:sz w:val="28"/>
          <w:szCs w:val="28"/>
        </w:rPr>
        <w:t xml:space="preserve"> К</w:t>
      </w:r>
      <w:r w:rsidR="00223F56" w:rsidRPr="00223F56">
        <w:rPr>
          <w:rFonts w:ascii="Times New Roman" w:hAnsi="Times New Roman" w:cs="Times New Roman"/>
          <w:sz w:val="28"/>
          <w:szCs w:val="28"/>
        </w:rPr>
        <w:t>онференция была проведена в очном и дистанционном форматах.</w:t>
      </w:r>
    </w:p>
    <w:p w14:paraId="569D7783" w14:textId="06F5691D" w:rsidR="00223F56" w:rsidRPr="00223F56" w:rsidRDefault="00223F56" w:rsidP="00223F5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3F56">
        <w:rPr>
          <w:rFonts w:ascii="Times New Roman" w:hAnsi="Times New Roman" w:cs="Times New Roman"/>
          <w:sz w:val="28"/>
          <w:szCs w:val="28"/>
        </w:rPr>
        <w:t xml:space="preserve">Заявки поступили от преподавателей и аспирантов Саратовских вузов, а также из вузов различных регионов России - Москвы, Санкт-Петербурга, Волгограда, Самары, Кемерова, Тамбова, </w:t>
      </w:r>
      <w:r w:rsidR="00057A37">
        <w:rPr>
          <w:rFonts w:ascii="Times New Roman" w:hAnsi="Times New Roman" w:cs="Times New Roman"/>
          <w:sz w:val="28"/>
          <w:szCs w:val="28"/>
        </w:rPr>
        <w:t xml:space="preserve">Краснодара, </w:t>
      </w:r>
      <w:r w:rsidRPr="00223F56">
        <w:rPr>
          <w:rFonts w:ascii="Times New Roman" w:hAnsi="Times New Roman" w:cs="Times New Roman"/>
          <w:sz w:val="28"/>
          <w:szCs w:val="28"/>
        </w:rPr>
        <w:t xml:space="preserve">Кургана, </w:t>
      </w:r>
      <w:r w:rsidR="00043A01">
        <w:rPr>
          <w:rFonts w:ascii="Times New Roman" w:hAnsi="Times New Roman" w:cs="Times New Roman"/>
          <w:sz w:val="28"/>
          <w:szCs w:val="28"/>
        </w:rPr>
        <w:t xml:space="preserve">Луганска, </w:t>
      </w:r>
      <w:r w:rsidRPr="00223F56">
        <w:rPr>
          <w:rFonts w:ascii="Times New Roman" w:hAnsi="Times New Roman" w:cs="Times New Roman"/>
          <w:sz w:val="28"/>
          <w:szCs w:val="28"/>
        </w:rPr>
        <w:t>Нижнего Новгорода</w:t>
      </w:r>
      <w:r w:rsidR="0072089B">
        <w:rPr>
          <w:rFonts w:ascii="Times New Roman" w:hAnsi="Times New Roman" w:cs="Times New Roman"/>
          <w:sz w:val="28"/>
          <w:szCs w:val="28"/>
        </w:rPr>
        <w:t>, Новосибирска</w:t>
      </w:r>
      <w:r w:rsidR="00057A37">
        <w:rPr>
          <w:rFonts w:ascii="Times New Roman" w:hAnsi="Times New Roman" w:cs="Times New Roman"/>
          <w:sz w:val="28"/>
          <w:szCs w:val="28"/>
        </w:rPr>
        <w:t xml:space="preserve"> и</w:t>
      </w:r>
      <w:r w:rsidR="0072089B">
        <w:rPr>
          <w:rFonts w:ascii="Times New Roman" w:hAnsi="Times New Roman" w:cs="Times New Roman"/>
          <w:sz w:val="28"/>
          <w:szCs w:val="28"/>
        </w:rPr>
        <w:t xml:space="preserve"> Пензы</w:t>
      </w:r>
      <w:r w:rsidRPr="00223F56">
        <w:rPr>
          <w:rFonts w:ascii="Times New Roman" w:hAnsi="Times New Roman" w:cs="Times New Roman"/>
          <w:sz w:val="28"/>
          <w:szCs w:val="28"/>
        </w:rPr>
        <w:t xml:space="preserve">. </w:t>
      </w:r>
      <w:r w:rsidR="00057A37">
        <w:rPr>
          <w:rFonts w:ascii="Times New Roman" w:hAnsi="Times New Roman" w:cs="Times New Roman"/>
          <w:sz w:val="28"/>
          <w:szCs w:val="28"/>
        </w:rPr>
        <w:t xml:space="preserve">57 участников </w:t>
      </w:r>
      <w:r w:rsidRPr="00223F56">
        <w:rPr>
          <w:rFonts w:ascii="Times New Roman" w:hAnsi="Times New Roman" w:cs="Times New Roman"/>
          <w:sz w:val="28"/>
          <w:szCs w:val="28"/>
        </w:rPr>
        <w:t xml:space="preserve"> представили Саратовский национальный исследовательский университет им. Н.Г. Чернышевского; Саратовскую государственную юридическую академию; Поволжский институт управления имени П.А. Столыпина - филиал РАНХиГС при Президенте Российской Федерации;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2089B" w:rsidRPr="00223F56">
        <w:rPr>
          <w:rFonts w:ascii="Times New Roman" w:hAnsi="Times New Roman" w:cs="Times New Roman"/>
          <w:sz w:val="28"/>
          <w:szCs w:val="28"/>
        </w:rPr>
        <w:t>Поволжский институт (филиал) ВГУЮ (РПА Минюста России), Саратов</w:t>
      </w:r>
      <w:r w:rsidR="0072089B">
        <w:rPr>
          <w:rFonts w:ascii="Times New Roman" w:hAnsi="Times New Roman" w:cs="Times New Roman"/>
          <w:sz w:val="28"/>
          <w:szCs w:val="28"/>
        </w:rPr>
        <w:t xml:space="preserve">; </w:t>
      </w:r>
      <w:r w:rsidRPr="00223F56">
        <w:rPr>
          <w:rFonts w:ascii="Times New Roman" w:hAnsi="Times New Roman" w:cs="Times New Roman"/>
          <w:sz w:val="28"/>
          <w:szCs w:val="28"/>
        </w:rPr>
        <w:t>ГАОУ СО «Гимназия № 1» г. Саратова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 w:rsidRPr="00223F56">
        <w:rPr>
          <w:rFonts w:ascii="Times New Roman" w:hAnsi="Times New Roman" w:cs="Times New Roman"/>
          <w:sz w:val="28"/>
          <w:szCs w:val="28"/>
        </w:rPr>
        <w:t>ГАОУ СО «Музыкально-эстетический лицей» г. Энгельса. (Саратов, РФ)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 w:rsidRPr="00223F56">
        <w:rPr>
          <w:rFonts w:ascii="Times New Roman" w:hAnsi="Times New Roman" w:cs="Times New Roman"/>
          <w:sz w:val="28"/>
          <w:szCs w:val="28"/>
        </w:rPr>
        <w:t>Волгоградский государственный университет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 w:rsidRPr="00223F56">
        <w:rPr>
          <w:rFonts w:ascii="Times New Roman" w:hAnsi="Times New Roman" w:cs="Times New Roman"/>
          <w:sz w:val="28"/>
          <w:szCs w:val="28"/>
        </w:rPr>
        <w:t>Луганский государственный аграрный университет</w:t>
      </w:r>
      <w:r w:rsidR="0072089B">
        <w:rPr>
          <w:rFonts w:ascii="Times New Roman" w:hAnsi="Times New Roman" w:cs="Times New Roman"/>
          <w:sz w:val="28"/>
          <w:szCs w:val="28"/>
        </w:rPr>
        <w:t xml:space="preserve">; </w:t>
      </w:r>
      <w:r w:rsidRPr="00223F56">
        <w:rPr>
          <w:rFonts w:ascii="Times New Roman" w:hAnsi="Times New Roman" w:cs="Times New Roman"/>
          <w:sz w:val="28"/>
          <w:szCs w:val="28"/>
        </w:rPr>
        <w:t>Институт научной информации по общественным наукам РАН (Москва, РФ)</w:t>
      </w:r>
      <w:r w:rsidR="0072089B">
        <w:rPr>
          <w:rFonts w:ascii="Times New Roman" w:hAnsi="Times New Roman" w:cs="Times New Roman"/>
          <w:sz w:val="28"/>
          <w:szCs w:val="28"/>
        </w:rPr>
        <w:t xml:space="preserve">; </w:t>
      </w:r>
      <w:r w:rsidRPr="00223F56">
        <w:rPr>
          <w:rFonts w:ascii="Times New Roman" w:hAnsi="Times New Roman" w:cs="Times New Roman"/>
          <w:sz w:val="28"/>
          <w:szCs w:val="28"/>
        </w:rPr>
        <w:t>Курганский филиал РАНХиГС при Президенте РФ</w:t>
      </w:r>
      <w:r w:rsidR="0072089B">
        <w:rPr>
          <w:rFonts w:ascii="Times New Roman" w:hAnsi="Times New Roman" w:cs="Times New Roman"/>
          <w:sz w:val="28"/>
          <w:szCs w:val="28"/>
        </w:rPr>
        <w:t xml:space="preserve">; </w:t>
      </w:r>
      <w:r w:rsidRPr="00223F56">
        <w:rPr>
          <w:rFonts w:ascii="Times New Roman" w:hAnsi="Times New Roman" w:cs="Times New Roman"/>
          <w:sz w:val="28"/>
          <w:szCs w:val="28"/>
        </w:rPr>
        <w:t>Московский государственный лингвистический университет</w:t>
      </w:r>
      <w:r w:rsidR="0072089B">
        <w:rPr>
          <w:rFonts w:ascii="Times New Roman" w:hAnsi="Times New Roman" w:cs="Times New Roman"/>
          <w:sz w:val="28"/>
          <w:szCs w:val="28"/>
        </w:rPr>
        <w:t xml:space="preserve">; </w:t>
      </w:r>
      <w:r w:rsidRPr="00223F56">
        <w:rPr>
          <w:rFonts w:ascii="Times New Roman" w:hAnsi="Times New Roman" w:cs="Times New Roman"/>
          <w:sz w:val="28"/>
          <w:szCs w:val="28"/>
        </w:rPr>
        <w:t>Московский государственный университет имени М.В. Ломоносова</w:t>
      </w:r>
      <w:r w:rsidR="0072089B">
        <w:rPr>
          <w:rFonts w:ascii="Times New Roman" w:hAnsi="Times New Roman" w:cs="Times New Roman"/>
          <w:sz w:val="28"/>
          <w:szCs w:val="28"/>
        </w:rPr>
        <w:t xml:space="preserve">; </w:t>
      </w:r>
      <w:r w:rsidRPr="00223F56">
        <w:rPr>
          <w:rFonts w:ascii="Times New Roman" w:hAnsi="Times New Roman" w:cs="Times New Roman"/>
          <w:sz w:val="28"/>
          <w:szCs w:val="28"/>
        </w:rPr>
        <w:t>Национальный исследовательский Нижегородский государственный университет им. Н.И. Лобачевского</w:t>
      </w:r>
      <w:r w:rsidR="0072089B">
        <w:rPr>
          <w:rFonts w:ascii="Times New Roman" w:hAnsi="Times New Roman" w:cs="Times New Roman"/>
          <w:sz w:val="28"/>
          <w:szCs w:val="28"/>
        </w:rPr>
        <w:t xml:space="preserve">; </w:t>
      </w:r>
      <w:r w:rsidRPr="00223F56">
        <w:rPr>
          <w:rFonts w:ascii="Times New Roman" w:hAnsi="Times New Roman" w:cs="Times New Roman"/>
          <w:sz w:val="28"/>
          <w:szCs w:val="28"/>
        </w:rPr>
        <w:t>Российский государственный гуманитарный университет (Москва, РФ)</w:t>
      </w:r>
      <w:r w:rsidR="0072089B">
        <w:rPr>
          <w:rFonts w:ascii="Times New Roman" w:hAnsi="Times New Roman" w:cs="Times New Roman"/>
          <w:sz w:val="28"/>
          <w:szCs w:val="28"/>
        </w:rPr>
        <w:t xml:space="preserve">; </w:t>
      </w:r>
      <w:r w:rsidRPr="00223F56">
        <w:rPr>
          <w:rFonts w:ascii="Times New Roman" w:hAnsi="Times New Roman" w:cs="Times New Roman"/>
          <w:sz w:val="28"/>
          <w:szCs w:val="28"/>
        </w:rPr>
        <w:t>Самарский национальный исследовательский университет имени академика С.П. Королева</w:t>
      </w:r>
      <w:r w:rsidR="0072089B">
        <w:rPr>
          <w:rFonts w:ascii="Times New Roman" w:hAnsi="Times New Roman" w:cs="Times New Roman"/>
          <w:sz w:val="28"/>
          <w:szCs w:val="28"/>
        </w:rPr>
        <w:t xml:space="preserve">; </w:t>
      </w:r>
      <w:r w:rsidRPr="00223F56">
        <w:rPr>
          <w:rFonts w:ascii="Times New Roman" w:hAnsi="Times New Roman" w:cs="Times New Roman"/>
          <w:sz w:val="28"/>
          <w:szCs w:val="28"/>
        </w:rPr>
        <w:t>Сибирский университет потребительской кооперации (</w:t>
      </w:r>
      <w:proofErr w:type="spellStart"/>
      <w:r w:rsidRPr="00223F56">
        <w:rPr>
          <w:rFonts w:ascii="Times New Roman" w:hAnsi="Times New Roman" w:cs="Times New Roman"/>
          <w:sz w:val="28"/>
          <w:szCs w:val="28"/>
        </w:rPr>
        <w:t>СибУПК</w:t>
      </w:r>
      <w:proofErr w:type="spellEnd"/>
      <w:r w:rsidRPr="00223F56">
        <w:rPr>
          <w:rFonts w:ascii="Times New Roman" w:hAnsi="Times New Roman" w:cs="Times New Roman"/>
          <w:sz w:val="28"/>
          <w:szCs w:val="28"/>
        </w:rPr>
        <w:t>), (Новосибирск, РФ)</w:t>
      </w:r>
      <w:r w:rsidR="0072089B">
        <w:rPr>
          <w:rFonts w:ascii="Times New Roman" w:hAnsi="Times New Roman" w:cs="Times New Roman"/>
          <w:sz w:val="28"/>
          <w:szCs w:val="28"/>
        </w:rPr>
        <w:t xml:space="preserve">; </w:t>
      </w:r>
      <w:r w:rsidRPr="00223F56">
        <w:rPr>
          <w:rFonts w:ascii="Times New Roman" w:hAnsi="Times New Roman" w:cs="Times New Roman"/>
          <w:sz w:val="28"/>
          <w:szCs w:val="28"/>
        </w:rPr>
        <w:t>Социологический институт РАН Федерального научно-исследовательского социологического центра Российской академии наук (Санкт-Петербург, РФ)</w:t>
      </w:r>
      <w:r w:rsidR="0072089B">
        <w:rPr>
          <w:rFonts w:ascii="Times New Roman" w:hAnsi="Times New Roman" w:cs="Times New Roman"/>
          <w:sz w:val="28"/>
          <w:szCs w:val="28"/>
        </w:rPr>
        <w:t xml:space="preserve">; </w:t>
      </w:r>
      <w:r w:rsidRPr="00223F56">
        <w:rPr>
          <w:rFonts w:ascii="Times New Roman" w:hAnsi="Times New Roman" w:cs="Times New Roman"/>
          <w:sz w:val="28"/>
          <w:szCs w:val="28"/>
        </w:rPr>
        <w:t>ФГБОУ ВО "Пензенский государственный университет"</w:t>
      </w:r>
      <w:r w:rsidR="0072089B">
        <w:rPr>
          <w:rFonts w:ascii="Times New Roman" w:hAnsi="Times New Roman" w:cs="Times New Roman"/>
          <w:sz w:val="28"/>
          <w:szCs w:val="28"/>
        </w:rPr>
        <w:t xml:space="preserve">; </w:t>
      </w:r>
      <w:r w:rsidRPr="00223F56">
        <w:rPr>
          <w:rFonts w:ascii="Times New Roman" w:hAnsi="Times New Roman" w:cs="Times New Roman"/>
          <w:sz w:val="28"/>
          <w:szCs w:val="28"/>
        </w:rPr>
        <w:t>ФГБОУ ВО «Кузбасская государственная сельскохозяйственная академия» (Кемерово)</w:t>
      </w:r>
      <w:r w:rsidR="0072089B">
        <w:rPr>
          <w:rFonts w:ascii="Times New Roman" w:hAnsi="Times New Roman" w:cs="Times New Roman"/>
          <w:sz w:val="28"/>
          <w:szCs w:val="28"/>
        </w:rPr>
        <w:t xml:space="preserve">; </w:t>
      </w:r>
      <w:r w:rsidRPr="00223F56">
        <w:rPr>
          <w:rFonts w:ascii="Times New Roman" w:hAnsi="Times New Roman" w:cs="Times New Roman"/>
          <w:sz w:val="28"/>
          <w:szCs w:val="28"/>
        </w:rPr>
        <w:t>Федеральное государственное бюджетное образовательное учреждение высшего образования «Кубанский государственный университет» (ФГБОУ ВО «</w:t>
      </w:r>
      <w:proofErr w:type="spellStart"/>
      <w:r w:rsidRPr="00223F56">
        <w:rPr>
          <w:rFonts w:ascii="Times New Roman" w:hAnsi="Times New Roman" w:cs="Times New Roman"/>
          <w:sz w:val="28"/>
          <w:szCs w:val="28"/>
        </w:rPr>
        <w:t>КубГУ</w:t>
      </w:r>
      <w:proofErr w:type="spellEnd"/>
      <w:r w:rsidRPr="00223F56">
        <w:rPr>
          <w:rFonts w:ascii="Times New Roman" w:hAnsi="Times New Roman" w:cs="Times New Roman"/>
          <w:sz w:val="28"/>
          <w:szCs w:val="28"/>
        </w:rPr>
        <w:t>») Краснодар, РФ</w:t>
      </w:r>
      <w:r w:rsidR="0072089B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8434B9A" w14:textId="0A421221" w:rsidR="00223F56" w:rsidRDefault="00057A37" w:rsidP="00223F5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приветственным словом к участникам конференции обратилась д</w:t>
      </w:r>
      <w:r w:rsidRPr="00057A37">
        <w:rPr>
          <w:rFonts w:ascii="Times New Roman" w:hAnsi="Times New Roman" w:cs="Times New Roman"/>
          <w:sz w:val="28"/>
          <w:szCs w:val="28"/>
        </w:rPr>
        <w:t>октор юридических наук, профессор,</w:t>
      </w:r>
      <w:r>
        <w:rPr>
          <w:rFonts w:ascii="Times New Roman" w:hAnsi="Times New Roman" w:cs="Times New Roman"/>
          <w:sz w:val="28"/>
          <w:szCs w:val="28"/>
        </w:rPr>
        <w:t xml:space="preserve"> заслуженный юрист России</w:t>
      </w:r>
      <w:r w:rsidR="00043A01">
        <w:rPr>
          <w:rFonts w:ascii="Times New Roman" w:hAnsi="Times New Roman" w:cs="Times New Roman"/>
          <w:sz w:val="28"/>
          <w:szCs w:val="28"/>
        </w:rPr>
        <w:t>,</w:t>
      </w:r>
      <w:r w:rsidRPr="00057A37">
        <w:rPr>
          <w:rFonts w:ascii="Times New Roman" w:hAnsi="Times New Roman" w:cs="Times New Roman"/>
          <w:sz w:val="28"/>
          <w:szCs w:val="28"/>
        </w:rPr>
        <w:t xml:space="preserve"> заведующий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7A37">
        <w:rPr>
          <w:rFonts w:ascii="Times New Roman" w:hAnsi="Times New Roman" w:cs="Times New Roman"/>
          <w:sz w:val="28"/>
          <w:szCs w:val="28"/>
        </w:rPr>
        <w:t>кафедрой конституционного и муниципального права, декан юридического факультета СГУ Г.Н. Комкова</w:t>
      </w:r>
      <w:r w:rsidR="00043A01">
        <w:rPr>
          <w:rFonts w:ascii="Times New Roman" w:hAnsi="Times New Roman" w:cs="Times New Roman"/>
          <w:sz w:val="28"/>
          <w:szCs w:val="28"/>
        </w:rPr>
        <w:t xml:space="preserve">, которая пожелала </w:t>
      </w:r>
      <w:r w:rsidR="005C3EBB">
        <w:rPr>
          <w:rFonts w:ascii="Times New Roman" w:hAnsi="Times New Roman" w:cs="Times New Roman"/>
          <w:sz w:val="28"/>
          <w:szCs w:val="28"/>
        </w:rPr>
        <w:t xml:space="preserve">всем докладчикам </w:t>
      </w:r>
      <w:r w:rsidR="00043A01">
        <w:rPr>
          <w:rFonts w:ascii="Times New Roman" w:hAnsi="Times New Roman" w:cs="Times New Roman"/>
          <w:sz w:val="28"/>
          <w:szCs w:val="28"/>
        </w:rPr>
        <w:t>продуктивных и конструктивных результатов работы.</w:t>
      </w:r>
    </w:p>
    <w:p w14:paraId="168B3811" w14:textId="651B3A44" w:rsidR="00905444" w:rsidRDefault="00043A01" w:rsidP="00223F5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3A01">
        <w:rPr>
          <w:rFonts w:ascii="Times New Roman" w:hAnsi="Times New Roman" w:cs="Times New Roman"/>
          <w:sz w:val="28"/>
          <w:szCs w:val="28"/>
        </w:rPr>
        <w:t xml:space="preserve">На пленарном заседании доктор политических наук, профессор А.А. Вилков подчеркнул особую практическую и научную актуальность </w:t>
      </w:r>
      <w:r w:rsidRPr="00043A01">
        <w:rPr>
          <w:rFonts w:ascii="Times New Roman" w:hAnsi="Times New Roman" w:cs="Times New Roman"/>
          <w:sz w:val="28"/>
          <w:szCs w:val="28"/>
        </w:rPr>
        <w:lastRenderedPageBreak/>
        <w:t>обозначенной тематики конференции</w:t>
      </w:r>
      <w:r w:rsidR="00C7758B">
        <w:rPr>
          <w:rFonts w:ascii="Times New Roman" w:hAnsi="Times New Roman" w:cs="Times New Roman"/>
          <w:sz w:val="28"/>
          <w:szCs w:val="28"/>
        </w:rPr>
        <w:t xml:space="preserve">. Она </w:t>
      </w:r>
      <w:r w:rsidRPr="00043A01">
        <w:rPr>
          <w:rFonts w:ascii="Times New Roman" w:hAnsi="Times New Roman" w:cs="Times New Roman"/>
          <w:sz w:val="28"/>
          <w:szCs w:val="28"/>
        </w:rPr>
        <w:t>обусловлен</w:t>
      </w:r>
      <w:r w:rsidR="00C7758B">
        <w:rPr>
          <w:rFonts w:ascii="Times New Roman" w:hAnsi="Times New Roman" w:cs="Times New Roman"/>
          <w:sz w:val="28"/>
          <w:szCs w:val="28"/>
        </w:rPr>
        <w:t>а</w:t>
      </w:r>
      <w:r w:rsidRPr="00043A01">
        <w:rPr>
          <w:rFonts w:ascii="Times New Roman" w:hAnsi="Times New Roman" w:cs="Times New Roman"/>
          <w:sz w:val="28"/>
          <w:szCs w:val="28"/>
        </w:rPr>
        <w:t xml:space="preserve"> тем, что </w:t>
      </w:r>
      <w:r>
        <w:rPr>
          <w:rFonts w:ascii="Times New Roman" w:hAnsi="Times New Roman" w:cs="Times New Roman"/>
          <w:sz w:val="28"/>
          <w:szCs w:val="28"/>
        </w:rPr>
        <w:t>против России ведется</w:t>
      </w:r>
      <w:r w:rsidR="00385FBE">
        <w:rPr>
          <w:rFonts w:ascii="Times New Roman" w:hAnsi="Times New Roman" w:cs="Times New Roman"/>
          <w:sz w:val="28"/>
          <w:szCs w:val="28"/>
        </w:rPr>
        <w:t xml:space="preserve"> масштабная </w:t>
      </w:r>
      <w:r>
        <w:rPr>
          <w:rFonts w:ascii="Times New Roman" w:hAnsi="Times New Roman" w:cs="Times New Roman"/>
          <w:sz w:val="28"/>
          <w:szCs w:val="28"/>
        </w:rPr>
        <w:t>гибридная война и перед страной встал ряд вызовов, от ответов на которые</w:t>
      </w:r>
      <w:r w:rsidR="00385FBE">
        <w:rPr>
          <w:rFonts w:ascii="Times New Roman" w:hAnsi="Times New Roman" w:cs="Times New Roman"/>
          <w:sz w:val="28"/>
          <w:szCs w:val="28"/>
        </w:rPr>
        <w:t xml:space="preserve"> зависит</w:t>
      </w:r>
      <w:r w:rsidRPr="00043A01">
        <w:rPr>
          <w:rFonts w:ascii="Times New Roman" w:hAnsi="Times New Roman" w:cs="Times New Roman"/>
          <w:sz w:val="28"/>
          <w:szCs w:val="28"/>
        </w:rPr>
        <w:t xml:space="preserve"> дальнейшее развитие страны</w:t>
      </w:r>
      <w:r w:rsidR="00385FBE">
        <w:rPr>
          <w:rFonts w:ascii="Times New Roman" w:hAnsi="Times New Roman" w:cs="Times New Roman"/>
          <w:sz w:val="28"/>
          <w:szCs w:val="28"/>
        </w:rPr>
        <w:t>. Он поприветствовал участие в конференции представительницы героического Луганска к.ф.н., доцента Н.С. Ищенко и предложил почтить память погиб</w:t>
      </w:r>
      <w:r w:rsidR="00F64CBE">
        <w:rPr>
          <w:rFonts w:ascii="Times New Roman" w:hAnsi="Times New Roman" w:cs="Times New Roman"/>
          <w:sz w:val="28"/>
          <w:szCs w:val="28"/>
        </w:rPr>
        <w:t>ших в ДНР и ЛНР и в ходе СВО на Украине минутой молчания. Отмечая особое значение ценностных оснований политических представлений и предпочтений российской молодежи, А.А. Вилков сделал акцент на необходимости координации усилий всех агентов политической социализации подрастающего поколения</w:t>
      </w:r>
      <w:r w:rsidR="00487305">
        <w:rPr>
          <w:rFonts w:ascii="Times New Roman" w:hAnsi="Times New Roman" w:cs="Times New Roman"/>
          <w:sz w:val="28"/>
          <w:szCs w:val="28"/>
        </w:rPr>
        <w:t xml:space="preserve">. В этой связи новым направлением работы кафедры становится усиление взаимодействия с общеобразовательными учебными заведениями Саратовской области. Одним из конкретных шагов </w:t>
      </w:r>
      <w:r w:rsidR="00905444">
        <w:rPr>
          <w:rFonts w:ascii="Times New Roman" w:hAnsi="Times New Roman" w:cs="Times New Roman"/>
          <w:sz w:val="28"/>
          <w:szCs w:val="28"/>
        </w:rPr>
        <w:t xml:space="preserve">на этом пути </w:t>
      </w:r>
      <w:r w:rsidR="00487305">
        <w:rPr>
          <w:rFonts w:ascii="Times New Roman" w:hAnsi="Times New Roman" w:cs="Times New Roman"/>
          <w:sz w:val="28"/>
          <w:szCs w:val="28"/>
        </w:rPr>
        <w:t>стало участие</w:t>
      </w:r>
      <w:r w:rsidR="00905444">
        <w:rPr>
          <w:rFonts w:ascii="Times New Roman" w:hAnsi="Times New Roman" w:cs="Times New Roman"/>
          <w:sz w:val="28"/>
          <w:szCs w:val="28"/>
        </w:rPr>
        <w:t xml:space="preserve"> в</w:t>
      </w:r>
      <w:r w:rsidR="00487305">
        <w:rPr>
          <w:rFonts w:ascii="Times New Roman" w:hAnsi="Times New Roman" w:cs="Times New Roman"/>
          <w:sz w:val="28"/>
          <w:szCs w:val="28"/>
        </w:rPr>
        <w:t xml:space="preserve"> конференции</w:t>
      </w:r>
      <w:r w:rsidR="00F64CBE">
        <w:rPr>
          <w:rFonts w:ascii="Times New Roman" w:hAnsi="Times New Roman" w:cs="Times New Roman"/>
          <w:sz w:val="28"/>
          <w:szCs w:val="28"/>
        </w:rPr>
        <w:t xml:space="preserve"> </w:t>
      </w:r>
      <w:r w:rsidR="00905444">
        <w:rPr>
          <w:rFonts w:ascii="Times New Roman" w:hAnsi="Times New Roman" w:cs="Times New Roman"/>
          <w:sz w:val="28"/>
          <w:szCs w:val="28"/>
        </w:rPr>
        <w:t xml:space="preserve">представителей Гимназии № 1 г. Саратова и </w:t>
      </w:r>
      <w:r w:rsidR="00905444" w:rsidRPr="00905444">
        <w:rPr>
          <w:rFonts w:ascii="Times New Roman" w:hAnsi="Times New Roman" w:cs="Times New Roman"/>
          <w:sz w:val="28"/>
          <w:szCs w:val="28"/>
        </w:rPr>
        <w:t>Музыкально-эстетическ</w:t>
      </w:r>
      <w:r w:rsidR="00905444">
        <w:rPr>
          <w:rFonts w:ascii="Times New Roman" w:hAnsi="Times New Roman" w:cs="Times New Roman"/>
          <w:sz w:val="28"/>
          <w:szCs w:val="28"/>
        </w:rPr>
        <w:t>ого</w:t>
      </w:r>
      <w:r w:rsidR="00905444" w:rsidRPr="00905444">
        <w:rPr>
          <w:rFonts w:ascii="Times New Roman" w:hAnsi="Times New Roman" w:cs="Times New Roman"/>
          <w:sz w:val="28"/>
          <w:szCs w:val="28"/>
        </w:rPr>
        <w:t xml:space="preserve"> лице</w:t>
      </w:r>
      <w:r w:rsidR="00905444">
        <w:rPr>
          <w:rFonts w:ascii="Times New Roman" w:hAnsi="Times New Roman" w:cs="Times New Roman"/>
          <w:sz w:val="28"/>
          <w:szCs w:val="28"/>
        </w:rPr>
        <w:t>я</w:t>
      </w:r>
      <w:r w:rsidR="00905444" w:rsidRPr="00905444">
        <w:rPr>
          <w:rFonts w:ascii="Times New Roman" w:hAnsi="Times New Roman" w:cs="Times New Roman"/>
          <w:sz w:val="28"/>
          <w:szCs w:val="28"/>
        </w:rPr>
        <w:t xml:space="preserve"> г. Энгельса</w:t>
      </w:r>
      <w:r w:rsidR="00905444">
        <w:rPr>
          <w:rFonts w:ascii="Times New Roman" w:hAnsi="Times New Roman" w:cs="Times New Roman"/>
          <w:sz w:val="28"/>
          <w:szCs w:val="28"/>
        </w:rPr>
        <w:t>.</w:t>
      </w:r>
    </w:p>
    <w:p w14:paraId="7614871E" w14:textId="456E8CEF" w:rsidR="00905444" w:rsidRPr="00905444" w:rsidRDefault="00C7758B" w:rsidP="0090544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</w:t>
      </w:r>
      <w:r w:rsidR="00DE49CA" w:rsidRPr="00DE49CA">
        <w:rPr>
          <w:rFonts w:ascii="Times New Roman" w:hAnsi="Times New Roman" w:cs="Times New Roman"/>
          <w:sz w:val="28"/>
          <w:szCs w:val="28"/>
        </w:rPr>
        <w:t xml:space="preserve">клады </w:t>
      </w:r>
      <w:r>
        <w:rPr>
          <w:rFonts w:ascii="Times New Roman" w:hAnsi="Times New Roman" w:cs="Times New Roman"/>
          <w:sz w:val="28"/>
          <w:szCs w:val="28"/>
        </w:rPr>
        <w:t xml:space="preserve">на пленарном заседании </w:t>
      </w:r>
      <w:r w:rsidR="00DE49CA" w:rsidRPr="00DE49CA">
        <w:rPr>
          <w:rFonts w:ascii="Times New Roman" w:hAnsi="Times New Roman" w:cs="Times New Roman"/>
          <w:sz w:val="28"/>
          <w:szCs w:val="28"/>
        </w:rPr>
        <w:t xml:space="preserve">были посвящены важнейшим политическим аспектам </w:t>
      </w:r>
      <w:r w:rsidR="00CD7527">
        <w:rPr>
          <w:rFonts w:ascii="Times New Roman" w:hAnsi="Times New Roman" w:cs="Times New Roman"/>
          <w:sz w:val="28"/>
          <w:szCs w:val="28"/>
        </w:rPr>
        <w:t xml:space="preserve">патриотического воспитания и </w:t>
      </w:r>
      <w:r w:rsidR="00DE49CA" w:rsidRPr="00DE49CA">
        <w:rPr>
          <w:rFonts w:ascii="Times New Roman" w:hAnsi="Times New Roman" w:cs="Times New Roman"/>
          <w:sz w:val="28"/>
          <w:szCs w:val="28"/>
        </w:rPr>
        <w:t xml:space="preserve">идейно-ценностного </w:t>
      </w:r>
      <w:r w:rsidR="00DE49CA">
        <w:rPr>
          <w:rFonts w:ascii="Times New Roman" w:hAnsi="Times New Roman" w:cs="Times New Roman"/>
          <w:sz w:val="28"/>
          <w:szCs w:val="28"/>
        </w:rPr>
        <w:t>выбора российской молодежи,</w:t>
      </w:r>
      <w:r w:rsidR="00DE49CA" w:rsidRPr="00DE49CA">
        <w:rPr>
          <w:rFonts w:ascii="Times New Roman" w:hAnsi="Times New Roman" w:cs="Times New Roman"/>
          <w:sz w:val="28"/>
          <w:szCs w:val="28"/>
        </w:rPr>
        <w:t xml:space="preserve"> </w:t>
      </w:r>
      <w:r w:rsidR="00CD7527">
        <w:rPr>
          <w:rFonts w:ascii="Times New Roman" w:hAnsi="Times New Roman" w:cs="Times New Roman"/>
          <w:sz w:val="28"/>
          <w:szCs w:val="28"/>
        </w:rPr>
        <w:t>особенностям ее участия в социально-политической жизни современной России.</w:t>
      </w:r>
    </w:p>
    <w:p w14:paraId="39CFA13A" w14:textId="35E4A000" w:rsidR="00D312C3" w:rsidRDefault="00905444" w:rsidP="0090544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444">
        <w:rPr>
          <w:rFonts w:ascii="Times New Roman" w:hAnsi="Times New Roman" w:cs="Times New Roman"/>
          <w:sz w:val="28"/>
          <w:szCs w:val="28"/>
        </w:rPr>
        <w:t>Казаков Александр Александрович, доктор политических наук, доцент, профессор кафедры политических наук юридического факультета Саратовского национального исследовательского университета им. Н.Г. Чернышевского</w:t>
      </w:r>
      <w:r w:rsidR="00CD7527">
        <w:rPr>
          <w:rFonts w:ascii="Times New Roman" w:hAnsi="Times New Roman" w:cs="Times New Roman"/>
          <w:sz w:val="28"/>
          <w:szCs w:val="28"/>
        </w:rPr>
        <w:t xml:space="preserve"> в своем </w:t>
      </w:r>
      <w:r w:rsidRPr="00905444">
        <w:rPr>
          <w:rFonts w:ascii="Times New Roman" w:hAnsi="Times New Roman" w:cs="Times New Roman"/>
          <w:sz w:val="28"/>
          <w:szCs w:val="28"/>
        </w:rPr>
        <w:t>доклад</w:t>
      </w:r>
      <w:r w:rsidR="00CD7527">
        <w:rPr>
          <w:rFonts w:ascii="Times New Roman" w:hAnsi="Times New Roman" w:cs="Times New Roman"/>
          <w:sz w:val="28"/>
          <w:szCs w:val="28"/>
        </w:rPr>
        <w:t xml:space="preserve">е </w:t>
      </w:r>
      <w:r w:rsidRPr="00905444">
        <w:rPr>
          <w:rFonts w:ascii="Times New Roman" w:hAnsi="Times New Roman" w:cs="Times New Roman"/>
          <w:sz w:val="28"/>
          <w:szCs w:val="28"/>
        </w:rPr>
        <w:t>«Влияние медийных предпочтений молодежи на отношение к СВО»</w:t>
      </w:r>
      <w:r w:rsidR="00CD7527">
        <w:rPr>
          <w:rFonts w:ascii="Times New Roman" w:hAnsi="Times New Roman" w:cs="Times New Roman"/>
          <w:sz w:val="28"/>
          <w:szCs w:val="28"/>
        </w:rPr>
        <w:t xml:space="preserve"> акцент сделал на взаимозависимости </w:t>
      </w:r>
      <w:r w:rsidR="00262C03">
        <w:rPr>
          <w:rFonts w:ascii="Times New Roman" w:hAnsi="Times New Roman" w:cs="Times New Roman"/>
          <w:sz w:val="28"/>
          <w:szCs w:val="28"/>
        </w:rPr>
        <w:t xml:space="preserve">между </w:t>
      </w:r>
      <w:r w:rsidR="00CD7527">
        <w:rPr>
          <w:rFonts w:ascii="Times New Roman" w:hAnsi="Times New Roman" w:cs="Times New Roman"/>
          <w:sz w:val="28"/>
          <w:szCs w:val="28"/>
        </w:rPr>
        <w:t>источник</w:t>
      </w:r>
      <w:r w:rsidR="00262C03">
        <w:rPr>
          <w:rFonts w:ascii="Times New Roman" w:hAnsi="Times New Roman" w:cs="Times New Roman"/>
          <w:sz w:val="28"/>
          <w:szCs w:val="28"/>
        </w:rPr>
        <w:t>ами</w:t>
      </w:r>
      <w:r w:rsidR="00CD7527">
        <w:rPr>
          <w:rFonts w:ascii="Times New Roman" w:hAnsi="Times New Roman" w:cs="Times New Roman"/>
          <w:sz w:val="28"/>
          <w:szCs w:val="28"/>
        </w:rPr>
        <w:t xml:space="preserve"> получения информации </w:t>
      </w:r>
      <w:r w:rsidR="00262C03">
        <w:rPr>
          <w:rFonts w:ascii="Times New Roman" w:hAnsi="Times New Roman" w:cs="Times New Roman"/>
          <w:sz w:val="28"/>
          <w:szCs w:val="28"/>
        </w:rPr>
        <w:t>представителями различных возрастных групп молодежи и их отношением к внутренней и внешней политике российского государства.</w:t>
      </w:r>
      <w:r w:rsidR="00CD7527">
        <w:rPr>
          <w:rFonts w:ascii="Times New Roman" w:hAnsi="Times New Roman" w:cs="Times New Roman"/>
          <w:sz w:val="28"/>
          <w:szCs w:val="28"/>
        </w:rPr>
        <w:t xml:space="preserve"> </w:t>
      </w:r>
      <w:r w:rsidR="00D312C3">
        <w:rPr>
          <w:rFonts w:ascii="Times New Roman" w:hAnsi="Times New Roman" w:cs="Times New Roman"/>
          <w:sz w:val="28"/>
          <w:szCs w:val="28"/>
        </w:rPr>
        <w:t xml:space="preserve">На основе </w:t>
      </w:r>
      <w:r w:rsidR="00D312C3">
        <w:rPr>
          <w:rFonts w:ascii="Times New Roman" w:hAnsi="Times New Roman" w:cs="Times New Roman"/>
          <w:sz w:val="28"/>
        </w:rPr>
        <w:t>опросов, проводившихся кафедрой политических наук, а также различными социологическими центрами, он</w:t>
      </w:r>
      <w:r w:rsidR="00D312C3">
        <w:rPr>
          <w:rFonts w:ascii="Times New Roman" w:hAnsi="Times New Roman" w:cs="Times New Roman"/>
          <w:sz w:val="28"/>
          <w:szCs w:val="28"/>
        </w:rPr>
        <w:t xml:space="preserve"> констатировал</w:t>
      </w:r>
      <w:r w:rsidR="00D312C3">
        <w:rPr>
          <w:rFonts w:ascii="Times New Roman" w:hAnsi="Times New Roman" w:cs="Times New Roman"/>
          <w:sz w:val="28"/>
        </w:rPr>
        <w:t>, что большая часть современной российской молодежи в целом поддерживает СВО. Вместе с тем, в сравнении со старшими поколениями ее позиция по данному вопросу является более сдержанной и осторожной. Тех, кто не интересуется происходящим, не поддерживает действия российских вооруженных сил и предпочитает мирные переговоры продолжению боевых действий, среди молодых респондентов больше, чем среди людей от сорока лет и старше. Одной из ключевых причин является сознание, сформированное в условиях идеологического вакуума, преклонения перед Западом и его ценностями, во времена, когда патриотизм не считался чем-то важным и нужным.</w:t>
      </w:r>
    </w:p>
    <w:p w14:paraId="161C842F" w14:textId="51D6F3CC" w:rsidR="002246AD" w:rsidRDefault="00905444" w:rsidP="0090544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444">
        <w:rPr>
          <w:rFonts w:ascii="Times New Roman" w:hAnsi="Times New Roman" w:cs="Times New Roman"/>
          <w:sz w:val="28"/>
          <w:szCs w:val="28"/>
        </w:rPr>
        <w:t xml:space="preserve">Ищенко Нина Сергеевна, кандидат философских наук, доцент кафедры философии </w:t>
      </w:r>
      <w:bookmarkStart w:id="0" w:name="_Hlk135164387"/>
      <w:r w:rsidRPr="00905444">
        <w:rPr>
          <w:rFonts w:ascii="Times New Roman" w:hAnsi="Times New Roman" w:cs="Times New Roman"/>
          <w:sz w:val="28"/>
          <w:szCs w:val="28"/>
        </w:rPr>
        <w:t>Государственного образовательного учреждения высшего образования Луганской Народной Республики «Луганский государственный аграрный университет» (Луганск, РФ)</w:t>
      </w:r>
      <w:r w:rsidR="00262C03">
        <w:rPr>
          <w:rFonts w:ascii="Times New Roman" w:hAnsi="Times New Roman" w:cs="Times New Roman"/>
          <w:sz w:val="28"/>
          <w:szCs w:val="28"/>
        </w:rPr>
        <w:t xml:space="preserve"> представила презентацию и доклад </w:t>
      </w:r>
      <w:bookmarkEnd w:id="0"/>
      <w:r w:rsidR="00262C03">
        <w:rPr>
          <w:rFonts w:ascii="Times New Roman" w:hAnsi="Times New Roman" w:cs="Times New Roman"/>
          <w:sz w:val="28"/>
          <w:szCs w:val="28"/>
        </w:rPr>
        <w:t xml:space="preserve">  на тему</w:t>
      </w:r>
      <w:r w:rsidRPr="00905444">
        <w:rPr>
          <w:rFonts w:ascii="Times New Roman" w:hAnsi="Times New Roman" w:cs="Times New Roman"/>
          <w:sz w:val="28"/>
          <w:szCs w:val="28"/>
        </w:rPr>
        <w:t>: «Каннибализм как политическая технология в современной украинской пропаганде»</w:t>
      </w:r>
      <w:r w:rsidR="00262C03">
        <w:rPr>
          <w:rFonts w:ascii="Times New Roman" w:hAnsi="Times New Roman" w:cs="Times New Roman"/>
          <w:sz w:val="28"/>
          <w:szCs w:val="28"/>
        </w:rPr>
        <w:t>.</w:t>
      </w:r>
      <w:r w:rsidR="006C36AC">
        <w:rPr>
          <w:rFonts w:ascii="Times New Roman" w:hAnsi="Times New Roman" w:cs="Times New Roman"/>
          <w:sz w:val="28"/>
          <w:szCs w:val="28"/>
        </w:rPr>
        <w:t xml:space="preserve"> На материале конкретных примеров украинской действительности она обосновала тезис о том, что уже с 2014 года против России ведется война, в которой страна и русские представлены в образе </w:t>
      </w:r>
      <w:r w:rsidR="006C36AC">
        <w:rPr>
          <w:rFonts w:ascii="Times New Roman" w:hAnsi="Times New Roman" w:cs="Times New Roman"/>
          <w:sz w:val="28"/>
          <w:szCs w:val="28"/>
        </w:rPr>
        <w:lastRenderedPageBreak/>
        <w:t xml:space="preserve">демонизированного и </w:t>
      </w:r>
      <w:proofErr w:type="spellStart"/>
      <w:r w:rsidR="006C36AC">
        <w:rPr>
          <w:rFonts w:ascii="Times New Roman" w:hAnsi="Times New Roman" w:cs="Times New Roman"/>
          <w:sz w:val="28"/>
          <w:szCs w:val="28"/>
        </w:rPr>
        <w:t>дегуманизированного</w:t>
      </w:r>
      <w:proofErr w:type="spellEnd"/>
      <w:r w:rsidR="006C36AC">
        <w:rPr>
          <w:rFonts w:ascii="Times New Roman" w:hAnsi="Times New Roman" w:cs="Times New Roman"/>
          <w:sz w:val="28"/>
          <w:szCs w:val="28"/>
        </w:rPr>
        <w:t xml:space="preserve"> </w:t>
      </w:r>
      <w:r w:rsidR="006C36AC" w:rsidRPr="006C36AC">
        <w:rPr>
          <w:rFonts w:ascii="Times New Roman" w:hAnsi="Times New Roman" w:cs="Times New Roman"/>
          <w:sz w:val="28"/>
          <w:szCs w:val="28"/>
        </w:rPr>
        <w:t>врага, которы</w:t>
      </w:r>
      <w:r w:rsidR="006C36AC">
        <w:rPr>
          <w:rFonts w:ascii="Times New Roman" w:hAnsi="Times New Roman" w:cs="Times New Roman"/>
          <w:sz w:val="28"/>
          <w:szCs w:val="28"/>
        </w:rPr>
        <w:t xml:space="preserve">й </w:t>
      </w:r>
      <w:r w:rsidR="006C36AC" w:rsidRPr="006C36AC">
        <w:rPr>
          <w:rFonts w:ascii="Times New Roman" w:hAnsi="Times New Roman" w:cs="Times New Roman"/>
          <w:sz w:val="28"/>
          <w:szCs w:val="28"/>
        </w:rPr>
        <w:t>лишен субъектности и выведен из сферы действия гуманистической идеологии и правовых норм</w:t>
      </w:r>
      <w:r w:rsidR="006C36AC">
        <w:rPr>
          <w:rFonts w:ascii="Times New Roman" w:hAnsi="Times New Roman" w:cs="Times New Roman"/>
          <w:sz w:val="28"/>
          <w:szCs w:val="28"/>
        </w:rPr>
        <w:t xml:space="preserve">. </w:t>
      </w:r>
      <w:r w:rsidR="002246AD">
        <w:rPr>
          <w:rFonts w:ascii="Times New Roman" w:hAnsi="Times New Roman" w:cs="Times New Roman"/>
          <w:sz w:val="28"/>
          <w:szCs w:val="28"/>
        </w:rPr>
        <w:t xml:space="preserve">В рамках этой войны </w:t>
      </w:r>
      <w:proofErr w:type="spellStart"/>
      <w:r w:rsidR="002246AD" w:rsidRPr="002246AD">
        <w:rPr>
          <w:rFonts w:ascii="Times New Roman" w:hAnsi="Times New Roman" w:cs="Times New Roman"/>
          <w:sz w:val="28"/>
          <w:szCs w:val="28"/>
        </w:rPr>
        <w:t>каннибализация</w:t>
      </w:r>
      <w:proofErr w:type="spellEnd"/>
      <w:r w:rsidR="002246AD" w:rsidRPr="002246AD">
        <w:rPr>
          <w:rFonts w:ascii="Times New Roman" w:hAnsi="Times New Roman" w:cs="Times New Roman"/>
          <w:sz w:val="28"/>
          <w:szCs w:val="28"/>
        </w:rPr>
        <w:t xml:space="preserve"> украинцев носит не случайный характер, она не вызвана событиями СВО, а проводится властями Украины целенаправленно, для легитимации в общественном сознании украинцев любого насилия против русских Донбасса, Украины и России. Модель антропофагии </w:t>
      </w:r>
      <w:proofErr w:type="spellStart"/>
      <w:r w:rsidR="002246AD" w:rsidRPr="002246AD">
        <w:rPr>
          <w:rFonts w:ascii="Times New Roman" w:hAnsi="Times New Roman" w:cs="Times New Roman"/>
          <w:sz w:val="28"/>
          <w:szCs w:val="28"/>
        </w:rPr>
        <w:t>дегуманизирует</w:t>
      </w:r>
      <w:proofErr w:type="spellEnd"/>
      <w:r w:rsidR="002246AD" w:rsidRPr="002246AD">
        <w:rPr>
          <w:rFonts w:ascii="Times New Roman" w:hAnsi="Times New Roman" w:cs="Times New Roman"/>
          <w:sz w:val="28"/>
          <w:szCs w:val="28"/>
        </w:rPr>
        <w:t xml:space="preserve"> русских, превращает его в объект, который разрушается путем поедания. Русские лишаются статуса человека, взаимодействие с ними на равных становится невозможным.</w:t>
      </w:r>
      <w:r w:rsidR="002246AD">
        <w:rPr>
          <w:rFonts w:ascii="Times New Roman" w:hAnsi="Times New Roman" w:cs="Times New Roman"/>
          <w:sz w:val="28"/>
          <w:szCs w:val="28"/>
        </w:rPr>
        <w:t xml:space="preserve"> </w:t>
      </w:r>
      <w:r w:rsidR="002246AD" w:rsidRPr="002246AD">
        <w:rPr>
          <w:rFonts w:ascii="Times New Roman" w:hAnsi="Times New Roman" w:cs="Times New Roman"/>
          <w:sz w:val="28"/>
          <w:szCs w:val="28"/>
        </w:rPr>
        <w:t xml:space="preserve"> Противостоять этому процессу может только христианское сознание, поэтому на Украине атакуется православная церковь, продвигается раскол, церковь политизируется, используется не для поддержания связи с Богом, а для решения текущих политических задач.</w:t>
      </w:r>
      <w:r w:rsidR="002246AD">
        <w:rPr>
          <w:rFonts w:ascii="Times New Roman" w:hAnsi="Times New Roman" w:cs="Times New Roman"/>
          <w:sz w:val="28"/>
          <w:szCs w:val="28"/>
        </w:rPr>
        <w:t xml:space="preserve"> </w:t>
      </w:r>
      <w:r w:rsidR="002246AD" w:rsidRPr="002246AD">
        <w:rPr>
          <w:rFonts w:ascii="Times New Roman" w:hAnsi="Times New Roman" w:cs="Times New Roman"/>
          <w:sz w:val="28"/>
          <w:szCs w:val="28"/>
        </w:rPr>
        <w:t>Решением вопроса должна стать смена информационной повестки после денацификации Украины и включение духовно искалеченных людей в пространство Русского мира.</w:t>
      </w:r>
    </w:p>
    <w:p w14:paraId="660D292A" w14:textId="524BE1D9" w:rsidR="002246AD" w:rsidRDefault="002246AD" w:rsidP="0090544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444">
        <w:rPr>
          <w:rFonts w:ascii="Times New Roman" w:hAnsi="Times New Roman" w:cs="Times New Roman"/>
          <w:sz w:val="28"/>
          <w:szCs w:val="28"/>
        </w:rPr>
        <w:t>Кузнецов Игорь Иванович, доктор политических наук, ведущий научный сотрудник ИНИОН РАН, профессор кафедры истории и теории политики факультета политологии МГУ имени М.В. Ломоносова</w:t>
      </w:r>
      <w:r w:rsidR="005D78CA">
        <w:rPr>
          <w:rFonts w:ascii="Times New Roman" w:hAnsi="Times New Roman" w:cs="Times New Roman"/>
          <w:sz w:val="28"/>
          <w:szCs w:val="28"/>
        </w:rPr>
        <w:t>, исполнительный директор Российского общества политологов выступил с докладом на тему</w:t>
      </w:r>
      <w:r w:rsidRPr="00905444">
        <w:rPr>
          <w:rFonts w:ascii="Times New Roman" w:hAnsi="Times New Roman" w:cs="Times New Roman"/>
          <w:sz w:val="28"/>
          <w:szCs w:val="28"/>
        </w:rPr>
        <w:t xml:space="preserve"> «Роль художественной литературы в досуговых практиках российской молодежи: от развлечения к политической социализации»</w:t>
      </w:r>
      <w:r w:rsidR="005D78CA">
        <w:rPr>
          <w:rFonts w:ascii="Times New Roman" w:hAnsi="Times New Roman" w:cs="Times New Roman"/>
          <w:sz w:val="28"/>
          <w:szCs w:val="28"/>
        </w:rPr>
        <w:t xml:space="preserve">. Презентация и выступление были основаны на анализе репрезентативных материалов </w:t>
      </w:r>
      <w:r w:rsidR="000A33F5">
        <w:rPr>
          <w:rFonts w:ascii="Times New Roman" w:hAnsi="Times New Roman" w:cs="Times New Roman"/>
          <w:sz w:val="28"/>
          <w:szCs w:val="28"/>
        </w:rPr>
        <w:t xml:space="preserve">общероссийского уровня. Изучение </w:t>
      </w:r>
      <w:r w:rsidR="005D78CA" w:rsidRPr="005D78CA">
        <w:rPr>
          <w:rFonts w:ascii="Times New Roman" w:hAnsi="Times New Roman" w:cs="Times New Roman"/>
          <w:sz w:val="28"/>
          <w:szCs w:val="28"/>
        </w:rPr>
        <w:t>предпочтений российской студенческой молодежи в области художественной литературы</w:t>
      </w:r>
      <w:r w:rsidR="000A33F5">
        <w:rPr>
          <w:rFonts w:ascii="Times New Roman" w:hAnsi="Times New Roman" w:cs="Times New Roman"/>
          <w:sz w:val="28"/>
          <w:szCs w:val="28"/>
        </w:rPr>
        <w:t xml:space="preserve"> позволило выявить </w:t>
      </w:r>
      <w:r w:rsidR="000A33F5" w:rsidRPr="005D78CA">
        <w:rPr>
          <w:rFonts w:ascii="Times New Roman" w:hAnsi="Times New Roman" w:cs="Times New Roman"/>
          <w:sz w:val="28"/>
          <w:szCs w:val="28"/>
        </w:rPr>
        <w:t>«образ героя»</w:t>
      </w:r>
      <w:r w:rsidR="000A33F5">
        <w:rPr>
          <w:rFonts w:ascii="Times New Roman" w:hAnsi="Times New Roman" w:cs="Times New Roman"/>
          <w:sz w:val="28"/>
          <w:szCs w:val="28"/>
        </w:rPr>
        <w:t xml:space="preserve">, как </w:t>
      </w:r>
      <w:r w:rsidR="005D78CA" w:rsidRPr="005D78CA">
        <w:rPr>
          <w:rFonts w:ascii="Times New Roman" w:hAnsi="Times New Roman" w:cs="Times New Roman"/>
          <w:sz w:val="28"/>
          <w:szCs w:val="28"/>
        </w:rPr>
        <w:t>одн</w:t>
      </w:r>
      <w:r w:rsidR="000A33F5">
        <w:rPr>
          <w:rFonts w:ascii="Times New Roman" w:hAnsi="Times New Roman" w:cs="Times New Roman"/>
          <w:sz w:val="28"/>
          <w:szCs w:val="28"/>
        </w:rPr>
        <w:t>у</w:t>
      </w:r>
      <w:r w:rsidR="005D78CA" w:rsidRPr="005D78CA">
        <w:rPr>
          <w:rFonts w:ascii="Times New Roman" w:hAnsi="Times New Roman" w:cs="Times New Roman"/>
          <w:sz w:val="28"/>
          <w:szCs w:val="28"/>
        </w:rPr>
        <w:t xml:space="preserve"> из важных категорий анализа политического сознания молодежи. </w:t>
      </w:r>
    </w:p>
    <w:p w14:paraId="5F5B3DEC" w14:textId="550749B0" w:rsidR="000A33F5" w:rsidRDefault="00905444" w:rsidP="0090544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444">
        <w:rPr>
          <w:rFonts w:ascii="Times New Roman" w:hAnsi="Times New Roman" w:cs="Times New Roman"/>
          <w:sz w:val="28"/>
          <w:szCs w:val="28"/>
        </w:rPr>
        <w:t>Матвеева Елена Викторовна, доктор политических наук, доцент, профессор ФГБОУ ВО «Кузбасская государственная сельскохозяйственная академия» (Кемерово, РФ)</w:t>
      </w:r>
      <w:r w:rsidR="000A33F5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905444">
        <w:rPr>
          <w:rFonts w:ascii="Times New Roman" w:hAnsi="Times New Roman" w:cs="Times New Roman"/>
          <w:sz w:val="28"/>
          <w:szCs w:val="28"/>
        </w:rPr>
        <w:t>Алагоз</w:t>
      </w:r>
      <w:proofErr w:type="spellEnd"/>
      <w:r w:rsidRPr="00905444">
        <w:rPr>
          <w:rFonts w:ascii="Times New Roman" w:hAnsi="Times New Roman" w:cs="Times New Roman"/>
          <w:sz w:val="28"/>
          <w:szCs w:val="28"/>
        </w:rPr>
        <w:t xml:space="preserve"> Алиса Владимировна, старший преподаватель </w:t>
      </w:r>
      <w:r w:rsidR="000A33F5">
        <w:rPr>
          <w:rFonts w:ascii="Times New Roman" w:hAnsi="Times New Roman" w:cs="Times New Roman"/>
          <w:sz w:val="28"/>
          <w:szCs w:val="28"/>
        </w:rPr>
        <w:t xml:space="preserve">данной академии представили </w:t>
      </w:r>
      <w:r w:rsidRPr="00905444">
        <w:rPr>
          <w:rFonts w:ascii="Times New Roman" w:hAnsi="Times New Roman" w:cs="Times New Roman"/>
          <w:sz w:val="28"/>
          <w:szCs w:val="28"/>
        </w:rPr>
        <w:t>доклад: «Сетевой анализ сети «ВКонтакте» как технология мониторинга молодежных сетевых сообществ»</w:t>
      </w:r>
      <w:r w:rsidR="000A33F5">
        <w:rPr>
          <w:rFonts w:ascii="Times New Roman" w:hAnsi="Times New Roman" w:cs="Times New Roman"/>
          <w:sz w:val="28"/>
          <w:szCs w:val="28"/>
        </w:rPr>
        <w:t>.</w:t>
      </w:r>
      <w:r w:rsidR="001115F3">
        <w:rPr>
          <w:rFonts w:ascii="Times New Roman" w:hAnsi="Times New Roman" w:cs="Times New Roman"/>
          <w:sz w:val="28"/>
          <w:szCs w:val="28"/>
        </w:rPr>
        <w:t xml:space="preserve"> Они выявили, что </w:t>
      </w:r>
      <w:r w:rsidR="001115F3" w:rsidRPr="001115F3">
        <w:rPr>
          <w:rFonts w:ascii="Times New Roman" w:hAnsi="Times New Roman" w:cs="Times New Roman"/>
          <w:sz w:val="28"/>
          <w:szCs w:val="28"/>
        </w:rPr>
        <w:t>спецификой молодежных сетевых сообществ волонтерской направленности в Кузбассе является доступность информации в сообществах для каждого пользователя сети. Весьма показателен опыт открытости сообществ для каждого желающего не просто в предлагаемой возможности вступить в состав организации, но и принять участие в той или иной акции в силу личной заинтересованности</w:t>
      </w:r>
      <w:r w:rsidR="00533FA1">
        <w:rPr>
          <w:rFonts w:ascii="Times New Roman" w:hAnsi="Times New Roman" w:cs="Times New Roman"/>
          <w:sz w:val="28"/>
          <w:szCs w:val="28"/>
        </w:rPr>
        <w:t>.</w:t>
      </w:r>
    </w:p>
    <w:p w14:paraId="0A4F002C" w14:textId="0F5AB7DB" w:rsidR="00EE65A3" w:rsidRDefault="00B2287D" w:rsidP="00D75A1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444">
        <w:rPr>
          <w:rFonts w:ascii="Times New Roman" w:hAnsi="Times New Roman" w:cs="Times New Roman"/>
          <w:sz w:val="28"/>
          <w:szCs w:val="28"/>
        </w:rPr>
        <w:t>Шмелева Ольга Юрьевна, доктор политических наук, доцент, Национальн</w:t>
      </w:r>
      <w:r w:rsidR="00F90012">
        <w:rPr>
          <w:rFonts w:ascii="Times New Roman" w:hAnsi="Times New Roman" w:cs="Times New Roman"/>
          <w:sz w:val="28"/>
          <w:szCs w:val="28"/>
        </w:rPr>
        <w:t>ого</w:t>
      </w:r>
      <w:r w:rsidRPr="00905444">
        <w:rPr>
          <w:rFonts w:ascii="Times New Roman" w:hAnsi="Times New Roman" w:cs="Times New Roman"/>
          <w:sz w:val="28"/>
          <w:szCs w:val="28"/>
        </w:rPr>
        <w:t xml:space="preserve"> исследовательск</w:t>
      </w:r>
      <w:r w:rsidR="00F90012">
        <w:rPr>
          <w:rFonts w:ascii="Times New Roman" w:hAnsi="Times New Roman" w:cs="Times New Roman"/>
          <w:sz w:val="28"/>
          <w:szCs w:val="28"/>
        </w:rPr>
        <w:t>ого</w:t>
      </w:r>
      <w:r w:rsidRPr="00905444">
        <w:rPr>
          <w:rFonts w:ascii="Times New Roman" w:hAnsi="Times New Roman" w:cs="Times New Roman"/>
          <w:sz w:val="28"/>
          <w:szCs w:val="28"/>
        </w:rPr>
        <w:t xml:space="preserve"> Нижегородск</w:t>
      </w:r>
      <w:r w:rsidR="00F90012">
        <w:rPr>
          <w:rFonts w:ascii="Times New Roman" w:hAnsi="Times New Roman" w:cs="Times New Roman"/>
          <w:sz w:val="28"/>
          <w:szCs w:val="28"/>
        </w:rPr>
        <w:t>ого</w:t>
      </w:r>
      <w:r w:rsidRPr="00905444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 w:rsidR="00F90012">
        <w:rPr>
          <w:rFonts w:ascii="Times New Roman" w:hAnsi="Times New Roman" w:cs="Times New Roman"/>
          <w:sz w:val="28"/>
          <w:szCs w:val="28"/>
        </w:rPr>
        <w:t>ого</w:t>
      </w:r>
      <w:r w:rsidRPr="00905444">
        <w:rPr>
          <w:rFonts w:ascii="Times New Roman" w:hAnsi="Times New Roman" w:cs="Times New Roman"/>
          <w:sz w:val="28"/>
          <w:szCs w:val="28"/>
        </w:rPr>
        <w:t xml:space="preserve"> университет</w:t>
      </w:r>
      <w:r w:rsidR="00F90012">
        <w:rPr>
          <w:rFonts w:ascii="Times New Roman" w:hAnsi="Times New Roman" w:cs="Times New Roman"/>
          <w:sz w:val="28"/>
          <w:szCs w:val="28"/>
        </w:rPr>
        <w:t>а</w:t>
      </w:r>
      <w:r w:rsidRPr="00905444">
        <w:rPr>
          <w:rFonts w:ascii="Times New Roman" w:hAnsi="Times New Roman" w:cs="Times New Roman"/>
          <w:sz w:val="28"/>
          <w:szCs w:val="28"/>
        </w:rPr>
        <w:t xml:space="preserve"> им. Н.И. Лобачевского</w:t>
      </w:r>
      <w:r w:rsidR="00EE65A3">
        <w:rPr>
          <w:rFonts w:ascii="Times New Roman" w:hAnsi="Times New Roman" w:cs="Times New Roman"/>
          <w:sz w:val="28"/>
          <w:szCs w:val="28"/>
        </w:rPr>
        <w:t xml:space="preserve"> выступила с</w:t>
      </w:r>
      <w:r w:rsidRPr="00905444">
        <w:rPr>
          <w:rFonts w:ascii="Times New Roman" w:hAnsi="Times New Roman" w:cs="Times New Roman"/>
          <w:sz w:val="28"/>
          <w:szCs w:val="28"/>
        </w:rPr>
        <w:t xml:space="preserve"> доклад</w:t>
      </w:r>
      <w:r w:rsidR="00EE65A3">
        <w:rPr>
          <w:rFonts w:ascii="Times New Roman" w:hAnsi="Times New Roman" w:cs="Times New Roman"/>
          <w:sz w:val="28"/>
          <w:szCs w:val="28"/>
        </w:rPr>
        <w:t>ом</w:t>
      </w:r>
      <w:r w:rsidRPr="00905444">
        <w:rPr>
          <w:rFonts w:ascii="Times New Roman" w:hAnsi="Times New Roman" w:cs="Times New Roman"/>
          <w:sz w:val="28"/>
          <w:szCs w:val="28"/>
        </w:rPr>
        <w:t xml:space="preserve"> «Модели восприятия современного российского государства в различных возрастных сегментах молодёжи в условиях глобальной нестабильности (на материалах Нижегородского региона)»</w:t>
      </w:r>
      <w:r w:rsidR="00EE65A3">
        <w:rPr>
          <w:rFonts w:ascii="Times New Roman" w:hAnsi="Times New Roman" w:cs="Times New Roman"/>
          <w:sz w:val="28"/>
          <w:szCs w:val="28"/>
        </w:rPr>
        <w:t xml:space="preserve">. Он был основан на </w:t>
      </w:r>
      <w:r w:rsidR="00EE65A3" w:rsidRPr="00EE65A3">
        <w:rPr>
          <w:rFonts w:ascii="Times New Roman" w:hAnsi="Times New Roman" w:cs="Times New Roman"/>
          <w:sz w:val="28"/>
          <w:szCs w:val="28"/>
        </w:rPr>
        <w:t>материалах анкетирования, ассоциативного тестирования и метода фокус-групп</w:t>
      </w:r>
      <w:r w:rsidR="00EE65A3">
        <w:rPr>
          <w:rFonts w:ascii="Times New Roman" w:hAnsi="Times New Roman" w:cs="Times New Roman"/>
          <w:sz w:val="28"/>
          <w:szCs w:val="28"/>
        </w:rPr>
        <w:t xml:space="preserve">. В результате выделены </w:t>
      </w:r>
      <w:r w:rsidR="00EE65A3" w:rsidRPr="00EE65A3">
        <w:rPr>
          <w:rFonts w:ascii="Times New Roman" w:hAnsi="Times New Roman" w:cs="Times New Roman"/>
          <w:sz w:val="28"/>
          <w:szCs w:val="28"/>
        </w:rPr>
        <w:t>три модели перцепции государства</w:t>
      </w:r>
      <w:r w:rsidR="003A3733">
        <w:rPr>
          <w:rFonts w:ascii="Times New Roman" w:hAnsi="Times New Roman" w:cs="Times New Roman"/>
          <w:sz w:val="28"/>
          <w:szCs w:val="28"/>
        </w:rPr>
        <w:t xml:space="preserve">: </w:t>
      </w:r>
      <w:r w:rsidR="00D75A11">
        <w:rPr>
          <w:rFonts w:ascii="Times New Roman" w:hAnsi="Times New Roman" w:cs="Times New Roman"/>
          <w:sz w:val="28"/>
          <w:szCs w:val="28"/>
        </w:rPr>
        <w:t xml:space="preserve">1) </w:t>
      </w:r>
      <w:r w:rsidR="00EE65A3" w:rsidRPr="00C52411">
        <w:rPr>
          <w:rFonts w:ascii="Times New Roman" w:hAnsi="Times New Roman" w:cs="Times New Roman"/>
          <w:sz w:val="28"/>
          <w:szCs w:val="28"/>
        </w:rPr>
        <w:t>школьно-подростковая)</w:t>
      </w:r>
      <w:r w:rsidR="00EE65A3">
        <w:rPr>
          <w:rFonts w:ascii="Times New Roman" w:hAnsi="Times New Roman" w:cs="Times New Roman"/>
          <w:sz w:val="28"/>
          <w:szCs w:val="28"/>
        </w:rPr>
        <w:t xml:space="preserve">, которая </w:t>
      </w:r>
      <w:r w:rsidR="00EE65A3" w:rsidRPr="00C52411">
        <w:rPr>
          <w:rFonts w:ascii="Times New Roman" w:hAnsi="Times New Roman" w:cs="Times New Roman"/>
          <w:sz w:val="28"/>
          <w:szCs w:val="28"/>
        </w:rPr>
        <w:lastRenderedPageBreak/>
        <w:t xml:space="preserve">отличается </w:t>
      </w:r>
      <w:proofErr w:type="spellStart"/>
      <w:r w:rsidR="00EE65A3" w:rsidRPr="00C52411">
        <w:rPr>
          <w:rFonts w:ascii="Times New Roman" w:hAnsi="Times New Roman" w:cs="Times New Roman"/>
          <w:sz w:val="28"/>
          <w:szCs w:val="28"/>
        </w:rPr>
        <w:t>стереотипизацией</w:t>
      </w:r>
      <w:proofErr w:type="spellEnd"/>
      <w:r w:rsidR="00EE65A3" w:rsidRPr="00C52411">
        <w:rPr>
          <w:rFonts w:ascii="Times New Roman" w:hAnsi="Times New Roman" w:cs="Times New Roman"/>
          <w:sz w:val="28"/>
          <w:szCs w:val="28"/>
        </w:rPr>
        <w:t xml:space="preserve"> и идеализацией восприятия государства</w:t>
      </w:r>
      <w:r w:rsidR="00EE65A3">
        <w:rPr>
          <w:rFonts w:ascii="Times New Roman" w:hAnsi="Times New Roman" w:cs="Times New Roman"/>
          <w:sz w:val="28"/>
          <w:szCs w:val="28"/>
        </w:rPr>
        <w:t xml:space="preserve">; </w:t>
      </w:r>
      <w:r w:rsidR="00D75A11">
        <w:rPr>
          <w:rFonts w:ascii="Times New Roman" w:hAnsi="Times New Roman" w:cs="Times New Roman"/>
          <w:sz w:val="28"/>
          <w:szCs w:val="28"/>
        </w:rPr>
        <w:t xml:space="preserve">2) </w:t>
      </w:r>
      <w:r w:rsidR="00EE65A3" w:rsidRPr="008C4DDC">
        <w:rPr>
          <w:rFonts w:ascii="Times New Roman" w:hAnsi="Times New Roman" w:cs="Times New Roman"/>
          <w:sz w:val="28"/>
          <w:szCs w:val="28"/>
        </w:rPr>
        <w:t xml:space="preserve">студенческая) – наиболее медийная, </w:t>
      </w:r>
      <w:proofErr w:type="spellStart"/>
      <w:r w:rsidR="00EE65A3" w:rsidRPr="008C4DDC">
        <w:rPr>
          <w:rFonts w:ascii="Times New Roman" w:hAnsi="Times New Roman" w:cs="Times New Roman"/>
          <w:sz w:val="28"/>
          <w:szCs w:val="28"/>
        </w:rPr>
        <w:t>виртуализованная</w:t>
      </w:r>
      <w:proofErr w:type="spellEnd"/>
      <w:r w:rsidR="00EE65A3" w:rsidRPr="008C4DDC">
        <w:rPr>
          <w:rFonts w:ascii="Times New Roman" w:hAnsi="Times New Roman" w:cs="Times New Roman"/>
          <w:sz w:val="28"/>
          <w:szCs w:val="28"/>
        </w:rPr>
        <w:t xml:space="preserve"> и одновременно позитивно-деятельностная, конструктивная</w:t>
      </w:r>
      <w:r w:rsidR="00D75A11">
        <w:rPr>
          <w:rFonts w:ascii="Times New Roman" w:hAnsi="Times New Roman" w:cs="Times New Roman"/>
          <w:sz w:val="28"/>
          <w:szCs w:val="28"/>
        </w:rPr>
        <w:t xml:space="preserve"> и </w:t>
      </w:r>
      <w:r w:rsidR="00EE65A3" w:rsidRPr="008C4DDC">
        <w:rPr>
          <w:rFonts w:ascii="Times New Roman" w:hAnsi="Times New Roman" w:cs="Times New Roman"/>
          <w:sz w:val="28"/>
          <w:szCs w:val="28"/>
        </w:rPr>
        <w:t xml:space="preserve"> критически-осмысленная</w:t>
      </w:r>
      <w:r w:rsidR="00D75A11">
        <w:rPr>
          <w:rFonts w:ascii="Times New Roman" w:hAnsi="Times New Roman" w:cs="Times New Roman"/>
          <w:sz w:val="28"/>
          <w:szCs w:val="28"/>
        </w:rPr>
        <w:t xml:space="preserve">; 3) модель старшей группы, которая </w:t>
      </w:r>
      <w:r w:rsidR="00EE65A3">
        <w:rPr>
          <w:rFonts w:ascii="Times New Roman" w:hAnsi="Times New Roman" w:cs="Times New Roman"/>
          <w:sz w:val="28"/>
          <w:szCs w:val="28"/>
        </w:rPr>
        <w:t>характеризуется прагматичностью,</w:t>
      </w:r>
      <w:r w:rsidR="00EE65A3" w:rsidRPr="003D63BA">
        <w:rPr>
          <w:rFonts w:ascii="Times New Roman" w:hAnsi="Times New Roman" w:cs="Times New Roman"/>
          <w:sz w:val="28"/>
          <w:szCs w:val="28"/>
        </w:rPr>
        <w:t xml:space="preserve"> </w:t>
      </w:r>
      <w:r w:rsidR="00EE65A3">
        <w:rPr>
          <w:rFonts w:ascii="Times New Roman" w:hAnsi="Times New Roman" w:cs="Times New Roman"/>
          <w:sz w:val="28"/>
          <w:szCs w:val="28"/>
        </w:rPr>
        <w:t>детерминированностью оценок, убеждений, представлений жизненным опытом респондентов</w:t>
      </w:r>
    </w:p>
    <w:p w14:paraId="64F2113D" w14:textId="264BFD90" w:rsidR="000A33F5" w:rsidRPr="00905444" w:rsidRDefault="00533FA1" w:rsidP="0090544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Особый интерес вызвали презентации и выступления школьных работников, которые поделились практическим опытом воспитательной работы с учащимися.</w:t>
      </w:r>
    </w:p>
    <w:p w14:paraId="55AB5312" w14:textId="6F22341B" w:rsidR="00D75A11" w:rsidRDefault="00905444" w:rsidP="0090544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05444">
        <w:rPr>
          <w:rFonts w:ascii="Times New Roman" w:hAnsi="Times New Roman" w:cs="Times New Roman"/>
          <w:sz w:val="28"/>
          <w:szCs w:val="28"/>
        </w:rPr>
        <w:t>Робертус</w:t>
      </w:r>
      <w:proofErr w:type="spellEnd"/>
      <w:r w:rsidRPr="00905444">
        <w:rPr>
          <w:rFonts w:ascii="Times New Roman" w:hAnsi="Times New Roman" w:cs="Times New Roman"/>
          <w:sz w:val="28"/>
          <w:szCs w:val="28"/>
        </w:rPr>
        <w:t xml:space="preserve"> Виктория Вячеславовна, </w:t>
      </w:r>
      <w:bookmarkStart w:id="1" w:name="_Hlk135164453"/>
      <w:r w:rsidRPr="00905444">
        <w:rPr>
          <w:rFonts w:ascii="Times New Roman" w:hAnsi="Times New Roman" w:cs="Times New Roman"/>
          <w:sz w:val="28"/>
          <w:szCs w:val="28"/>
        </w:rPr>
        <w:t>ГАОУ СО «Гимназия № 1» г. Саратова</w:t>
      </w:r>
      <w:bookmarkEnd w:id="1"/>
      <w:r w:rsidRPr="00905444">
        <w:rPr>
          <w:rFonts w:ascii="Times New Roman" w:hAnsi="Times New Roman" w:cs="Times New Roman"/>
          <w:sz w:val="28"/>
          <w:szCs w:val="28"/>
        </w:rPr>
        <w:t xml:space="preserve">, советник директора по воспитанию и взаимодействию с общественными объединениями </w:t>
      </w:r>
      <w:r w:rsidR="00533FA1">
        <w:rPr>
          <w:rFonts w:ascii="Times New Roman" w:hAnsi="Times New Roman" w:cs="Times New Roman"/>
          <w:sz w:val="28"/>
          <w:szCs w:val="28"/>
        </w:rPr>
        <w:t xml:space="preserve">выступила с </w:t>
      </w:r>
      <w:r w:rsidRPr="00905444">
        <w:rPr>
          <w:rFonts w:ascii="Times New Roman" w:hAnsi="Times New Roman" w:cs="Times New Roman"/>
          <w:sz w:val="28"/>
          <w:szCs w:val="28"/>
        </w:rPr>
        <w:t>доклад</w:t>
      </w:r>
      <w:r w:rsidR="00533FA1">
        <w:rPr>
          <w:rFonts w:ascii="Times New Roman" w:hAnsi="Times New Roman" w:cs="Times New Roman"/>
          <w:sz w:val="28"/>
          <w:szCs w:val="28"/>
        </w:rPr>
        <w:t xml:space="preserve">ом </w:t>
      </w:r>
      <w:r w:rsidRPr="00905444">
        <w:rPr>
          <w:rFonts w:ascii="Times New Roman" w:hAnsi="Times New Roman" w:cs="Times New Roman"/>
          <w:sz w:val="28"/>
          <w:szCs w:val="28"/>
        </w:rPr>
        <w:t>«Особенности деятельности советника директора в рамках формирования идейных основ патриотического воспитания подрастающего поколения»</w:t>
      </w:r>
      <w:r w:rsidR="00533FA1">
        <w:rPr>
          <w:rFonts w:ascii="Times New Roman" w:hAnsi="Times New Roman" w:cs="Times New Roman"/>
          <w:sz w:val="28"/>
          <w:szCs w:val="28"/>
        </w:rPr>
        <w:t xml:space="preserve">. Она раскрыла не только основные направления </w:t>
      </w:r>
      <w:r w:rsidR="00D75A11">
        <w:rPr>
          <w:rFonts w:ascii="Times New Roman" w:hAnsi="Times New Roman" w:cs="Times New Roman"/>
          <w:sz w:val="28"/>
          <w:szCs w:val="28"/>
        </w:rPr>
        <w:t xml:space="preserve">и конкретные формы </w:t>
      </w:r>
      <w:r w:rsidR="00533FA1">
        <w:rPr>
          <w:rFonts w:ascii="Times New Roman" w:hAnsi="Times New Roman" w:cs="Times New Roman"/>
          <w:sz w:val="28"/>
          <w:szCs w:val="28"/>
        </w:rPr>
        <w:t>данной работы</w:t>
      </w:r>
      <w:r w:rsidR="00D75A11">
        <w:rPr>
          <w:rFonts w:ascii="Times New Roman" w:hAnsi="Times New Roman" w:cs="Times New Roman"/>
          <w:sz w:val="28"/>
          <w:szCs w:val="28"/>
        </w:rPr>
        <w:t>, но и важность учета возрастных особенностей</w:t>
      </w:r>
      <w:r w:rsidR="00533FA1">
        <w:rPr>
          <w:rFonts w:ascii="Times New Roman" w:hAnsi="Times New Roman" w:cs="Times New Roman"/>
          <w:sz w:val="28"/>
          <w:szCs w:val="28"/>
        </w:rPr>
        <w:t xml:space="preserve"> </w:t>
      </w:r>
      <w:r w:rsidR="00D75A11">
        <w:rPr>
          <w:rFonts w:ascii="Times New Roman" w:hAnsi="Times New Roman" w:cs="Times New Roman"/>
          <w:sz w:val="28"/>
          <w:szCs w:val="28"/>
        </w:rPr>
        <w:t>школьников в ходе подготовки и проведения</w:t>
      </w:r>
      <w:r w:rsidR="00297834">
        <w:rPr>
          <w:rFonts w:ascii="Times New Roman" w:hAnsi="Times New Roman" w:cs="Times New Roman"/>
          <w:sz w:val="28"/>
          <w:szCs w:val="28"/>
        </w:rPr>
        <w:t xml:space="preserve"> различных мероприятий</w:t>
      </w:r>
      <w:r w:rsidR="00D75A1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C8519B6" w14:textId="4400CEF6" w:rsidR="00905444" w:rsidRPr="00905444" w:rsidRDefault="00905444" w:rsidP="0090544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05444">
        <w:rPr>
          <w:rFonts w:ascii="Times New Roman" w:hAnsi="Times New Roman" w:cs="Times New Roman"/>
          <w:sz w:val="28"/>
          <w:szCs w:val="28"/>
        </w:rPr>
        <w:t>Бригадиренко</w:t>
      </w:r>
      <w:proofErr w:type="spellEnd"/>
      <w:r w:rsidRPr="00905444">
        <w:rPr>
          <w:rFonts w:ascii="Times New Roman" w:hAnsi="Times New Roman" w:cs="Times New Roman"/>
          <w:sz w:val="28"/>
          <w:szCs w:val="28"/>
        </w:rPr>
        <w:t xml:space="preserve"> Наталья Владимировна, заместитель директора по организации воспитательной работы</w:t>
      </w:r>
      <w:r w:rsidR="00D75A11">
        <w:rPr>
          <w:rFonts w:ascii="Times New Roman" w:hAnsi="Times New Roman" w:cs="Times New Roman"/>
          <w:sz w:val="28"/>
          <w:szCs w:val="28"/>
        </w:rPr>
        <w:t xml:space="preserve"> и </w:t>
      </w:r>
      <w:r w:rsidRPr="00905444">
        <w:rPr>
          <w:rFonts w:ascii="Times New Roman" w:hAnsi="Times New Roman" w:cs="Times New Roman"/>
          <w:sz w:val="28"/>
          <w:szCs w:val="28"/>
        </w:rPr>
        <w:t>Медведева Татьяна Васильевна, советник директора по воспитанию и взаимодействию с общественными объединениями</w:t>
      </w:r>
      <w:bookmarkStart w:id="2" w:name="_Hlk135164352"/>
      <w:r w:rsidR="00D75A11">
        <w:rPr>
          <w:rFonts w:ascii="Times New Roman" w:hAnsi="Times New Roman" w:cs="Times New Roman"/>
          <w:sz w:val="28"/>
          <w:szCs w:val="28"/>
        </w:rPr>
        <w:t xml:space="preserve"> </w:t>
      </w:r>
      <w:r w:rsidRPr="00905444">
        <w:rPr>
          <w:rFonts w:ascii="Times New Roman" w:hAnsi="Times New Roman" w:cs="Times New Roman"/>
          <w:sz w:val="28"/>
          <w:szCs w:val="28"/>
        </w:rPr>
        <w:t>Музыкально-эстетическ</w:t>
      </w:r>
      <w:r w:rsidR="00D75A11">
        <w:rPr>
          <w:rFonts w:ascii="Times New Roman" w:hAnsi="Times New Roman" w:cs="Times New Roman"/>
          <w:sz w:val="28"/>
          <w:szCs w:val="28"/>
        </w:rPr>
        <w:t xml:space="preserve">ого </w:t>
      </w:r>
      <w:r w:rsidRPr="00905444">
        <w:rPr>
          <w:rFonts w:ascii="Times New Roman" w:hAnsi="Times New Roman" w:cs="Times New Roman"/>
          <w:sz w:val="28"/>
          <w:szCs w:val="28"/>
        </w:rPr>
        <w:t>лице</w:t>
      </w:r>
      <w:r w:rsidR="00D75A11">
        <w:rPr>
          <w:rFonts w:ascii="Times New Roman" w:hAnsi="Times New Roman" w:cs="Times New Roman"/>
          <w:sz w:val="28"/>
          <w:szCs w:val="28"/>
        </w:rPr>
        <w:t xml:space="preserve">я г. </w:t>
      </w:r>
      <w:r w:rsidRPr="00905444">
        <w:rPr>
          <w:rFonts w:ascii="Times New Roman" w:hAnsi="Times New Roman" w:cs="Times New Roman"/>
          <w:sz w:val="28"/>
          <w:szCs w:val="28"/>
        </w:rPr>
        <w:t>Энгельса</w:t>
      </w:r>
      <w:bookmarkEnd w:id="2"/>
      <w:r w:rsidR="00D75A11">
        <w:rPr>
          <w:rFonts w:ascii="Times New Roman" w:hAnsi="Times New Roman" w:cs="Times New Roman"/>
          <w:sz w:val="28"/>
          <w:szCs w:val="28"/>
        </w:rPr>
        <w:t xml:space="preserve"> подготовили </w:t>
      </w:r>
      <w:r w:rsidRPr="00905444">
        <w:rPr>
          <w:rFonts w:ascii="Times New Roman" w:hAnsi="Times New Roman" w:cs="Times New Roman"/>
          <w:sz w:val="28"/>
          <w:szCs w:val="28"/>
        </w:rPr>
        <w:t>доклад</w:t>
      </w:r>
      <w:r w:rsidR="00297834">
        <w:rPr>
          <w:rFonts w:ascii="Times New Roman" w:hAnsi="Times New Roman" w:cs="Times New Roman"/>
          <w:sz w:val="28"/>
          <w:szCs w:val="28"/>
        </w:rPr>
        <w:t xml:space="preserve"> и презентацию на тему </w:t>
      </w:r>
      <w:r w:rsidRPr="00905444">
        <w:rPr>
          <w:rFonts w:ascii="Times New Roman" w:hAnsi="Times New Roman" w:cs="Times New Roman"/>
          <w:sz w:val="28"/>
          <w:szCs w:val="28"/>
        </w:rPr>
        <w:t>«Специфика музыкально-эстетического воспитания молодёжи: опыт практической реализации».</w:t>
      </w:r>
      <w:r w:rsidR="00297834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0ECC7195" w14:textId="4C4B4F35" w:rsidR="00905444" w:rsidRDefault="00297834" w:rsidP="00223F5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Очень важно, что в обеих презентациях важное место было отведено возможностям для учащихся различных классов высказать отношение к </w:t>
      </w:r>
      <w:r w:rsidR="00AE250C">
        <w:rPr>
          <w:rFonts w:ascii="Times New Roman" w:hAnsi="Times New Roman" w:cs="Times New Roman"/>
          <w:sz w:val="28"/>
          <w:szCs w:val="28"/>
        </w:rPr>
        <w:t xml:space="preserve">направлениям и формам воспитательной работы </w:t>
      </w:r>
      <w:r>
        <w:rPr>
          <w:rFonts w:ascii="Times New Roman" w:hAnsi="Times New Roman" w:cs="Times New Roman"/>
          <w:sz w:val="28"/>
          <w:szCs w:val="28"/>
        </w:rPr>
        <w:t>и поделиться</w:t>
      </w:r>
      <w:r w:rsidR="00AE250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впечатлениями</w:t>
      </w:r>
      <w:r w:rsidR="00AE250C">
        <w:rPr>
          <w:rFonts w:ascii="Times New Roman" w:hAnsi="Times New Roman" w:cs="Times New Roman"/>
          <w:sz w:val="28"/>
          <w:szCs w:val="28"/>
        </w:rPr>
        <w:t>, эмоциями</w:t>
      </w:r>
      <w:r>
        <w:rPr>
          <w:rFonts w:ascii="Times New Roman" w:hAnsi="Times New Roman" w:cs="Times New Roman"/>
          <w:sz w:val="28"/>
          <w:szCs w:val="28"/>
        </w:rPr>
        <w:t xml:space="preserve"> и оценками от своего участия</w:t>
      </w:r>
      <w:r w:rsidR="00AE250C">
        <w:rPr>
          <w:rFonts w:ascii="Times New Roman" w:hAnsi="Times New Roman" w:cs="Times New Roman"/>
          <w:sz w:val="28"/>
          <w:szCs w:val="28"/>
        </w:rPr>
        <w:t xml:space="preserve"> в проводимых мероприятиях.</w:t>
      </w:r>
    </w:p>
    <w:p w14:paraId="10CC2813" w14:textId="7BB14084" w:rsidR="009710C6" w:rsidRDefault="009710C6" w:rsidP="009710C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97E68">
        <w:rPr>
          <w:rFonts w:ascii="Times New Roman" w:hAnsi="Times New Roman" w:cs="Times New Roman"/>
          <w:sz w:val="28"/>
          <w:szCs w:val="28"/>
        </w:rPr>
        <w:t xml:space="preserve">Работа </w:t>
      </w:r>
      <w:r>
        <w:rPr>
          <w:rFonts w:ascii="Times New Roman" w:hAnsi="Times New Roman" w:cs="Times New Roman"/>
          <w:sz w:val="28"/>
          <w:szCs w:val="28"/>
        </w:rPr>
        <w:t xml:space="preserve">первой </w:t>
      </w:r>
      <w:r w:rsidRPr="00397E68">
        <w:rPr>
          <w:rFonts w:ascii="Times New Roman" w:hAnsi="Times New Roman" w:cs="Times New Roman"/>
          <w:sz w:val="28"/>
          <w:szCs w:val="28"/>
        </w:rPr>
        <w:t>секции «Идейно-ценностные основы политического и социально-экономического развития современной России в восприятии российской молодежи»</w:t>
      </w:r>
      <w:r>
        <w:rPr>
          <w:rFonts w:ascii="Times New Roman" w:hAnsi="Times New Roman" w:cs="Times New Roman"/>
          <w:sz w:val="28"/>
          <w:szCs w:val="28"/>
        </w:rPr>
        <w:t xml:space="preserve"> проходила в онлайн-формате. Иногородние участники подключались с использованием технологий видео-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конференц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связи.</w:t>
      </w:r>
    </w:p>
    <w:p w14:paraId="032A22D8" w14:textId="77777777" w:rsidR="009710C6" w:rsidRPr="00A42FC5" w:rsidRDefault="009710C6" w:rsidP="009710C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42F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Профессор кафедры социологии и политологии Волгоградского государственного университета С.А. Панкратов поделился своим видением ценностных констант и переменных России как государства-цивилизации в условиях </w:t>
      </w:r>
      <w:r w:rsidRPr="00A42FC5">
        <w:rPr>
          <w:rFonts w:ascii="Times New Roman" w:hAnsi="Times New Roman" w:cs="Times New Roman"/>
          <w:sz w:val="28"/>
          <w:szCs w:val="28"/>
        </w:rPr>
        <w:t xml:space="preserve">глобальных и региональных вызовов </w:t>
      </w:r>
      <w:r w:rsidRPr="00A42FC5">
        <w:rPr>
          <w:rFonts w:ascii="Times New Roman" w:hAnsi="Times New Roman" w:cs="Times New Roman"/>
          <w:sz w:val="28"/>
          <w:szCs w:val="28"/>
          <w:lang w:val="en-US"/>
        </w:rPr>
        <w:t>XXI</w:t>
      </w:r>
      <w:r w:rsidRPr="00A42FC5">
        <w:rPr>
          <w:rFonts w:ascii="Times New Roman" w:hAnsi="Times New Roman" w:cs="Times New Roman"/>
          <w:sz w:val="28"/>
          <w:szCs w:val="28"/>
        </w:rPr>
        <w:t xml:space="preserve"> века. В своем докладе ему удалось очень точно и подробно охарактеризовать специфику ситуации, в которой находится наша страна в настоящий момент.</w:t>
      </w:r>
    </w:p>
    <w:p w14:paraId="028765F4" w14:textId="77777777" w:rsidR="009710C6" w:rsidRPr="00A42FC5" w:rsidRDefault="009710C6" w:rsidP="009710C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42FC5">
        <w:rPr>
          <w:rFonts w:ascii="Times New Roman" w:hAnsi="Times New Roman" w:cs="Times New Roman"/>
          <w:sz w:val="28"/>
          <w:szCs w:val="28"/>
        </w:rPr>
        <w:t xml:space="preserve">Младший научный сотрудник Центра междисциплинарных исследований Института научной информации по общественным наукам РАН М.М. </w:t>
      </w:r>
      <w:proofErr w:type="spellStart"/>
      <w:r w:rsidRPr="00A42FC5">
        <w:rPr>
          <w:rFonts w:ascii="Times New Roman" w:hAnsi="Times New Roman" w:cs="Times New Roman"/>
          <w:sz w:val="28"/>
          <w:szCs w:val="28"/>
        </w:rPr>
        <w:t>Вантеевский</w:t>
      </w:r>
      <w:proofErr w:type="spellEnd"/>
      <w:r w:rsidRPr="00A42FC5">
        <w:rPr>
          <w:rFonts w:ascii="Times New Roman" w:hAnsi="Times New Roman" w:cs="Times New Roman"/>
          <w:sz w:val="28"/>
          <w:szCs w:val="28"/>
        </w:rPr>
        <w:t xml:space="preserve"> развил тематику доклада И.И. Кузнецова, представленного на пленарном заседании конференции, и показал дополнительные составляющие р</w:t>
      </w:r>
      <w:r w:rsidRPr="00A42FC5">
        <w:rPr>
          <w:rFonts w:ascii="Times New Roman" w:eastAsia="Batang" w:hAnsi="Times New Roman" w:cs="Times New Roman"/>
          <w:iCs/>
          <w:sz w:val="28"/>
          <w:szCs w:val="28"/>
        </w:rPr>
        <w:t>оли социально-политической литературы в формировании образов героев среди современной российской молодежи</w:t>
      </w:r>
      <w:r w:rsidRPr="00A42FC5">
        <w:rPr>
          <w:rFonts w:ascii="Times New Roman" w:hAnsi="Times New Roman" w:cs="Times New Roman"/>
          <w:sz w:val="28"/>
          <w:szCs w:val="28"/>
        </w:rPr>
        <w:t>.</w:t>
      </w:r>
    </w:p>
    <w:p w14:paraId="1F5EFEF0" w14:textId="77777777" w:rsidR="009710C6" w:rsidRDefault="009710C6" w:rsidP="009710C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многом созвучным его докладу оказалось выступление </w:t>
      </w:r>
      <w:r w:rsidRPr="00A42FC5">
        <w:rPr>
          <w:rFonts w:ascii="Times New Roman" w:hAnsi="Times New Roman" w:cs="Times New Roman"/>
          <w:sz w:val="28"/>
          <w:szCs w:val="28"/>
        </w:rPr>
        <w:t>старш</w:t>
      </w:r>
      <w:r>
        <w:rPr>
          <w:rFonts w:ascii="Times New Roman" w:hAnsi="Times New Roman" w:cs="Times New Roman"/>
          <w:sz w:val="28"/>
          <w:szCs w:val="28"/>
        </w:rPr>
        <w:t>его</w:t>
      </w:r>
      <w:r w:rsidRPr="00A42FC5">
        <w:rPr>
          <w:rFonts w:ascii="Times New Roman" w:hAnsi="Times New Roman" w:cs="Times New Roman"/>
          <w:sz w:val="28"/>
          <w:szCs w:val="28"/>
        </w:rPr>
        <w:t xml:space="preserve"> научн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A42FC5">
        <w:rPr>
          <w:rFonts w:ascii="Times New Roman" w:hAnsi="Times New Roman" w:cs="Times New Roman"/>
          <w:sz w:val="28"/>
          <w:szCs w:val="28"/>
        </w:rPr>
        <w:t xml:space="preserve"> сотрудник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42FC5">
        <w:rPr>
          <w:rFonts w:ascii="Times New Roman" w:hAnsi="Times New Roman" w:cs="Times New Roman"/>
          <w:sz w:val="28"/>
          <w:szCs w:val="28"/>
        </w:rPr>
        <w:t xml:space="preserve"> </w:t>
      </w:r>
      <w:bookmarkStart w:id="3" w:name="_Hlk135164629"/>
      <w:r w:rsidRPr="00A42FC5">
        <w:rPr>
          <w:rFonts w:ascii="Times New Roman" w:hAnsi="Times New Roman" w:cs="Times New Roman"/>
          <w:sz w:val="28"/>
          <w:szCs w:val="28"/>
        </w:rPr>
        <w:t>Социологическ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A42FC5">
        <w:rPr>
          <w:rFonts w:ascii="Times New Roman" w:hAnsi="Times New Roman" w:cs="Times New Roman"/>
          <w:sz w:val="28"/>
          <w:szCs w:val="28"/>
        </w:rPr>
        <w:t xml:space="preserve"> институт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42FC5">
        <w:rPr>
          <w:rFonts w:ascii="Times New Roman" w:hAnsi="Times New Roman" w:cs="Times New Roman"/>
          <w:sz w:val="28"/>
          <w:szCs w:val="28"/>
        </w:rPr>
        <w:t xml:space="preserve"> РАН Федерального </w:t>
      </w:r>
      <w:r w:rsidRPr="00A42FC5">
        <w:rPr>
          <w:rFonts w:ascii="Times New Roman" w:hAnsi="Times New Roman" w:cs="Times New Roman"/>
          <w:sz w:val="28"/>
          <w:szCs w:val="28"/>
        </w:rPr>
        <w:lastRenderedPageBreak/>
        <w:t xml:space="preserve">научно-исследовательского социологического центра Российской академии наук </w:t>
      </w:r>
      <w:bookmarkEnd w:id="3"/>
      <w:r>
        <w:rPr>
          <w:rFonts w:ascii="Times New Roman" w:hAnsi="Times New Roman" w:cs="Times New Roman"/>
          <w:sz w:val="28"/>
          <w:szCs w:val="28"/>
        </w:rPr>
        <w:t>Л.С. Панкратовой, представившей результаты собственного исследования</w:t>
      </w:r>
      <w:r w:rsidRPr="00A42FC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особенностей ц</w:t>
      </w:r>
      <w:r w:rsidRPr="00A42FC5">
        <w:rPr>
          <w:rFonts w:ascii="Times New Roman" w:eastAsia="Batang" w:hAnsi="Times New Roman" w:cs="Times New Roman"/>
          <w:sz w:val="28"/>
          <w:szCs w:val="28"/>
        </w:rPr>
        <w:t>енностн</w:t>
      </w:r>
      <w:r>
        <w:rPr>
          <w:rFonts w:ascii="Times New Roman" w:eastAsia="Batang" w:hAnsi="Times New Roman" w:cs="Times New Roman"/>
          <w:sz w:val="28"/>
          <w:szCs w:val="28"/>
        </w:rPr>
        <w:t>ого</w:t>
      </w:r>
      <w:r w:rsidRPr="00A42FC5">
        <w:rPr>
          <w:rFonts w:ascii="Times New Roman" w:eastAsia="Batang" w:hAnsi="Times New Roman" w:cs="Times New Roman"/>
          <w:sz w:val="28"/>
          <w:szCs w:val="28"/>
        </w:rPr>
        <w:t xml:space="preserve"> выбор</w:t>
      </w:r>
      <w:r>
        <w:rPr>
          <w:rFonts w:ascii="Times New Roman" w:eastAsia="Batang" w:hAnsi="Times New Roman" w:cs="Times New Roman"/>
          <w:sz w:val="28"/>
          <w:szCs w:val="28"/>
        </w:rPr>
        <w:t>а</w:t>
      </w:r>
      <w:r w:rsidRPr="00A42FC5">
        <w:rPr>
          <w:rFonts w:ascii="Times New Roman" w:eastAsia="Batang" w:hAnsi="Times New Roman" w:cs="Times New Roman"/>
          <w:sz w:val="28"/>
          <w:szCs w:val="28"/>
        </w:rPr>
        <w:t xml:space="preserve"> современной российской молодежи в условиях конкуренции цивилизационных проектов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A66F7A1" w14:textId="77777777" w:rsidR="009710C6" w:rsidRPr="009710C6" w:rsidRDefault="009710C6" w:rsidP="009710C6">
      <w:pPr>
        <w:spacing w:after="0" w:line="240" w:lineRule="auto"/>
        <w:ind w:firstLine="709"/>
        <w:contextualSpacing/>
        <w:jc w:val="both"/>
        <w:rPr>
          <w:rStyle w:val="a4"/>
          <w:rFonts w:ascii="Times New Roman" w:hAnsi="Times New Roman"/>
          <w:color w:val="000000"/>
          <w:sz w:val="28"/>
          <w:u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Ученые из Новосибирска – Е.В. Вихарева и М.И.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Мисюренко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рассказали о специфике </w:t>
      </w:r>
      <w:r w:rsidRPr="009710C6">
        <w:rPr>
          <w:rStyle w:val="a4"/>
          <w:rFonts w:ascii="Times New Roman" w:hAnsi="Times New Roman"/>
          <w:color w:val="000000"/>
          <w:sz w:val="28"/>
          <w:u w:val="none"/>
        </w:rPr>
        <w:t>правового регулирования назначения и выплаты государственных пособий гражданам, имеющим детей.</w:t>
      </w:r>
    </w:p>
    <w:p w14:paraId="7B36A165" w14:textId="77777777" w:rsidR="009710C6" w:rsidRPr="009710C6" w:rsidRDefault="009710C6" w:rsidP="009710C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9710C6">
        <w:rPr>
          <w:rStyle w:val="a4"/>
          <w:rFonts w:ascii="Times New Roman" w:hAnsi="Times New Roman"/>
          <w:color w:val="000000"/>
          <w:sz w:val="28"/>
          <w:u w:val="none"/>
        </w:rPr>
        <w:t>Каждый из представленных докладов сопровождался вопросами и дискуссией участников заседания секции. В конце заседания гости поблагодарили организаторов конференции за возможность принять участие в обсуждении столь важных и злободневных проблем.</w:t>
      </w:r>
    </w:p>
    <w:p w14:paraId="3E8779D2" w14:textId="7C44ED15" w:rsidR="00B5735F" w:rsidRPr="00594071" w:rsidRDefault="008C72FA" w:rsidP="00D6151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4071">
        <w:rPr>
          <w:rFonts w:ascii="Times New Roman" w:hAnsi="Times New Roman" w:cs="Times New Roman"/>
          <w:sz w:val="28"/>
          <w:szCs w:val="28"/>
        </w:rPr>
        <w:t>Во второй секции «</w:t>
      </w:r>
      <w:r w:rsidR="003A3733" w:rsidRPr="003A3733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Pr="003A3733">
        <w:rPr>
          <w:rFonts w:ascii="Times New Roman" w:hAnsi="Times New Roman" w:cs="Times New Roman"/>
          <w:b/>
          <w:bCs/>
          <w:sz w:val="28"/>
          <w:szCs w:val="28"/>
        </w:rPr>
        <w:t>дейно-ценностные факторы формирования политической культуры и активизации политического участия современной российской молодежи</w:t>
      </w:r>
      <w:r w:rsidRPr="00594071">
        <w:rPr>
          <w:rFonts w:ascii="Times New Roman" w:hAnsi="Times New Roman" w:cs="Times New Roman"/>
          <w:sz w:val="28"/>
          <w:szCs w:val="28"/>
        </w:rPr>
        <w:t xml:space="preserve">» акцент был сделан на особенностях социокультурной </w:t>
      </w:r>
      <w:proofErr w:type="gramStart"/>
      <w:r w:rsidRPr="00594071">
        <w:rPr>
          <w:rFonts w:ascii="Times New Roman" w:hAnsi="Times New Roman" w:cs="Times New Roman"/>
          <w:sz w:val="28"/>
          <w:szCs w:val="28"/>
        </w:rPr>
        <w:t>мотивации  политического</w:t>
      </w:r>
      <w:proofErr w:type="gramEnd"/>
      <w:r w:rsidRPr="00594071">
        <w:rPr>
          <w:rFonts w:ascii="Times New Roman" w:hAnsi="Times New Roman" w:cs="Times New Roman"/>
          <w:sz w:val="28"/>
          <w:szCs w:val="28"/>
        </w:rPr>
        <w:t xml:space="preserve"> участия и отношения к политике различных молодежных групп в современной России. </w:t>
      </w:r>
    </w:p>
    <w:p w14:paraId="0F8CAC0D" w14:textId="4E7253AA" w:rsidR="00D428B9" w:rsidRPr="00594071" w:rsidRDefault="004F110F" w:rsidP="00D6151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4071">
        <w:rPr>
          <w:rFonts w:ascii="Times New Roman" w:hAnsi="Times New Roman" w:cs="Times New Roman"/>
          <w:sz w:val="28"/>
          <w:szCs w:val="28"/>
        </w:rPr>
        <w:t>Особый интерес вызвало выступление студент</w:t>
      </w:r>
      <w:r w:rsidR="00D428B9" w:rsidRPr="00594071">
        <w:rPr>
          <w:rFonts w:ascii="Times New Roman" w:hAnsi="Times New Roman" w:cs="Times New Roman"/>
          <w:sz w:val="28"/>
          <w:szCs w:val="28"/>
        </w:rPr>
        <w:t>а направления подготовки «Политология»</w:t>
      </w:r>
      <w:r w:rsidRPr="00594071">
        <w:rPr>
          <w:rFonts w:ascii="Times New Roman" w:hAnsi="Times New Roman" w:cs="Times New Roman"/>
          <w:sz w:val="28"/>
          <w:szCs w:val="28"/>
        </w:rPr>
        <w:t xml:space="preserve"> СГУ С. </w:t>
      </w:r>
      <w:proofErr w:type="spellStart"/>
      <w:r w:rsidRPr="00594071">
        <w:rPr>
          <w:rFonts w:ascii="Times New Roman" w:hAnsi="Times New Roman" w:cs="Times New Roman"/>
          <w:sz w:val="28"/>
          <w:szCs w:val="28"/>
        </w:rPr>
        <w:t>Загурного</w:t>
      </w:r>
      <w:proofErr w:type="spellEnd"/>
      <w:r w:rsidRPr="00594071">
        <w:rPr>
          <w:rFonts w:ascii="Times New Roman" w:hAnsi="Times New Roman" w:cs="Times New Roman"/>
          <w:sz w:val="28"/>
          <w:szCs w:val="28"/>
        </w:rPr>
        <w:t xml:space="preserve"> и студента СГУГБИ им. Н.И. Вавилова Д.</w:t>
      </w:r>
      <w:r w:rsidR="00594071">
        <w:rPr>
          <w:rFonts w:ascii="Times New Roman" w:hAnsi="Times New Roman" w:cs="Times New Roman"/>
          <w:sz w:val="28"/>
          <w:szCs w:val="28"/>
        </w:rPr>
        <w:t xml:space="preserve"> </w:t>
      </w:r>
      <w:r w:rsidRPr="00594071">
        <w:rPr>
          <w:rFonts w:ascii="Times New Roman" w:hAnsi="Times New Roman" w:cs="Times New Roman"/>
          <w:sz w:val="28"/>
          <w:szCs w:val="28"/>
        </w:rPr>
        <w:t>Ершова, посвященное анализу «русского фактора» в общественно-политической жизни постсоветской Киргизии. Кроме этого, стоит отметить выступления студентки</w:t>
      </w:r>
      <w:r w:rsidR="00D428B9" w:rsidRPr="00594071">
        <w:rPr>
          <w:rFonts w:ascii="Times New Roman" w:hAnsi="Times New Roman" w:cs="Times New Roman"/>
          <w:sz w:val="28"/>
          <w:szCs w:val="28"/>
        </w:rPr>
        <w:t xml:space="preserve">-политолога </w:t>
      </w:r>
      <w:r w:rsidRPr="00594071">
        <w:rPr>
          <w:rFonts w:ascii="Times New Roman" w:hAnsi="Times New Roman" w:cs="Times New Roman"/>
          <w:sz w:val="28"/>
          <w:szCs w:val="28"/>
        </w:rPr>
        <w:t>М</w:t>
      </w:r>
      <w:r w:rsidR="00D428B9" w:rsidRPr="00594071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D428B9" w:rsidRPr="00594071">
        <w:rPr>
          <w:rFonts w:ascii="Times New Roman" w:hAnsi="Times New Roman" w:cs="Times New Roman"/>
          <w:sz w:val="28"/>
          <w:szCs w:val="28"/>
        </w:rPr>
        <w:t>Баймагамбетовой</w:t>
      </w:r>
      <w:proofErr w:type="spellEnd"/>
      <w:r w:rsidR="00D428B9" w:rsidRPr="00594071">
        <w:rPr>
          <w:rFonts w:ascii="Times New Roman" w:hAnsi="Times New Roman" w:cs="Times New Roman"/>
          <w:sz w:val="28"/>
          <w:szCs w:val="28"/>
        </w:rPr>
        <w:t xml:space="preserve"> и аспиранта кафедры политических наук Н.</w:t>
      </w:r>
      <w:r w:rsidR="00594071">
        <w:rPr>
          <w:rFonts w:ascii="Times New Roman" w:hAnsi="Times New Roman" w:cs="Times New Roman"/>
          <w:sz w:val="28"/>
          <w:szCs w:val="28"/>
        </w:rPr>
        <w:t xml:space="preserve"> </w:t>
      </w:r>
      <w:r w:rsidR="00D428B9" w:rsidRPr="00594071">
        <w:rPr>
          <w:rFonts w:ascii="Times New Roman" w:hAnsi="Times New Roman" w:cs="Times New Roman"/>
          <w:sz w:val="28"/>
          <w:szCs w:val="28"/>
        </w:rPr>
        <w:t xml:space="preserve">Барановского. В </w:t>
      </w:r>
      <w:r w:rsidR="00594071" w:rsidRPr="00594071">
        <w:rPr>
          <w:rFonts w:ascii="Times New Roman" w:hAnsi="Times New Roman" w:cs="Times New Roman"/>
          <w:sz w:val="28"/>
          <w:szCs w:val="28"/>
        </w:rPr>
        <w:t xml:space="preserve">своих </w:t>
      </w:r>
      <w:r w:rsidR="00D428B9" w:rsidRPr="00594071">
        <w:rPr>
          <w:rFonts w:ascii="Times New Roman" w:hAnsi="Times New Roman" w:cs="Times New Roman"/>
          <w:sz w:val="28"/>
          <w:szCs w:val="28"/>
        </w:rPr>
        <w:t xml:space="preserve">докладах они </w:t>
      </w:r>
      <w:r w:rsidR="00594071" w:rsidRPr="00594071">
        <w:rPr>
          <w:rFonts w:ascii="Times New Roman" w:hAnsi="Times New Roman" w:cs="Times New Roman"/>
          <w:sz w:val="28"/>
          <w:szCs w:val="28"/>
        </w:rPr>
        <w:t>акцентировали внимание на</w:t>
      </w:r>
      <w:r w:rsidR="00D428B9" w:rsidRPr="00594071">
        <w:rPr>
          <w:rFonts w:ascii="Times New Roman" w:hAnsi="Times New Roman" w:cs="Times New Roman"/>
          <w:sz w:val="28"/>
          <w:szCs w:val="28"/>
        </w:rPr>
        <w:t xml:space="preserve"> выявлени</w:t>
      </w:r>
      <w:r w:rsidR="00594071" w:rsidRPr="00594071">
        <w:rPr>
          <w:rFonts w:ascii="Times New Roman" w:hAnsi="Times New Roman" w:cs="Times New Roman"/>
          <w:sz w:val="28"/>
          <w:szCs w:val="28"/>
        </w:rPr>
        <w:t>и</w:t>
      </w:r>
      <w:r w:rsidR="00D428B9" w:rsidRPr="00594071">
        <w:rPr>
          <w:rFonts w:ascii="Times New Roman" w:hAnsi="Times New Roman" w:cs="Times New Roman"/>
          <w:sz w:val="28"/>
          <w:szCs w:val="28"/>
        </w:rPr>
        <w:t xml:space="preserve"> основных факторов формирования ценностных ориентаций молодёжи, а также актуализации «боевого подвига» и «трудового подвига» в патриотическом воспитании молодёжи. Каждое выступление сопровождалось конструктивной дискуссией присутствующих в рамках обозначенной тематики выступлений.</w:t>
      </w:r>
    </w:p>
    <w:p w14:paraId="1072589B" w14:textId="57486662" w:rsidR="008C72FA" w:rsidRPr="00594071" w:rsidRDefault="008C72FA" w:rsidP="00D6151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4071">
        <w:rPr>
          <w:rFonts w:ascii="Times New Roman" w:hAnsi="Times New Roman" w:cs="Times New Roman"/>
          <w:sz w:val="28"/>
          <w:szCs w:val="28"/>
        </w:rPr>
        <w:t xml:space="preserve">По итогам деятельности научного жюри научной конференции было </w:t>
      </w:r>
      <w:proofErr w:type="gramStart"/>
      <w:r w:rsidRPr="00594071">
        <w:rPr>
          <w:rFonts w:ascii="Times New Roman" w:hAnsi="Times New Roman" w:cs="Times New Roman"/>
          <w:sz w:val="28"/>
          <w:szCs w:val="28"/>
        </w:rPr>
        <w:t>принято  решение</w:t>
      </w:r>
      <w:proofErr w:type="gramEnd"/>
      <w:r w:rsidRPr="00594071">
        <w:rPr>
          <w:rFonts w:ascii="Times New Roman" w:hAnsi="Times New Roman" w:cs="Times New Roman"/>
          <w:sz w:val="28"/>
          <w:szCs w:val="28"/>
        </w:rPr>
        <w:t xml:space="preserve"> о присуждении дипломов победителей первой, второй и третьей степени.</w:t>
      </w:r>
    </w:p>
    <w:p w14:paraId="7E6E7B45" w14:textId="2288D1C6" w:rsidR="003A3733" w:rsidRPr="003A3733" w:rsidRDefault="003A3733" w:rsidP="003A373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3733">
        <w:rPr>
          <w:rFonts w:ascii="Times New Roman" w:hAnsi="Times New Roman" w:cs="Times New Roman"/>
          <w:sz w:val="28"/>
          <w:szCs w:val="28"/>
        </w:rPr>
        <w:t xml:space="preserve">В целом, все участники </w:t>
      </w:r>
      <w:r>
        <w:rPr>
          <w:rFonts w:ascii="Times New Roman" w:hAnsi="Times New Roman" w:cs="Times New Roman"/>
          <w:sz w:val="28"/>
          <w:szCs w:val="28"/>
        </w:rPr>
        <w:t xml:space="preserve">научно-практической конференции </w:t>
      </w:r>
      <w:r w:rsidRPr="003A3733">
        <w:rPr>
          <w:rFonts w:ascii="Times New Roman" w:hAnsi="Times New Roman" w:cs="Times New Roman"/>
          <w:sz w:val="28"/>
          <w:szCs w:val="28"/>
        </w:rPr>
        <w:t>продемонстрировали высокий уровень представленных материалов, которые способствуют теоретическому и прикладному приращению научных знаний по актуальной и социально значимой для современной России проблеме. По результатам конференции будет опубликован сборник материалов участников.</w:t>
      </w:r>
    </w:p>
    <w:p w14:paraId="5679E632" w14:textId="77777777" w:rsidR="00D61515" w:rsidRPr="00D61515" w:rsidRDefault="00D61515" w:rsidP="00D6151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F8F4B3D" w14:textId="77777777" w:rsidR="00B5735F" w:rsidRPr="00B5735F" w:rsidRDefault="00B5735F" w:rsidP="00B5735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B5735F" w:rsidRPr="00B573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4035DA"/>
    <w:multiLevelType w:val="hybridMultilevel"/>
    <w:tmpl w:val="37505B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31090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08F"/>
    <w:rsid w:val="00043A01"/>
    <w:rsid w:val="00057A37"/>
    <w:rsid w:val="000A33F5"/>
    <w:rsid w:val="00110121"/>
    <w:rsid w:val="001115F3"/>
    <w:rsid w:val="002212C8"/>
    <w:rsid w:val="002221AE"/>
    <w:rsid w:val="00223F56"/>
    <w:rsid w:val="002246AD"/>
    <w:rsid w:val="00262C03"/>
    <w:rsid w:val="00297834"/>
    <w:rsid w:val="00385FBE"/>
    <w:rsid w:val="003A3733"/>
    <w:rsid w:val="00487305"/>
    <w:rsid w:val="004B521C"/>
    <w:rsid w:val="004F110F"/>
    <w:rsid w:val="00533FA1"/>
    <w:rsid w:val="00594071"/>
    <w:rsid w:val="005C3EBB"/>
    <w:rsid w:val="005D78CA"/>
    <w:rsid w:val="0064508F"/>
    <w:rsid w:val="006C36AC"/>
    <w:rsid w:val="0072089B"/>
    <w:rsid w:val="00815067"/>
    <w:rsid w:val="008C72FA"/>
    <w:rsid w:val="008E3BFE"/>
    <w:rsid w:val="00905444"/>
    <w:rsid w:val="009710C6"/>
    <w:rsid w:val="00AE250C"/>
    <w:rsid w:val="00B2287D"/>
    <w:rsid w:val="00B43CA5"/>
    <w:rsid w:val="00B5735F"/>
    <w:rsid w:val="00C7758B"/>
    <w:rsid w:val="00CD7527"/>
    <w:rsid w:val="00D312C3"/>
    <w:rsid w:val="00D428B9"/>
    <w:rsid w:val="00D61515"/>
    <w:rsid w:val="00D75A11"/>
    <w:rsid w:val="00DE49CA"/>
    <w:rsid w:val="00EE65A3"/>
    <w:rsid w:val="00F64CBE"/>
    <w:rsid w:val="00F90012"/>
    <w:rsid w:val="00FA3B72"/>
    <w:rsid w:val="00FC2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290E7"/>
  <w15:chartTrackingRefBased/>
  <w15:docId w15:val="{D7C7457C-879C-4ABF-B056-F0BE4EC57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3CA5"/>
    <w:pPr>
      <w:ind w:left="720"/>
      <w:contextualSpacing/>
    </w:pPr>
  </w:style>
  <w:style w:type="character" w:styleId="a4">
    <w:name w:val="Hyperlink"/>
    <w:basedOn w:val="a0"/>
    <w:unhideWhenUsed/>
    <w:rsid w:val="00D61515"/>
    <w:rPr>
      <w:color w:val="0000FF"/>
      <w:u w:val="single"/>
    </w:rPr>
  </w:style>
  <w:style w:type="paragraph" w:styleId="a5">
    <w:name w:val="footnote text"/>
    <w:basedOn w:val="a"/>
    <w:link w:val="a6"/>
    <w:uiPriority w:val="99"/>
    <w:unhideWhenUsed/>
    <w:rsid w:val="00223F56"/>
    <w:pPr>
      <w:spacing w:after="0" w:line="240" w:lineRule="auto"/>
      <w:ind w:firstLine="709"/>
      <w:jc w:val="both"/>
    </w:pPr>
    <w:rPr>
      <w:rFonts w:ascii="Times New Roman" w:hAnsi="Times New Roman"/>
      <w:sz w:val="24"/>
    </w:rPr>
  </w:style>
  <w:style w:type="character" w:customStyle="1" w:styleId="a6">
    <w:name w:val="Текст сноски Знак"/>
    <w:basedOn w:val="a0"/>
    <w:link w:val="a5"/>
    <w:uiPriority w:val="99"/>
    <w:rsid w:val="00223F56"/>
    <w:rPr>
      <w:rFonts w:ascii="Times New Roman" w:hAnsi="Times New Roman"/>
      <w:sz w:val="24"/>
    </w:rPr>
  </w:style>
  <w:style w:type="paragraph" w:styleId="a7">
    <w:name w:val="No Spacing"/>
    <w:uiPriority w:val="1"/>
    <w:qFormat/>
    <w:rsid w:val="00EE65A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sgu.ru/conference/stabilnost-i-turbulentnost-v-mire-sovremenno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</Pages>
  <Words>2046</Words>
  <Characters>11665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 Tolkunov</dc:creator>
  <cp:keywords/>
  <dc:description/>
  <cp:lastModifiedBy>Александр Вилков</cp:lastModifiedBy>
  <cp:revision>13</cp:revision>
  <dcterms:created xsi:type="dcterms:W3CDTF">2023-05-19T08:51:00Z</dcterms:created>
  <dcterms:modified xsi:type="dcterms:W3CDTF">2023-05-22T03:27:00Z</dcterms:modified>
</cp:coreProperties>
</file>