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F88A" w14:textId="77777777" w:rsidR="00B822AB" w:rsidRPr="00854FF7" w:rsidRDefault="00B822AB" w:rsidP="00B82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FF7">
        <w:rPr>
          <w:rFonts w:ascii="Times New Roman" w:hAnsi="Times New Roman" w:cs="Times New Roman"/>
          <w:sz w:val="28"/>
          <w:szCs w:val="28"/>
        </w:rPr>
        <w:t>Отчет</w:t>
      </w:r>
    </w:p>
    <w:p w14:paraId="354592B6" w14:textId="77777777" w:rsidR="00B822AB" w:rsidRPr="00854FF7" w:rsidRDefault="00B822AB" w:rsidP="00B82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FF7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14:paraId="491A1C05" w14:textId="77777777" w:rsidR="00B822AB" w:rsidRPr="00854FF7" w:rsidRDefault="00B822AB" w:rsidP="00B82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FF7">
        <w:rPr>
          <w:rFonts w:ascii="Times New Roman" w:hAnsi="Times New Roman" w:cs="Times New Roman"/>
          <w:sz w:val="28"/>
          <w:szCs w:val="28"/>
        </w:rPr>
        <w:t xml:space="preserve">Четвертой всероссийской научно-практической конференции </w:t>
      </w:r>
    </w:p>
    <w:p w14:paraId="09B1C5BC" w14:textId="77777777" w:rsidR="00B822AB" w:rsidRPr="00854FF7" w:rsidRDefault="00B822AB" w:rsidP="00B82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FF7">
        <w:rPr>
          <w:rFonts w:ascii="Times New Roman" w:hAnsi="Times New Roman" w:cs="Times New Roman"/>
          <w:sz w:val="28"/>
          <w:szCs w:val="28"/>
        </w:rPr>
        <w:t>«Социальная онтология культуры»</w:t>
      </w:r>
    </w:p>
    <w:p w14:paraId="03FB6F94" w14:textId="77777777" w:rsidR="00B822AB" w:rsidRPr="00854FF7" w:rsidRDefault="00B822AB" w:rsidP="00B822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F42FAB" w14:textId="77777777" w:rsidR="00B822AB" w:rsidRPr="00854FF7" w:rsidRDefault="00B822AB" w:rsidP="00B822AB">
      <w:pPr>
        <w:pStyle w:val="a3"/>
        <w:spacing w:line="360" w:lineRule="auto"/>
        <w:ind w:left="714"/>
        <w:jc w:val="both"/>
        <w:rPr>
          <w:sz w:val="28"/>
          <w:szCs w:val="28"/>
        </w:rPr>
      </w:pPr>
    </w:p>
    <w:p w14:paraId="35D5A816" w14:textId="77777777" w:rsidR="00B822AB" w:rsidRPr="00854FF7" w:rsidRDefault="00B822AB" w:rsidP="00B822AB">
      <w:pPr>
        <w:pStyle w:val="a3"/>
        <w:ind w:left="0" w:firstLine="709"/>
        <w:jc w:val="both"/>
        <w:rPr>
          <w:sz w:val="28"/>
          <w:szCs w:val="28"/>
        </w:rPr>
      </w:pPr>
      <w:r w:rsidRPr="00854FF7">
        <w:rPr>
          <w:sz w:val="28"/>
          <w:szCs w:val="28"/>
        </w:rPr>
        <w:t xml:space="preserve">25 ноября </w:t>
      </w:r>
      <w:r w:rsidR="00267FA9" w:rsidRPr="00854FF7">
        <w:rPr>
          <w:sz w:val="28"/>
          <w:szCs w:val="28"/>
        </w:rPr>
        <w:t xml:space="preserve">2021 г. </w:t>
      </w:r>
      <w:r w:rsidRPr="00854FF7">
        <w:rPr>
          <w:sz w:val="28"/>
          <w:szCs w:val="28"/>
        </w:rPr>
        <w:t>на филосфоском факультете СГУ состоялась в онлайн-формате Четвертая всероссийская научно-практическая интернет-конференция «Социальная онтология культуры».</w:t>
      </w:r>
    </w:p>
    <w:p w14:paraId="609E1C39" w14:textId="77777777" w:rsidR="00B822AB" w:rsidRPr="00854FF7" w:rsidRDefault="00B822AB" w:rsidP="00B822AB">
      <w:pPr>
        <w:pStyle w:val="a3"/>
        <w:ind w:left="0" w:firstLine="709"/>
        <w:jc w:val="both"/>
        <w:rPr>
          <w:sz w:val="28"/>
          <w:szCs w:val="28"/>
        </w:rPr>
      </w:pPr>
      <w:r w:rsidRPr="00854FF7">
        <w:rPr>
          <w:sz w:val="28"/>
          <w:szCs w:val="28"/>
        </w:rPr>
        <w:t xml:space="preserve">Конференци работала на платформе </w:t>
      </w:r>
      <w:r w:rsidRPr="00854FF7">
        <w:rPr>
          <w:sz w:val="28"/>
          <w:szCs w:val="28"/>
          <w:lang w:val="en-US"/>
        </w:rPr>
        <w:t>Google</w:t>
      </w:r>
      <w:r w:rsidRPr="00854FF7">
        <w:rPr>
          <w:sz w:val="28"/>
          <w:szCs w:val="28"/>
        </w:rPr>
        <w:t xml:space="preserve"> </w:t>
      </w:r>
      <w:r w:rsidRPr="00854FF7">
        <w:rPr>
          <w:sz w:val="28"/>
          <w:szCs w:val="28"/>
          <w:lang w:val="en-US"/>
        </w:rPr>
        <w:t>Meet</w:t>
      </w:r>
      <w:r w:rsidRPr="00854FF7">
        <w:rPr>
          <w:sz w:val="28"/>
          <w:szCs w:val="28"/>
        </w:rPr>
        <w:t xml:space="preserve"> по ссылкам: </w:t>
      </w:r>
      <w:hyperlink r:id="rId5" w:tgtFrame="_blank" w:history="1">
        <w:r w:rsidRPr="00854FF7">
          <w:rPr>
            <w:rStyle w:val="a5"/>
            <w:sz w:val="28"/>
            <w:szCs w:val="28"/>
            <w:shd w:val="clear" w:color="auto" w:fill="FFFFFF"/>
            <w:lang w:val="en-US"/>
          </w:rPr>
          <w:t>https</w:t>
        </w:r>
        <w:r w:rsidRPr="00854FF7">
          <w:rPr>
            <w:rStyle w:val="a5"/>
            <w:sz w:val="28"/>
            <w:szCs w:val="28"/>
            <w:shd w:val="clear" w:color="auto" w:fill="FFFFFF"/>
          </w:rPr>
          <w:t>://</w:t>
        </w:r>
        <w:r w:rsidRPr="00854FF7">
          <w:rPr>
            <w:rStyle w:val="a5"/>
            <w:sz w:val="28"/>
            <w:szCs w:val="28"/>
            <w:shd w:val="clear" w:color="auto" w:fill="FFFFFF"/>
            <w:lang w:val="en-US"/>
          </w:rPr>
          <w:t>meet</w:t>
        </w:r>
        <w:r w:rsidRPr="00854FF7">
          <w:rPr>
            <w:rStyle w:val="a5"/>
            <w:sz w:val="28"/>
            <w:szCs w:val="28"/>
            <w:shd w:val="clear" w:color="auto" w:fill="FFFFFF"/>
          </w:rPr>
          <w:t>.</w:t>
        </w:r>
        <w:r w:rsidRPr="00854FF7">
          <w:rPr>
            <w:rStyle w:val="a5"/>
            <w:sz w:val="28"/>
            <w:szCs w:val="28"/>
            <w:shd w:val="clear" w:color="auto" w:fill="FFFFFF"/>
            <w:lang w:val="en-US"/>
          </w:rPr>
          <w:t>google</w:t>
        </w:r>
        <w:r w:rsidRPr="00854FF7">
          <w:rPr>
            <w:rStyle w:val="a5"/>
            <w:sz w:val="28"/>
            <w:szCs w:val="28"/>
            <w:shd w:val="clear" w:color="auto" w:fill="FFFFFF"/>
          </w:rPr>
          <w:t>.</w:t>
        </w:r>
        <w:r w:rsidRPr="00854FF7">
          <w:rPr>
            <w:rStyle w:val="a5"/>
            <w:sz w:val="28"/>
            <w:szCs w:val="28"/>
            <w:shd w:val="clear" w:color="auto" w:fill="FFFFFF"/>
            <w:lang w:val="en-US"/>
          </w:rPr>
          <w:t>com</w:t>
        </w:r>
        <w:r w:rsidRPr="00854FF7">
          <w:rPr>
            <w:rStyle w:val="a5"/>
            <w:sz w:val="28"/>
            <w:szCs w:val="28"/>
            <w:shd w:val="clear" w:color="auto" w:fill="FFFFFF"/>
          </w:rPr>
          <w:t>/</w:t>
        </w:r>
        <w:r w:rsidRPr="00854FF7">
          <w:rPr>
            <w:rStyle w:val="a5"/>
            <w:sz w:val="28"/>
            <w:szCs w:val="28"/>
            <w:shd w:val="clear" w:color="auto" w:fill="FFFFFF"/>
            <w:lang w:val="en-US"/>
          </w:rPr>
          <w:t>tcu</w:t>
        </w:r>
        <w:r w:rsidRPr="00854FF7">
          <w:rPr>
            <w:rStyle w:val="a5"/>
            <w:sz w:val="28"/>
            <w:szCs w:val="28"/>
            <w:shd w:val="clear" w:color="auto" w:fill="FFFFFF"/>
          </w:rPr>
          <w:t>-</w:t>
        </w:r>
        <w:r w:rsidRPr="00854FF7">
          <w:rPr>
            <w:rStyle w:val="a5"/>
            <w:sz w:val="28"/>
            <w:szCs w:val="28"/>
            <w:shd w:val="clear" w:color="auto" w:fill="FFFFFF"/>
            <w:lang w:val="en-US"/>
          </w:rPr>
          <w:t>hogv</w:t>
        </w:r>
        <w:r w:rsidRPr="00854FF7">
          <w:rPr>
            <w:rStyle w:val="a5"/>
            <w:sz w:val="28"/>
            <w:szCs w:val="28"/>
            <w:shd w:val="clear" w:color="auto" w:fill="FFFFFF"/>
          </w:rPr>
          <w:t>-</w:t>
        </w:r>
        <w:r w:rsidRPr="00854FF7">
          <w:rPr>
            <w:rStyle w:val="a5"/>
            <w:sz w:val="28"/>
            <w:szCs w:val="28"/>
            <w:shd w:val="clear" w:color="auto" w:fill="FFFFFF"/>
            <w:lang w:val="en-US"/>
          </w:rPr>
          <w:t>iey</w:t>
        </w:r>
      </w:hyperlink>
      <w:r w:rsidRPr="00854FF7">
        <w:rPr>
          <w:sz w:val="28"/>
          <w:szCs w:val="28"/>
        </w:rPr>
        <w:t xml:space="preserve">; </w:t>
      </w:r>
      <w:hyperlink r:id="rId6" w:tgtFrame="_blank" w:history="1">
        <w:r w:rsidRPr="00854FF7">
          <w:rPr>
            <w:rStyle w:val="a5"/>
            <w:sz w:val="28"/>
            <w:szCs w:val="28"/>
            <w:shd w:val="clear" w:color="auto" w:fill="FFFFFF"/>
          </w:rPr>
          <w:t>https://meet.google.com/qsb-ooeq-xeh</w:t>
        </w:r>
      </w:hyperlink>
      <w:r w:rsidRPr="00854FF7">
        <w:rPr>
          <w:sz w:val="28"/>
          <w:szCs w:val="28"/>
        </w:rPr>
        <w:t xml:space="preserve">; </w:t>
      </w:r>
      <w:hyperlink r:id="rId7" w:tgtFrame="_blank" w:history="1">
        <w:r w:rsidRPr="00854FF7">
          <w:rPr>
            <w:rStyle w:val="a5"/>
            <w:sz w:val="28"/>
            <w:szCs w:val="28"/>
            <w:shd w:val="clear" w:color="auto" w:fill="FFFFFF"/>
          </w:rPr>
          <w:t>https://meet.google.com/zmf-yrtm-hjx</w:t>
        </w:r>
      </w:hyperlink>
    </w:p>
    <w:p w14:paraId="2CAD9472" w14:textId="77777777" w:rsidR="00B822AB" w:rsidRPr="00854FF7" w:rsidRDefault="00B822AB" w:rsidP="00B822AB">
      <w:pPr>
        <w:pStyle w:val="a3"/>
        <w:ind w:left="0" w:firstLine="709"/>
        <w:jc w:val="both"/>
        <w:rPr>
          <w:sz w:val="28"/>
          <w:szCs w:val="28"/>
        </w:rPr>
      </w:pPr>
      <w:r w:rsidRPr="00854FF7">
        <w:rPr>
          <w:sz w:val="28"/>
          <w:szCs w:val="28"/>
        </w:rPr>
        <w:t xml:space="preserve">Были представлены для обсуждения следуюшие доклады: </w:t>
      </w:r>
    </w:p>
    <w:p w14:paraId="1A2495CF" w14:textId="77777777" w:rsidR="00B822AB" w:rsidRPr="00854FF7" w:rsidRDefault="00B822AB" w:rsidP="00B822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F7">
        <w:rPr>
          <w:rFonts w:ascii="Times New Roman" w:hAnsi="Times New Roman" w:cs="Times New Roman"/>
          <w:i/>
          <w:sz w:val="28"/>
          <w:szCs w:val="28"/>
        </w:rPr>
        <w:t>Мартынович С.Ф., д. филос. н., профессор кафедры теоретической и социальной философии, Саратовский национальный исследовательский государственный университет имени Н.Г. Чернышевского, Саратов.</w:t>
      </w:r>
      <w:r w:rsidRPr="00854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FF7">
        <w:rPr>
          <w:rFonts w:ascii="Times New Roman" w:hAnsi="Times New Roman" w:cs="Times New Roman"/>
          <w:sz w:val="28"/>
          <w:szCs w:val="28"/>
        </w:rPr>
        <w:t>Социальная онтология культуры: феномен пролиферации</w:t>
      </w:r>
    </w:p>
    <w:p w14:paraId="0893E91D" w14:textId="77777777" w:rsidR="00B822AB" w:rsidRPr="00854FF7" w:rsidRDefault="00B822AB" w:rsidP="00B822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F7">
        <w:rPr>
          <w:rFonts w:ascii="Times New Roman" w:hAnsi="Times New Roman" w:cs="Times New Roman"/>
          <w:i/>
          <w:sz w:val="28"/>
          <w:szCs w:val="28"/>
        </w:rPr>
        <w:t>Жилина В.А</w:t>
      </w:r>
      <w:r w:rsidRPr="00854FF7">
        <w:rPr>
          <w:rFonts w:ascii="Times New Roman" w:hAnsi="Times New Roman" w:cs="Times New Roman"/>
          <w:sz w:val="28"/>
          <w:szCs w:val="28"/>
        </w:rPr>
        <w:t xml:space="preserve">., </w:t>
      </w:r>
      <w:r w:rsidRPr="00854FF7">
        <w:rPr>
          <w:rFonts w:ascii="Times New Roman" w:hAnsi="Times New Roman" w:cs="Times New Roman"/>
          <w:i/>
          <w:sz w:val="28"/>
          <w:szCs w:val="28"/>
        </w:rPr>
        <w:t>доктор философских наук,  профессор, зав. кафедрой философии, Магнитогорский государственный технический университет имени Г.И. Носова, Магнитогорск.</w:t>
      </w:r>
      <w:r w:rsidRPr="00854FF7">
        <w:rPr>
          <w:rFonts w:ascii="Times New Roman" w:hAnsi="Times New Roman" w:cs="Times New Roman"/>
          <w:sz w:val="28"/>
          <w:szCs w:val="28"/>
        </w:rPr>
        <w:t xml:space="preserve"> Техногенные истоки рождения цифрового человека</w:t>
      </w:r>
    </w:p>
    <w:p w14:paraId="2D62B8E1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textAlignment w:val="bottom"/>
        <w:rPr>
          <w:sz w:val="28"/>
          <w:szCs w:val="28"/>
        </w:rPr>
      </w:pPr>
      <w:r w:rsidRPr="00854FF7">
        <w:rPr>
          <w:i/>
          <w:sz w:val="28"/>
          <w:szCs w:val="28"/>
        </w:rPr>
        <w:t xml:space="preserve">Тимощук А.С., </w:t>
      </w:r>
      <w:r w:rsidRPr="00854FF7">
        <w:rPr>
          <w:rFonts w:eastAsia="Calibri"/>
          <w:bCs/>
          <w:i/>
          <w:sz w:val="28"/>
          <w:szCs w:val="28"/>
          <w:lang w:eastAsia="en-US"/>
        </w:rPr>
        <w:t xml:space="preserve">д.ф.н., профессор кафедры гуманитарных и социально-экономических дисциплин ВЮИ ФСИН России, г. Владимир. </w:t>
      </w:r>
      <w:r w:rsidRPr="00854FF7">
        <w:rPr>
          <w:rFonts w:eastAsia="Calibri"/>
          <w:bCs/>
          <w:sz w:val="28"/>
          <w:szCs w:val="28"/>
          <w:lang w:eastAsia="en-US"/>
        </w:rPr>
        <w:t>Неклассическая социальная онтология культуры</w:t>
      </w:r>
    </w:p>
    <w:p w14:paraId="3F5B642F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textAlignment w:val="bottom"/>
        <w:rPr>
          <w:b/>
          <w:sz w:val="28"/>
          <w:szCs w:val="28"/>
        </w:rPr>
      </w:pPr>
      <w:r w:rsidRPr="00854FF7">
        <w:rPr>
          <w:i/>
          <w:sz w:val="28"/>
          <w:szCs w:val="28"/>
        </w:rPr>
        <w:t>Агапов О.Д., д. филос. н., профессор кафедры</w:t>
      </w:r>
      <w:r w:rsidRPr="00854FF7">
        <w:rPr>
          <w:sz w:val="28"/>
          <w:szCs w:val="28"/>
        </w:rPr>
        <w:t xml:space="preserve"> </w:t>
      </w:r>
      <w:r w:rsidRPr="00854FF7">
        <w:rPr>
          <w:i/>
          <w:color w:val="000000" w:themeColor="text1"/>
          <w:sz w:val="28"/>
          <w:szCs w:val="28"/>
          <w:shd w:val="clear" w:color="auto" w:fill="FFFFFF"/>
        </w:rPr>
        <w:t>философии и социально-политических дисциплин</w:t>
      </w:r>
      <w:r w:rsidRPr="00854FF7">
        <w:rPr>
          <w:i/>
          <w:color w:val="000000" w:themeColor="text1"/>
          <w:sz w:val="28"/>
          <w:szCs w:val="28"/>
        </w:rPr>
        <w:t>,</w:t>
      </w:r>
      <w:r w:rsidRPr="00854FF7">
        <w:rPr>
          <w:i/>
          <w:sz w:val="28"/>
          <w:szCs w:val="28"/>
        </w:rPr>
        <w:t xml:space="preserve"> Казанский инновационный университет имени В.Г. Тимирясосва, Казань</w:t>
      </w:r>
      <w:r w:rsidRPr="00854FF7">
        <w:rPr>
          <w:rStyle w:val="s5"/>
          <w:color w:val="000000"/>
          <w:sz w:val="28"/>
          <w:szCs w:val="28"/>
        </w:rPr>
        <w:t xml:space="preserve">. </w:t>
      </w:r>
      <w:r w:rsidRPr="00854FF7">
        <w:rPr>
          <w:color w:val="000000"/>
          <w:sz w:val="28"/>
          <w:szCs w:val="28"/>
          <w:shd w:val="clear" w:color="auto" w:fill="FFFFFF"/>
        </w:rPr>
        <w:t>Научное познание как социокультурная и антропологическая практика</w:t>
      </w:r>
    </w:p>
    <w:p w14:paraId="301F2DC0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textAlignment w:val="bottom"/>
        <w:rPr>
          <w:b/>
          <w:sz w:val="28"/>
          <w:szCs w:val="28"/>
        </w:rPr>
      </w:pPr>
      <w:r w:rsidRPr="00854FF7">
        <w:rPr>
          <w:i/>
          <w:color w:val="000000"/>
          <w:sz w:val="28"/>
          <w:szCs w:val="28"/>
        </w:rPr>
        <w:t>Богатов М.А</w:t>
      </w:r>
      <w:r w:rsidRPr="00854FF7">
        <w:rPr>
          <w:color w:val="000000"/>
          <w:sz w:val="28"/>
          <w:szCs w:val="28"/>
        </w:rPr>
        <w:t xml:space="preserve">., </w:t>
      </w:r>
      <w:r w:rsidRPr="00854FF7">
        <w:rPr>
          <w:i/>
          <w:sz w:val="28"/>
          <w:szCs w:val="28"/>
        </w:rPr>
        <w:t>д. филос. н., профессор кафедры теоретической и социальной философии, Саратовский национальный исследовательский государственный университет имени Н.Г. Чернышевского, Саратов.</w:t>
      </w:r>
      <w:r w:rsidRPr="00854FF7">
        <w:rPr>
          <w:color w:val="000000"/>
          <w:sz w:val="28"/>
          <w:szCs w:val="28"/>
        </w:rPr>
        <w:t xml:space="preserve"> </w:t>
      </w:r>
      <w:r w:rsidRPr="00854FF7">
        <w:rPr>
          <w:sz w:val="28"/>
          <w:szCs w:val="28"/>
        </w:rPr>
        <w:t>Проект Сергея Хоружего: между антропологией, философией и религией</w:t>
      </w:r>
    </w:p>
    <w:p w14:paraId="372AEDF3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i/>
          <w:color w:val="000000"/>
          <w:sz w:val="28"/>
          <w:szCs w:val="28"/>
        </w:rPr>
        <w:t xml:space="preserve">Герасимов О.В., к.ф.н., доцент, </w:t>
      </w:r>
      <w:r w:rsidRPr="00854FF7">
        <w:rPr>
          <w:i/>
          <w:sz w:val="28"/>
          <w:szCs w:val="28"/>
        </w:rPr>
        <w:t>Самарский государственный университет путей сообщения, Самара.</w:t>
      </w:r>
      <w:r w:rsidRPr="00854FF7">
        <w:rPr>
          <w:sz w:val="28"/>
          <w:szCs w:val="28"/>
        </w:rPr>
        <w:t xml:space="preserve"> От онтологии истории к онтологии исторического</w:t>
      </w:r>
    </w:p>
    <w:p w14:paraId="04F75CE5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i/>
          <w:color w:val="000000"/>
          <w:sz w:val="28"/>
          <w:szCs w:val="28"/>
        </w:rPr>
        <w:t>Егорова Ю.В., к.ф.н., доцент</w:t>
      </w:r>
      <w:r w:rsidRPr="00854FF7">
        <w:rPr>
          <w:sz w:val="28"/>
          <w:szCs w:val="28"/>
        </w:rPr>
        <w:t xml:space="preserve"> </w:t>
      </w:r>
      <w:r w:rsidRPr="00854FF7">
        <w:rPr>
          <w:i/>
          <w:sz w:val="28"/>
          <w:szCs w:val="28"/>
        </w:rPr>
        <w:t>Сургутский государственный педагогический университет, Сургут.</w:t>
      </w:r>
      <w:r w:rsidRPr="00854FF7">
        <w:rPr>
          <w:b/>
          <w:sz w:val="28"/>
          <w:szCs w:val="28"/>
        </w:rPr>
        <w:t xml:space="preserve"> </w:t>
      </w:r>
      <w:r w:rsidRPr="00854FF7">
        <w:rPr>
          <w:sz w:val="28"/>
          <w:szCs w:val="28"/>
        </w:rPr>
        <w:t>Онтология творческой природы субъективности и ее социальное воспроизводство</w:t>
      </w:r>
    </w:p>
    <w:p w14:paraId="20B379F6" w14:textId="2D7B9BB3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bCs/>
          <w:i/>
          <w:sz w:val="28"/>
          <w:szCs w:val="28"/>
        </w:rPr>
        <w:t>Шимельфениг О.В., к.ф.-м.н., доцент,</w:t>
      </w:r>
      <w:r w:rsidRPr="00854FF7">
        <w:rPr>
          <w:i/>
          <w:sz w:val="28"/>
          <w:szCs w:val="28"/>
        </w:rPr>
        <w:t xml:space="preserve"> Саратовский национальный исследовательский государственный университет имени Н.Г. Чернышевского, Саратов</w:t>
      </w:r>
      <w:r w:rsidRPr="00854FF7">
        <w:rPr>
          <w:sz w:val="28"/>
          <w:szCs w:val="28"/>
        </w:rPr>
        <w:t>.</w:t>
      </w:r>
      <w:r w:rsidRPr="00854FF7">
        <w:rPr>
          <w:rFonts w:eastAsia="NSimSun"/>
          <w:b/>
          <w:sz w:val="28"/>
          <w:szCs w:val="28"/>
        </w:rPr>
        <w:t xml:space="preserve"> </w:t>
      </w:r>
      <w:r w:rsidRPr="00854FF7">
        <w:rPr>
          <w:rFonts w:eastAsia="NSimSun"/>
          <w:sz w:val="28"/>
          <w:szCs w:val="28"/>
        </w:rPr>
        <w:t>Онтологические аспекты понятия игры</w:t>
      </w:r>
    </w:p>
    <w:p w14:paraId="205A91C2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bCs/>
          <w:i/>
          <w:sz w:val="28"/>
          <w:szCs w:val="28"/>
        </w:rPr>
        <w:t xml:space="preserve">Стеклова И.В., </w:t>
      </w:r>
      <w:r w:rsidRPr="00854FF7">
        <w:rPr>
          <w:i/>
          <w:sz w:val="28"/>
          <w:szCs w:val="28"/>
        </w:rPr>
        <w:t>д. филос. н., профессор,</w:t>
      </w:r>
      <w:r w:rsidRPr="00854FF7">
        <w:rPr>
          <w:i/>
          <w:color w:val="000000"/>
          <w:sz w:val="28"/>
          <w:szCs w:val="28"/>
          <w:shd w:val="clear" w:color="auto" w:fill="FFFFFF"/>
        </w:rPr>
        <w:t xml:space="preserve"> Саратовский государственный технический университет имени Гагарина Ю.А., Саратов</w:t>
      </w:r>
      <w:r w:rsidRPr="00854FF7">
        <w:rPr>
          <w:rStyle w:val="s5"/>
          <w:color w:val="000000"/>
          <w:sz w:val="28"/>
          <w:szCs w:val="28"/>
        </w:rPr>
        <w:t>.</w:t>
      </w:r>
      <w:r w:rsidRPr="00854FF7">
        <w:rPr>
          <w:sz w:val="28"/>
          <w:szCs w:val="28"/>
        </w:rPr>
        <w:t xml:space="preserve"> Научный разум и воображение как формы познания</w:t>
      </w:r>
    </w:p>
    <w:p w14:paraId="4D968C94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bCs/>
          <w:i/>
          <w:sz w:val="28"/>
          <w:szCs w:val="28"/>
        </w:rPr>
        <w:lastRenderedPageBreak/>
        <w:t>Владимиров П.А.,</w:t>
      </w:r>
      <w:r w:rsidRPr="00854FF7">
        <w:rPr>
          <w:b/>
          <w:bCs/>
          <w:sz w:val="28"/>
          <w:szCs w:val="28"/>
        </w:rPr>
        <w:t xml:space="preserve"> </w:t>
      </w:r>
      <w:r w:rsidRPr="00854FF7">
        <w:rPr>
          <w:i/>
          <w:color w:val="000000"/>
          <w:sz w:val="28"/>
          <w:szCs w:val="28"/>
        </w:rPr>
        <w:t>к.ф.н., доцент,</w:t>
      </w:r>
      <w:r w:rsidRPr="00854FF7">
        <w:rPr>
          <w:i/>
          <w:sz w:val="28"/>
          <w:szCs w:val="28"/>
        </w:rPr>
        <w:t xml:space="preserve"> Российская академиия народного хозяйства и государственной службы (РАНХиГС); Российский университет дружбы народов (РУДН), Москва. </w:t>
      </w:r>
      <w:r w:rsidRPr="00854FF7">
        <w:rPr>
          <w:sz w:val="28"/>
          <w:szCs w:val="28"/>
        </w:rPr>
        <w:t>Понятие культуры в социальной теории П. Бергера и трансцендентальный идеализм</w:t>
      </w:r>
    </w:p>
    <w:p w14:paraId="239BE016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bCs/>
          <w:i/>
          <w:sz w:val="28"/>
          <w:szCs w:val="28"/>
        </w:rPr>
        <w:t>Кострицкая Т.А., аспирант,</w:t>
      </w:r>
      <w:r w:rsidRPr="00854FF7">
        <w:rPr>
          <w:b/>
          <w:bCs/>
          <w:sz w:val="28"/>
          <w:szCs w:val="28"/>
        </w:rPr>
        <w:t xml:space="preserve"> </w:t>
      </w:r>
      <w:r w:rsidRPr="00854FF7">
        <w:rPr>
          <w:i/>
          <w:sz w:val="28"/>
          <w:szCs w:val="28"/>
        </w:rPr>
        <w:t>Саратовский национальный исследовательский государственный университет имени Н.Г. Чернышевского, Саратов.</w:t>
      </w:r>
      <w:r w:rsidRPr="00854FF7">
        <w:rPr>
          <w:b/>
          <w:sz w:val="28"/>
          <w:szCs w:val="28"/>
        </w:rPr>
        <w:t xml:space="preserve"> </w:t>
      </w:r>
      <w:r w:rsidRPr="00854FF7">
        <w:rPr>
          <w:sz w:val="28"/>
          <w:szCs w:val="28"/>
        </w:rPr>
        <w:t>Единство и противоречия культурного и природного в философии Ш. П. Гилман</w:t>
      </w:r>
      <w:r w:rsidRPr="00854FF7">
        <w:rPr>
          <w:i/>
          <w:sz w:val="28"/>
          <w:szCs w:val="28"/>
        </w:rPr>
        <w:t xml:space="preserve"> </w:t>
      </w:r>
    </w:p>
    <w:p w14:paraId="2DF0690F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i/>
          <w:sz w:val="28"/>
          <w:szCs w:val="28"/>
        </w:rPr>
        <w:t>Довгаленко Н.</w:t>
      </w:r>
      <w:r w:rsidRPr="00854FF7">
        <w:rPr>
          <w:sz w:val="28"/>
          <w:szCs w:val="28"/>
        </w:rPr>
        <w:t xml:space="preserve">В., </w:t>
      </w:r>
      <w:r w:rsidRPr="00854FF7">
        <w:rPr>
          <w:i/>
          <w:sz w:val="28"/>
          <w:szCs w:val="28"/>
        </w:rPr>
        <w:t>к.ф.н., доцент,</w:t>
      </w:r>
      <w:r w:rsidRPr="00854FF7">
        <w:rPr>
          <w:i/>
          <w:color w:val="000000"/>
          <w:sz w:val="28"/>
          <w:szCs w:val="28"/>
          <w:shd w:val="clear" w:color="auto" w:fill="FFFFFF"/>
        </w:rPr>
        <w:t xml:space="preserve"> Саратовский государственный технический университет имени Гагарина Ю.А., Саратов</w:t>
      </w:r>
      <w:r w:rsidRPr="00854FF7">
        <w:rPr>
          <w:rStyle w:val="s5"/>
          <w:color w:val="000000"/>
          <w:sz w:val="28"/>
          <w:szCs w:val="28"/>
        </w:rPr>
        <w:t>.</w:t>
      </w:r>
      <w:r w:rsidRPr="00854FF7">
        <w:rPr>
          <w:sz w:val="28"/>
          <w:szCs w:val="28"/>
        </w:rPr>
        <w:t xml:space="preserve"> «Типическое» как методологическая установка в понимании культуры: философский анализ</w:t>
      </w:r>
    </w:p>
    <w:p w14:paraId="7AFB3FB5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bCs/>
          <w:i/>
          <w:sz w:val="28"/>
          <w:szCs w:val="28"/>
        </w:rPr>
        <w:t>Меньшикова А.А., соискатель,</w:t>
      </w:r>
      <w:r w:rsidRPr="00854FF7">
        <w:rPr>
          <w:b/>
          <w:bCs/>
          <w:sz w:val="28"/>
          <w:szCs w:val="28"/>
        </w:rPr>
        <w:t xml:space="preserve"> </w:t>
      </w:r>
      <w:r w:rsidRPr="00854FF7">
        <w:rPr>
          <w:i/>
          <w:sz w:val="28"/>
          <w:szCs w:val="28"/>
        </w:rPr>
        <w:t xml:space="preserve">Национальный исследовательский Томский государственный университет, Томск. </w:t>
      </w:r>
      <w:r w:rsidRPr="00854FF7">
        <w:rPr>
          <w:sz w:val="28"/>
          <w:szCs w:val="28"/>
        </w:rPr>
        <w:t>Предпосылки, онтология  и модель выхода  из социокультурных кризисов современности.</w:t>
      </w:r>
    </w:p>
    <w:p w14:paraId="13C80C1A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i/>
          <w:color w:val="000000"/>
          <w:sz w:val="28"/>
          <w:szCs w:val="28"/>
        </w:rPr>
        <w:t xml:space="preserve">Кузнецов А.С., </w:t>
      </w:r>
      <w:r w:rsidRPr="00854FF7">
        <w:rPr>
          <w:i/>
          <w:sz w:val="28"/>
          <w:szCs w:val="28"/>
        </w:rPr>
        <w:t>к.ф.н., доцент, Саратовский национальный исследовательский государственный университет имени Н.Г. Чернышевского, Саратов</w:t>
      </w:r>
      <w:r w:rsidRPr="00854FF7">
        <w:rPr>
          <w:sz w:val="28"/>
          <w:szCs w:val="28"/>
        </w:rPr>
        <w:t>.</w:t>
      </w:r>
      <w:r w:rsidRPr="00854FF7">
        <w:rPr>
          <w:color w:val="000000"/>
          <w:sz w:val="28"/>
          <w:szCs w:val="28"/>
        </w:rPr>
        <w:t xml:space="preserve"> </w:t>
      </w:r>
      <w:r w:rsidRPr="00854FF7">
        <w:rPr>
          <w:sz w:val="28"/>
          <w:szCs w:val="28"/>
        </w:rPr>
        <w:t>Феномен ценностей в культуре и правовая аксиология</w:t>
      </w:r>
    </w:p>
    <w:p w14:paraId="7C84F2F8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sz w:val="28"/>
          <w:szCs w:val="28"/>
        </w:rPr>
      </w:pPr>
      <w:r w:rsidRPr="00854FF7">
        <w:rPr>
          <w:i/>
          <w:sz w:val="28"/>
          <w:szCs w:val="28"/>
        </w:rPr>
        <w:t>Орлов М.О</w:t>
      </w:r>
      <w:r w:rsidRPr="00854FF7">
        <w:rPr>
          <w:sz w:val="28"/>
          <w:szCs w:val="28"/>
        </w:rPr>
        <w:t xml:space="preserve">., </w:t>
      </w:r>
      <w:r w:rsidRPr="00854FF7">
        <w:rPr>
          <w:i/>
          <w:sz w:val="28"/>
          <w:szCs w:val="28"/>
        </w:rPr>
        <w:t>д.ф.н., профессор, зав. кафедрой теологии и религиоведения, декан философского факультета, Саратовский национальный исследовательский государственный университет имени Н.Г. Чернышевского, Саратов.</w:t>
      </w:r>
      <w:r w:rsidRPr="00854FF7">
        <w:rPr>
          <w:sz w:val="28"/>
          <w:szCs w:val="28"/>
        </w:rPr>
        <w:t xml:space="preserve"> </w:t>
      </w:r>
      <w:r w:rsidRPr="00854FF7">
        <w:rPr>
          <w:bCs/>
          <w:sz w:val="28"/>
          <w:szCs w:val="28"/>
        </w:rPr>
        <w:t>Светские и религиозные аспекты культуры Византии: теологический анализ</w:t>
      </w:r>
      <w:r w:rsidRPr="00854FF7">
        <w:rPr>
          <w:i/>
          <w:sz w:val="28"/>
          <w:szCs w:val="28"/>
        </w:rPr>
        <w:t xml:space="preserve"> </w:t>
      </w:r>
    </w:p>
    <w:p w14:paraId="136A16C6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sz w:val="28"/>
          <w:szCs w:val="28"/>
        </w:rPr>
      </w:pPr>
      <w:r w:rsidRPr="00854FF7">
        <w:rPr>
          <w:i/>
          <w:sz w:val="28"/>
          <w:szCs w:val="28"/>
        </w:rPr>
        <w:t>Трунев С.И., д.ф.н., независимый исследовател</w:t>
      </w:r>
      <w:r w:rsidRPr="00854FF7">
        <w:rPr>
          <w:i/>
          <w:color w:val="000000"/>
          <w:sz w:val="28"/>
          <w:szCs w:val="28"/>
          <w:shd w:val="clear" w:color="auto" w:fill="FFFFFF"/>
        </w:rPr>
        <w:t>ь, Саратов</w:t>
      </w:r>
      <w:r w:rsidRPr="00854FF7">
        <w:rPr>
          <w:rStyle w:val="s5"/>
          <w:color w:val="000000"/>
          <w:sz w:val="28"/>
          <w:szCs w:val="28"/>
        </w:rPr>
        <w:t>;</w:t>
      </w:r>
      <w:r w:rsidRPr="00854FF7">
        <w:rPr>
          <w:rStyle w:val="s5"/>
          <w:i/>
          <w:color w:val="000000"/>
          <w:sz w:val="28"/>
          <w:szCs w:val="28"/>
        </w:rPr>
        <w:t xml:space="preserve"> Антонюк Е.Ю. к. культурологии, доцент, ПИУ имени П.А. Столыпина – филиал </w:t>
      </w:r>
      <w:r w:rsidRPr="00854FF7">
        <w:rPr>
          <w:i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Федерации, Саратов</w:t>
      </w:r>
      <w:r w:rsidRPr="00854FF7">
        <w:rPr>
          <w:i/>
          <w:color w:val="000000"/>
          <w:sz w:val="28"/>
          <w:szCs w:val="28"/>
          <w:shd w:val="clear" w:color="auto" w:fill="FFFFFF"/>
        </w:rPr>
        <w:t>.</w:t>
      </w:r>
      <w:r w:rsidRPr="00854FF7">
        <w:rPr>
          <w:color w:val="000000"/>
          <w:sz w:val="28"/>
          <w:szCs w:val="28"/>
          <w:shd w:val="clear" w:color="auto" w:fill="FFFFFF"/>
        </w:rPr>
        <w:t xml:space="preserve"> </w:t>
      </w:r>
      <w:r w:rsidRPr="00854FF7">
        <w:rPr>
          <w:sz w:val="28"/>
          <w:szCs w:val="28"/>
        </w:rPr>
        <w:t>«Thrill trip» как феномен культуры повседневности общества потребления</w:t>
      </w:r>
    </w:p>
    <w:p w14:paraId="67F85503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bCs/>
          <w:sz w:val="28"/>
          <w:szCs w:val="28"/>
        </w:rPr>
      </w:pPr>
      <w:r w:rsidRPr="00854FF7">
        <w:rPr>
          <w:i/>
          <w:sz w:val="28"/>
          <w:szCs w:val="28"/>
        </w:rPr>
        <w:t xml:space="preserve">Листвина Е.В., д.ф.н., профессор, зав. кафедрой философии культуры и культурологии, Саратовский национальный исследовательский государственный университет имени Н.Г. Чернышевского, Саратов. </w:t>
      </w:r>
      <w:r w:rsidRPr="00854FF7">
        <w:rPr>
          <w:sz w:val="28"/>
          <w:szCs w:val="28"/>
        </w:rPr>
        <w:t>Проблема культурного  топоса: региональное измерение</w:t>
      </w:r>
    </w:p>
    <w:p w14:paraId="3CE23EF0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sz w:val="28"/>
          <w:szCs w:val="28"/>
        </w:rPr>
      </w:pPr>
      <w:r w:rsidRPr="00854FF7">
        <w:rPr>
          <w:bCs/>
          <w:i/>
          <w:sz w:val="28"/>
          <w:szCs w:val="28"/>
        </w:rPr>
        <w:t>Гализдра А.С.,</w:t>
      </w:r>
      <w:r w:rsidRPr="00854FF7">
        <w:rPr>
          <w:b/>
          <w:bCs/>
          <w:sz w:val="28"/>
          <w:szCs w:val="28"/>
        </w:rPr>
        <w:t xml:space="preserve"> </w:t>
      </w:r>
      <w:r w:rsidRPr="00854FF7">
        <w:rPr>
          <w:i/>
          <w:color w:val="000000"/>
          <w:sz w:val="28"/>
          <w:szCs w:val="28"/>
        </w:rPr>
        <w:t>к.ф.</w:t>
      </w:r>
      <w:r w:rsidRPr="00854FF7">
        <w:rPr>
          <w:i/>
          <w:sz w:val="28"/>
          <w:szCs w:val="28"/>
        </w:rPr>
        <w:t>н., доцент, Саратовский национальный исследовательский государственный университет имени Н.Г. Чернышевского, Саратов.</w:t>
      </w:r>
      <w:r w:rsidRPr="00854FF7">
        <w:rPr>
          <w:color w:val="000000"/>
          <w:sz w:val="28"/>
          <w:szCs w:val="28"/>
          <w:shd w:val="clear" w:color="auto" w:fill="FFFFFF"/>
        </w:rPr>
        <w:t xml:space="preserve"> Трансграничность современной культуры в виртуальном пространстве</w:t>
      </w:r>
    </w:p>
    <w:p w14:paraId="4E9557C6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i/>
          <w:sz w:val="28"/>
          <w:szCs w:val="28"/>
        </w:rPr>
      </w:pPr>
      <w:r w:rsidRPr="00854FF7">
        <w:rPr>
          <w:i/>
          <w:color w:val="000000"/>
          <w:sz w:val="28"/>
          <w:szCs w:val="28"/>
        </w:rPr>
        <w:t>Ручин В.А., к.ф.</w:t>
      </w:r>
      <w:r w:rsidRPr="00854FF7">
        <w:rPr>
          <w:i/>
          <w:sz w:val="28"/>
          <w:szCs w:val="28"/>
        </w:rPr>
        <w:t>н., доцент, Саратовский национальный исследовательский государственный университет имени Н.Г. Чернышевского, Саратов.</w:t>
      </w:r>
      <w:r w:rsidRPr="00854FF7">
        <w:rPr>
          <w:b/>
          <w:bCs/>
          <w:color w:val="000000"/>
          <w:sz w:val="28"/>
          <w:szCs w:val="28"/>
        </w:rPr>
        <w:t xml:space="preserve"> </w:t>
      </w:r>
      <w:r w:rsidRPr="00854FF7">
        <w:rPr>
          <w:bCs/>
          <w:color w:val="000000"/>
          <w:sz w:val="28"/>
          <w:szCs w:val="28"/>
        </w:rPr>
        <w:t>Социальные измерения культурного пространства: региональный аспект</w:t>
      </w:r>
    </w:p>
    <w:p w14:paraId="525537EC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sz w:val="28"/>
          <w:szCs w:val="28"/>
        </w:rPr>
      </w:pPr>
      <w:r w:rsidRPr="00854FF7">
        <w:rPr>
          <w:i/>
          <w:sz w:val="28"/>
          <w:szCs w:val="28"/>
        </w:rPr>
        <w:t xml:space="preserve">Замчалова И.Ю., к.ф.н., доцент, Саратовский национальный исследовательский государственный университет имени Н.Г. Чернышевского, Саратов; Фролова С.М., д. филос. н., профессор,  </w:t>
      </w:r>
      <w:r w:rsidRPr="00854FF7">
        <w:rPr>
          <w:i/>
          <w:color w:val="2C2D2E"/>
          <w:sz w:val="28"/>
          <w:szCs w:val="28"/>
          <w:shd w:val="clear" w:color="auto" w:fill="FFFFFF"/>
        </w:rPr>
        <w:t xml:space="preserve">Московский государственный юридический университет имени О. Е. Кутафина, Москва. </w:t>
      </w:r>
      <w:r w:rsidRPr="00854FF7">
        <w:rPr>
          <w:sz w:val="28"/>
          <w:szCs w:val="28"/>
        </w:rPr>
        <w:t>Проблема сохранения  этнической культуры в эпоху глобализации</w:t>
      </w:r>
      <w:r w:rsidRPr="00854FF7">
        <w:rPr>
          <w:i/>
          <w:color w:val="000000"/>
          <w:sz w:val="28"/>
          <w:szCs w:val="28"/>
        </w:rPr>
        <w:t xml:space="preserve"> </w:t>
      </w:r>
    </w:p>
    <w:p w14:paraId="2A4F2F47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sz w:val="28"/>
          <w:szCs w:val="28"/>
        </w:rPr>
      </w:pPr>
      <w:r w:rsidRPr="00854FF7">
        <w:rPr>
          <w:i/>
          <w:color w:val="000000"/>
          <w:sz w:val="28"/>
          <w:szCs w:val="28"/>
        </w:rPr>
        <w:lastRenderedPageBreak/>
        <w:t>Лысикова Н.П., к.ф.</w:t>
      </w:r>
      <w:r w:rsidRPr="00854FF7">
        <w:rPr>
          <w:i/>
          <w:sz w:val="28"/>
          <w:szCs w:val="28"/>
        </w:rPr>
        <w:t>н., доцент, Саратовский национальный исследовательский государственный университет имени Н.Г. Чернышевского, Саратов.</w:t>
      </w:r>
      <w:r w:rsidRPr="00854FF7">
        <w:rPr>
          <w:b/>
          <w:sz w:val="28"/>
          <w:szCs w:val="28"/>
        </w:rPr>
        <w:t xml:space="preserve"> </w:t>
      </w:r>
      <w:r w:rsidRPr="00854FF7">
        <w:rPr>
          <w:color w:val="000000" w:themeColor="text1"/>
          <w:sz w:val="28"/>
          <w:szCs w:val="28"/>
        </w:rPr>
        <w:t>Онтологические основания развития и сохранения культуры малых народов</w:t>
      </w:r>
    </w:p>
    <w:p w14:paraId="3AD588C4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sz w:val="28"/>
          <w:szCs w:val="28"/>
        </w:rPr>
      </w:pPr>
      <w:r w:rsidRPr="00854FF7">
        <w:rPr>
          <w:i/>
          <w:color w:val="000000"/>
          <w:sz w:val="28"/>
          <w:szCs w:val="28"/>
        </w:rPr>
        <w:t>Немова Д.</w:t>
      </w:r>
      <w:r w:rsidRPr="00854FF7">
        <w:rPr>
          <w:bCs/>
          <w:i/>
          <w:sz w:val="28"/>
          <w:szCs w:val="28"/>
        </w:rPr>
        <w:t>А., соискатель</w:t>
      </w:r>
      <w:r w:rsidRPr="00854FF7">
        <w:rPr>
          <w:b/>
          <w:bCs/>
          <w:sz w:val="28"/>
          <w:szCs w:val="28"/>
        </w:rPr>
        <w:t xml:space="preserve">, </w:t>
      </w:r>
      <w:r w:rsidRPr="00854FF7">
        <w:rPr>
          <w:i/>
          <w:sz w:val="28"/>
          <w:szCs w:val="28"/>
        </w:rPr>
        <w:t>Саратовский национальный исследовательский государственный университет имени Н.Г. Чернышевского, Саратов.</w:t>
      </w:r>
      <w:r w:rsidRPr="00854FF7">
        <w:rPr>
          <w:color w:val="000000"/>
          <w:sz w:val="28"/>
          <w:szCs w:val="28"/>
          <w:shd w:val="clear" w:color="auto" w:fill="FFFFFF"/>
        </w:rPr>
        <w:t xml:space="preserve"> Современная культура: от секуляризации к теории рационального выбора религии</w:t>
      </w:r>
    </w:p>
    <w:p w14:paraId="2CEC961B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bCs/>
          <w:sz w:val="28"/>
          <w:szCs w:val="28"/>
        </w:rPr>
      </w:pPr>
      <w:r w:rsidRPr="00854FF7">
        <w:rPr>
          <w:bCs/>
          <w:i/>
          <w:sz w:val="28"/>
          <w:szCs w:val="28"/>
        </w:rPr>
        <w:t>Кирсанова Т.В., независимый исследователь, Уфа</w:t>
      </w:r>
      <w:r w:rsidRPr="00854FF7">
        <w:rPr>
          <w:b/>
          <w:bCs/>
          <w:sz w:val="28"/>
          <w:szCs w:val="28"/>
        </w:rPr>
        <w:t>.</w:t>
      </w:r>
      <w:r w:rsidRPr="00854FF7">
        <w:rPr>
          <w:color w:val="000000"/>
          <w:sz w:val="28"/>
          <w:szCs w:val="28"/>
        </w:rPr>
        <w:t xml:space="preserve"> Ошибки при создании творческих движений</w:t>
      </w:r>
      <w:r w:rsidRPr="00854FF7">
        <w:rPr>
          <w:bCs/>
          <w:i/>
          <w:sz w:val="28"/>
          <w:szCs w:val="28"/>
        </w:rPr>
        <w:t xml:space="preserve"> </w:t>
      </w:r>
    </w:p>
    <w:p w14:paraId="0B47478E" w14:textId="77777777" w:rsidR="00B822AB" w:rsidRPr="00854FF7" w:rsidRDefault="00B822AB" w:rsidP="00B822AB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 w:right="-17"/>
        <w:jc w:val="both"/>
        <w:textAlignment w:val="bottom"/>
        <w:rPr>
          <w:b/>
          <w:bCs/>
          <w:sz w:val="28"/>
          <w:szCs w:val="28"/>
        </w:rPr>
      </w:pPr>
      <w:r w:rsidRPr="00854FF7">
        <w:rPr>
          <w:bCs/>
          <w:i/>
          <w:sz w:val="28"/>
          <w:szCs w:val="28"/>
        </w:rPr>
        <w:t>Рубцова М.В., д.с.н., доцент, Рубцова А.В., студент, Санкт-Петербургский государственный университет, Санкт-Петербург</w:t>
      </w:r>
      <w:r w:rsidRPr="00854FF7">
        <w:rPr>
          <w:b/>
          <w:bCs/>
          <w:sz w:val="28"/>
          <w:szCs w:val="28"/>
        </w:rPr>
        <w:t>.</w:t>
      </w:r>
      <w:r w:rsidRPr="00854FF7">
        <w:rPr>
          <w:sz w:val="28"/>
          <w:szCs w:val="28"/>
        </w:rPr>
        <w:t xml:space="preserve"> Образ Медеи в трагедии Еврипида: противоречивая трактовка эмансипации женщин в Античной Греции</w:t>
      </w:r>
    </w:p>
    <w:p w14:paraId="4890B979" w14:textId="77777777" w:rsidR="00B822AB" w:rsidRPr="00854FF7" w:rsidRDefault="00B822AB" w:rsidP="00B822AB">
      <w:pPr>
        <w:rPr>
          <w:rFonts w:ascii="Times New Roman" w:hAnsi="Times New Roman" w:cs="Times New Roman"/>
          <w:sz w:val="28"/>
          <w:szCs w:val="28"/>
        </w:rPr>
      </w:pPr>
    </w:p>
    <w:p w14:paraId="73283B35" w14:textId="77777777" w:rsidR="001A7586" w:rsidRPr="00854FF7" w:rsidRDefault="001A7586">
      <w:pPr>
        <w:rPr>
          <w:rFonts w:ascii="Times New Roman" w:hAnsi="Times New Roman" w:cs="Times New Roman"/>
          <w:sz w:val="28"/>
          <w:szCs w:val="28"/>
        </w:rPr>
      </w:pPr>
    </w:p>
    <w:sectPr w:rsidR="001A7586" w:rsidRPr="00854FF7" w:rsidSect="001A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6E73"/>
    <w:multiLevelType w:val="hybridMultilevel"/>
    <w:tmpl w:val="5D00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41DB5"/>
    <w:multiLevelType w:val="hybridMultilevel"/>
    <w:tmpl w:val="6690381C"/>
    <w:lvl w:ilvl="0" w:tplc="F24C05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3017A6"/>
    <w:multiLevelType w:val="hybridMultilevel"/>
    <w:tmpl w:val="7974DB82"/>
    <w:lvl w:ilvl="0" w:tplc="3E164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B5DA2"/>
    <w:multiLevelType w:val="hybridMultilevel"/>
    <w:tmpl w:val="6690381C"/>
    <w:lvl w:ilvl="0" w:tplc="F24C05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2AB"/>
    <w:rsid w:val="00197F4B"/>
    <w:rsid w:val="001A7586"/>
    <w:rsid w:val="001D14F8"/>
    <w:rsid w:val="00267FA9"/>
    <w:rsid w:val="00854FF7"/>
    <w:rsid w:val="00B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F7ED"/>
  <w15:docId w15:val="{0D60621F-E686-42A9-935C-18AE393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586"/>
  </w:style>
  <w:style w:type="paragraph" w:styleId="1">
    <w:name w:val="heading 1"/>
    <w:basedOn w:val="a"/>
    <w:next w:val="a"/>
    <w:link w:val="10"/>
    <w:qFormat/>
    <w:rsid w:val="00B822AB"/>
    <w:pPr>
      <w:keepNext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AB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22AB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s5">
    <w:name w:val="s5"/>
    <w:basedOn w:val="a0"/>
    <w:rsid w:val="00B822AB"/>
  </w:style>
  <w:style w:type="paragraph" w:styleId="a4">
    <w:name w:val="No Spacing"/>
    <w:uiPriority w:val="1"/>
    <w:qFormat/>
    <w:rsid w:val="00B822AB"/>
    <w:pPr>
      <w:jc w:val="left"/>
    </w:pPr>
  </w:style>
  <w:style w:type="character" w:styleId="a5">
    <w:name w:val="Hyperlink"/>
    <w:basedOn w:val="a0"/>
    <w:uiPriority w:val="99"/>
    <w:semiHidden/>
    <w:unhideWhenUsed/>
    <w:rsid w:val="00B82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eet.google.com%2Fzmf-yrtm-hjx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eet.google.com%2Fqsb-ooeq-xeh&amp;cc_key=" TargetMode="External"/><Relationship Id="rId5" Type="http://schemas.openxmlformats.org/officeDocument/2006/relationships/hyperlink" Target="https://vk.com/away.php?to=https%3A%2F%2Fmeet.google.com%2Ftcu-hogv-iey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Теолог Религиоведович</cp:lastModifiedBy>
  <cp:revision>3</cp:revision>
  <dcterms:created xsi:type="dcterms:W3CDTF">2021-12-03T13:43:00Z</dcterms:created>
  <dcterms:modified xsi:type="dcterms:W3CDTF">2021-12-06T11:03:00Z</dcterms:modified>
</cp:coreProperties>
</file>