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EB" w:rsidRPr="00AD52B3" w:rsidRDefault="00AD52B3" w:rsidP="000E27C7">
      <w:pPr>
        <w:pStyle w:val="a3"/>
        <w:rPr>
          <w:b/>
        </w:rPr>
      </w:pPr>
      <w:r w:rsidRPr="00AD52B3">
        <w:rPr>
          <w:b/>
        </w:rPr>
        <w:t xml:space="preserve">Студенты юридического факультета провели </w:t>
      </w:r>
      <w:r>
        <w:rPr>
          <w:b/>
        </w:rPr>
        <w:t xml:space="preserve">модельное </w:t>
      </w:r>
      <w:r w:rsidRPr="00AD52B3">
        <w:rPr>
          <w:b/>
        </w:rPr>
        <w:t xml:space="preserve">заседание Конституционного Суда </w:t>
      </w:r>
    </w:p>
    <w:p w:rsidR="000E27C7" w:rsidRDefault="000E27C7" w:rsidP="000E27C7">
      <w:pPr>
        <w:pStyle w:val="a3"/>
      </w:pPr>
      <w:r>
        <w:t xml:space="preserve">14 мая 2021 г. на Юридическом факультете состоялось традиционное ежегодное модельное заседание Конституционного Суда. </w:t>
      </w:r>
      <w:r w:rsidR="005E6375">
        <w:t xml:space="preserve">В заседании приняли участие студенты </w:t>
      </w:r>
      <w:r w:rsidR="00653613">
        <w:t xml:space="preserve">431 и 432 групп четвертого, выпускного, курса </w:t>
      </w:r>
      <w:r w:rsidR="00AD52B3">
        <w:t>ю</w:t>
      </w:r>
      <w:r w:rsidR="005E6375">
        <w:t xml:space="preserve">ридического факультета. </w:t>
      </w:r>
      <w:r>
        <w:t xml:space="preserve">В ходе заседания в этом году было рассмотрено дело, связанное с подсудностью уголовных дел и равенством прав мужчин и женщин в сфере рассмотрения дел судами с участием присяжных заседателей. </w:t>
      </w:r>
    </w:p>
    <w:p w:rsidR="000E27C7" w:rsidRDefault="005E6375" w:rsidP="000E27C7">
      <w:pPr>
        <w:pStyle w:val="a3"/>
      </w:pPr>
      <w:r>
        <w:rPr>
          <w:lang/>
        </w:rPr>
        <w:t>Модельное заседание было максимально приближено к реальному заседанию Конституционного Суда РФ</w:t>
      </w:r>
      <w:r>
        <w:t xml:space="preserve">. </w:t>
      </w:r>
      <w:r w:rsidR="000E27C7">
        <w:t>Заседание проводилось в соответствии с Конституцией РФ и Ф</w:t>
      </w:r>
      <w:r w:rsidR="00AD52B3">
        <w:t>едеральным конституционным законом</w:t>
      </w:r>
      <w:r w:rsidR="000E27C7">
        <w:t xml:space="preserve"> «О Конституционном Суде РФ», а также с Регламентом Конституционного Суда РФ. При проведении заседания были учтены последние изменения в законодательстве о конституционном судопроизводстве, внесенные по результатам конституционной реформы 2020 года. </w:t>
      </w:r>
    </w:p>
    <w:p w:rsidR="000E27C7" w:rsidRDefault="000E27C7" w:rsidP="000E27C7">
      <w:pPr>
        <w:pStyle w:val="a3"/>
      </w:pPr>
      <w:r>
        <w:t>Мероприятие началось с выступления ведущих, в котором они рассказали о Конституционном Суде РФ, изменениях, внесенных в законодательство в ходе конституционной реформы 2020 года</w:t>
      </w:r>
      <w:r w:rsidR="00AD52B3">
        <w:t>, затрагивающих формирование и деятельность КС РФ,</w:t>
      </w:r>
      <w:r>
        <w:t xml:space="preserve"> и о деле, подлежащем рассмотрению. </w:t>
      </w:r>
    </w:p>
    <w:p w:rsidR="000E27C7" w:rsidRDefault="000E27C7" w:rsidP="000E27C7">
      <w:pPr>
        <w:pStyle w:val="a3"/>
      </w:pPr>
      <w:r>
        <w:t>Затем начался сам модельный процесс, в ходе которого выступили судьи-докладчики и представители сторон</w:t>
      </w:r>
      <w:r w:rsidR="00054F1F">
        <w:t xml:space="preserve">, а также было принято итоговое решение. Закончилось модельное заседание оглашением принятого решения. </w:t>
      </w:r>
      <w:r w:rsidR="005E6375">
        <w:t>При этом были воспроизведены особенности конституционного судебного процесса.</w:t>
      </w:r>
    </w:p>
    <w:p w:rsidR="00653613" w:rsidRDefault="00653613" w:rsidP="000E27C7">
      <w:pPr>
        <w:pStyle w:val="a3"/>
      </w:pPr>
      <w:proofErr w:type="gramStart"/>
      <w:r>
        <w:t xml:space="preserve">На модельном заседании Конституционного Суда присутствовали </w:t>
      </w:r>
      <w:r w:rsidR="00AD52B3">
        <w:t>д</w:t>
      </w:r>
      <w:r>
        <w:t xml:space="preserve">екан </w:t>
      </w:r>
      <w:r w:rsidR="00AD52B3">
        <w:t>ю</w:t>
      </w:r>
      <w:r>
        <w:t xml:space="preserve">ридического факультета, </w:t>
      </w:r>
      <w:r w:rsidR="00AD52B3">
        <w:t>з</w:t>
      </w:r>
      <w:r>
        <w:t xml:space="preserve">ав. </w:t>
      </w:r>
      <w:r w:rsidR="00AD52B3">
        <w:t>к</w:t>
      </w:r>
      <w:r>
        <w:t>афедрой конституционного и муниципального права, д. ю. н., профессор, Заслуженный юрист РФ Г.Н. </w:t>
      </w:r>
      <w:proofErr w:type="spellStart"/>
      <w:r>
        <w:t>Комкова</w:t>
      </w:r>
      <w:proofErr w:type="spellEnd"/>
      <w:r>
        <w:t xml:space="preserve">, </w:t>
      </w:r>
      <w:r w:rsidR="00AD52B3">
        <w:t>з</w:t>
      </w:r>
      <w:r>
        <w:t xml:space="preserve">ам. </w:t>
      </w:r>
      <w:r w:rsidR="00AD52B3">
        <w:t>д</w:t>
      </w:r>
      <w:r>
        <w:t xml:space="preserve">екана </w:t>
      </w:r>
      <w:r w:rsidR="00AD52B3">
        <w:t>ю</w:t>
      </w:r>
      <w:r>
        <w:t xml:space="preserve">ридического факультета по учебной работе, </w:t>
      </w:r>
      <w:r w:rsidR="00AD52B3">
        <w:t xml:space="preserve">доцент, </w:t>
      </w:r>
      <w:r>
        <w:t>к. п. н., доцент</w:t>
      </w:r>
      <w:r w:rsidR="00AD52B3">
        <w:t xml:space="preserve"> кафедры конституционного и муниципального права </w:t>
      </w:r>
      <w:r>
        <w:t xml:space="preserve"> </w:t>
      </w:r>
      <w:r>
        <w:lastRenderedPageBreak/>
        <w:t>Е.В.</w:t>
      </w:r>
      <w:r w:rsidR="003A38E8">
        <w:t> </w:t>
      </w:r>
      <w:r>
        <w:t xml:space="preserve">Бердникова и </w:t>
      </w:r>
      <w:bookmarkStart w:id="0" w:name="_GoBack"/>
      <w:bookmarkEnd w:id="0"/>
      <w:r w:rsidR="00AD52B3">
        <w:t>з</w:t>
      </w:r>
      <w:r>
        <w:t xml:space="preserve">ам. </w:t>
      </w:r>
      <w:r w:rsidR="00AD52B3">
        <w:t>д</w:t>
      </w:r>
      <w:r>
        <w:t xml:space="preserve">екана </w:t>
      </w:r>
      <w:r w:rsidR="00AD52B3">
        <w:t>ю</w:t>
      </w:r>
      <w:r>
        <w:t>ридического факультета по научной работе, д. ю. н.</w:t>
      </w:r>
      <w:proofErr w:type="gramEnd"/>
      <w:r>
        <w:t>, профессор</w:t>
      </w:r>
      <w:r w:rsidR="00AD52B3">
        <w:t xml:space="preserve"> кафедры конституционного и муниципального права  </w:t>
      </w:r>
      <w:r>
        <w:t xml:space="preserve">С.А. Куликова, которые выступили по окончании модельного заседания и приняли участие в обсуждении его результатов.  </w:t>
      </w:r>
    </w:p>
    <w:sectPr w:rsidR="00653613" w:rsidSect="000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C7"/>
    <w:rsid w:val="0002798F"/>
    <w:rsid w:val="00054F1F"/>
    <w:rsid w:val="000E27C7"/>
    <w:rsid w:val="00231E22"/>
    <w:rsid w:val="003A38E8"/>
    <w:rsid w:val="00590742"/>
    <w:rsid w:val="005E6375"/>
    <w:rsid w:val="00602DEB"/>
    <w:rsid w:val="00653613"/>
    <w:rsid w:val="007E34FD"/>
    <w:rsid w:val="00AD52B3"/>
    <w:rsid w:val="00F8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F80806"/>
    <w:pPr>
      <w:spacing w:after="0" w:line="360" w:lineRule="auto"/>
      <w:ind w:firstLine="284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Елена</cp:lastModifiedBy>
  <cp:revision>2</cp:revision>
  <dcterms:created xsi:type="dcterms:W3CDTF">2021-05-19T07:57:00Z</dcterms:created>
  <dcterms:modified xsi:type="dcterms:W3CDTF">2021-05-19T07:57:00Z</dcterms:modified>
</cp:coreProperties>
</file>