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162" w:rsidRPr="00C820F1" w:rsidRDefault="00F05162" w:rsidP="004B79AF">
      <w:pPr>
        <w:jc w:val="both"/>
        <w:rPr>
          <w:b/>
        </w:rPr>
      </w:pPr>
      <w:r w:rsidRPr="00C820F1">
        <w:rPr>
          <w:b/>
        </w:rPr>
        <w:t>Конференция, посвященная современным проблемам криминалистики и судебной экспертизы, прошла в заочном режиме</w:t>
      </w:r>
    </w:p>
    <w:p w:rsidR="00F05162" w:rsidRDefault="00F05162" w:rsidP="004B79AF">
      <w:pPr>
        <w:jc w:val="both"/>
      </w:pPr>
    </w:p>
    <w:p w:rsidR="00F05162" w:rsidRDefault="00F05162" w:rsidP="004B79AF">
      <w:pPr>
        <w:jc w:val="both"/>
      </w:pPr>
      <w:r>
        <w:t xml:space="preserve">19 марта 2020 года на юридическом факультете Саратовского национального исследовательского государственного университета имени Н.Г.Чернышевскогo состоялась </w:t>
      </w:r>
      <w:r w:rsidRPr="004B79AF">
        <w:t>VIII Всероссийская научно-практическая конференция: «Современные проблемы криминалистики и судебной экспертизы»</w:t>
      </w:r>
      <w:r>
        <w:t>, организованная кафедрами «У</w:t>
      </w:r>
      <w:r w:rsidRPr="004B79AF">
        <w:t>головного процесса, криминалистики и судебных экспертиз</w:t>
      </w:r>
      <w:r>
        <w:t>» и «У</w:t>
      </w:r>
      <w:r w:rsidRPr="004B79AF">
        <w:t>головного, экологического права и криминологии</w:t>
      </w:r>
      <w:r>
        <w:t>». В связи с переводом контактной работы обучающихся и педагогических работников в электронную информационно-образовательную среду, конференция прошла в заочном режиме.</w:t>
      </w:r>
    </w:p>
    <w:p w:rsidR="00F05162" w:rsidRDefault="00F05162" w:rsidP="004B79AF">
      <w:pPr>
        <w:jc w:val="both"/>
      </w:pPr>
      <w:r>
        <w:t>В конференции приняли участие 60 человек. Из них: 26 человек профессорско-преподавательского состава из вузов Саратова, Сызрани, Волгограда, Краснодара; 3 практических работника; 31 студент.</w:t>
      </w:r>
    </w:p>
    <w:p w:rsidR="00F05162" w:rsidRDefault="00F05162" w:rsidP="004B79AF">
      <w:pPr>
        <w:jc w:val="both"/>
      </w:pPr>
      <w:r>
        <w:t>Среди представленных докладов следует отметить:</w:t>
      </w:r>
    </w:p>
    <w:p w:rsidR="00F05162" w:rsidRPr="009B0706" w:rsidRDefault="00F05162" w:rsidP="009B0706">
      <w:pPr>
        <w:jc w:val="both"/>
      </w:pPr>
      <w:r w:rsidRPr="009B0706">
        <w:rPr>
          <w:b/>
        </w:rPr>
        <w:t>Актуальные проблемы предупреждения и расследования экологических преступлений –</w:t>
      </w:r>
      <w:r>
        <w:rPr>
          <w:b/>
        </w:rPr>
        <w:t xml:space="preserve"> </w:t>
      </w:r>
      <w:r w:rsidRPr="009B0706">
        <w:t>автор</w:t>
      </w:r>
      <w:r>
        <w:t xml:space="preserve"> </w:t>
      </w:r>
      <w:r w:rsidRPr="009B0706">
        <w:t>Разгельдеев</w:t>
      </w:r>
      <w:r>
        <w:t xml:space="preserve"> </w:t>
      </w:r>
      <w:r w:rsidRPr="009B0706">
        <w:t>Назир</w:t>
      </w:r>
      <w:r>
        <w:t xml:space="preserve"> </w:t>
      </w:r>
      <w:r w:rsidRPr="009B0706">
        <w:t>Тагирович, зав. кафедрой уголовного, экологического права и криминологии СГУ им. Н.Г.Чернышевского,  д.ю.н., профессор</w:t>
      </w:r>
    </w:p>
    <w:p w:rsidR="00F05162" w:rsidRPr="009B0706" w:rsidRDefault="00F05162" w:rsidP="009B0706">
      <w:pPr>
        <w:jc w:val="both"/>
      </w:pPr>
      <w:r w:rsidRPr="009B0706">
        <w:rPr>
          <w:b/>
        </w:rPr>
        <w:t>К проблеме гражданского иска в уголовном процессе –</w:t>
      </w:r>
      <w:r w:rsidRPr="009B0706">
        <w:t>автор</w:t>
      </w:r>
      <w:r>
        <w:t xml:space="preserve"> </w:t>
      </w:r>
      <w:r w:rsidRPr="009B0706">
        <w:t xml:space="preserve">Гришин Александр Иванович, профессор кафедры уголовного процесса, криминалистики и судебных экспертиз СГУ им. Н.Г.Чернышевского,  к.ю.н., профессор </w:t>
      </w:r>
    </w:p>
    <w:p w:rsidR="00F05162" w:rsidRPr="009B0706" w:rsidRDefault="00F05162" w:rsidP="009B0706">
      <w:pPr>
        <w:jc w:val="both"/>
      </w:pPr>
      <w:r w:rsidRPr="009B0706">
        <w:rPr>
          <w:b/>
        </w:rPr>
        <w:t>Проблемы возбуждения уголовных дел об уничтожении или повреждении памятников истории и культуры –</w:t>
      </w:r>
      <w:r>
        <w:rPr>
          <w:b/>
        </w:rPr>
        <w:t xml:space="preserve"> </w:t>
      </w:r>
      <w:r w:rsidRPr="009B0706">
        <w:t>автор</w:t>
      </w:r>
      <w:r>
        <w:t xml:space="preserve"> </w:t>
      </w:r>
      <w:r w:rsidRPr="009B0706">
        <w:t>Шапиро Людмила Геннадьевна, профессор кафедры уголовного процесса, криминалистики и судебных экспертиз СГУ им. Н.Г.Чернышевского,  д.ю.н., доцент</w:t>
      </w:r>
    </w:p>
    <w:p w:rsidR="00F05162" w:rsidRDefault="00F05162" w:rsidP="009B0706">
      <w:pPr>
        <w:jc w:val="both"/>
      </w:pPr>
      <w:r w:rsidRPr="009B0706">
        <w:rPr>
          <w:b/>
        </w:rPr>
        <w:t>Понятие «специальные знания» и формы их использования в уголовном процессе –</w:t>
      </w:r>
      <w:r w:rsidRPr="009B0706">
        <w:t>автор</w:t>
      </w:r>
      <w:r>
        <w:t xml:space="preserve"> </w:t>
      </w:r>
      <w:r w:rsidRPr="009B0706">
        <w:t>Юрин Владимир Михайлович, профессор кафедры уголовного процесса, криминалистики и судебных экспертиз СГУ им. Н.Г.Чернышевского,  к.ю.н., доцент</w:t>
      </w:r>
    </w:p>
    <w:p w:rsidR="00F05162" w:rsidRDefault="00F05162" w:rsidP="004F291A">
      <w:pPr>
        <w:jc w:val="both"/>
      </w:pPr>
      <w:r w:rsidRPr="004F291A">
        <w:rPr>
          <w:b/>
        </w:rPr>
        <w:t>Уголовно-процессуальные гарантии законности применения инициативных тактических приемов в процессе производства следственных действий  –</w:t>
      </w:r>
      <w:r w:rsidRPr="004F291A">
        <w:t>автор</w:t>
      </w:r>
      <w:r>
        <w:t xml:space="preserve"> </w:t>
      </w:r>
      <w:r w:rsidRPr="004F291A">
        <w:t>Полунин Сергей Александрович, зав. кафедрой уголовного процесса, криминалистики и судебных экспертиз СГУ им. Н.Г.Чернышевского,  к.ю.н., доцент</w:t>
      </w:r>
    </w:p>
    <w:p w:rsidR="00F05162" w:rsidRPr="004F291A" w:rsidRDefault="00F05162" w:rsidP="004F291A">
      <w:pPr>
        <w:jc w:val="both"/>
      </w:pPr>
      <w:r w:rsidRPr="004F291A">
        <w:rPr>
          <w:b/>
        </w:rPr>
        <w:t>Организация процессуального контроля руководителя следственного органа за деятельностью следователя на первоначальном этапе расследования преступлений  –</w:t>
      </w:r>
      <w:r w:rsidRPr="004F291A">
        <w:t>автор Нальгиев Руслан Курейшевич, начальник СУ Приволжского Линейного Управления МВД России на транспорте, к.ю.н.</w:t>
      </w:r>
    </w:p>
    <w:p w:rsidR="00F05162" w:rsidRDefault="00F05162" w:rsidP="00993FCF">
      <w:pPr>
        <w:jc w:val="both"/>
        <w:rPr>
          <w:b/>
        </w:rPr>
      </w:pPr>
      <w:r>
        <w:t xml:space="preserve">В преддверии празднования </w:t>
      </w:r>
      <w:r w:rsidRPr="00993FCF">
        <w:t>75-лети</w:t>
      </w:r>
      <w:r>
        <w:t>я</w:t>
      </w:r>
      <w:r w:rsidRPr="00993FCF">
        <w:t xml:space="preserve"> Победы в Великой Отечественной войне</w:t>
      </w:r>
      <w:r>
        <w:t xml:space="preserve">, </w:t>
      </w:r>
      <w:r w:rsidRPr="004F291A">
        <w:t>доцент кафедры уголовного процесса, криминалистики и судебных экспертиз СГУ им. Н.Г.Чернышевского,  к.мед.н.</w:t>
      </w:r>
      <w:r>
        <w:t xml:space="preserve">, </w:t>
      </w:r>
      <w:r w:rsidRPr="00DB6D19">
        <w:t>ветеран военной службы, подполковник медслужбы в отставке</w:t>
      </w:r>
      <w:r w:rsidRPr="00993FCF">
        <w:t xml:space="preserve"> Бараев Тагир Михайлович</w:t>
      </w:r>
      <w:r>
        <w:t xml:space="preserve"> представил доклад </w:t>
      </w:r>
      <w:r>
        <w:rPr>
          <w:b/>
        </w:rPr>
        <w:t>«</w:t>
      </w:r>
      <w:r w:rsidRPr="00993FCF">
        <w:rPr>
          <w:b/>
        </w:rPr>
        <w:t>Медико-экспе</w:t>
      </w:r>
      <w:r>
        <w:rPr>
          <w:b/>
        </w:rPr>
        <w:t>ртные аспекты гибели М.Расковой»</w:t>
      </w:r>
    </w:p>
    <w:p w:rsidR="00F05162" w:rsidRPr="00D83CC9" w:rsidRDefault="00F05162" w:rsidP="00993FCF">
      <w:pPr>
        <w:jc w:val="both"/>
      </w:pPr>
      <w:r w:rsidRPr="00D83CC9">
        <w:t>По итогам проведенной конференции планируется издание сборника</w:t>
      </w:r>
      <w:r>
        <w:t xml:space="preserve"> научных статей</w:t>
      </w:r>
      <w:bookmarkStart w:id="0" w:name="_GoBack"/>
      <w:bookmarkEnd w:id="0"/>
      <w:r w:rsidRPr="00D83CC9">
        <w:t>.</w:t>
      </w:r>
    </w:p>
    <w:p w:rsidR="00F05162" w:rsidRPr="009B0706" w:rsidRDefault="00F05162" w:rsidP="004F291A">
      <w:pPr>
        <w:jc w:val="both"/>
      </w:pPr>
    </w:p>
    <w:p w:rsidR="00F05162" w:rsidRPr="004B79AF" w:rsidRDefault="00F05162" w:rsidP="004B79AF">
      <w:pPr>
        <w:jc w:val="both"/>
      </w:pPr>
    </w:p>
    <w:p w:rsidR="00F05162" w:rsidRPr="004B79AF" w:rsidRDefault="00F05162" w:rsidP="004B79AF">
      <w:pPr>
        <w:jc w:val="both"/>
      </w:pPr>
    </w:p>
    <w:p w:rsidR="00F05162" w:rsidRPr="004B79AF" w:rsidRDefault="00F05162" w:rsidP="004B79AF">
      <w:pPr>
        <w:jc w:val="both"/>
      </w:pPr>
    </w:p>
    <w:sectPr w:rsidR="00F05162" w:rsidRPr="004B79AF" w:rsidSect="005D2F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7434"/>
    <w:rsid w:val="004B79AF"/>
    <w:rsid w:val="004F291A"/>
    <w:rsid w:val="005D2F25"/>
    <w:rsid w:val="006F31F6"/>
    <w:rsid w:val="00957434"/>
    <w:rsid w:val="00993FCF"/>
    <w:rsid w:val="009B0706"/>
    <w:rsid w:val="00B554DE"/>
    <w:rsid w:val="00C820F1"/>
    <w:rsid w:val="00D23DDC"/>
    <w:rsid w:val="00D72E81"/>
    <w:rsid w:val="00D83CC9"/>
    <w:rsid w:val="00DB6D19"/>
    <w:rsid w:val="00F05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2F25"/>
    <w:pPr>
      <w:ind w:firstLine="709"/>
    </w:pPr>
    <w:rPr>
      <w:sz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416</Words>
  <Characters>2376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 марта 2020 года на юридическом факультете Саратовского национального исследовательского государственного университета имени Н</dc:title>
  <dc:subject/>
  <dc:creator>1</dc:creator>
  <cp:keywords/>
  <dc:description/>
  <cp:lastModifiedBy>sveta</cp:lastModifiedBy>
  <cp:revision>3</cp:revision>
  <dcterms:created xsi:type="dcterms:W3CDTF">2020-03-24T06:40:00Z</dcterms:created>
  <dcterms:modified xsi:type="dcterms:W3CDTF">2020-03-24T06:42:00Z</dcterms:modified>
</cp:coreProperties>
</file>