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13E2" w:rsidP="00801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 межвузовской научной конференции «Немецкий язык в Саратовском регионе: теоретический и прикладной аспекты»</w:t>
      </w:r>
    </w:p>
    <w:p w:rsidR="008013E2" w:rsidRDefault="008013E2" w:rsidP="00801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17-18 октября 2019 года в Саратовском университете состоялась межвузовская научная</w:t>
      </w:r>
      <w:r w:rsidRPr="008013E2">
        <w:rPr>
          <w:rFonts w:ascii="Times New Roman" w:hAnsi="Times New Roman" w:cs="Times New Roman"/>
          <w:sz w:val="28"/>
          <w:szCs w:val="28"/>
        </w:rPr>
        <w:t xml:space="preserve"> конференции «Немецкий язык в Саратовском регионе: теоретический и прикладной аспекты». Гостями конференции стали начальник отдела культуры Посольства ФРГ в России Ян </w:t>
      </w:r>
      <w:proofErr w:type="spellStart"/>
      <w:r w:rsidRPr="008013E2">
        <w:rPr>
          <w:rFonts w:ascii="Times New Roman" w:hAnsi="Times New Roman" w:cs="Times New Roman"/>
          <w:sz w:val="28"/>
          <w:szCs w:val="28"/>
        </w:rPr>
        <w:t>Канторчик</w:t>
      </w:r>
      <w:proofErr w:type="spellEnd"/>
      <w:r w:rsidRPr="008013E2">
        <w:rPr>
          <w:rFonts w:ascii="Times New Roman" w:hAnsi="Times New Roman" w:cs="Times New Roman"/>
          <w:sz w:val="28"/>
          <w:szCs w:val="28"/>
        </w:rPr>
        <w:t xml:space="preserve"> и руководитель Московского отделения DAAD Андреас </w:t>
      </w:r>
      <w:proofErr w:type="spellStart"/>
      <w:r w:rsidRPr="008013E2">
        <w:rPr>
          <w:rFonts w:ascii="Times New Roman" w:hAnsi="Times New Roman" w:cs="Times New Roman"/>
          <w:sz w:val="28"/>
          <w:szCs w:val="28"/>
        </w:rPr>
        <w:t>Хёшен</w:t>
      </w:r>
      <w:proofErr w:type="spellEnd"/>
      <w:r w:rsidRPr="008013E2">
        <w:rPr>
          <w:rFonts w:ascii="Times New Roman" w:hAnsi="Times New Roman" w:cs="Times New Roman"/>
          <w:sz w:val="28"/>
          <w:szCs w:val="28"/>
        </w:rPr>
        <w:t>.</w:t>
      </w:r>
    </w:p>
    <w:p w:rsidR="008013E2" w:rsidRDefault="008013E2" w:rsidP="00801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ф</w:t>
      </w:r>
      <w:r w:rsidRPr="00A07E74">
        <w:rPr>
          <w:rFonts w:ascii="Times New Roman" w:hAnsi="Times New Roman" w:cs="Times New Roman"/>
          <w:sz w:val="28"/>
          <w:szCs w:val="28"/>
        </w:rPr>
        <w:t xml:space="preserve">орум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A07E74">
        <w:rPr>
          <w:rFonts w:ascii="Times New Roman" w:hAnsi="Times New Roman" w:cs="Times New Roman"/>
          <w:sz w:val="28"/>
          <w:szCs w:val="28"/>
        </w:rPr>
        <w:t>приурочен к 110-летию Саратовского университе</w:t>
      </w:r>
      <w:r>
        <w:rPr>
          <w:rFonts w:ascii="Times New Roman" w:hAnsi="Times New Roman" w:cs="Times New Roman"/>
          <w:sz w:val="28"/>
          <w:szCs w:val="28"/>
        </w:rPr>
        <w:t>та. Его организатором выступил</w:t>
      </w:r>
      <w:r w:rsidRPr="00A0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E74">
        <w:rPr>
          <w:rFonts w:ascii="Times New Roman" w:hAnsi="Times New Roman" w:cs="Times New Roman"/>
          <w:sz w:val="28"/>
          <w:szCs w:val="28"/>
        </w:rPr>
        <w:t>ФИЯиЛ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участии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ИФиЖ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Международной службы. </w:t>
      </w:r>
    </w:p>
    <w:p w:rsidR="008013E2" w:rsidRDefault="008013E2" w:rsidP="00801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конференция проходила в рамках пленарного заседания и 2 секций. В программу конференции были включены доклады преподавателей (15)</w:t>
      </w:r>
      <w:r w:rsidR="005733C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магистрантов (</w:t>
      </w:r>
      <w:r w:rsidR="005733CA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Саратовского университета</w:t>
      </w:r>
      <w:r w:rsidR="005733CA">
        <w:rPr>
          <w:rFonts w:ascii="Times New Roman" w:hAnsi="Times New Roman" w:cs="Times New Roman"/>
          <w:sz w:val="28"/>
          <w:szCs w:val="28"/>
        </w:rPr>
        <w:t>, а также доклады преподавателей и учителей из Саратовского региона и из Ростовской области (4).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3CA">
        <w:rPr>
          <w:rFonts w:ascii="Times New Roman" w:hAnsi="Times New Roman" w:cs="Times New Roman"/>
          <w:sz w:val="28"/>
          <w:szCs w:val="28"/>
        </w:rPr>
        <w:t xml:space="preserve"> Всего в работе конференции приняло участие 73 человека. </w:t>
      </w:r>
    </w:p>
    <w:p w:rsidR="005733CA" w:rsidRDefault="005733CA" w:rsidP="005733CA">
      <w:pPr>
        <w:jc w:val="both"/>
        <w:rPr>
          <w:rFonts w:ascii="Times New Roman" w:hAnsi="Times New Roman" w:cs="Times New Roman"/>
          <w:sz w:val="28"/>
          <w:szCs w:val="28"/>
        </w:rPr>
      </w:pPr>
      <w:r w:rsidRPr="005733CA">
        <w:rPr>
          <w:rFonts w:ascii="Times New Roman" w:hAnsi="Times New Roman" w:cs="Times New Roman"/>
          <w:sz w:val="28"/>
          <w:szCs w:val="28"/>
        </w:rPr>
        <w:t>На пленарно</w:t>
      </w:r>
      <w:r>
        <w:rPr>
          <w:rFonts w:ascii="Times New Roman" w:hAnsi="Times New Roman" w:cs="Times New Roman"/>
          <w:sz w:val="28"/>
          <w:szCs w:val="28"/>
        </w:rPr>
        <w:t>м заседании было представлено 4 доклада</w:t>
      </w:r>
      <w:r w:rsidRPr="005733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3CA">
        <w:rPr>
          <w:rFonts w:ascii="Times New Roman" w:hAnsi="Times New Roman" w:cs="Times New Roman"/>
          <w:sz w:val="28"/>
          <w:szCs w:val="28"/>
        </w:rPr>
        <w:t xml:space="preserve">Проректор по научно-исследовательской работе, профессор А.А. </w:t>
      </w:r>
      <w:proofErr w:type="spellStart"/>
      <w:r w:rsidRPr="005733CA">
        <w:rPr>
          <w:rFonts w:ascii="Times New Roman" w:hAnsi="Times New Roman" w:cs="Times New Roman"/>
          <w:sz w:val="28"/>
          <w:szCs w:val="28"/>
        </w:rPr>
        <w:t>Короновский</w:t>
      </w:r>
      <w:proofErr w:type="spellEnd"/>
      <w:r w:rsidRPr="005733CA">
        <w:rPr>
          <w:rFonts w:ascii="Times New Roman" w:hAnsi="Times New Roman" w:cs="Times New Roman"/>
          <w:sz w:val="28"/>
          <w:szCs w:val="28"/>
        </w:rPr>
        <w:t xml:space="preserve"> представил доклад о развитии науки в СГУ и взаимодействии с немецкими партнёрами.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3CA">
        <w:rPr>
          <w:rFonts w:ascii="Times New Roman" w:hAnsi="Times New Roman" w:cs="Times New Roman"/>
          <w:sz w:val="28"/>
          <w:szCs w:val="28"/>
        </w:rPr>
        <w:t>Доцент кафедры немецкого языка и методики его преподавания А.Я. Минор представил доклад «Истоки и тенденции развития исследований немецкого языка в Саратовском регионе».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3CA">
        <w:rPr>
          <w:rFonts w:ascii="Times New Roman" w:hAnsi="Times New Roman" w:cs="Times New Roman"/>
          <w:sz w:val="28"/>
          <w:szCs w:val="28"/>
        </w:rPr>
        <w:t xml:space="preserve">О саратовской модели </w:t>
      </w:r>
      <w:proofErr w:type="spellStart"/>
      <w:r w:rsidRPr="005733CA"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 w:rsidRPr="005733CA">
        <w:rPr>
          <w:rFonts w:ascii="Times New Roman" w:hAnsi="Times New Roman" w:cs="Times New Roman"/>
          <w:sz w:val="28"/>
          <w:szCs w:val="28"/>
        </w:rPr>
        <w:t xml:space="preserve"> и поликультурного образования рассказала доцент кафедры немецкого языка и методики его преподавания Е.В. Леонова. Завершила пленарное заседание доцент кафедры романо-германской филологии и </w:t>
      </w:r>
      <w:proofErr w:type="spellStart"/>
      <w:r w:rsidRPr="005733CA">
        <w:rPr>
          <w:rFonts w:ascii="Times New Roman" w:hAnsi="Times New Roman" w:cs="Times New Roman"/>
          <w:sz w:val="28"/>
          <w:szCs w:val="28"/>
        </w:rPr>
        <w:t>переводоведения</w:t>
      </w:r>
      <w:proofErr w:type="spellEnd"/>
      <w:r w:rsidRPr="005733CA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Pr="005733CA">
        <w:rPr>
          <w:rFonts w:ascii="Times New Roman" w:hAnsi="Times New Roman" w:cs="Times New Roman"/>
          <w:sz w:val="28"/>
          <w:szCs w:val="28"/>
        </w:rPr>
        <w:t>Гришко</w:t>
      </w:r>
      <w:proofErr w:type="spellEnd"/>
      <w:r w:rsidRPr="005733CA">
        <w:rPr>
          <w:rFonts w:ascii="Times New Roman" w:hAnsi="Times New Roman" w:cs="Times New Roman"/>
          <w:sz w:val="28"/>
          <w:szCs w:val="28"/>
        </w:rPr>
        <w:t>. Она представила исследование на тему «Личность преподавателя немецкого языка в современном образовательном пространстве».</w:t>
      </w:r>
    </w:p>
    <w:p w:rsidR="005733CA" w:rsidRPr="008013E2" w:rsidRDefault="005733CA" w:rsidP="005733CA">
      <w:pPr>
        <w:jc w:val="both"/>
        <w:rPr>
          <w:rFonts w:ascii="Times New Roman" w:hAnsi="Times New Roman" w:cs="Times New Roman"/>
          <w:sz w:val="28"/>
          <w:szCs w:val="28"/>
        </w:rPr>
      </w:pPr>
      <w:r w:rsidRPr="005733CA">
        <w:rPr>
          <w:rFonts w:ascii="Times New Roman" w:hAnsi="Times New Roman" w:cs="Times New Roman"/>
          <w:sz w:val="28"/>
          <w:szCs w:val="28"/>
        </w:rPr>
        <w:t xml:space="preserve">После того, как были заслушаны доклады участников пленарного заседания, работа конференции продолжилась в тематических секциях </w:t>
      </w:r>
      <w:r>
        <w:rPr>
          <w:rFonts w:ascii="Times New Roman" w:hAnsi="Times New Roman" w:cs="Times New Roman"/>
          <w:sz w:val="28"/>
          <w:szCs w:val="28"/>
        </w:rPr>
        <w:t>17 и 18 октября 2019 года</w:t>
      </w:r>
      <w:proofErr w:type="gramStart"/>
      <w:r w:rsidRPr="005733C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5733CA">
        <w:rPr>
          <w:rFonts w:ascii="Times New Roman" w:hAnsi="Times New Roman" w:cs="Times New Roman"/>
          <w:sz w:val="28"/>
          <w:szCs w:val="28"/>
        </w:rPr>
        <w:t>аседание секций проходили в доброжелательной обстановке взаимного участия. Все доклады были выслушаны с неподдельным вниманием и вызвали большой интерес аудитории, что выразилось в значительном количестве заданных выступавшим вопросов.</w:t>
      </w:r>
    </w:p>
    <w:sectPr w:rsidR="005733CA" w:rsidRPr="008013E2" w:rsidSect="008013E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3E2"/>
    <w:rsid w:val="005733CA"/>
    <w:rsid w:val="0080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2019-11-10T17:59:00Z</dcterms:created>
  <dcterms:modified xsi:type="dcterms:W3CDTF">2019-11-10T18:18:00Z</dcterms:modified>
</cp:coreProperties>
</file>