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b/>
          <w:color w:val="000000"/>
          <w:sz w:val="28"/>
          <w:szCs w:val="28"/>
        </w:rPr>
        <w:t>Саратовская областная Дума и СГУ в десятый раз провели Международный Конституционный Форум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color w:val="000000"/>
          <w:sz w:val="28"/>
          <w:szCs w:val="28"/>
        </w:rPr>
        <w:t>5 декабря в Саратовской областной Думе представители научного сообщества из Саратова, Казани, Пятигорска, Москвы,</w:t>
      </w:r>
      <w:r w:rsidRPr="00761DEB">
        <w:rPr>
          <w:rFonts w:ascii="Times New Roman" w:hAnsi="Times New Roman" w:cs="Times New Roman"/>
          <w:sz w:val="28"/>
          <w:szCs w:val="28"/>
        </w:rPr>
        <w:t xml:space="preserve"> </w:t>
      </w: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Минска  и других городов России и зарубежья обсудили тему </w:t>
      </w:r>
      <w:r w:rsidRPr="00761DE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 юбилейного конституционного форума:</w:t>
      </w:r>
      <w:r w:rsidRPr="00761DEB">
        <w:rPr>
          <w:rFonts w:ascii="Times New Roman" w:hAnsi="Times New Roman" w:cs="Times New Roman"/>
          <w:sz w:val="28"/>
          <w:szCs w:val="28"/>
        </w:rPr>
        <w:t xml:space="preserve"> </w:t>
      </w:r>
      <w:r w:rsidRPr="00761DEB">
        <w:rPr>
          <w:rFonts w:ascii="Times New Roman" w:hAnsi="Times New Roman" w:cs="Times New Roman"/>
          <w:color w:val="000000"/>
          <w:sz w:val="28"/>
          <w:szCs w:val="28"/>
        </w:rPr>
        <w:t>«Российский конституционализм: научное осмысление и реальность», посвященного 25-летию принятия действующей Конституции РФ, 100-летию первой российской Конституции и 70-летию Всеобщей декларации прав человека.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мероприятия стали председатель регионального парламента И.Г. Кузьмин, вице-губернатор области И.И. Пивоваров, прокурор региона С.В. </w:t>
      </w:r>
      <w:proofErr w:type="spellStart"/>
      <w:r w:rsidRPr="00761DEB">
        <w:rPr>
          <w:rFonts w:ascii="Times New Roman" w:hAnsi="Times New Roman" w:cs="Times New Roman"/>
          <w:color w:val="000000"/>
          <w:sz w:val="28"/>
          <w:szCs w:val="28"/>
        </w:rPr>
        <w:t>Филипенко</w:t>
      </w:r>
      <w:proofErr w:type="spellEnd"/>
      <w:r w:rsidRPr="00761DEB">
        <w:rPr>
          <w:rFonts w:ascii="Times New Roman" w:hAnsi="Times New Roman" w:cs="Times New Roman"/>
          <w:color w:val="000000"/>
          <w:sz w:val="28"/>
          <w:szCs w:val="28"/>
        </w:rPr>
        <w:t>, председатель Общественной палаты области А.С. Ландо, представители областного Правительства, учёные из России и стран зарубежья, депутаты, общественники, студенты.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От имени ректора СГУ А.Н. Чумаченко гостей приветствовал проректор по научно-исследовательской работе СГУ, профессор А.А. </w:t>
      </w:r>
      <w:proofErr w:type="spellStart"/>
      <w:r w:rsidRPr="00761DEB">
        <w:rPr>
          <w:rFonts w:ascii="Times New Roman" w:hAnsi="Times New Roman" w:cs="Times New Roman"/>
          <w:color w:val="000000"/>
          <w:sz w:val="28"/>
          <w:szCs w:val="28"/>
        </w:rPr>
        <w:t>Короновский</w:t>
      </w:r>
      <w:proofErr w:type="spellEnd"/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: «Международный Конституционный Форум – знаковое научное событие для нашего университета. В этом году торжественность моменту придаёт и тот факт, что основному закону нашей страны исполняется 25 лет, а сам форум проводится в десятый раз. В силу значимости Конституции возникают многие вопросы и фундаментального, и практического характера. Учёные Саратовского университета активно работают над их решением.  Этот форум – важная площадка, на которой мы можем обсудить современные аспекты вопросов, связанных с Конституцией Российской Федерации». </w:t>
      </w:r>
    </w:p>
    <w:p w:rsidR="00761DEB" w:rsidRPr="00761DEB" w:rsidRDefault="00761DEB" w:rsidP="00761D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DEB">
        <w:rPr>
          <w:color w:val="000000"/>
          <w:sz w:val="28"/>
          <w:szCs w:val="28"/>
        </w:rPr>
        <w:t xml:space="preserve">Спикер </w:t>
      </w:r>
      <w:proofErr w:type="spellStart"/>
      <w:r w:rsidRPr="00761DEB">
        <w:rPr>
          <w:color w:val="000000"/>
          <w:sz w:val="28"/>
          <w:szCs w:val="28"/>
        </w:rPr>
        <w:t>облдумы</w:t>
      </w:r>
      <w:proofErr w:type="spellEnd"/>
      <w:r w:rsidRPr="00761DEB">
        <w:rPr>
          <w:color w:val="000000"/>
          <w:sz w:val="28"/>
          <w:szCs w:val="28"/>
        </w:rPr>
        <w:t xml:space="preserve"> И.Г. Кузьмин напомнил собравшимся об истории </w:t>
      </w:r>
      <w:r w:rsidRPr="00761DEB">
        <w:rPr>
          <w:sz w:val="28"/>
          <w:szCs w:val="28"/>
        </w:rPr>
        <w:t>разработки Конституции РФ</w:t>
      </w:r>
      <w:r w:rsidRPr="00761DEB">
        <w:rPr>
          <w:color w:val="000000"/>
          <w:sz w:val="28"/>
          <w:szCs w:val="28"/>
        </w:rPr>
        <w:t xml:space="preserve"> и об участии в этом процессе саратовского научного сообщества</w:t>
      </w:r>
      <w:r w:rsidRPr="00761DEB">
        <w:rPr>
          <w:sz w:val="28"/>
          <w:szCs w:val="28"/>
        </w:rPr>
        <w:t>. В сентябре 1990 года на кафедре государственного права Саратовского юридического института имени Д.И. Курского был подготовлен инициативный проект Конституции, который был направлен в Конституционную комиссию. Решением жюри «саратовский» (так его впоследствии стали именовать) проект Конституции России был отмечен второй премией на Всероссийском конкурсе, на который было представлено 38 различных проектов (первая и третьи премии не присуждались).</w:t>
      </w:r>
    </w:p>
    <w:p w:rsidR="00761DEB" w:rsidRPr="00761DEB" w:rsidRDefault="00761DEB" w:rsidP="00761D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DEB">
        <w:rPr>
          <w:color w:val="000000"/>
          <w:sz w:val="28"/>
          <w:szCs w:val="28"/>
        </w:rPr>
        <w:t xml:space="preserve"> «Считаю, что повод, по которому мы с вами собрались, позволит взглянуть на Конституцию нашего государства с позиции сегодняшней реальности, даст возможность обменяться мнениями и опытом работы с Основным законом страны. Впереди у нас с вами много работы, нам предстоит продолжить реформы, которые, безусловно, будут опираться на ядро всей правовой системы страны – Конституцию России», – заключил глава регионального парламента.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С приветственными словами перед участниками конференции также выступили вице-губернатор Саратовской области И.И. Пивоваров, прокурор </w:t>
      </w:r>
      <w:r w:rsidRPr="00761D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региона С. В. Филиппенко, председатель Общественной палаты области А.С. Ландо.</w:t>
      </w:r>
    </w:p>
    <w:p w:rsidR="00761DEB" w:rsidRPr="00761DEB" w:rsidRDefault="00761DEB" w:rsidP="00761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1DEB">
        <w:rPr>
          <w:rFonts w:ascii="Times New Roman" w:hAnsi="Times New Roman" w:cs="Times New Roman"/>
          <w:sz w:val="28"/>
          <w:szCs w:val="28"/>
        </w:rPr>
        <w:t>Вспоминая об истории создания действующей Конституции РФ, вице-губернатор заметил: «</w:t>
      </w:r>
      <w:proofErr w:type="gramStart"/>
      <w:r w:rsidRPr="00761DEB">
        <w:rPr>
          <w:rFonts w:ascii="Times New Roman" w:hAnsi="Times New Roman" w:cs="Times New Roman"/>
          <w:sz w:val="28"/>
          <w:szCs w:val="28"/>
        </w:rPr>
        <w:t>В начале</w:t>
      </w:r>
      <w:proofErr w:type="gramEnd"/>
      <w:r w:rsidRPr="00761DEB">
        <w:rPr>
          <w:rFonts w:ascii="Times New Roman" w:hAnsi="Times New Roman" w:cs="Times New Roman"/>
          <w:sz w:val="28"/>
          <w:szCs w:val="28"/>
        </w:rPr>
        <w:t xml:space="preserve"> 1990-х были иные реалии, обострилась борьба между политическими силами. Позитивным изменениям мы обязаны Конституции РФ, принятой на всенародном референдуме». В качестве главной особенности Основного закона РФ И.И. Пивоваров назвал тот факт, что в нём впервые права человека и гражданина были поставлены на первое место.</w:t>
      </w:r>
    </w:p>
    <w:p w:rsidR="00761DEB" w:rsidRPr="00761DEB" w:rsidRDefault="00761DEB" w:rsidP="00761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DEB">
        <w:rPr>
          <w:rFonts w:ascii="Times New Roman" w:hAnsi="Times New Roman" w:cs="Times New Roman"/>
          <w:sz w:val="28"/>
          <w:szCs w:val="28"/>
        </w:rPr>
        <w:t>Продолжая тему, председатель Общественной палаты области А.С. Ландо сказал: «Ситуация 1993 года напоминала плавильный котел, на кону стояла судьба страны. Впервые в истории Конституция разрабатывалась огромным количеством людей – учёных, политиков. Было создано конституционное совещание, и там кипели страсти, прежде чем был разработан такой документ, который позволял заключить соглашение между гражданским обществом и властью».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Декан юридического факультета СГУ, заведующая кафедрой конституционного и муниципального права, профессор Г.Н. Комкова поблагодарила областную Думу, которая уже не раз предоставляет площадку для таких важных и интересных дискуссий. Она выразила уверенность, что те предложения, которые будут высказаны учёными, найдут своё воплощение в законодательстве и Российской Федерации, и субъектов РФ. Галина Николаевна напомнила, что в нынешней Конституции есть заметная доля труда саратовских учёных, которые разрабатывали победивший на конкурсе Проект Конституции, и приветствовала находящихся в зале авторов проекта - Т.М.Пряхину и </w:t>
      </w:r>
      <w:proofErr w:type="spellStart"/>
      <w:r w:rsidRPr="00761DEB">
        <w:rPr>
          <w:rFonts w:ascii="Times New Roman" w:hAnsi="Times New Roman" w:cs="Times New Roman"/>
          <w:color w:val="000000"/>
          <w:sz w:val="28"/>
          <w:szCs w:val="28"/>
        </w:rPr>
        <w:t>Б.Г.Радченкова</w:t>
      </w:r>
      <w:proofErr w:type="spellEnd"/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, доцента возглавляемой Галиной Николаевной кафедры. 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О саратовском проекте Конституции РФ высказался и Председатель Конституционного суда Республики Беларусь в отставке, </w:t>
      </w:r>
      <w:proofErr w:type="spellStart"/>
      <w:r w:rsidRPr="00761DEB">
        <w:rPr>
          <w:rFonts w:ascii="Times New Roman" w:hAnsi="Times New Roman" w:cs="Times New Roman"/>
          <w:color w:val="000000"/>
          <w:sz w:val="28"/>
          <w:szCs w:val="28"/>
        </w:rPr>
        <w:t>экс-Генеральный</w:t>
      </w:r>
      <w:proofErr w:type="spellEnd"/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 прокурор Республики Беларусь, а ныне заведующий кафедрой конституционного права БГУ профессор Г.А. Василевич: «В 2016 году я обнаружил саратовский проект Конституции РФ. Прочитал и восхитился этим документом. В этом же году в журнале «Государственное право» была опубликована моя рецензия. Та Конституция РФ, которая сейчас действует, содержит много фундаментальных норм из данного проекта», – сказал он.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Один из авторов саратовского проекта Конституции, профессор кафедры государственно-правовых дисциплин Московского городского педагогического университета Т.М. Пряхина поделилась мнением, что успешный проект Конституции РФ не случайно был создан именно на саратовской земле: «Давно и прочно Саратов закрепил за собой статус культурного центра. Именно в этой культурной среде, духовной ауре и создавался проект. Роль искусства чрезвычайно высока, миссия искусства состоит в том, чтобы облагораживать людей, будить в них стремление к </w:t>
      </w:r>
      <w:proofErr w:type="gramStart"/>
      <w:r w:rsidRPr="00761DEB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 и доброму. И, собственно, в этом же состоит миссия Конституции. Задача права – гармонизировать общественные отношения. И </w:t>
      </w:r>
      <w:r w:rsidRPr="00761D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где, как не на саратовской земле творить правовую эстетику и формировать новые стандарты правовой культуры. Проведение Международного Конституционного Форума стало доброй традицией Саратовской области. Мы можем встречать День Конституции в деловой и конструктивной обстановке», – подчеркнула Татьяна Михайловна.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Заслуженный юрист РФ Г.Н. Комкова также рассказала, что в стране накануне юбилея Основного закона проводился опрос на тему знания этого документа:</w:t>
      </w:r>
      <w:r w:rsidRPr="00761DEB">
        <w:rPr>
          <w:rFonts w:ascii="Times New Roman" w:hAnsi="Times New Roman" w:cs="Times New Roman"/>
          <w:sz w:val="28"/>
          <w:szCs w:val="28"/>
        </w:rPr>
        <w:t xml:space="preserve"> «Меня порадовал тот факт, что </w:t>
      </w: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70 процентов россиян заявили, что знают Конституцию, а 6 процентов заверили, что знают её очень хорошо. Наверняка, среди них – все присутствующие в этом зале!», – выразила надежду </w:t>
      </w:r>
      <w:proofErr w:type="gramStart"/>
      <w:r w:rsidRPr="00761DEB">
        <w:rPr>
          <w:rFonts w:ascii="Times New Roman" w:hAnsi="Times New Roman" w:cs="Times New Roman"/>
          <w:color w:val="000000"/>
          <w:sz w:val="28"/>
          <w:szCs w:val="28"/>
        </w:rPr>
        <w:t>выступающая</w:t>
      </w:r>
      <w:proofErr w:type="gramEnd"/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761DEB">
        <w:rPr>
          <w:rFonts w:ascii="Times New Roman" w:hAnsi="Times New Roman" w:cs="Times New Roman"/>
          <w:color w:val="000000"/>
          <w:sz w:val="28"/>
          <w:szCs w:val="28"/>
        </w:rPr>
        <w:t>Она также сделала акцент на воспитательной функции Основного закона страны:</w:t>
      </w:r>
      <w:r w:rsidRPr="00761DEB">
        <w:rPr>
          <w:rFonts w:ascii="Times New Roman" w:hAnsi="Times New Roman" w:cs="Times New Roman"/>
          <w:sz w:val="28"/>
          <w:szCs w:val="28"/>
        </w:rPr>
        <w:t xml:space="preserve"> «</w:t>
      </w: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Память предков передаётся нам через традиции. Связь человека с государством чаще всего закрепляется через понятие гражданства». </w:t>
      </w:r>
      <w:proofErr w:type="gramStart"/>
      <w:r w:rsidRPr="00761DEB">
        <w:rPr>
          <w:rFonts w:ascii="Times New Roman" w:hAnsi="Times New Roman" w:cs="Times New Roman"/>
          <w:color w:val="000000"/>
          <w:sz w:val="28"/>
          <w:szCs w:val="28"/>
        </w:rPr>
        <w:t>Галина Николаевна</w:t>
      </w:r>
      <w:r w:rsidRPr="00761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напомнила, что при получении российского гражданства, иностранцы и апатриды принимают присягу, а родившимся в РФ этого не требуется.</w:t>
      </w:r>
      <w:proofErr w:type="gramEnd"/>
      <w:r w:rsidRPr="00761DEB">
        <w:rPr>
          <w:rFonts w:ascii="Times New Roman" w:hAnsi="Times New Roman" w:cs="Times New Roman"/>
          <w:sz w:val="28"/>
          <w:szCs w:val="28"/>
        </w:rPr>
        <w:t xml:space="preserve"> «Я думаю, было бы правильно, чтобы молодые россияне, при получении паспорта в 14 лет, также произносили присягу. Если бы областная Дума вышла с такой законодательной инициативой, это можно было бы реализовать. Кроме того, ничто не мешает нам ввести такую традицию де-факто на территории Саратовской области», – предложила Г.Н. Комкова.</w:t>
      </w:r>
    </w:p>
    <w:p w:rsidR="00761DEB" w:rsidRPr="00761DEB" w:rsidRDefault="00761DEB" w:rsidP="00761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DEB">
        <w:rPr>
          <w:rFonts w:ascii="Times New Roman" w:hAnsi="Times New Roman" w:cs="Times New Roman"/>
          <w:sz w:val="28"/>
          <w:szCs w:val="28"/>
        </w:rPr>
        <w:t>С докладами на конференции выступили также учёные – представители Поволжского института управления имени П.А. Столыпина, Казанского (Приволжского) федерального университета,   Пятигорского государственного университета, РЭУ им. Г.В.Плеханова</w:t>
      </w: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 (Москва), Самарского национального исследовательского университета им. академика С.П. Королева,  Саратовской государственной юридической академии.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продолжилось заседанием круглого стола на тему: «Конституционно-правовая реальность современной России», </w:t>
      </w:r>
      <w:proofErr w:type="gramStart"/>
      <w:r w:rsidRPr="00761DEB">
        <w:rPr>
          <w:rFonts w:ascii="Times New Roman" w:hAnsi="Times New Roman" w:cs="Times New Roman"/>
          <w:color w:val="000000"/>
          <w:sz w:val="28"/>
          <w:szCs w:val="28"/>
        </w:rPr>
        <w:t>организованного</w:t>
      </w:r>
      <w:proofErr w:type="gramEnd"/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Правительством области. Модераторами выступили депутат Государственной Думы Федерального Собрания Е.А.Примаков и </w:t>
      </w:r>
      <w:proofErr w:type="spellStart"/>
      <w:r w:rsidRPr="00761DEB">
        <w:rPr>
          <w:rFonts w:ascii="Times New Roman" w:hAnsi="Times New Roman" w:cs="Times New Roman"/>
          <w:color w:val="000000"/>
          <w:sz w:val="28"/>
          <w:szCs w:val="28"/>
        </w:rPr>
        <w:t>Г.Н.Комкова</w:t>
      </w:r>
      <w:proofErr w:type="spellEnd"/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. Участники обсудили актуальные вопросы государственного строительства и общественной жизни в рамках следующих направлений:  гарантии и пределы </w:t>
      </w:r>
      <w:proofErr w:type="spellStart"/>
      <w:r w:rsidRPr="00761DEB">
        <w:rPr>
          <w:rFonts w:ascii="Times New Roman" w:hAnsi="Times New Roman" w:cs="Times New Roman"/>
          <w:color w:val="000000"/>
          <w:sz w:val="28"/>
          <w:szCs w:val="28"/>
        </w:rPr>
        <w:t>социальности</w:t>
      </w:r>
      <w:proofErr w:type="spellEnd"/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современного государства; либерализация политико-правовых процессов в России; конституционные идеалы, принципы и ценности в деятельности российской власти.</w:t>
      </w:r>
    </w:p>
    <w:p w:rsidR="00761DEB" w:rsidRPr="00761DEB" w:rsidRDefault="00761DEB" w:rsidP="00761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В этот же день на площадке </w:t>
      </w:r>
      <w:r w:rsidRPr="00761DEB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761DEB">
        <w:rPr>
          <w:rFonts w:ascii="Times New Roman" w:hAnsi="Times New Roman" w:cs="Times New Roman"/>
          <w:color w:val="000000"/>
          <w:sz w:val="28"/>
          <w:szCs w:val="28"/>
        </w:rPr>
        <w:t xml:space="preserve"> корпуса СГУ, согласно программе, были организованы секционные заседания, а также прошел магистерский круглый стол «Конституция и развитие законодательства». Кроме того, накануне, состоялся студенческий круглый стол «Конституция и отрасли российского права».</w:t>
      </w:r>
    </w:p>
    <w:p w:rsidR="002320F3" w:rsidRPr="00761DEB" w:rsidRDefault="002320F3" w:rsidP="00761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0F3" w:rsidRPr="0076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DEB"/>
    <w:rsid w:val="002320F3"/>
    <w:rsid w:val="0076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6907</Characters>
  <Application>Microsoft Office Word</Application>
  <DocSecurity>0</DocSecurity>
  <Lines>57</Lines>
  <Paragraphs>16</Paragraphs>
  <ScaleCrop>false</ScaleCrop>
  <Company>СГУ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уголовного процесса</dc:creator>
  <cp:keywords/>
  <dc:description/>
  <cp:lastModifiedBy>Кафедра уголовного процесса</cp:lastModifiedBy>
  <cp:revision>3</cp:revision>
  <dcterms:created xsi:type="dcterms:W3CDTF">2018-12-06T13:46:00Z</dcterms:created>
  <dcterms:modified xsi:type="dcterms:W3CDTF">2018-12-06T13:46:00Z</dcterms:modified>
</cp:coreProperties>
</file>