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BCB" w:rsidRPr="00187A57" w:rsidRDefault="00B95BCB" w:rsidP="00B95BCB">
      <w:pPr>
        <w:jc w:val="center"/>
        <w:rPr>
          <w:b/>
        </w:rPr>
      </w:pPr>
      <w:r w:rsidRPr="00187A57">
        <w:rPr>
          <w:b/>
        </w:rPr>
        <w:t>О т ч е т</w:t>
      </w:r>
    </w:p>
    <w:p w:rsidR="00187A57" w:rsidRDefault="00B95BCB" w:rsidP="00912448">
      <w:pPr>
        <w:jc w:val="center"/>
        <w:rPr>
          <w:b/>
        </w:rPr>
      </w:pPr>
      <w:r w:rsidRPr="00187A57">
        <w:rPr>
          <w:b/>
        </w:rPr>
        <w:t>о научно-практической конференции</w:t>
      </w:r>
      <w:r w:rsidR="00051B2D" w:rsidRPr="00187A57">
        <w:rPr>
          <w:b/>
          <w:color w:val="202020"/>
        </w:rPr>
        <w:t xml:space="preserve"> </w:t>
      </w:r>
      <w:r w:rsidR="002D0D27" w:rsidRPr="00187A57">
        <w:rPr>
          <w:b/>
          <w:color w:val="202020"/>
        </w:rPr>
        <w:t>п</w:t>
      </w:r>
      <w:r w:rsidR="00F4499F" w:rsidRPr="00187A57">
        <w:rPr>
          <w:b/>
          <w:color w:val="202020"/>
        </w:rPr>
        <w:t>о результатам</w:t>
      </w:r>
      <w:r w:rsidR="00051B2D" w:rsidRPr="00187A57">
        <w:rPr>
          <w:b/>
          <w:color w:val="202020"/>
        </w:rPr>
        <w:t xml:space="preserve"> научно-исследовательской деятельности </w:t>
      </w:r>
      <w:r w:rsidRPr="00187A57">
        <w:rPr>
          <w:b/>
        </w:rPr>
        <w:t>профессорско-преподавательского состава</w:t>
      </w:r>
      <w:r w:rsidR="004E6416" w:rsidRPr="00187A57">
        <w:rPr>
          <w:b/>
        </w:rPr>
        <w:t xml:space="preserve"> Института химии СГУ </w:t>
      </w:r>
    </w:p>
    <w:p w:rsidR="00B95BCB" w:rsidRPr="00187A57" w:rsidRDefault="004E6416" w:rsidP="00B95BCB">
      <w:pPr>
        <w:jc w:val="center"/>
        <w:rPr>
          <w:b/>
        </w:rPr>
      </w:pPr>
      <w:r w:rsidRPr="00187A57">
        <w:rPr>
          <w:b/>
        </w:rPr>
        <w:t>по итогам научной работы за 201</w:t>
      </w:r>
      <w:r w:rsidR="001A614D" w:rsidRPr="001A614D">
        <w:rPr>
          <w:b/>
        </w:rPr>
        <w:t>7</w:t>
      </w:r>
      <w:r w:rsidRPr="00187A57">
        <w:rPr>
          <w:b/>
        </w:rPr>
        <w:t xml:space="preserve"> год</w:t>
      </w:r>
    </w:p>
    <w:p w:rsidR="004E6416" w:rsidRPr="00912448" w:rsidRDefault="004E6416" w:rsidP="00912448">
      <w:pPr>
        <w:jc w:val="center"/>
      </w:pPr>
    </w:p>
    <w:p w:rsidR="00912448" w:rsidRPr="00912448" w:rsidRDefault="00912448" w:rsidP="00912448">
      <w:pPr>
        <w:pStyle w:val="a7"/>
        <w:spacing w:after="0"/>
        <w:jc w:val="center"/>
        <w:rPr>
          <w:b/>
        </w:rPr>
      </w:pPr>
      <w:r w:rsidRPr="00912448">
        <w:rPr>
          <w:b/>
        </w:rPr>
        <w:t xml:space="preserve">Кафедра органической и биоорганической химии </w:t>
      </w:r>
    </w:p>
    <w:p w:rsidR="00912448" w:rsidRPr="00912448" w:rsidRDefault="00912448" w:rsidP="00912448">
      <w:pPr>
        <w:pStyle w:val="a5"/>
        <w:spacing w:after="0"/>
        <w:ind w:left="0" w:firstLine="709"/>
        <w:jc w:val="both"/>
      </w:pPr>
      <w:r w:rsidRPr="00912448">
        <w:t>Научно-практическая конференция профессорско-преподавательского состава кафедры органической и биоорганической химии состоялась 8 февраля 2018 года.</w:t>
      </w:r>
      <w:r>
        <w:t xml:space="preserve"> </w:t>
      </w:r>
      <w:r w:rsidRPr="00912448">
        <w:t>Были заслушаны доклады научных групп кафедры по итогам научной работы за 2017 год и представлены основные научные результаты.</w:t>
      </w:r>
    </w:p>
    <w:p w:rsidR="00912448" w:rsidRPr="00912448" w:rsidRDefault="00912448" w:rsidP="00912448">
      <w:pPr>
        <w:tabs>
          <w:tab w:val="left" w:pos="6705"/>
        </w:tabs>
        <w:ind w:firstLine="720"/>
        <w:jc w:val="both"/>
        <w:rPr>
          <w:bCs/>
        </w:rPr>
      </w:pPr>
      <w:r w:rsidRPr="005D48A3">
        <w:rPr>
          <w:b/>
        </w:rPr>
        <w:t xml:space="preserve">Профессор Федотова О.В., доцент </w:t>
      </w:r>
      <w:proofErr w:type="spellStart"/>
      <w:r w:rsidRPr="005D48A3">
        <w:rPr>
          <w:b/>
        </w:rPr>
        <w:t>Крылатова</w:t>
      </w:r>
      <w:proofErr w:type="spellEnd"/>
      <w:r w:rsidRPr="005D48A3">
        <w:rPr>
          <w:b/>
        </w:rPr>
        <w:t xml:space="preserve"> Я.Г.</w:t>
      </w:r>
      <w:r w:rsidRPr="00912448">
        <w:t xml:space="preserve">: </w:t>
      </w:r>
      <w:r w:rsidRPr="00912448">
        <w:rPr>
          <w:bCs/>
        </w:rPr>
        <w:t xml:space="preserve">на основании совокупности спектральных данных было установлено, что арилметиленбис-4-гидрокси-6-метил-2Н-пиран-2-оны как в изолированном твердом состоянии, так и в растворах существуют в </w:t>
      </w:r>
      <w:proofErr w:type="spellStart"/>
      <w:r w:rsidRPr="00912448">
        <w:rPr>
          <w:bCs/>
        </w:rPr>
        <w:t>диенольной</w:t>
      </w:r>
      <w:proofErr w:type="spellEnd"/>
      <w:r w:rsidRPr="00912448">
        <w:rPr>
          <w:bCs/>
        </w:rPr>
        <w:t xml:space="preserve"> </w:t>
      </w:r>
      <w:proofErr w:type="spellStart"/>
      <w:r w:rsidRPr="00912448">
        <w:rPr>
          <w:bCs/>
        </w:rPr>
        <w:t>таутомерной</w:t>
      </w:r>
      <w:proofErr w:type="spellEnd"/>
      <w:r w:rsidRPr="00912448">
        <w:rPr>
          <w:bCs/>
        </w:rPr>
        <w:t xml:space="preserve"> форме, дополнительно стабилизированной внутримолекулярными водородными связями в асимметричной </w:t>
      </w:r>
      <w:proofErr w:type="spellStart"/>
      <w:r w:rsidRPr="00912448">
        <w:rPr>
          <w:bCs/>
        </w:rPr>
        <w:t>трео-конформации</w:t>
      </w:r>
      <w:proofErr w:type="spellEnd"/>
      <w:r w:rsidRPr="00912448">
        <w:rPr>
          <w:bCs/>
        </w:rPr>
        <w:t xml:space="preserve">. Экспериментально полученные данные хорошо согласуются с теоретическими </w:t>
      </w:r>
      <w:proofErr w:type="spellStart"/>
      <w:r w:rsidRPr="00912448">
        <w:rPr>
          <w:bCs/>
        </w:rPr>
        <w:t>квантовохимическими</w:t>
      </w:r>
      <w:proofErr w:type="spellEnd"/>
      <w:r w:rsidRPr="00912448">
        <w:rPr>
          <w:bCs/>
        </w:rPr>
        <w:t xml:space="preserve"> </w:t>
      </w:r>
      <w:proofErr w:type="spellStart"/>
      <w:r w:rsidRPr="00912448">
        <w:rPr>
          <w:bCs/>
        </w:rPr>
        <w:t>расчетами</w:t>
      </w:r>
      <w:proofErr w:type="spellEnd"/>
      <w:r w:rsidRPr="00912448">
        <w:rPr>
          <w:bCs/>
        </w:rPr>
        <w:t xml:space="preserve">. Характер полученных от них </w:t>
      </w:r>
      <w:proofErr w:type="spellStart"/>
      <w:r w:rsidRPr="00912448">
        <w:rPr>
          <w:bCs/>
        </w:rPr>
        <w:t>диоксимов</w:t>
      </w:r>
      <w:proofErr w:type="spellEnd"/>
      <w:r w:rsidRPr="00912448">
        <w:rPr>
          <w:bCs/>
        </w:rPr>
        <w:t xml:space="preserve"> является подтверждением установленного строения арилметиленбис-4-гидрокси-6-метил-2Н-пиран-2-онов, их образование свидетельствует о возможности существования в кислой среде арилметиленбис-4-гидрокси-6-метил-2Н-пиран-2-онов в (</w:t>
      </w:r>
      <w:proofErr w:type="spellStart"/>
      <w:r w:rsidRPr="00912448">
        <w:rPr>
          <w:bCs/>
        </w:rPr>
        <w:t>гидрокси</w:t>
      </w:r>
      <w:proofErr w:type="spellEnd"/>
      <w:r w:rsidRPr="00912448">
        <w:rPr>
          <w:bCs/>
        </w:rPr>
        <w:t>)</w:t>
      </w:r>
      <w:proofErr w:type="spellStart"/>
      <w:r w:rsidRPr="00912448">
        <w:rPr>
          <w:bCs/>
        </w:rPr>
        <w:t>оксо</w:t>
      </w:r>
      <w:proofErr w:type="spellEnd"/>
      <w:r w:rsidRPr="00912448">
        <w:rPr>
          <w:bCs/>
        </w:rPr>
        <w:t xml:space="preserve">-формах по положениям С-4 </w:t>
      </w:r>
      <w:proofErr w:type="spellStart"/>
      <w:r w:rsidRPr="00912448">
        <w:rPr>
          <w:bCs/>
        </w:rPr>
        <w:t>гетероколец</w:t>
      </w:r>
      <w:proofErr w:type="spellEnd"/>
      <w:r w:rsidRPr="00912448">
        <w:rPr>
          <w:bCs/>
        </w:rPr>
        <w:t xml:space="preserve">. Основную роль в смещении </w:t>
      </w:r>
      <w:proofErr w:type="spellStart"/>
      <w:r w:rsidRPr="00912448">
        <w:rPr>
          <w:bCs/>
        </w:rPr>
        <w:t>таутомерного</w:t>
      </w:r>
      <w:proofErr w:type="spellEnd"/>
      <w:r w:rsidRPr="00912448">
        <w:rPr>
          <w:bCs/>
        </w:rPr>
        <w:t xml:space="preserve"> равновесия в сторону </w:t>
      </w:r>
      <w:proofErr w:type="spellStart"/>
      <w:r w:rsidRPr="00912448">
        <w:rPr>
          <w:bCs/>
        </w:rPr>
        <w:t>оксо</w:t>
      </w:r>
      <w:proofErr w:type="spellEnd"/>
      <w:r w:rsidRPr="00912448">
        <w:rPr>
          <w:bCs/>
        </w:rPr>
        <w:t>-формы играет уксусная кислота.</w:t>
      </w:r>
    </w:p>
    <w:p w:rsidR="00912448" w:rsidRPr="00912448" w:rsidRDefault="00912448" w:rsidP="00912448">
      <w:pPr>
        <w:ind w:firstLine="709"/>
        <w:jc w:val="both"/>
        <w:rPr>
          <w:u w:val="single"/>
        </w:rPr>
      </w:pPr>
      <w:r w:rsidRPr="005D48A3">
        <w:rPr>
          <w:b/>
        </w:rPr>
        <w:t>Профессор Кривенько А.А., асс. Василькова Н.О.</w:t>
      </w:r>
      <w:r w:rsidRPr="00912448">
        <w:t xml:space="preserve">: при </w:t>
      </w:r>
      <w:proofErr w:type="spellStart"/>
      <w:r w:rsidRPr="00912448">
        <w:t>трехкомпонентной</w:t>
      </w:r>
      <w:proofErr w:type="spellEnd"/>
      <w:r w:rsidRPr="00912448">
        <w:t xml:space="preserve"> конденсации </w:t>
      </w:r>
      <w:proofErr w:type="spellStart"/>
      <w:r w:rsidRPr="00912448">
        <w:t>тиофенкарбальдегида</w:t>
      </w:r>
      <w:proofErr w:type="spellEnd"/>
      <w:r w:rsidRPr="00912448">
        <w:t xml:space="preserve">, циклогексанона и 3-амино-1,2,4-триазола получены </w:t>
      </w:r>
      <w:proofErr w:type="spellStart"/>
      <w:r w:rsidRPr="00912448">
        <w:t>триазологексагидроиназолины</w:t>
      </w:r>
      <w:proofErr w:type="spellEnd"/>
      <w:r w:rsidRPr="00912448">
        <w:t xml:space="preserve">, изомерные по типу сочленения колец и положению в них двойных связей, строение которых установлено спектрами ЯМР-1Н. Хромато-масс-спектрометрический мониторинг реакции позволил установить схему образования конечных продуктов через первоначальное формирование </w:t>
      </w:r>
      <w:proofErr w:type="spellStart"/>
      <w:r w:rsidRPr="00912448">
        <w:t>азометина</w:t>
      </w:r>
      <w:proofErr w:type="spellEnd"/>
      <w:r w:rsidRPr="00912448">
        <w:t xml:space="preserve"> (продукта конденсации </w:t>
      </w:r>
      <w:proofErr w:type="spellStart"/>
      <w:r w:rsidRPr="00912448">
        <w:t>тиофенкарбальдегида</w:t>
      </w:r>
      <w:proofErr w:type="spellEnd"/>
      <w:r w:rsidRPr="00912448">
        <w:t xml:space="preserve"> и </w:t>
      </w:r>
      <w:proofErr w:type="spellStart"/>
      <w:r w:rsidRPr="00912448">
        <w:t>аминотриазла</w:t>
      </w:r>
      <w:proofErr w:type="spellEnd"/>
      <w:r w:rsidRPr="00912448">
        <w:t xml:space="preserve">), а не возможного предполагаемого </w:t>
      </w:r>
      <w:r w:rsidRPr="00912448">
        <w:rPr>
          <w:lang w:val="en-US"/>
        </w:rPr>
        <w:t>α</w:t>
      </w:r>
      <w:r w:rsidRPr="00912448">
        <w:t xml:space="preserve">, </w:t>
      </w:r>
      <w:r w:rsidRPr="00912448">
        <w:rPr>
          <w:lang w:val="en-US"/>
        </w:rPr>
        <w:t>β</w:t>
      </w:r>
      <w:r w:rsidRPr="00912448">
        <w:t xml:space="preserve"> – непредельного кетона (2-тиенилиденциклогексанона). Такой маршрут реакции </w:t>
      </w:r>
      <w:proofErr w:type="spellStart"/>
      <w:r w:rsidRPr="00912448">
        <w:t>подтвержден</w:t>
      </w:r>
      <w:proofErr w:type="spellEnd"/>
      <w:r w:rsidRPr="00912448">
        <w:t xml:space="preserve"> анализом масс-спектра </w:t>
      </w:r>
      <w:proofErr w:type="spellStart"/>
      <w:r w:rsidRPr="00912448">
        <w:t>азометина</w:t>
      </w:r>
      <w:proofErr w:type="spellEnd"/>
      <w:r w:rsidRPr="00912448">
        <w:t>, полученного в чистом виде, данные которого полностью соответствуют отнесениям, сделанным при его регистрации в реакционной смеси. Исследованы превращения кросс-</w:t>
      </w:r>
      <w:proofErr w:type="spellStart"/>
      <w:r w:rsidRPr="00912448">
        <w:t>сопряженных</w:t>
      </w:r>
      <w:proofErr w:type="spellEnd"/>
      <w:r w:rsidRPr="00912448">
        <w:t xml:space="preserve"> </w:t>
      </w:r>
      <w:proofErr w:type="spellStart"/>
      <w:r w:rsidRPr="00912448">
        <w:t>диеноновых</w:t>
      </w:r>
      <w:proofErr w:type="spellEnd"/>
      <w:r w:rsidRPr="00912448">
        <w:t xml:space="preserve"> производных циклогексанона несимметричного и асимметричного строения с С-</w:t>
      </w:r>
      <w:proofErr w:type="spellStart"/>
      <w:r w:rsidRPr="00912448">
        <w:t>нуклеофилами</w:t>
      </w:r>
      <w:proofErr w:type="spellEnd"/>
      <w:r w:rsidRPr="00912448">
        <w:t xml:space="preserve"> (</w:t>
      </w:r>
      <w:proofErr w:type="spellStart"/>
      <w:r w:rsidRPr="00912448">
        <w:t>малонодинитрил</w:t>
      </w:r>
      <w:proofErr w:type="spellEnd"/>
      <w:r w:rsidRPr="00912448">
        <w:t xml:space="preserve">). Выявлена зависимость строения исходных </w:t>
      </w:r>
      <w:r w:rsidRPr="00912448">
        <w:rPr>
          <w:lang w:val="en-US"/>
        </w:rPr>
        <w:t>α</w:t>
      </w:r>
      <w:r w:rsidRPr="00912448">
        <w:t xml:space="preserve">, </w:t>
      </w:r>
      <w:r w:rsidRPr="00912448">
        <w:rPr>
          <w:lang w:val="en-US"/>
        </w:rPr>
        <w:t>β</w:t>
      </w:r>
      <w:r w:rsidRPr="00912448">
        <w:t xml:space="preserve"> – непредельных соединений и направления реакций, протекающих с образованием </w:t>
      </w:r>
      <w:proofErr w:type="spellStart"/>
      <w:r w:rsidRPr="00912448">
        <w:t>функциональнозамещенных</w:t>
      </w:r>
      <w:proofErr w:type="spellEnd"/>
      <w:r w:rsidRPr="00912448">
        <w:t xml:space="preserve"> </w:t>
      </w:r>
      <w:proofErr w:type="spellStart"/>
      <w:r w:rsidRPr="00912448">
        <w:t>гидрохинолинов</w:t>
      </w:r>
      <w:proofErr w:type="spellEnd"/>
      <w:r w:rsidRPr="00912448">
        <w:t>, -</w:t>
      </w:r>
      <w:proofErr w:type="spellStart"/>
      <w:r w:rsidRPr="00912448">
        <w:t>хроменов</w:t>
      </w:r>
      <w:proofErr w:type="spellEnd"/>
      <w:r w:rsidRPr="00912448">
        <w:t xml:space="preserve">. Впервые вместо гидроксида натрия (в аналогичных реакциях) использован в качестве катализатора </w:t>
      </w:r>
      <w:proofErr w:type="spellStart"/>
      <w:r w:rsidRPr="00912448">
        <w:t>триэтиламин</w:t>
      </w:r>
      <w:proofErr w:type="spellEnd"/>
      <w:r w:rsidRPr="00912448">
        <w:t>, что значительно облегчило выделение и очистку продуктов.</w:t>
      </w:r>
    </w:p>
    <w:p w:rsidR="00912448" w:rsidRPr="00912448" w:rsidRDefault="00912448" w:rsidP="00912448">
      <w:pPr>
        <w:ind w:firstLine="709"/>
        <w:jc w:val="both"/>
        <w:rPr>
          <w:u w:val="single"/>
        </w:rPr>
      </w:pPr>
      <w:r w:rsidRPr="005D48A3">
        <w:rPr>
          <w:b/>
        </w:rPr>
        <w:t>Профессор Сорокин В.В.</w:t>
      </w:r>
      <w:r w:rsidRPr="00912448">
        <w:t xml:space="preserve"> Изучена многокомпонентная конденсация 2-аминобензимидазола, замещённых </w:t>
      </w:r>
      <w:proofErr w:type="spellStart"/>
      <w:r w:rsidRPr="00912448">
        <w:t>бензальдегидов</w:t>
      </w:r>
      <w:proofErr w:type="spellEnd"/>
      <w:r w:rsidRPr="00912448">
        <w:t xml:space="preserve"> и </w:t>
      </w:r>
      <w:proofErr w:type="spellStart"/>
      <w:r w:rsidRPr="00912448">
        <w:t>циклоалканонов</w:t>
      </w:r>
      <w:proofErr w:type="spellEnd"/>
      <w:r w:rsidRPr="00912448">
        <w:t xml:space="preserve"> в условиях термической и микроволновой активации. Получены ряд ранее неизвестных потенциально биологически </w:t>
      </w:r>
      <w:proofErr w:type="spellStart"/>
      <w:r w:rsidRPr="00912448">
        <w:t>активныхбензимидазолохиназолинов,различающихся</w:t>
      </w:r>
      <w:proofErr w:type="spellEnd"/>
      <w:r w:rsidRPr="00912448">
        <w:t xml:space="preserve"> размером алициклического фрагмента (С</w:t>
      </w:r>
      <w:r w:rsidRPr="00912448">
        <w:rPr>
          <w:vertAlign w:val="subscript"/>
        </w:rPr>
        <w:t>6</w:t>
      </w:r>
      <w:r w:rsidRPr="00912448">
        <w:t>-С</w:t>
      </w:r>
      <w:r w:rsidRPr="00912448">
        <w:rPr>
          <w:vertAlign w:val="subscript"/>
        </w:rPr>
        <w:t>8</w:t>
      </w:r>
      <w:r w:rsidRPr="00912448">
        <w:t>), природой замещающих групп (</w:t>
      </w:r>
      <w:proofErr w:type="spellStart"/>
      <w:r w:rsidRPr="00912448">
        <w:t>электронодонорные</w:t>
      </w:r>
      <w:proofErr w:type="spellEnd"/>
      <w:r w:rsidRPr="00912448">
        <w:t xml:space="preserve">, электроноакцепторные) в бензольном кольце и их положением. Установлено влияние на выход продукта условий проведения реакций и размера </w:t>
      </w:r>
      <w:proofErr w:type="spellStart"/>
      <w:r w:rsidRPr="00912448">
        <w:t>циклоалканоновой</w:t>
      </w:r>
      <w:proofErr w:type="spellEnd"/>
      <w:r w:rsidRPr="00912448">
        <w:t xml:space="preserve"> компоненты и характера замещения в </w:t>
      </w:r>
      <w:proofErr w:type="spellStart"/>
      <w:r w:rsidRPr="00912448">
        <w:t>бензальдегиде</w:t>
      </w:r>
      <w:proofErr w:type="spellEnd"/>
      <w:r w:rsidRPr="00912448">
        <w:t>.</w:t>
      </w:r>
    </w:p>
    <w:p w:rsidR="00912448" w:rsidRPr="00912448" w:rsidRDefault="00912448" w:rsidP="00912448">
      <w:pPr>
        <w:overflowPunct w:val="0"/>
        <w:autoSpaceDE w:val="0"/>
        <w:autoSpaceDN w:val="0"/>
        <w:adjustRightInd w:val="0"/>
        <w:ind w:firstLine="567"/>
        <w:jc w:val="both"/>
        <w:textAlignment w:val="baseline"/>
      </w:pPr>
      <w:r w:rsidRPr="00912448">
        <w:t xml:space="preserve">Показано, что трёхкомпонентная конденсация </w:t>
      </w:r>
      <w:r w:rsidRPr="00912448">
        <w:rPr>
          <w:bCs/>
        </w:rPr>
        <w:t>динитрила малоновой кислоты,</w:t>
      </w:r>
      <w:r w:rsidRPr="00912448">
        <w:t xml:space="preserve"> гидразинов, и оксосоединений, в условиях микроволновой активации, может быть использована для удобного однореакторного синтеза </w:t>
      </w:r>
      <w:proofErr w:type="spellStart"/>
      <w:r w:rsidRPr="00912448">
        <w:t>аминоцианов</w:t>
      </w:r>
      <w:proofErr w:type="spellEnd"/>
      <w:r w:rsidRPr="00912448">
        <w:t xml:space="preserve"> </w:t>
      </w:r>
      <w:proofErr w:type="spellStart"/>
      <w:r w:rsidRPr="00912448">
        <w:t>пиразольного</w:t>
      </w:r>
      <w:proofErr w:type="spellEnd"/>
      <w:r w:rsidRPr="00912448">
        <w:t xml:space="preserve"> и </w:t>
      </w:r>
      <w:proofErr w:type="spellStart"/>
      <w:r w:rsidRPr="00912448">
        <w:t>спиропиразолинового</w:t>
      </w:r>
      <w:proofErr w:type="spellEnd"/>
      <w:r w:rsidRPr="00912448">
        <w:t xml:space="preserve"> типа.</w:t>
      </w:r>
    </w:p>
    <w:p w:rsidR="00912448" w:rsidRPr="00912448" w:rsidRDefault="00912448" w:rsidP="00912448">
      <w:pPr>
        <w:ind w:firstLine="720"/>
        <w:jc w:val="both"/>
        <w:rPr>
          <w:u w:val="single"/>
        </w:rPr>
      </w:pPr>
      <w:r w:rsidRPr="005D48A3">
        <w:rPr>
          <w:b/>
        </w:rPr>
        <w:lastRenderedPageBreak/>
        <w:t>Профессор Клочкова И.Н., доцент Аниськов А.А.</w:t>
      </w:r>
      <w:r w:rsidRPr="00912448">
        <w:t xml:space="preserve">: разработаны методики </w:t>
      </w:r>
      <w:proofErr w:type="spellStart"/>
      <w:r w:rsidRPr="00912448">
        <w:t>регио</w:t>
      </w:r>
      <w:proofErr w:type="spellEnd"/>
      <w:r w:rsidRPr="00912448">
        <w:t xml:space="preserve">- и </w:t>
      </w:r>
      <w:proofErr w:type="spellStart"/>
      <w:r w:rsidRPr="00912448">
        <w:t>стереонаправленного</w:t>
      </w:r>
      <w:proofErr w:type="spellEnd"/>
      <w:r w:rsidRPr="00912448">
        <w:t xml:space="preserve"> синтеза </w:t>
      </w:r>
      <w:proofErr w:type="spellStart"/>
      <w:r w:rsidRPr="00912448">
        <w:t>тетразамещенных</w:t>
      </w:r>
      <w:proofErr w:type="spellEnd"/>
      <w:r w:rsidRPr="00912448">
        <w:t xml:space="preserve"> пирролидинов и </w:t>
      </w:r>
      <w:proofErr w:type="spellStart"/>
      <w:r w:rsidRPr="00912448">
        <w:t>спирооксоиндолпирролизидинов</w:t>
      </w:r>
      <w:proofErr w:type="spellEnd"/>
      <w:r w:rsidRPr="00912448">
        <w:t xml:space="preserve"> посредством 1,3-диполярного </w:t>
      </w:r>
      <w:proofErr w:type="spellStart"/>
      <w:r w:rsidRPr="00912448">
        <w:t>циклоприсоединения</w:t>
      </w:r>
      <w:proofErr w:type="spellEnd"/>
      <w:r w:rsidRPr="00912448">
        <w:t xml:space="preserve"> </w:t>
      </w:r>
      <w:proofErr w:type="spellStart"/>
      <w:r w:rsidRPr="00912448">
        <w:t>моноенонов</w:t>
      </w:r>
      <w:proofErr w:type="spellEnd"/>
      <w:r w:rsidRPr="00912448">
        <w:t xml:space="preserve"> с использованием для генерации диполя изатина, </w:t>
      </w:r>
      <w:proofErr w:type="spellStart"/>
      <w:r w:rsidRPr="00912448">
        <w:t>пролина</w:t>
      </w:r>
      <w:proofErr w:type="spellEnd"/>
      <w:r w:rsidRPr="00912448">
        <w:t xml:space="preserve"> и </w:t>
      </w:r>
      <w:proofErr w:type="spellStart"/>
      <w:r w:rsidRPr="00912448">
        <w:t>бензиламина</w:t>
      </w:r>
      <w:proofErr w:type="spellEnd"/>
      <w:r w:rsidRPr="00912448">
        <w:t xml:space="preserve">. На основании анализа тонкой структуры продуктов </w:t>
      </w:r>
      <w:proofErr w:type="spellStart"/>
      <w:r w:rsidRPr="00912448">
        <w:t>циклоприсоединения</w:t>
      </w:r>
      <w:proofErr w:type="spellEnd"/>
      <w:r w:rsidRPr="00912448">
        <w:t xml:space="preserve"> установлена стереоселективность и </w:t>
      </w:r>
      <w:proofErr w:type="spellStart"/>
      <w:r w:rsidRPr="00912448">
        <w:t>регионаправленность</w:t>
      </w:r>
      <w:proofErr w:type="spellEnd"/>
      <w:r w:rsidRPr="00912448">
        <w:t xml:space="preserve"> взаимодействия, протекающего как тандемный синхронный процесс 1,3-диполярного </w:t>
      </w:r>
      <w:proofErr w:type="spellStart"/>
      <w:r w:rsidRPr="00912448">
        <w:t>циклоприсоединения</w:t>
      </w:r>
      <w:proofErr w:type="spellEnd"/>
      <w:r w:rsidRPr="00912448">
        <w:t xml:space="preserve">. Проведены </w:t>
      </w:r>
      <w:proofErr w:type="spellStart"/>
      <w:r w:rsidRPr="00912448">
        <w:t>экотоксикологические</w:t>
      </w:r>
      <w:proofErr w:type="spellEnd"/>
      <w:r w:rsidRPr="00912448">
        <w:t xml:space="preserve"> исследования, позволяющие выявить влияние гетероциклических представителей основания </w:t>
      </w:r>
      <w:proofErr w:type="spellStart"/>
      <w:r w:rsidRPr="00912448">
        <w:t>Манниха</w:t>
      </w:r>
      <w:proofErr w:type="spellEnd"/>
      <w:r w:rsidRPr="00912448">
        <w:t xml:space="preserve"> на </w:t>
      </w:r>
      <w:proofErr w:type="spellStart"/>
      <w:r w:rsidRPr="00912448">
        <w:t>простейщие</w:t>
      </w:r>
      <w:proofErr w:type="spellEnd"/>
      <w:r w:rsidRPr="00912448">
        <w:t xml:space="preserve"> растения, микроорганизмы, гидробионты (включающие таксономические группы), что является первым этапом решения актуальной задачи установления границ экологической безопасности синтетических биологически активных соединений. Установлено отсутствие выраженного отрицательного эффекта на жизнедеятельность указанных видов в широком интервале изученных концентраций.</w:t>
      </w:r>
    </w:p>
    <w:p w:rsidR="00912448" w:rsidRPr="00912448" w:rsidRDefault="00912448" w:rsidP="00912448">
      <w:pPr>
        <w:tabs>
          <w:tab w:val="num" w:pos="0"/>
        </w:tabs>
        <w:ind w:firstLine="709"/>
        <w:jc w:val="both"/>
      </w:pPr>
      <w:r w:rsidRPr="005D48A3">
        <w:rPr>
          <w:b/>
        </w:rPr>
        <w:t>Профессор Егорова А.Ю., доц. Гринев В.С.</w:t>
      </w:r>
      <w:r w:rsidRPr="00912448">
        <w:t>: отчитал</w:t>
      </w:r>
      <w:r>
        <w:t>и</w:t>
      </w:r>
      <w:r w:rsidRPr="00912448">
        <w:t xml:space="preserve">сь о работе по гранту </w:t>
      </w:r>
      <w:r w:rsidRPr="00912448">
        <w:rPr>
          <w:color w:val="000000"/>
        </w:rPr>
        <w:t xml:space="preserve">РНФ </w:t>
      </w:r>
      <w:r w:rsidRPr="00912448">
        <w:t>№ 15-13-10007 «</w:t>
      </w:r>
      <w:r w:rsidRPr="00912448">
        <w:rPr>
          <w:color w:val="000000"/>
        </w:rPr>
        <w:t xml:space="preserve">Базовые принципы химической трансформации соединений, содержащих </w:t>
      </w:r>
      <w:proofErr w:type="spellStart"/>
      <w:r w:rsidRPr="00912448">
        <w:rPr>
          <w:color w:val="000000"/>
        </w:rPr>
        <w:t>фураноновый</w:t>
      </w:r>
      <w:proofErr w:type="spellEnd"/>
      <w:r w:rsidRPr="00912448">
        <w:rPr>
          <w:color w:val="000000"/>
        </w:rPr>
        <w:t>(и их аналогов) фрагмент – путь к созданию новых мультифункциональных веществ и материалов»</w:t>
      </w:r>
      <w:r w:rsidRPr="00912448">
        <w:t xml:space="preserve"> 2015-2018 г.г., по гранту РФФИ  "Селективная модификация </w:t>
      </w:r>
      <w:proofErr w:type="spellStart"/>
      <w:r w:rsidRPr="00912448">
        <w:t>фуранонов</w:t>
      </w:r>
      <w:proofErr w:type="spellEnd"/>
      <w:r w:rsidRPr="00912448">
        <w:t xml:space="preserve"> и их N-</w:t>
      </w:r>
      <w:proofErr w:type="spellStart"/>
      <w:r w:rsidRPr="00912448">
        <w:t>гетероаналогов</w:t>
      </w:r>
      <w:proofErr w:type="spellEnd"/>
      <w:r w:rsidRPr="00912448">
        <w:t xml:space="preserve"> как путь создания новых гетероциклических ансамблей с практически полезными свойствами» 2016-2018 г.г.</w:t>
      </w:r>
    </w:p>
    <w:p w:rsidR="00912448" w:rsidRPr="00912448" w:rsidRDefault="00912448" w:rsidP="00912448">
      <w:pPr>
        <w:ind w:firstLine="709"/>
        <w:jc w:val="both"/>
      </w:pPr>
      <w:r w:rsidRPr="005D48A3">
        <w:rPr>
          <w:b/>
        </w:rPr>
        <w:t xml:space="preserve">Профессор </w:t>
      </w:r>
      <w:proofErr w:type="spellStart"/>
      <w:r w:rsidRPr="005D48A3">
        <w:rPr>
          <w:b/>
        </w:rPr>
        <w:t>Пчелинцева</w:t>
      </w:r>
      <w:proofErr w:type="spellEnd"/>
      <w:r w:rsidRPr="005D48A3">
        <w:rPr>
          <w:b/>
        </w:rPr>
        <w:t xml:space="preserve"> Н.В.</w:t>
      </w:r>
      <w:r w:rsidRPr="00912448">
        <w:t xml:space="preserve"> </w:t>
      </w:r>
      <w:r w:rsidRPr="00912448">
        <w:rPr>
          <w:rFonts w:eastAsia="TimesNewRoman"/>
        </w:rPr>
        <w:t xml:space="preserve">Разработаны новые условия синтеза 1,5-диарил- и 1,3,5-триарилпентан-1,5-дионов с использованием ПЭГ-400 (10 представителей, содержащих </w:t>
      </w:r>
      <w:proofErr w:type="spellStart"/>
      <w:r w:rsidRPr="00912448">
        <w:rPr>
          <w:rFonts w:eastAsia="TimesNewRoman"/>
        </w:rPr>
        <w:t>гидрокси</w:t>
      </w:r>
      <w:proofErr w:type="spellEnd"/>
      <w:r w:rsidRPr="00912448">
        <w:rPr>
          <w:rFonts w:eastAsia="TimesNewRoman"/>
        </w:rPr>
        <w:t xml:space="preserve">-, </w:t>
      </w:r>
      <w:proofErr w:type="spellStart"/>
      <w:r w:rsidRPr="00912448">
        <w:rPr>
          <w:rFonts w:eastAsia="TimesNewRoman"/>
        </w:rPr>
        <w:t>метокси</w:t>
      </w:r>
      <w:proofErr w:type="spellEnd"/>
      <w:r w:rsidRPr="00912448">
        <w:rPr>
          <w:rFonts w:eastAsia="TimesNewRoman"/>
        </w:rPr>
        <w:t xml:space="preserve">-, нитро- и </w:t>
      </w:r>
      <w:proofErr w:type="spellStart"/>
      <w:r w:rsidRPr="00912448">
        <w:rPr>
          <w:rFonts w:eastAsia="TimesNewRoman"/>
        </w:rPr>
        <w:t>иодзаместители</w:t>
      </w:r>
      <w:proofErr w:type="spellEnd"/>
      <w:r w:rsidRPr="00912448">
        <w:rPr>
          <w:rFonts w:eastAsia="TimesNewRoman"/>
        </w:rPr>
        <w:t xml:space="preserve"> в 1,5- или 3 бензольных колец).</w:t>
      </w:r>
      <w:proofErr w:type="spellStart"/>
      <w:r w:rsidRPr="00912448">
        <w:rPr>
          <w:rFonts w:eastAsia="TimesNewRoman"/>
        </w:rPr>
        <w:t>Осуществлен</w:t>
      </w:r>
      <w:proofErr w:type="spellEnd"/>
      <w:r w:rsidRPr="00912448">
        <w:rPr>
          <w:rFonts w:eastAsia="TimesNewRoman"/>
        </w:rPr>
        <w:t xml:space="preserve"> п</w:t>
      </w:r>
      <w:r w:rsidRPr="00912448">
        <w:t xml:space="preserve">ереход от насыщенных к непредельным 1,5-дикетонам с использованием </w:t>
      </w:r>
      <w:proofErr w:type="spellStart"/>
      <w:r w:rsidRPr="00912448">
        <w:t>иодоксибензойной</w:t>
      </w:r>
      <w:proofErr w:type="spellEnd"/>
      <w:r w:rsidRPr="00912448">
        <w:t xml:space="preserve"> кислоты и </w:t>
      </w:r>
      <w:proofErr w:type="spellStart"/>
      <w:r w:rsidRPr="00912448">
        <w:t>осуществлен</w:t>
      </w:r>
      <w:proofErr w:type="spellEnd"/>
      <w:r w:rsidRPr="00912448">
        <w:t xml:space="preserve">. </w:t>
      </w:r>
      <w:r w:rsidRPr="00912448">
        <w:rPr>
          <w:rFonts w:eastAsia="TimesNewRoman"/>
        </w:rPr>
        <w:t xml:space="preserve">Получены продукты моно- и </w:t>
      </w:r>
      <w:proofErr w:type="spellStart"/>
      <w:r w:rsidRPr="00912448">
        <w:rPr>
          <w:rFonts w:eastAsia="TimesNewRoman"/>
        </w:rPr>
        <w:t>дибромирования</w:t>
      </w:r>
      <w:proofErr w:type="spellEnd"/>
      <w:r w:rsidRPr="00912448">
        <w:rPr>
          <w:rFonts w:eastAsia="TimesNewRoman"/>
        </w:rPr>
        <w:t xml:space="preserve"> </w:t>
      </w:r>
      <w:proofErr w:type="spellStart"/>
      <w:r w:rsidRPr="00912448">
        <w:rPr>
          <w:rFonts w:eastAsia="TimesNewRoman"/>
        </w:rPr>
        <w:t>пентанионов</w:t>
      </w:r>
      <w:proofErr w:type="spellEnd"/>
      <w:r w:rsidRPr="00912448">
        <w:rPr>
          <w:rFonts w:eastAsia="TimesNewRoman"/>
        </w:rPr>
        <w:t xml:space="preserve"> с применением системы неорганических солей </w:t>
      </w:r>
      <w:r w:rsidRPr="00912448">
        <w:rPr>
          <w:rFonts w:eastAsia="TimesNewRoman"/>
          <w:lang w:val="en-US"/>
        </w:rPr>
        <w:t>K</w:t>
      </w:r>
      <w:r w:rsidRPr="00912448">
        <w:rPr>
          <w:rFonts w:eastAsia="TimesNewRoman"/>
          <w:vertAlign w:val="subscript"/>
        </w:rPr>
        <w:t>2</w:t>
      </w:r>
      <w:r w:rsidRPr="00912448">
        <w:rPr>
          <w:rFonts w:eastAsia="TimesNewRoman"/>
          <w:lang w:val="en-US"/>
        </w:rPr>
        <w:t>S</w:t>
      </w:r>
      <w:r w:rsidRPr="00912448">
        <w:rPr>
          <w:rFonts w:eastAsia="TimesNewRoman"/>
          <w:vertAlign w:val="subscript"/>
        </w:rPr>
        <w:t>2</w:t>
      </w:r>
      <w:r w:rsidRPr="00912448">
        <w:rPr>
          <w:rFonts w:eastAsia="TimesNewRoman"/>
          <w:lang w:val="en-US"/>
        </w:rPr>
        <w:t>O</w:t>
      </w:r>
      <w:r w:rsidRPr="00912448">
        <w:rPr>
          <w:rFonts w:eastAsia="TimesNewRoman"/>
          <w:vertAlign w:val="subscript"/>
        </w:rPr>
        <w:t>8</w:t>
      </w:r>
      <w:r w:rsidRPr="00912448">
        <w:rPr>
          <w:rFonts w:eastAsia="TimesNewRoman"/>
        </w:rPr>
        <w:t>-</w:t>
      </w:r>
      <w:proofErr w:type="spellStart"/>
      <w:r w:rsidRPr="00912448">
        <w:rPr>
          <w:rFonts w:eastAsia="TimesNewRoman"/>
          <w:lang w:val="en-US"/>
        </w:rPr>
        <w:t>KBr</w:t>
      </w:r>
      <w:proofErr w:type="spellEnd"/>
      <w:r w:rsidRPr="00912448">
        <w:rPr>
          <w:rFonts w:eastAsia="TimesNewRoman"/>
        </w:rPr>
        <w:t xml:space="preserve"> в водной уксусной кислоте</w:t>
      </w:r>
      <w:r w:rsidRPr="00912448">
        <w:t>.</w:t>
      </w:r>
    </w:p>
    <w:p w:rsidR="00912448" w:rsidRPr="00912448" w:rsidRDefault="00912448" w:rsidP="00912448">
      <w:pPr>
        <w:pStyle w:val="a5"/>
        <w:spacing w:after="0"/>
        <w:ind w:firstLine="709"/>
      </w:pPr>
      <w:r w:rsidRPr="00912448">
        <w:t xml:space="preserve">Зав. каф. Федотова О.В. подвела итоги НИР, данные представлены в таблице </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
        <w:gridCol w:w="1129"/>
        <w:gridCol w:w="734"/>
        <w:gridCol w:w="722"/>
        <w:gridCol w:w="621"/>
        <w:gridCol w:w="756"/>
        <w:gridCol w:w="1151"/>
        <w:gridCol w:w="680"/>
        <w:gridCol w:w="805"/>
        <w:gridCol w:w="1270"/>
        <w:gridCol w:w="1681"/>
      </w:tblGrid>
      <w:tr w:rsidR="00912448" w:rsidRPr="00912448" w:rsidTr="00912448">
        <w:trPr>
          <w:cantSplit/>
          <w:trHeight w:val="251"/>
        </w:trPr>
        <w:tc>
          <w:tcPr>
            <w:tcW w:w="172" w:type="pct"/>
            <w:vMerge w:val="restart"/>
          </w:tcPr>
          <w:p w:rsidR="00912448" w:rsidRPr="00912448" w:rsidRDefault="00912448" w:rsidP="00912448">
            <w:pPr>
              <w:ind w:left="-57" w:right="-57"/>
              <w:jc w:val="center"/>
              <w:rPr>
                <w:sz w:val="20"/>
                <w:szCs w:val="20"/>
              </w:rPr>
            </w:pPr>
            <w:r>
              <w:rPr>
                <w:sz w:val="20"/>
                <w:szCs w:val="20"/>
              </w:rPr>
              <w:t>№</w:t>
            </w:r>
          </w:p>
        </w:tc>
        <w:tc>
          <w:tcPr>
            <w:tcW w:w="571" w:type="pct"/>
            <w:vMerge w:val="restart"/>
            <w:tcBorders>
              <w:bottom w:val="nil"/>
            </w:tcBorders>
          </w:tcPr>
          <w:p w:rsidR="00912448" w:rsidRPr="00912448" w:rsidRDefault="00912448" w:rsidP="00912448">
            <w:pPr>
              <w:ind w:left="-57" w:right="-57"/>
              <w:jc w:val="center"/>
              <w:rPr>
                <w:sz w:val="20"/>
                <w:szCs w:val="20"/>
              </w:rPr>
            </w:pPr>
            <w:r w:rsidRPr="00912448">
              <w:rPr>
                <w:sz w:val="20"/>
                <w:szCs w:val="20"/>
              </w:rPr>
              <w:t>Ф.И.О.</w:t>
            </w:r>
          </w:p>
        </w:tc>
        <w:tc>
          <w:tcPr>
            <w:tcW w:w="736" w:type="pct"/>
            <w:gridSpan w:val="2"/>
            <w:tcBorders>
              <w:bottom w:val="single" w:sz="4" w:space="0" w:color="auto"/>
            </w:tcBorders>
          </w:tcPr>
          <w:p w:rsidR="00912448" w:rsidRPr="00912448" w:rsidRDefault="00912448" w:rsidP="00912448">
            <w:pPr>
              <w:ind w:left="-57" w:right="-57"/>
              <w:jc w:val="center"/>
              <w:rPr>
                <w:sz w:val="20"/>
                <w:szCs w:val="20"/>
              </w:rPr>
            </w:pPr>
            <w:r w:rsidRPr="00912448">
              <w:rPr>
                <w:sz w:val="20"/>
                <w:szCs w:val="20"/>
              </w:rPr>
              <w:t>Статьи</w:t>
            </w:r>
          </w:p>
        </w:tc>
        <w:tc>
          <w:tcPr>
            <w:tcW w:w="314" w:type="pct"/>
            <w:vMerge w:val="restart"/>
          </w:tcPr>
          <w:p w:rsidR="00912448" w:rsidRPr="00912448" w:rsidRDefault="00912448" w:rsidP="00912448">
            <w:pPr>
              <w:ind w:left="-57" w:right="-57"/>
              <w:jc w:val="center"/>
              <w:rPr>
                <w:sz w:val="20"/>
                <w:szCs w:val="20"/>
              </w:rPr>
            </w:pPr>
            <w:proofErr w:type="spellStart"/>
            <w:r w:rsidRPr="00912448">
              <w:rPr>
                <w:sz w:val="20"/>
                <w:szCs w:val="20"/>
              </w:rPr>
              <w:t>Тези-сы</w:t>
            </w:r>
            <w:proofErr w:type="spellEnd"/>
          </w:p>
        </w:tc>
        <w:tc>
          <w:tcPr>
            <w:tcW w:w="382" w:type="pct"/>
            <w:vMerge w:val="restart"/>
          </w:tcPr>
          <w:p w:rsidR="00912448" w:rsidRPr="00912448" w:rsidRDefault="00912448" w:rsidP="00912448">
            <w:pPr>
              <w:ind w:left="-57" w:right="-57"/>
              <w:jc w:val="center"/>
              <w:rPr>
                <w:sz w:val="20"/>
                <w:szCs w:val="20"/>
              </w:rPr>
            </w:pPr>
            <w:proofErr w:type="spellStart"/>
            <w:r w:rsidRPr="00912448">
              <w:rPr>
                <w:sz w:val="20"/>
                <w:szCs w:val="20"/>
              </w:rPr>
              <w:t>Патен</w:t>
            </w:r>
            <w:proofErr w:type="spellEnd"/>
            <w:r w:rsidRPr="00912448">
              <w:rPr>
                <w:sz w:val="20"/>
                <w:szCs w:val="20"/>
              </w:rPr>
              <w:t>-ты</w:t>
            </w:r>
          </w:p>
        </w:tc>
        <w:tc>
          <w:tcPr>
            <w:tcW w:w="582" w:type="pct"/>
            <w:vMerge w:val="restart"/>
          </w:tcPr>
          <w:p w:rsidR="00912448" w:rsidRPr="00912448" w:rsidRDefault="00912448" w:rsidP="00912448">
            <w:pPr>
              <w:ind w:left="-57" w:right="-57"/>
              <w:jc w:val="center"/>
              <w:rPr>
                <w:sz w:val="20"/>
                <w:szCs w:val="20"/>
              </w:rPr>
            </w:pPr>
            <w:r w:rsidRPr="00912448">
              <w:rPr>
                <w:sz w:val="20"/>
                <w:szCs w:val="20"/>
              </w:rPr>
              <w:t xml:space="preserve">Уч. </w:t>
            </w:r>
            <w:proofErr w:type="spellStart"/>
            <w:r w:rsidRPr="00912448">
              <w:rPr>
                <w:sz w:val="20"/>
                <w:szCs w:val="20"/>
              </w:rPr>
              <w:t>пособ</w:t>
            </w:r>
            <w:proofErr w:type="spellEnd"/>
            <w:r w:rsidRPr="00912448">
              <w:rPr>
                <w:sz w:val="20"/>
                <w:szCs w:val="20"/>
              </w:rPr>
              <w:t>., метод. ст./</w:t>
            </w:r>
          </w:p>
          <w:p w:rsidR="00912448" w:rsidRPr="00912448" w:rsidRDefault="00912448" w:rsidP="00912448">
            <w:pPr>
              <w:ind w:left="-57" w:right="-57"/>
              <w:jc w:val="center"/>
              <w:rPr>
                <w:sz w:val="20"/>
                <w:szCs w:val="20"/>
              </w:rPr>
            </w:pPr>
            <w:r w:rsidRPr="00912448">
              <w:rPr>
                <w:sz w:val="20"/>
                <w:szCs w:val="20"/>
              </w:rPr>
              <w:t>монографии</w:t>
            </w:r>
          </w:p>
        </w:tc>
        <w:tc>
          <w:tcPr>
            <w:tcW w:w="344" w:type="pct"/>
            <w:vMerge w:val="restart"/>
          </w:tcPr>
          <w:p w:rsidR="00912448" w:rsidRPr="00912448" w:rsidRDefault="00912448" w:rsidP="00912448">
            <w:pPr>
              <w:ind w:left="-57" w:right="-57"/>
              <w:jc w:val="center"/>
              <w:rPr>
                <w:sz w:val="20"/>
                <w:szCs w:val="20"/>
              </w:rPr>
            </w:pPr>
            <w:r w:rsidRPr="00912448">
              <w:rPr>
                <w:sz w:val="20"/>
                <w:szCs w:val="20"/>
              </w:rPr>
              <w:t xml:space="preserve">Общее число </w:t>
            </w:r>
            <w:proofErr w:type="spellStart"/>
            <w:r w:rsidRPr="00912448">
              <w:rPr>
                <w:sz w:val="20"/>
                <w:szCs w:val="20"/>
              </w:rPr>
              <w:t>публ</w:t>
            </w:r>
            <w:proofErr w:type="spellEnd"/>
            <w:r w:rsidRPr="00912448">
              <w:rPr>
                <w:sz w:val="20"/>
                <w:szCs w:val="20"/>
              </w:rPr>
              <w:t>.</w:t>
            </w:r>
          </w:p>
        </w:tc>
        <w:tc>
          <w:tcPr>
            <w:tcW w:w="407" w:type="pct"/>
            <w:vMerge w:val="restart"/>
          </w:tcPr>
          <w:p w:rsidR="00912448" w:rsidRPr="00912448" w:rsidRDefault="00912448" w:rsidP="00912448">
            <w:pPr>
              <w:ind w:left="-57" w:right="-57"/>
              <w:jc w:val="center"/>
              <w:rPr>
                <w:sz w:val="20"/>
                <w:szCs w:val="20"/>
              </w:rPr>
            </w:pPr>
            <w:r w:rsidRPr="00912448">
              <w:rPr>
                <w:sz w:val="20"/>
                <w:szCs w:val="20"/>
              </w:rPr>
              <w:t xml:space="preserve">Участие в </w:t>
            </w:r>
            <w:proofErr w:type="spellStart"/>
            <w:r w:rsidRPr="00912448">
              <w:rPr>
                <w:sz w:val="20"/>
                <w:szCs w:val="20"/>
              </w:rPr>
              <w:t>конф</w:t>
            </w:r>
            <w:proofErr w:type="spellEnd"/>
            <w:r w:rsidRPr="00912448">
              <w:rPr>
                <w:sz w:val="20"/>
                <w:szCs w:val="20"/>
              </w:rPr>
              <w:t>.</w:t>
            </w:r>
          </w:p>
        </w:tc>
        <w:tc>
          <w:tcPr>
            <w:tcW w:w="642" w:type="pct"/>
            <w:vMerge w:val="restart"/>
          </w:tcPr>
          <w:p w:rsidR="00912448" w:rsidRPr="00912448" w:rsidRDefault="00912448" w:rsidP="00912448">
            <w:pPr>
              <w:ind w:left="-57" w:right="-57"/>
              <w:jc w:val="center"/>
              <w:rPr>
                <w:sz w:val="20"/>
                <w:szCs w:val="20"/>
              </w:rPr>
            </w:pPr>
            <w:r w:rsidRPr="00912448">
              <w:rPr>
                <w:sz w:val="20"/>
                <w:szCs w:val="20"/>
              </w:rPr>
              <w:t xml:space="preserve">Гранты </w:t>
            </w:r>
          </w:p>
        </w:tc>
        <w:tc>
          <w:tcPr>
            <w:tcW w:w="850" w:type="pct"/>
            <w:vMerge w:val="restart"/>
          </w:tcPr>
          <w:p w:rsidR="00912448" w:rsidRPr="00912448" w:rsidRDefault="00912448" w:rsidP="00912448">
            <w:pPr>
              <w:ind w:left="-57" w:right="-57"/>
              <w:jc w:val="center"/>
              <w:rPr>
                <w:sz w:val="20"/>
                <w:szCs w:val="20"/>
              </w:rPr>
            </w:pPr>
            <w:proofErr w:type="spellStart"/>
            <w:r w:rsidRPr="00912448">
              <w:rPr>
                <w:sz w:val="20"/>
                <w:szCs w:val="20"/>
              </w:rPr>
              <w:t>Руко</w:t>
            </w:r>
            <w:proofErr w:type="spellEnd"/>
            <w:r w:rsidRPr="00912448">
              <w:rPr>
                <w:sz w:val="20"/>
                <w:szCs w:val="20"/>
              </w:rPr>
              <w:t xml:space="preserve">-во </w:t>
            </w:r>
            <w:proofErr w:type="spellStart"/>
            <w:r w:rsidRPr="00912448">
              <w:rPr>
                <w:sz w:val="20"/>
                <w:szCs w:val="20"/>
              </w:rPr>
              <w:t>асп</w:t>
            </w:r>
            <w:proofErr w:type="spellEnd"/>
            <w:r w:rsidRPr="00912448">
              <w:rPr>
                <w:sz w:val="20"/>
                <w:szCs w:val="20"/>
              </w:rPr>
              <w:t xml:space="preserve">./ </w:t>
            </w:r>
          </w:p>
          <w:p w:rsidR="00912448" w:rsidRPr="00912448" w:rsidRDefault="00912448" w:rsidP="00912448">
            <w:pPr>
              <w:ind w:left="-57" w:right="-57"/>
              <w:jc w:val="center"/>
              <w:rPr>
                <w:sz w:val="20"/>
                <w:szCs w:val="20"/>
              </w:rPr>
            </w:pPr>
            <w:r w:rsidRPr="00912448">
              <w:rPr>
                <w:sz w:val="20"/>
                <w:szCs w:val="20"/>
              </w:rPr>
              <w:t>защиты</w:t>
            </w:r>
          </w:p>
        </w:tc>
      </w:tr>
      <w:tr w:rsidR="00912448" w:rsidRPr="00912448" w:rsidTr="00912448">
        <w:trPr>
          <w:cantSplit/>
          <w:trHeight w:val="514"/>
        </w:trPr>
        <w:tc>
          <w:tcPr>
            <w:tcW w:w="172" w:type="pct"/>
            <w:vMerge/>
          </w:tcPr>
          <w:p w:rsidR="00912448" w:rsidRPr="00912448" w:rsidRDefault="00912448" w:rsidP="00912448">
            <w:pPr>
              <w:ind w:left="-57" w:right="-57"/>
              <w:jc w:val="center"/>
              <w:rPr>
                <w:sz w:val="20"/>
                <w:szCs w:val="20"/>
              </w:rPr>
            </w:pPr>
          </w:p>
        </w:tc>
        <w:tc>
          <w:tcPr>
            <w:tcW w:w="571" w:type="pct"/>
            <w:vMerge/>
            <w:tcBorders>
              <w:bottom w:val="nil"/>
            </w:tcBorders>
          </w:tcPr>
          <w:p w:rsidR="00912448" w:rsidRPr="00912448" w:rsidRDefault="00912448" w:rsidP="00912448">
            <w:pPr>
              <w:ind w:left="-57" w:right="-57"/>
              <w:jc w:val="center"/>
              <w:rPr>
                <w:sz w:val="20"/>
                <w:szCs w:val="20"/>
              </w:rPr>
            </w:pPr>
          </w:p>
        </w:tc>
        <w:tc>
          <w:tcPr>
            <w:tcW w:w="371" w:type="pct"/>
          </w:tcPr>
          <w:p w:rsidR="00912448" w:rsidRPr="00912448" w:rsidRDefault="00912448" w:rsidP="00912448">
            <w:pPr>
              <w:ind w:left="-57" w:right="-57"/>
              <w:jc w:val="center"/>
              <w:rPr>
                <w:sz w:val="20"/>
                <w:szCs w:val="20"/>
              </w:rPr>
            </w:pPr>
            <w:r w:rsidRPr="00912448">
              <w:rPr>
                <w:sz w:val="20"/>
                <w:szCs w:val="20"/>
              </w:rPr>
              <w:t>Ж</w:t>
            </w:r>
          </w:p>
        </w:tc>
        <w:tc>
          <w:tcPr>
            <w:tcW w:w="365" w:type="pct"/>
          </w:tcPr>
          <w:p w:rsidR="00912448" w:rsidRPr="00912448" w:rsidRDefault="00912448" w:rsidP="00912448">
            <w:pPr>
              <w:ind w:left="-57" w:right="-57"/>
              <w:jc w:val="center"/>
              <w:rPr>
                <w:sz w:val="20"/>
                <w:szCs w:val="20"/>
              </w:rPr>
            </w:pPr>
            <w:r w:rsidRPr="00912448">
              <w:rPr>
                <w:sz w:val="20"/>
                <w:szCs w:val="20"/>
                <w:lang w:val="en-US"/>
              </w:rPr>
              <w:t>C</w:t>
            </w:r>
            <w:r w:rsidRPr="00912448">
              <w:rPr>
                <w:sz w:val="20"/>
                <w:szCs w:val="20"/>
              </w:rPr>
              <w:t>б. тр.</w:t>
            </w:r>
          </w:p>
        </w:tc>
        <w:tc>
          <w:tcPr>
            <w:tcW w:w="314" w:type="pct"/>
            <w:vMerge/>
          </w:tcPr>
          <w:p w:rsidR="00912448" w:rsidRPr="00912448" w:rsidRDefault="00912448" w:rsidP="00912448">
            <w:pPr>
              <w:ind w:left="-57" w:right="-57"/>
              <w:jc w:val="center"/>
              <w:rPr>
                <w:sz w:val="20"/>
                <w:szCs w:val="20"/>
              </w:rPr>
            </w:pPr>
          </w:p>
        </w:tc>
        <w:tc>
          <w:tcPr>
            <w:tcW w:w="382" w:type="pct"/>
            <w:vMerge/>
          </w:tcPr>
          <w:p w:rsidR="00912448" w:rsidRPr="00912448" w:rsidRDefault="00912448" w:rsidP="00912448">
            <w:pPr>
              <w:ind w:left="-57" w:right="-57"/>
              <w:jc w:val="center"/>
              <w:rPr>
                <w:sz w:val="20"/>
                <w:szCs w:val="20"/>
              </w:rPr>
            </w:pPr>
          </w:p>
        </w:tc>
        <w:tc>
          <w:tcPr>
            <w:tcW w:w="582" w:type="pct"/>
            <w:vMerge/>
          </w:tcPr>
          <w:p w:rsidR="00912448" w:rsidRPr="00912448" w:rsidRDefault="00912448" w:rsidP="00912448">
            <w:pPr>
              <w:ind w:left="-57" w:right="-57"/>
              <w:jc w:val="center"/>
              <w:rPr>
                <w:sz w:val="20"/>
                <w:szCs w:val="20"/>
              </w:rPr>
            </w:pPr>
          </w:p>
        </w:tc>
        <w:tc>
          <w:tcPr>
            <w:tcW w:w="344" w:type="pct"/>
            <w:vMerge/>
          </w:tcPr>
          <w:p w:rsidR="00912448" w:rsidRPr="00912448" w:rsidRDefault="00912448" w:rsidP="00912448">
            <w:pPr>
              <w:ind w:left="-57" w:right="-57"/>
              <w:jc w:val="center"/>
              <w:rPr>
                <w:sz w:val="20"/>
                <w:szCs w:val="20"/>
              </w:rPr>
            </w:pPr>
          </w:p>
        </w:tc>
        <w:tc>
          <w:tcPr>
            <w:tcW w:w="407" w:type="pct"/>
            <w:vMerge/>
          </w:tcPr>
          <w:p w:rsidR="00912448" w:rsidRPr="00912448" w:rsidRDefault="00912448" w:rsidP="00912448">
            <w:pPr>
              <w:ind w:left="-57" w:right="-57"/>
              <w:jc w:val="center"/>
              <w:rPr>
                <w:sz w:val="20"/>
                <w:szCs w:val="20"/>
              </w:rPr>
            </w:pPr>
          </w:p>
        </w:tc>
        <w:tc>
          <w:tcPr>
            <w:tcW w:w="642" w:type="pct"/>
            <w:vMerge/>
          </w:tcPr>
          <w:p w:rsidR="00912448" w:rsidRPr="00912448" w:rsidRDefault="00912448" w:rsidP="00912448">
            <w:pPr>
              <w:ind w:left="-57" w:right="-57"/>
              <w:jc w:val="center"/>
              <w:rPr>
                <w:sz w:val="20"/>
                <w:szCs w:val="20"/>
              </w:rPr>
            </w:pPr>
          </w:p>
        </w:tc>
        <w:tc>
          <w:tcPr>
            <w:tcW w:w="850" w:type="pct"/>
            <w:vMerge/>
          </w:tcPr>
          <w:p w:rsidR="00912448" w:rsidRPr="00912448" w:rsidRDefault="00912448" w:rsidP="00912448">
            <w:pPr>
              <w:ind w:left="-57" w:right="-57"/>
              <w:jc w:val="center"/>
              <w:rPr>
                <w:sz w:val="20"/>
                <w:szCs w:val="20"/>
              </w:rPr>
            </w:pPr>
          </w:p>
        </w:tc>
      </w:tr>
      <w:tr w:rsidR="00912448" w:rsidRPr="00912448" w:rsidTr="00912448">
        <w:tc>
          <w:tcPr>
            <w:tcW w:w="172" w:type="pct"/>
          </w:tcPr>
          <w:p w:rsidR="00912448" w:rsidRPr="00912448" w:rsidRDefault="00912448" w:rsidP="00912448">
            <w:pPr>
              <w:ind w:left="-57" w:right="-57"/>
              <w:jc w:val="center"/>
              <w:rPr>
                <w:sz w:val="20"/>
                <w:szCs w:val="20"/>
              </w:rPr>
            </w:pPr>
            <w:r w:rsidRPr="00912448">
              <w:rPr>
                <w:sz w:val="20"/>
                <w:szCs w:val="20"/>
              </w:rPr>
              <w:t>1</w:t>
            </w:r>
          </w:p>
        </w:tc>
        <w:tc>
          <w:tcPr>
            <w:tcW w:w="571" w:type="pct"/>
          </w:tcPr>
          <w:p w:rsidR="00912448" w:rsidRPr="00912448" w:rsidRDefault="00912448" w:rsidP="00912448">
            <w:pPr>
              <w:ind w:left="-57" w:right="-57"/>
              <w:jc w:val="center"/>
              <w:rPr>
                <w:sz w:val="20"/>
                <w:szCs w:val="20"/>
              </w:rPr>
            </w:pPr>
            <w:r w:rsidRPr="00912448">
              <w:rPr>
                <w:sz w:val="20"/>
                <w:szCs w:val="20"/>
              </w:rPr>
              <w:t xml:space="preserve">Проф. </w:t>
            </w:r>
          </w:p>
          <w:p w:rsidR="00912448" w:rsidRPr="00912448" w:rsidRDefault="00912448" w:rsidP="00912448">
            <w:pPr>
              <w:ind w:left="-57" w:right="-57"/>
              <w:jc w:val="center"/>
              <w:rPr>
                <w:sz w:val="20"/>
                <w:szCs w:val="20"/>
              </w:rPr>
            </w:pPr>
            <w:r w:rsidRPr="00912448">
              <w:rPr>
                <w:sz w:val="20"/>
                <w:szCs w:val="20"/>
              </w:rPr>
              <w:t>Федотова О.В.</w:t>
            </w:r>
          </w:p>
        </w:tc>
        <w:tc>
          <w:tcPr>
            <w:tcW w:w="371"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4</w:t>
            </w:r>
          </w:p>
        </w:tc>
        <w:tc>
          <w:tcPr>
            <w:tcW w:w="365"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7</w:t>
            </w:r>
          </w:p>
        </w:tc>
        <w:tc>
          <w:tcPr>
            <w:tcW w:w="314"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10</w:t>
            </w:r>
          </w:p>
        </w:tc>
        <w:tc>
          <w:tcPr>
            <w:tcW w:w="38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p w:rsidR="00912448" w:rsidRPr="00912448" w:rsidRDefault="00912448" w:rsidP="00912448">
            <w:pPr>
              <w:ind w:left="-57" w:right="-57"/>
              <w:jc w:val="center"/>
              <w:rPr>
                <w:sz w:val="20"/>
                <w:szCs w:val="20"/>
              </w:rPr>
            </w:pPr>
          </w:p>
        </w:tc>
        <w:tc>
          <w:tcPr>
            <w:tcW w:w="58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344"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21</w:t>
            </w:r>
          </w:p>
        </w:tc>
        <w:tc>
          <w:tcPr>
            <w:tcW w:w="407"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12</w:t>
            </w:r>
          </w:p>
        </w:tc>
        <w:tc>
          <w:tcPr>
            <w:tcW w:w="642" w:type="pct"/>
          </w:tcPr>
          <w:p w:rsidR="00912448" w:rsidRPr="00912448" w:rsidRDefault="00912448" w:rsidP="00912448">
            <w:pPr>
              <w:ind w:left="-57" w:right="-57"/>
              <w:jc w:val="center"/>
              <w:rPr>
                <w:sz w:val="20"/>
                <w:szCs w:val="20"/>
              </w:rPr>
            </w:pPr>
            <w:r w:rsidRPr="00912448">
              <w:rPr>
                <w:sz w:val="20"/>
                <w:szCs w:val="20"/>
              </w:rPr>
              <w:t>г/б</w:t>
            </w:r>
          </w:p>
          <w:p w:rsidR="00912448" w:rsidRPr="00912448" w:rsidRDefault="00912448" w:rsidP="00912448">
            <w:pPr>
              <w:ind w:left="-57" w:right="-57"/>
              <w:jc w:val="center"/>
              <w:rPr>
                <w:sz w:val="20"/>
                <w:szCs w:val="20"/>
              </w:rPr>
            </w:pPr>
            <w:r w:rsidRPr="00912448">
              <w:rPr>
                <w:sz w:val="20"/>
                <w:szCs w:val="20"/>
              </w:rPr>
              <w:t>исполнитель</w:t>
            </w:r>
          </w:p>
          <w:p w:rsidR="00912448" w:rsidRPr="00912448" w:rsidRDefault="00912448" w:rsidP="00912448">
            <w:pPr>
              <w:ind w:left="-57" w:right="-57"/>
              <w:jc w:val="center"/>
              <w:rPr>
                <w:sz w:val="20"/>
                <w:szCs w:val="20"/>
              </w:rPr>
            </w:pPr>
            <w:r w:rsidRPr="00912448">
              <w:rPr>
                <w:sz w:val="20"/>
                <w:szCs w:val="20"/>
              </w:rPr>
              <w:t>РФФИ</w:t>
            </w:r>
          </w:p>
          <w:p w:rsidR="00912448" w:rsidRPr="00912448" w:rsidRDefault="00912448" w:rsidP="00912448">
            <w:pPr>
              <w:ind w:left="-57" w:right="-57"/>
              <w:jc w:val="center"/>
              <w:rPr>
                <w:sz w:val="20"/>
                <w:szCs w:val="20"/>
              </w:rPr>
            </w:pPr>
            <w:r w:rsidRPr="00912448">
              <w:rPr>
                <w:sz w:val="20"/>
                <w:szCs w:val="20"/>
              </w:rPr>
              <w:t>(Астрахань)</w:t>
            </w:r>
          </w:p>
        </w:tc>
        <w:tc>
          <w:tcPr>
            <w:tcW w:w="850" w:type="pct"/>
          </w:tcPr>
          <w:p w:rsidR="00912448" w:rsidRPr="00912448" w:rsidRDefault="00912448" w:rsidP="00912448">
            <w:pPr>
              <w:ind w:left="-57" w:right="-57"/>
              <w:jc w:val="center"/>
              <w:rPr>
                <w:sz w:val="20"/>
                <w:szCs w:val="20"/>
              </w:rPr>
            </w:pPr>
            <w:r w:rsidRPr="00912448">
              <w:rPr>
                <w:sz w:val="20"/>
                <w:szCs w:val="20"/>
              </w:rPr>
              <w:t xml:space="preserve">Соискатель </w:t>
            </w:r>
            <w:proofErr w:type="spellStart"/>
            <w:r w:rsidRPr="00912448">
              <w:rPr>
                <w:sz w:val="20"/>
                <w:szCs w:val="20"/>
              </w:rPr>
              <w:t>Страшилина</w:t>
            </w:r>
            <w:proofErr w:type="spellEnd"/>
            <w:r w:rsidRPr="00912448">
              <w:rPr>
                <w:sz w:val="20"/>
                <w:szCs w:val="20"/>
              </w:rPr>
              <w:t xml:space="preserve"> И.В.</w:t>
            </w:r>
          </w:p>
          <w:p w:rsidR="00912448" w:rsidRPr="00912448" w:rsidRDefault="00912448" w:rsidP="00912448">
            <w:pPr>
              <w:ind w:left="-57" w:right="-57"/>
              <w:jc w:val="center"/>
              <w:rPr>
                <w:sz w:val="20"/>
                <w:szCs w:val="20"/>
              </w:rPr>
            </w:pPr>
            <w:r w:rsidRPr="00912448">
              <w:rPr>
                <w:sz w:val="20"/>
                <w:szCs w:val="20"/>
              </w:rPr>
              <w:t>Иванова А.Л.</w:t>
            </w:r>
          </w:p>
          <w:p w:rsidR="00912448" w:rsidRPr="00912448" w:rsidRDefault="00912448" w:rsidP="00912448">
            <w:pPr>
              <w:ind w:left="-57" w:right="-57"/>
              <w:jc w:val="center"/>
              <w:rPr>
                <w:sz w:val="20"/>
                <w:szCs w:val="20"/>
              </w:rPr>
            </w:pPr>
            <w:proofErr w:type="spellStart"/>
            <w:r w:rsidRPr="00912448">
              <w:rPr>
                <w:sz w:val="20"/>
                <w:szCs w:val="20"/>
              </w:rPr>
              <w:t>Кострицкий</w:t>
            </w:r>
            <w:proofErr w:type="spellEnd"/>
            <w:r w:rsidRPr="00912448">
              <w:rPr>
                <w:sz w:val="20"/>
                <w:szCs w:val="20"/>
              </w:rPr>
              <w:t xml:space="preserve"> А.Ю.</w:t>
            </w:r>
          </w:p>
        </w:tc>
      </w:tr>
      <w:tr w:rsidR="00912448" w:rsidRPr="00912448" w:rsidTr="00912448">
        <w:tc>
          <w:tcPr>
            <w:tcW w:w="172" w:type="pct"/>
          </w:tcPr>
          <w:p w:rsidR="00912448" w:rsidRPr="00912448" w:rsidRDefault="00912448" w:rsidP="00912448">
            <w:pPr>
              <w:ind w:left="-57" w:right="-57"/>
              <w:jc w:val="center"/>
              <w:rPr>
                <w:sz w:val="20"/>
                <w:szCs w:val="20"/>
              </w:rPr>
            </w:pPr>
            <w:r w:rsidRPr="00912448">
              <w:rPr>
                <w:sz w:val="20"/>
                <w:szCs w:val="20"/>
              </w:rPr>
              <w:t>2</w:t>
            </w:r>
          </w:p>
        </w:tc>
        <w:tc>
          <w:tcPr>
            <w:tcW w:w="571" w:type="pct"/>
          </w:tcPr>
          <w:p w:rsidR="00912448" w:rsidRPr="00912448" w:rsidRDefault="00912448" w:rsidP="00912448">
            <w:pPr>
              <w:ind w:left="-57" w:right="-57" w:hanging="74"/>
              <w:jc w:val="center"/>
              <w:rPr>
                <w:sz w:val="20"/>
                <w:szCs w:val="20"/>
              </w:rPr>
            </w:pPr>
            <w:r w:rsidRPr="00912448">
              <w:rPr>
                <w:sz w:val="20"/>
                <w:szCs w:val="20"/>
              </w:rPr>
              <w:t xml:space="preserve">Проф. </w:t>
            </w:r>
          </w:p>
          <w:p w:rsidR="00912448" w:rsidRPr="00912448" w:rsidRDefault="00912448" w:rsidP="00912448">
            <w:pPr>
              <w:ind w:left="-57" w:right="-57" w:hanging="74"/>
              <w:jc w:val="center"/>
              <w:rPr>
                <w:sz w:val="20"/>
                <w:szCs w:val="20"/>
              </w:rPr>
            </w:pPr>
            <w:r w:rsidRPr="00912448">
              <w:rPr>
                <w:sz w:val="20"/>
                <w:szCs w:val="20"/>
              </w:rPr>
              <w:t>Кривенько А.П.</w:t>
            </w:r>
          </w:p>
        </w:tc>
        <w:tc>
          <w:tcPr>
            <w:tcW w:w="371"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4</w:t>
            </w:r>
          </w:p>
        </w:tc>
        <w:tc>
          <w:tcPr>
            <w:tcW w:w="365"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5</w:t>
            </w:r>
          </w:p>
        </w:tc>
        <w:tc>
          <w:tcPr>
            <w:tcW w:w="314"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3</w:t>
            </w:r>
          </w:p>
        </w:tc>
        <w:tc>
          <w:tcPr>
            <w:tcW w:w="38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58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344"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12</w:t>
            </w:r>
          </w:p>
        </w:tc>
        <w:tc>
          <w:tcPr>
            <w:tcW w:w="407"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7</w:t>
            </w:r>
          </w:p>
        </w:tc>
        <w:tc>
          <w:tcPr>
            <w:tcW w:w="64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850"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r>
      <w:tr w:rsidR="00912448" w:rsidRPr="00912448" w:rsidTr="00912448">
        <w:tc>
          <w:tcPr>
            <w:tcW w:w="172" w:type="pct"/>
          </w:tcPr>
          <w:p w:rsidR="00912448" w:rsidRPr="00912448" w:rsidRDefault="00912448" w:rsidP="00912448">
            <w:pPr>
              <w:ind w:left="-57" w:right="-57"/>
              <w:jc w:val="center"/>
              <w:rPr>
                <w:sz w:val="20"/>
                <w:szCs w:val="20"/>
              </w:rPr>
            </w:pPr>
            <w:r w:rsidRPr="00912448">
              <w:rPr>
                <w:sz w:val="20"/>
                <w:szCs w:val="20"/>
              </w:rPr>
              <w:t>3</w:t>
            </w:r>
          </w:p>
        </w:tc>
        <w:tc>
          <w:tcPr>
            <w:tcW w:w="571" w:type="pct"/>
          </w:tcPr>
          <w:p w:rsidR="00912448" w:rsidRPr="00912448" w:rsidRDefault="00912448" w:rsidP="00912448">
            <w:pPr>
              <w:ind w:left="-57" w:right="-57"/>
              <w:jc w:val="center"/>
              <w:rPr>
                <w:sz w:val="20"/>
                <w:szCs w:val="20"/>
              </w:rPr>
            </w:pPr>
            <w:r w:rsidRPr="00912448">
              <w:rPr>
                <w:sz w:val="20"/>
                <w:szCs w:val="20"/>
              </w:rPr>
              <w:t xml:space="preserve">Проф. </w:t>
            </w:r>
          </w:p>
          <w:p w:rsidR="00912448" w:rsidRPr="00912448" w:rsidRDefault="00912448" w:rsidP="00912448">
            <w:pPr>
              <w:ind w:left="-57" w:right="-57"/>
              <w:jc w:val="center"/>
              <w:rPr>
                <w:sz w:val="20"/>
                <w:szCs w:val="20"/>
              </w:rPr>
            </w:pPr>
            <w:r w:rsidRPr="00912448">
              <w:rPr>
                <w:sz w:val="20"/>
                <w:szCs w:val="20"/>
              </w:rPr>
              <w:t>Клочкова И.Н.</w:t>
            </w:r>
          </w:p>
        </w:tc>
        <w:tc>
          <w:tcPr>
            <w:tcW w:w="371"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5</w:t>
            </w:r>
          </w:p>
          <w:p w:rsidR="00912448" w:rsidRPr="00912448" w:rsidRDefault="00912448" w:rsidP="00912448">
            <w:pPr>
              <w:ind w:left="-57" w:right="-57"/>
              <w:jc w:val="center"/>
              <w:rPr>
                <w:sz w:val="20"/>
                <w:szCs w:val="20"/>
              </w:rPr>
            </w:pPr>
          </w:p>
        </w:tc>
        <w:tc>
          <w:tcPr>
            <w:tcW w:w="365"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3</w:t>
            </w:r>
          </w:p>
        </w:tc>
        <w:tc>
          <w:tcPr>
            <w:tcW w:w="314"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1</w:t>
            </w:r>
          </w:p>
        </w:tc>
        <w:tc>
          <w:tcPr>
            <w:tcW w:w="38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58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344"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9</w:t>
            </w:r>
          </w:p>
        </w:tc>
        <w:tc>
          <w:tcPr>
            <w:tcW w:w="407"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lang w:val="en-US"/>
              </w:rPr>
            </w:pPr>
            <w:r w:rsidRPr="00912448">
              <w:rPr>
                <w:sz w:val="20"/>
                <w:szCs w:val="20"/>
              </w:rPr>
              <w:t>3+1</w:t>
            </w:r>
          </w:p>
        </w:tc>
        <w:tc>
          <w:tcPr>
            <w:tcW w:w="64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850" w:type="pct"/>
          </w:tcPr>
          <w:p w:rsidR="00912448" w:rsidRPr="00912448" w:rsidRDefault="00912448" w:rsidP="00912448">
            <w:pPr>
              <w:ind w:left="-57" w:right="-57"/>
              <w:jc w:val="center"/>
              <w:rPr>
                <w:sz w:val="20"/>
                <w:szCs w:val="20"/>
              </w:rPr>
            </w:pPr>
            <w:proofErr w:type="spellStart"/>
            <w:r w:rsidRPr="00912448">
              <w:rPr>
                <w:sz w:val="20"/>
                <w:szCs w:val="20"/>
              </w:rPr>
              <w:t>Тумский</w:t>
            </w:r>
            <w:proofErr w:type="spellEnd"/>
            <w:r w:rsidRPr="00912448">
              <w:rPr>
                <w:sz w:val="20"/>
                <w:szCs w:val="20"/>
              </w:rPr>
              <w:t xml:space="preserve"> Р.С.</w:t>
            </w:r>
          </w:p>
          <w:p w:rsidR="00912448" w:rsidRPr="00912448" w:rsidRDefault="00912448" w:rsidP="00912448">
            <w:pPr>
              <w:ind w:left="-57" w:right="-57"/>
              <w:jc w:val="center"/>
              <w:rPr>
                <w:sz w:val="20"/>
                <w:szCs w:val="20"/>
              </w:rPr>
            </w:pPr>
            <w:r w:rsidRPr="00912448">
              <w:rPr>
                <w:sz w:val="20"/>
                <w:szCs w:val="20"/>
              </w:rPr>
              <w:t>Борисова С.В.</w:t>
            </w:r>
          </w:p>
        </w:tc>
      </w:tr>
      <w:tr w:rsidR="00912448" w:rsidRPr="00912448" w:rsidTr="00912448">
        <w:tc>
          <w:tcPr>
            <w:tcW w:w="172" w:type="pct"/>
          </w:tcPr>
          <w:p w:rsidR="00912448" w:rsidRPr="00912448" w:rsidRDefault="00912448" w:rsidP="00912448">
            <w:pPr>
              <w:ind w:left="-57" w:right="-57"/>
              <w:jc w:val="center"/>
              <w:rPr>
                <w:sz w:val="20"/>
                <w:szCs w:val="20"/>
              </w:rPr>
            </w:pPr>
            <w:r w:rsidRPr="00912448">
              <w:rPr>
                <w:sz w:val="20"/>
                <w:szCs w:val="20"/>
              </w:rPr>
              <w:t>4</w:t>
            </w:r>
          </w:p>
        </w:tc>
        <w:tc>
          <w:tcPr>
            <w:tcW w:w="571" w:type="pct"/>
          </w:tcPr>
          <w:p w:rsidR="00912448" w:rsidRPr="00912448" w:rsidRDefault="00912448" w:rsidP="00912448">
            <w:pPr>
              <w:ind w:left="-57" w:right="-57"/>
              <w:jc w:val="center"/>
              <w:rPr>
                <w:sz w:val="20"/>
                <w:szCs w:val="20"/>
              </w:rPr>
            </w:pPr>
            <w:r w:rsidRPr="00912448">
              <w:rPr>
                <w:sz w:val="20"/>
                <w:szCs w:val="20"/>
              </w:rPr>
              <w:t>Проф.</w:t>
            </w:r>
          </w:p>
          <w:p w:rsidR="00912448" w:rsidRPr="00912448" w:rsidRDefault="00912448" w:rsidP="00912448">
            <w:pPr>
              <w:ind w:left="-57" w:right="-57"/>
              <w:jc w:val="center"/>
              <w:rPr>
                <w:sz w:val="20"/>
                <w:szCs w:val="20"/>
              </w:rPr>
            </w:pPr>
            <w:r w:rsidRPr="00912448">
              <w:rPr>
                <w:sz w:val="20"/>
                <w:szCs w:val="20"/>
              </w:rPr>
              <w:t>Егорова А.Ю.</w:t>
            </w:r>
          </w:p>
        </w:tc>
        <w:tc>
          <w:tcPr>
            <w:tcW w:w="371"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9</w:t>
            </w:r>
          </w:p>
        </w:tc>
        <w:tc>
          <w:tcPr>
            <w:tcW w:w="365"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7</w:t>
            </w:r>
          </w:p>
        </w:tc>
        <w:tc>
          <w:tcPr>
            <w:tcW w:w="314"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8</w:t>
            </w:r>
          </w:p>
        </w:tc>
        <w:tc>
          <w:tcPr>
            <w:tcW w:w="38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58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344"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24</w:t>
            </w:r>
          </w:p>
        </w:tc>
        <w:tc>
          <w:tcPr>
            <w:tcW w:w="407"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7</w:t>
            </w:r>
          </w:p>
        </w:tc>
        <w:tc>
          <w:tcPr>
            <w:tcW w:w="642" w:type="pct"/>
          </w:tcPr>
          <w:p w:rsidR="00912448" w:rsidRPr="00912448" w:rsidRDefault="00912448" w:rsidP="00912448">
            <w:pPr>
              <w:ind w:left="-57" w:right="-57"/>
              <w:jc w:val="center"/>
              <w:rPr>
                <w:sz w:val="20"/>
                <w:szCs w:val="20"/>
              </w:rPr>
            </w:pPr>
            <w:r w:rsidRPr="00912448">
              <w:rPr>
                <w:sz w:val="20"/>
                <w:szCs w:val="20"/>
              </w:rPr>
              <w:t>г/б</w:t>
            </w:r>
          </w:p>
          <w:p w:rsidR="00912448" w:rsidRPr="00912448" w:rsidRDefault="00912448" w:rsidP="00912448">
            <w:pPr>
              <w:ind w:left="-57" w:right="-57"/>
              <w:jc w:val="center"/>
              <w:rPr>
                <w:sz w:val="20"/>
                <w:szCs w:val="20"/>
              </w:rPr>
            </w:pPr>
            <w:r w:rsidRPr="00912448">
              <w:rPr>
                <w:sz w:val="20"/>
                <w:szCs w:val="20"/>
              </w:rPr>
              <w:t>РФФИ</w:t>
            </w:r>
          </w:p>
          <w:p w:rsidR="00912448" w:rsidRPr="00912448" w:rsidRDefault="00912448" w:rsidP="00912448">
            <w:pPr>
              <w:ind w:left="-57" w:right="-57"/>
              <w:jc w:val="center"/>
              <w:rPr>
                <w:sz w:val="20"/>
                <w:szCs w:val="20"/>
              </w:rPr>
            </w:pPr>
            <w:r w:rsidRPr="00912448">
              <w:rPr>
                <w:sz w:val="20"/>
                <w:szCs w:val="20"/>
              </w:rPr>
              <w:t>РНФ</w:t>
            </w:r>
          </w:p>
          <w:p w:rsidR="00912448" w:rsidRPr="00912448" w:rsidRDefault="00912448" w:rsidP="00912448">
            <w:pPr>
              <w:ind w:left="-57" w:right="-57"/>
              <w:jc w:val="center"/>
              <w:rPr>
                <w:sz w:val="20"/>
                <w:szCs w:val="20"/>
              </w:rPr>
            </w:pPr>
            <w:r w:rsidRPr="00912448">
              <w:rPr>
                <w:sz w:val="20"/>
                <w:szCs w:val="20"/>
              </w:rPr>
              <w:t>руководитель</w:t>
            </w:r>
          </w:p>
        </w:tc>
        <w:tc>
          <w:tcPr>
            <w:tcW w:w="850" w:type="pct"/>
          </w:tcPr>
          <w:p w:rsidR="00912448" w:rsidRPr="00912448" w:rsidRDefault="00912448" w:rsidP="00912448">
            <w:pPr>
              <w:ind w:left="-57" w:right="-57"/>
              <w:jc w:val="center"/>
              <w:rPr>
                <w:sz w:val="20"/>
                <w:szCs w:val="20"/>
              </w:rPr>
            </w:pPr>
            <w:r w:rsidRPr="00912448">
              <w:rPr>
                <w:sz w:val="20"/>
                <w:szCs w:val="20"/>
              </w:rPr>
              <w:t>Осипов А.К.</w:t>
            </w:r>
          </w:p>
          <w:p w:rsidR="00912448" w:rsidRPr="00912448" w:rsidRDefault="00912448" w:rsidP="00912448">
            <w:pPr>
              <w:ind w:left="-57" w:right="-57"/>
              <w:jc w:val="center"/>
              <w:rPr>
                <w:sz w:val="20"/>
                <w:szCs w:val="20"/>
              </w:rPr>
            </w:pPr>
            <w:proofErr w:type="spellStart"/>
            <w:r w:rsidRPr="00912448">
              <w:rPr>
                <w:sz w:val="20"/>
                <w:szCs w:val="20"/>
              </w:rPr>
              <w:t>Линькова</w:t>
            </w:r>
            <w:proofErr w:type="spellEnd"/>
            <w:r w:rsidRPr="00912448">
              <w:rPr>
                <w:sz w:val="20"/>
                <w:szCs w:val="20"/>
              </w:rPr>
              <w:t xml:space="preserve"> Е.И.</w:t>
            </w:r>
          </w:p>
        </w:tc>
      </w:tr>
      <w:tr w:rsidR="00912448" w:rsidRPr="00912448" w:rsidTr="00912448">
        <w:tc>
          <w:tcPr>
            <w:tcW w:w="172" w:type="pct"/>
          </w:tcPr>
          <w:p w:rsidR="00912448" w:rsidRPr="00912448" w:rsidRDefault="00912448" w:rsidP="00912448">
            <w:pPr>
              <w:ind w:left="-57" w:right="-57"/>
              <w:jc w:val="center"/>
              <w:rPr>
                <w:sz w:val="20"/>
                <w:szCs w:val="20"/>
              </w:rPr>
            </w:pPr>
            <w:r w:rsidRPr="00912448">
              <w:rPr>
                <w:sz w:val="20"/>
                <w:szCs w:val="20"/>
              </w:rPr>
              <w:t>5</w:t>
            </w:r>
          </w:p>
        </w:tc>
        <w:tc>
          <w:tcPr>
            <w:tcW w:w="571" w:type="pct"/>
          </w:tcPr>
          <w:p w:rsidR="00912448" w:rsidRPr="00912448" w:rsidRDefault="00912448" w:rsidP="00912448">
            <w:pPr>
              <w:ind w:left="-57" w:right="-57"/>
              <w:jc w:val="center"/>
              <w:rPr>
                <w:sz w:val="20"/>
                <w:szCs w:val="20"/>
              </w:rPr>
            </w:pPr>
            <w:r w:rsidRPr="00912448">
              <w:rPr>
                <w:sz w:val="20"/>
                <w:szCs w:val="20"/>
              </w:rPr>
              <w:t xml:space="preserve">Проф. </w:t>
            </w:r>
          </w:p>
          <w:p w:rsidR="00912448" w:rsidRPr="00912448" w:rsidRDefault="00912448" w:rsidP="00912448">
            <w:pPr>
              <w:ind w:left="-57" w:right="-57"/>
              <w:jc w:val="center"/>
              <w:rPr>
                <w:sz w:val="20"/>
                <w:szCs w:val="20"/>
              </w:rPr>
            </w:pPr>
            <w:r w:rsidRPr="00912448">
              <w:rPr>
                <w:sz w:val="20"/>
                <w:szCs w:val="20"/>
              </w:rPr>
              <w:t>Сорокин В.В.</w:t>
            </w:r>
          </w:p>
        </w:tc>
        <w:tc>
          <w:tcPr>
            <w:tcW w:w="371"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1</w:t>
            </w:r>
          </w:p>
        </w:tc>
        <w:tc>
          <w:tcPr>
            <w:tcW w:w="365"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3</w:t>
            </w:r>
          </w:p>
        </w:tc>
        <w:tc>
          <w:tcPr>
            <w:tcW w:w="314"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1+</w:t>
            </w:r>
          </w:p>
          <w:p w:rsidR="00912448" w:rsidRPr="00912448" w:rsidRDefault="00912448" w:rsidP="00912448">
            <w:pPr>
              <w:ind w:left="-57" w:right="-57"/>
              <w:jc w:val="center"/>
              <w:rPr>
                <w:sz w:val="20"/>
                <w:szCs w:val="20"/>
              </w:rPr>
            </w:pPr>
            <w:r w:rsidRPr="00912448">
              <w:rPr>
                <w:sz w:val="20"/>
                <w:szCs w:val="20"/>
              </w:rPr>
              <w:t xml:space="preserve">1 </w:t>
            </w:r>
            <w:proofErr w:type="spellStart"/>
            <w:r w:rsidRPr="00912448">
              <w:rPr>
                <w:sz w:val="20"/>
                <w:szCs w:val="20"/>
              </w:rPr>
              <w:t>у.д</w:t>
            </w:r>
            <w:proofErr w:type="spellEnd"/>
            <w:r w:rsidRPr="00912448">
              <w:rPr>
                <w:sz w:val="20"/>
                <w:szCs w:val="20"/>
              </w:rPr>
              <w:t>.</w:t>
            </w:r>
          </w:p>
        </w:tc>
        <w:tc>
          <w:tcPr>
            <w:tcW w:w="38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58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344"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5</w:t>
            </w:r>
          </w:p>
        </w:tc>
        <w:tc>
          <w:tcPr>
            <w:tcW w:w="407"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3</w:t>
            </w:r>
          </w:p>
        </w:tc>
        <w:tc>
          <w:tcPr>
            <w:tcW w:w="64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850" w:type="pct"/>
          </w:tcPr>
          <w:p w:rsidR="00912448" w:rsidRPr="00912448" w:rsidRDefault="00912448" w:rsidP="00912448">
            <w:pPr>
              <w:ind w:left="-57" w:right="-57"/>
              <w:jc w:val="center"/>
              <w:rPr>
                <w:sz w:val="20"/>
                <w:szCs w:val="20"/>
              </w:rPr>
            </w:pPr>
            <w:r w:rsidRPr="00912448">
              <w:rPr>
                <w:sz w:val="20"/>
                <w:szCs w:val="20"/>
              </w:rPr>
              <w:t>Ивонин М.А.</w:t>
            </w:r>
          </w:p>
        </w:tc>
      </w:tr>
      <w:tr w:rsidR="00912448" w:rsidRPr="00912448" w:rsidTr="00912448">
        <w:tc>
          <w:tcPr>
            <w:tcW w:w="172" w:type="pct"/>
          </w:tcPr>
          <w:p w:rsidR="00912448" w:rsidRPr="00912448" w:rsidRDefault="00912448" w:rsidP="00912448">
            <w:pPr>
              <w:ind w:left="-57" w:right="-57"/>
              <w:jc w:val="center"/>
              <w:rPr>
                <w:sz w:val="20"/>
                <w:szCs w:val="20"/>
              </w:rPr>
            </w:pPr>
            <w:r w:rsidRPr="00912448">
              <w:rPr>
                <w:sz w:val="20"/>
                <w:szCs w:val="20"/>
              </w:rPr>
              <w:t>6</w:t>
            </w:r>
          </w:p>
        </w:tc>
        <w:tc>
          <w:tcPr>
            <w:tcW w:w="571" w:type="pct"/>
          </w:tcPr>
          <w:p w:rsidR="00912448" w:rsidRPr="00912448" w:rsidRDefault="00912448" w:rsidP="00912448">
            <w:pPr>
              <w:ind w:left="-57" w:right="-57"/>
              <w:jc w:val="center"/>
              <w:rPr>
                <w:sz w:val="20"/>
                <w:szCs w:val="20"/>
              </w:rPr>
            </w:pPr>
            <w:r w:rsidRPr="00912448">
              <w:rPr>
                <w:sz w:val="20"/>
                <w:szCs w:val="20"/>
              </w:rPr>
              <w:t xml:space="preserve">Проф. </w:t>
            </w:r>
          </w:p>
          <w:p w:rsidR="00912448" w:rsidRPr="00912448" w:rsidRDefault="00912448" w:rsidP="00912448">
            <w:pPr>
              <w:ind w:left="-57" w:right="-57"/>
              <w:jc w:val="center"/>
              <w:rPr>
                <w:sz w:val="20"/>
                <w:szCs w:val="20"/>
              </w:rPr>
            </w:pPr>
            <w:proofErr w:type="spellStart"/>
            <w:r w:rsidRPr="00912448">
              <w:rPr>
                <w:sz w:val="20"/>
                <w:szCs w:val="20"/>
              </w:rPr>
              <w:t>Пчелинцева</w:t>
            </w:r>
            <w:proofErr w:type="spellEnd"/>
            <w:r w:rsidRPr="00912448">
              <w:rPr>
                <w:sz w:val="20"/>
                <w:szCs w:val="20"/>
              </w:rPr>
              <w:t xml:space="preserve"> Н.В.</w:t>
            </w:r>
          </w:p>
        </w:tc>
        <w:tc>
          <w:tcPr>
            <w:tcW w:w="371"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5</w:t>
            </w:r>
          </w:p>
        </w:tc>
        <w:tc>
          <w:tcPr>
            <w:tcW w:w="365" w:type="pct"/>
          </w:tcPr>
          <w:p w:rsidR="00912448" w:rsidRPr="00912448" w:rsidRDefault="00912448" w:rsidP="00912448">
            <w:pPr>
              <w:ind w:left="-57" w:right="-57"/>
              <w:jc w:val="center"/>
              <w:rPr>
                <w:sz w:val="20"/>
                <w:szCs w:val="20"/>
              </w:rPr>
            </w:pPr>
            <w:r w:rsidRPr="00912448">
              <w:rPr>
                <w:sz w:val="20"/>
                <w:szCs w:val="20"/>
              </w:rPr>
              <w:t>4+2 эл.</w:t>
            </w:r>
          </w:p>
          <w:p w:rsidR="00912448" w:rsidRPr="00912448" w:rsidRDefault="00912448" w:rsidP="00912448">
            <w:pPr>
              <w:ind w:left="-57" w:right="-57"/>
              <w:jc w:val="center"/>
              <w:rPr>
                <w:sz w:val="20"/>
                <w:szCs w:val="20"/>
              </w:rPr>
            </w:pPr>
            <w:r w:rsidRPr="00912448">
              <w:rPr>
                <w:sz w:val="20"/>
                <w:szCs w:val="20"/>
              </w:rPr>
              <w:t xml:space="preserve">1 </w:t>
            </w:r>
            <w:proofErr w:type="spellStart"/>
            <w:r w:rsidRPr="00912448">
              <w:rPr>
                <w:sz w:val="20"/>
                <w:szCs w:val="20"/>
              </w:rPr>
              <w:t>редакт</w:t>
            </w:r>
            <w:proofErr w:type="spellEnd"/>
            <w:r w:rsidRPr="00912448">
              <w:rPr>
                <w:sz w:val="20"/>
                <w:szCs w:val="20"/>
              </w:rPr>
              <w:t>.</w:t>
            </w:r>
          </w:p>
        </w:tc>
        <w:tc>
          <w:tcPr>
            <w:tcW w:w="314"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4</w:t>
            </w:r>
          </w:p>
        </w:tc>
        <w:tc>
          <w:tcPr>
            <w:tcW w:w="38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58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344"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15</w:t>
            </w:r>
          </w:p>
        </w:tc>
        <w:tc>
          <w:tcPr>
            <w:tcW w:w="407"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8</w:t>
            </w:r>
          </w:p>
        </w:tc>
        <w:tc>
          <w:tcPr>
            <w:tcW w:w="64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850"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r>
      <w:tr w:rsidR="00912448" w:rsidRPr="00912448" w:rsidTr="00912448">
        <w:tc>
          <w:tcPr>
            <w:tcW w:w="172" w:type="pct"/>
          </w:tcPr>
          <w:p w:rsidR="00912448" w:rsidRPr="00912448" w:rsidRDefault="00912448" w:rsidP="00912448">
            <w:pPr>
              <w:ind w:left="-57" w:right="-57"/>
              <w:jc w:val="center"/>
              <w:rPr>
                <w:sz w:val="20"/>
                <w:szCs w:val="20"/>
              </w:rPr>
            </w:pPr>
            <w:r w:rsidRPr="00912448">
              <w:rPr>
                <w:sz w:val="20"/>
                <w:szCs w:val="20"/>
              </w:rPr>
              <w:t>7</w:t>
            </w:r>
          </w:p>
        </w:tc>
        <w:tc>
          <w:tcPr>
            <w:tcW w:w="571" w:type="pct"/>
          </w:tcPr>
          <w:p w:rsidR="00912448" w:rsidRPr="00912448" w:rsidRDefault="00912448" w:rsidP="00912448">
            <w:pPr>
              <w:ind w:left="-57" w:right="-57"/>
              <w:jc w:val="center"/>
              <w:rPr>
                <w:sz w:val="20"/>
                <w:szCs w:val="20"/>
              </w:rPr>
            </w:pPr>
            <w:r w:rsidRPr="00912448">
              <w:rPr>
                <w:sz w:val="20"/>
                <w:szCs w:val="20"/>
              </w:rPr>
              <w:t>доц.</w:t>
            </w:r>
          </w:p>
          <w:p w:rsidR="00912448" w:rsidRPr="00912448" w:rsidRDefault="00912448" w:rsidP="00912448">
            <w:pPr>
              <w:ind w:left="-57" w:right="-57"/>
              <w:jc w:val="center"/>
              <w:rPr>
                <w:sz w:val="20"/>
                <w:szCs w:val="20"/>
              </w:rPr>
            </w:pPr>
            <w:r w:rsidRPr="00912448">
              <w:rPr>
                <w:sz w:val="20"/>
                <w:szCs w:val="20"/>
              </w:rPr>
              <w:t>Аниськов А.А.</w:t>
            </w:r>
          </w:p>
        </w:tc>
        <w:tc>
          <w:tcPr>
            <w:tcW w:w="371"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6</w:t>
            </w:r>
          </w:p>
        </w:tc>
        <w:tc>
          <w:tcPr>
            <w:tcW w:w="365"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5</w:t>
            </w:r>
          </w:p>
        </w:tc>
        <w:tc>
          <w:tcPr>
            <w:tcW w:w="314"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2</w:t>
            </w:r>
          </w:p>
        </w:tc>
        <w:tc>
          <w:tcPr>
            <w:tcW w:w="38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58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344"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13</w:t>
            </w:r>
          </w:p>
        </w:tc>
        <w:tc>
          <w:tcPr>
            <w:tcW w:w="407"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 xml:space="preserve">3 </w:t>
            </w:r>
          </w:p>
          <w:p w:rsidR="00912448" w:rsidRPr="00912448" w:rsidRDefault="00912448" w:rsidP="00912448">
            <w:pPr>
              <w:ind w:left="-57" w:right="-57"/>
              <w:jc w:val="center"/>
              <w:rPr>
                <w:sz w:val="20"/>
                <w:szCs w:val="20"/>
              </w:rPr>
            </w:pPr>
          </w:p>
        </w:tc>
        <w:tc>
          <w:tcPr>
            <w:tcW w:w="64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850"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r>
      <w:tr w:rsidR="00912448" w:rsidRPr="00912448" w:rsidTr="00912448">
        <w:tc>
          <w:tcPr>
            <w:tcW w:w="172" w:type="pct"/>
          </w:tcPr>
          <w:p w:rsidR="00912448" w:rsidRPr="00912448" w:rsidRDefault="00912448" w:rsidP="00912448">
            <w:pPr>
              <w:ind w:left="-57" w:right="-57"/>
              <w:jc w:val="center"/>
              <w:rPr>
                <w:sz w:val="20"/>
                <w:szCs w:val="20"/>
              </w:rPr>
            </w:pPr>
            <w:r w:rsidRPr="00912448">
              <w:rPr>
                <w:sz w:val="20"/>
                <w:szCs w:val="20"/>
              </w:rPr>
              <w:t>8</w:t>
            </w:r>
          </w:p>
        </w:tc>
        <w:tc>
          <w:tcPr>
            <w:tcW w:w="571" w:type="pct"/>
          </w:tcPr>
          <w:p w:rsidR="00912448" w:rsidRPr="00912448" w:rsidRDefault="00912448" w:rsidP="00912448">
            <w:pPr>
              <w:ind w:left="-57" w:right="-57"/>
              <w:jc w:val="center"/>
              <w:rPr>
                <w:sz w:val="20"/>
                <w:szCs w:val="20"/>
              </w:rPr>
            </w:pPr>
            <w:r w:rsidRPr="00912448">
              <w:rPr>
                <w:sz w:val="20"/>
                <w:szCs w:val="20"/>
              </w:rPr>
              <w:t>доц.</w:t>
            </w:r>
          </w:p>
          <w:p w:rsidR="00912448" w:rsidRPr="00912448" w:rsidRDefault="00912448" w:rsidP="00912448">
            <w:pPr>
              <w:ind w:left="-57" w:right="-57"/>
              <w:jc w:val="center"/>
              <w:rPr>
                <w:sz w:val="20"/>
                <w:szCs w:val="20"/>
              </w:rPr>
            </w:pPr>
            <w:proofErr w:type="spellStart"/>
            <w:r w:rsidRPr="00912448">
              <w:rPr>
                <w:sz w:val="20"/>
                <w:szCs w:val="20"/>
              </w:rPr>
              <w:t>Крылатова</w:t>
            </w:r>
            <w:proofErr w:type="spellEnd"/>
            <w:r w:rsidRPr="00912448">
              <w:rPr>
                <w:sz w:val="20"/>
                <w:szCs w:val="20"/>
              </w:rPr>
              <w:t xml:space="preserve"> </w:t>
            </w:r>
            <w:r w:rsidRPr="00912448">
              <w:rPr>
                <w:sz w:val="20"/>
                <w:szCs w:val="20"/>
              </w:rPr>
              <w:lastRenderedPageBreak/>
              <w:t>Я.Г.</w:t>
            </w:r>
          </w:p>
        </w:tc>
        <w:tc>
          <w:tcPr>
            <w:tcW w:w="371"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1+1 эл.</w:t>
            </w:r>
          </w:p>
        </w:tc>
        <w:tc>
          <w:tcPr>
            <w:tcW w:w="365"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4</w:t>
            </w:r>
          </w:p>
        </w:tc>
        <w:tc>
          <w:tcPr>
            <w:tcW w:w="314" w:type="pct"/>
          </w:tcPr>
          <w:p w:rsidR="00912448" w:rsidRPr="00912448" w:rsidRDefault="00912448" w:rsidP="00912448">
            <w:pPr>
              <w:ind w:left="-57" w:right="-57"/>
              <w:jc w:val="center"/>
              <w:rPr>
                <w:sz w:val="20"/>
                <w:szCs w:val="20"/>
              </w:rPr>
            </w:pPr>
            <w:r w:rsidRPr="00912448">
              <w:rPr>
                <w:sz w:val="20"/>
                <w:szCs w:val="20"/>
              </w:rPr>
              <w:t>2+</w:t>
            </w:r>
          </w:p>
          <w:p w:rsidR="00912448" w:rsidRPr="00912448" w:rsidRDefault="00912448" w:rsidP="00912448">
            <w:pPr>
              <w:ind w:left="-57" w:right="-57"/>
              <w:jc w:val="center"/>
              <w:rPr>
                <w:sz w:val="20"/>
                <w:szCs w:val="20"/>
              </w:rPr>
            </w:pPr>
            <w:r w:rsidRPr="00912448">
              <w:rPr>
                <w:sz w:val="20"/>
                <w:szCs w:val="20"/>
              </w:rPr>
              <w:t xml:space="preserve">3 </w:t>
            </w:r>
            <w:proofErr w:type="spellStart"/>
            <w:r w:rsidRPr="00912448">
              <w:rPr>
                <w:sz w:val="20"/>
                <w:szCs w:val="20"/>
              </w:rPr>
              <w:t>у.д</w:t>
            </w:r>
            <w:proofErr w:type="spellEnd"/>
            <w:r w:rsidRPr="00912448">
              <w:rPr>
                <w:sz w:val="20"/>
                <w:szCs w:val="20"/>
              </w:rPr>
              <w:t>.</w:t>
            </w:r>
          </w:p>
        </w:tc>
        <w:tc>
          <w:tcPr>
            <w:tcW w:w="38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58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3 эл.</w:t>
            </w:r>
          </w:p>
        </w:tc>
        <w:tc>
          <w:tcPr>
            <w:tcW w:w="344"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11</w:t>
            </w:r>
          </w:p>
        </w:tc>
        <w:tc>
          <w:tcPr>
            <w:tcW w:w="407"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4</w:t>
            </w:r>
          </w:p>
        </w:tc>
        <w:tc>
          <w:tcPr>
            <w:tcW w:w="64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850"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r>
      <w:tr w:rsidR="00912448" w:rsidRPr="00912448" w:rsidTr="00912448">
        <w:tc>
          <w:tcPr>
            <w:tcW w:w="172" w:type="pct"/>
          </w:tcPr>
          <w:p w:rsidR="00912448" w:rsidRPr="00912448" w:rsidRDefault="00912448" w:rsidP="00912448">
            <w:pPr>
              <w:ind w:left="-57" w:right="-57"/>
              <w:jc w:val="center"/>
              <w:rPr>
                <w:sz w:val="20"/>
                <w:szCs w:val="20"/>
              </w:rPr>
            </w:pPr>
            <w:r w:rsidRPr="00912448">
              <w:rPr>
                <w:sz w:val="20"/>
                <w:szCs w:val="20"/>
              </w:rPr>
              <w:t>9</w:t>
            </w:r>
          </w:p>
        </w:tc>
        <w:tc>
          <w:tcPr>
            <w:tcW w:w="571" w:type="pct"/>
          </w:tcPr>
          <w:p w:rsidR="00912448" w:rsidRPr="00912448" w:rsidRDefault="00912448" w:rsidP="00912448">
            <w:pPr>
              <w:ind w:left="-57" w:right="-57"/>
              <w:jc w:val="center"/>
              <w:rPr>
                <w:sz w:val="20"/>
                <w:szCs w:val="20"/>
              </w:rPr>
            </w:pPr>
            <w:r w:rsidRPr="00912448">
              <w:rPr>
                <w:sz w:val="20"/>
                <w:szCs w:val="20"/>
              </w:rPr>
              <w:t>доц.</w:t>
            </w:r>
          </w:p>
          <w:p w:rsidR="00912448" w:rsidRPr="00912448" w:rsidRDefault="00912448" w:rsidP="00912448">
            <w:pPr>
              <w:ind w:left="-57" w:right="-57"/>
              <w:jc w:val="center"/>
              <w:rPr>
                <w:sz w:val="20"/>
                <w:szCs w:val="20"/>
              </w:rPr>
            </w:pPr>
            <w:r w:rsidRPr="00912448">
              <w:rPr>
                <w:sz w:val="20"/>
                <w:szCs w:val="20"/>
              </w:rPr>
              <w:t>Гринев В.С.</w:t>
            </w:r>
          </w:p>
        </w:tc>
        <w:tc>
          <w:tcPr>
            <w:tcW w:w="371"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7</w:t>
            </w:r>
          </w:p>
        </w:tc>
        <w:tc>
          <w:tcPr>
            <w:tcW w:w="365"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3</w:t>
            </w:r>
          </w:p>
        </w:tc>
        <w:tc>
          <w:tcPr>
            <w:tcW w:w="314"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2</w:t>
            </w:r>
          </w:p>
        </w:tc>
        <w:tc>
          <w:tcPr>
            <w:tcW w:w="38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58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344"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12</w:t>
            </w:r>
          </w:p>
        </w:tc>
        <w:tc>
          <w:tcPr>
            <w:tcW w:w="407"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4</w:t>
            </w:r>
          </w:p>
        </w:tc>
        <w:tc>
          <w:tcPr>
            <w:tcW w:w="642" w:type="pct"/>
          </w:tcPr>
          <w:p w:rsidR="00912448" w:rsidRPr="00912448" w:rsidRDefault="00912448" w:rsidP="00912448">
            <w:pPr>
              <w:ind w:left="-57" w:right="-57"/>
              <w:jc w:val="center"/>
              <w:rPr>
                <w:sz w:val="20"/>
                <w:szCs w:val="20"/>
              </w:rPr>
            </w:pPr>
            <w:r w:rsidRPr="00912448">
              <w:rPr>
                <w:sz w:val="20"/>
                <w:szCs w:val="20"/>
              </w:rPr>
              <w:t>РНФ</w:t>
            </w:r>
          </w:p>
          <w:p w:rsidR="00912448" w:rsidRPr="00912448" w:rsidRDefault="00912448" w:rsidP="00912448">
            <w:pPr>
              <w:ind w:left="-57" w:right="-57"/>
              <w:jc w:val="center"/>
              <w:rPr>
                <w:sz w:val="20"/>
                <w:szCs w:val="20"/>
              </w:rPr>
            </w:pPr>
            <w:r w:rsidRPr="00912448">
              <w:rPr>
                <w:sz w:val="20"/>
                <w:szCs w:val="20"/>
              </w:rPr>
              <w:t>исполнитель</w:t>
            </w:r>
          </w:p>
        </w:tc>
        <w:tc>
          <w:tcPr>
            <w:tcW w:w="850"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r>
      <w:tr w:rsidR="00912448" w:rsidRPr="00912448" w:rsidTr="00912448">
        <w:tc>
          <w:tcPr>
            <w:tcW w:w="172" w:type="pct"/>
          </w:tcPr>
          <w:p w:rsidR="00912448" w:rsidRPr="00912448" w:rsidRDefault="00912448" w:rsidP="00912448">
            <w:pPr>
              <w:ind w:left="-57" w:right="-57"/>
              <w:jc w:val="center"/>
              <w:rPr>
                <w:sz w:val="20"/>
                <w:szCs w:val="20"/>
              </w:rPr>
            </w:pPr>
            <w:r w:rsidRPr="00912448">
              <w:rPr>
                <w:sz w:val="20"/>
                <w:szCs w:val="20"/>
              </w:rPr>
              <w:t>10</w:t>
            </w:r>
          </w:p>
        </w:tc>
        <w:tc>
          <w:tcPr>
            <w:tcW w:w="571" w:type="pct"/>
          </w:tcPr>
          <w:p w:rsidR="00912448" w:rsidRPr="00912448" w:rsidRDefault="00912448" w:rsidP="00912448">
            <w:pPr>
              <w:ind w:left="-57" w:right="-57"/>
              <w:jc w:val="center"/>
              <w:rPr>
                <w:sz w:val="20"/>
                <w:szCs w:val="20"/>
              </w:rPr>
            </w:pPr>
            <w:r w:rsidRPr="00912448">
              <w:rPr>
                <w:sz w:val="20"/>
                <w:szCs w:val="20"/>
              </w:rPr>
              <w:t>асс.</w:t>
            </w:r>
          </w:p>
          <w:p w:rsidR="00912448" w:rsidRPr="00912448" w:rsidRDefault="00912448" w:rsidP="00912448">
            <w:pPr>
              <w:ind w:left="-57" w:right="-57"/>
              <w:jc w:val="center"/>
              <w:rPr>
                <w:sz w:val="20"/>
                <w:szCs w:val="20"/>
              </w:rPr>
            </w:pPr>
            <w:r w:rsidRPr="00912448">
              <w:rPr>
                <w:sz w:val="20"/>
                <w:szCs w:val="20"/>
              </w:rPr>
              <w:t>Василькова Н.О.</w:t>
            </w:r>
          </w:p>
        </w:tc>
        <w:tc>
          <w:tcPr>
            <w:tcW w:w="371"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3</w:t>
            </w:r>
          </w:p>
        </w:tc>
        <w:tc>
          <w:tcPr>
            <w:tcW w:w="365"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7</w:t>
            </w:r>
          </w:p>
        </w:tc>
        <w:tc>
          <w:tcPr>
            <w:tcW w:w="314"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3</w:t>
            </w:r>
          </w:p>
        </w:tc>
        <w:tc>
          <w:tcPr>
            <w:tcW w:w="38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58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344"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13</w:t>
            </w:r>
          </w:p>
        </w:tc>
        <w:tc>
          <w:tcPr>
            <w:tcW w:w="407"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7</w:t>
            </w:r>
          </w:p>
        </w:tc>
        <w:tc>
          <w:tcPr>
            <w:tcW w:w="642"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c>
          <w:tcPr>
            <w:tcW w:w="850" w:type="pct"/>
          </w:tcPr>
          <w:p w:rsidR="00912448" w:rsidRPr="00912448" w:rsidRDefault="00912448" w:rsidP="00912448">
            <w:pPr>
              <w:ind w:left="-57" w:right="-57"/>
              <w:jc w:val="center"/>
              <w:rPr>
                <w:sz w:val="20"/>
                <w:szCs w:val="20"/>
              </w:rPr>
            </w:pPr>
          </w:p>
          <w:p w:rsidR="00912448" w:rsidRPr="00912448" w:rsidRDefault="00912448" w:rsidP="00912448">
            <w:pPr>
              <w:ind w:left="-57" w:right="-57"/>
              <w:jc w:val="center"/>
              <w:rPr>
                <w:sz w:val="20"/>
                <w:szCs w:val="20"/>
              </w:rPr>
            </w:pPr>
            <w:r w:rsidRPr="00912448">
              <w:rPr>
                <w:sz w:val="20"/>
                <w:szCs w:val="20"/>
              </w:rPr>
              <w:t>-</w:t>
            </w:r>
          </w:p>
        </w:tc>
      </w:tr>
    </w:tbl>
    <w:p w:rsidR="001A614D" w:rsidRDefault="001A614D" w:rsidP="00B95BCB">
      <w:pPr>
        <w:jc w:val="center"/>
        <w:rPr>
          <w:b/>
          <w:lang w:val="en-US"/>
        </w:rPr>
      </w:pPr>
    </w:p>
    <w:p w:rsidR="00862336" w:rsidRPr="008977E6" w:rsidRDefault="008977E6" w:rsidP="008977E6">
      <w:pPr>
        <w:jc w:val="center"/>
        <w:rPr>
          <w:b/>
          <w:highlight w:val="yellow"/>
          <w:u w:val="single"/>
        </w:rPr>
      </w:pPr>
      <w:r w:rsidRPr="008977E6">
        <w:rPr>
          <w:b/>
        </w:rPr>
        <w:t>Кафедра физической химии</w:t>
      </w:r>
    </w:p>
    <w:p w:rsidR="008977E6" w:rsidRPr="008977E6" w:rsidRDefault="008977E6" w:rsidP="005D48A3">
      <w:pPr>
        <w:pStyle w:val="a5"/>
        <w:spacing w:after="0"/>
        <w:ind w:left="0" w:firstLine="709"/>
        <w:jc w:val="both"/>
      </w:pPr>
      <w:r w:rsidRPr="008977E6">
        <w:t>Научно-практическая конференция профессорско-преподавательского состава кафедры физической химии состоялась 2 февраля 2018 года. Были заслушаны доклады научных групп кафедры по итогам научной работы за 2017 год и представлены основные научные результаты.</w:t>
      </w:r>
    </w:p>
    <w:p w:rsidR="008977E6" w:rsidRPr="008977E6" w:rsidRDefault="008977E6" w:rsidP="008977E6">
      <w:pPr>
        <w:ind w:firstLine="709"/>
        <w:jc w:val="both"/>
      </w:pPr>
      <w:r w:rsidRPr="005D48A3">
        <w:rPr>
          <w:b/>
        </w:rPr>
        <w:t xml:space="preserve">Профессор Казаринов И.А. </w:t>
      </w:r>
      <w:r w:rsidRPr="008977E6">
        <w:t xml:space="preserve">Были представлены результаты проведенных в отчетном году исследований по теме «Физико-химические комплексных гранулированных </w:t>
      </w:r>
      <w:proofErr w:type="spellStart"/>
      <w:r w:rsidRPr="008977E6">
        <w:t>наноструктурированных</w:t>
      </w:r>
      <w:proofErr w:type="spellEnd"/>
      <w:r w:rsidRPr="008977E6">
        <w:t xml:space="preserve"> сорбентов  различного назначения на основе природного бентонита». В исследованиях активное участие принимали аспиранты, магистранты и студенты, специализирующиеся на кафедре физической химии: аспирант Никитина </w:t>
      </w:r>
      <w:proofErr w:type="spellStart"/>
      <w:r w:rsidRPr="008977E6">
        <w:t>Над.В</w:t>
      </w:r>
      <w:proofErr w:type="spellEnd"/>
      <w:r w:rsidRPr="008977E6">
        <w:t xml:space="preserve">., магистранты Никитина </w:t>
      </w:r>
      <w:proofErr w:type="spellStart"/>
      <w:r w:rsidRPr="008977E6">
        <w:t>Нат.В</w:t>
      </w:r>
      <w:proofErr w:type="spellEnd"/>
      <w:r w:rsidRPr="008977E6">
        <w:t xml:space="preserve">., Тарасова Н.С., студенты-дипломники </w:t>
      </w:r>
      <w:proofErr w:type="spellStart"/>
      <w:r w:rsidRPr="008977E6">
        <w:t>Плужникова</w:t>
      </w:r>
      <w:proofErr w:type="spellEnd"/>
      <w:r w:rsidRPr="008977E6">
        <w:t xml:space="preserve"> К.В., </w:t>
      </w:r>
      <w:proofErr w:type="spellStart"/>
      <w:r w:rsidRPr="008977E6">
        <w:t>Чеснокова</w:t>
      </w:r>
      <w:proofErr w:type="spellEnd"/>
      <w:r w:rsidRPr="008977E6">
        <w:t xml:space="preserve"> Т.В., студентка </w:t>
      </w:r>
      <w:proofErr w:type="spellStart"/>
      <w:r w:rsidRPr="008977E6">
        <w:t>Фартукова</w:t>
      </w:r>
      <w:proofErr w:type="spellEnd"/>
      <w:r w:rsidRPr="008977E6">
        <w:t xml:space="preserve"> Е.В. </w:t>
      </w:r>
    </w:p>
    <w:p w:rsidR="008977E6" w:rsidRPr="008977E6" w:rsidRDefault="008977E6" w:rsidP="008977E6">
      <w:pPr>
        <w:ind w:firstLine="709"/>
        <w:jc w:val="both"/>
      </w:pPr>
      <w:r w:rsidRPr="008977E6">
        <w:t>Сделано сообщение о результатах исследований по теме «Конверсия сточных вод, содержащих органические вещества, в электрическую энергию с помощью микробных электрохимических технологий». В исследованиях активное участие принимали магистранты и студенты, специализирующиеся на кафедре физической химии: магистрант Мещерякова М.О., студентка-дипломница Карамышева Л.В., студентка Ловягина Ю.В.</w:t>
      </w:r>
    </w:p>
    <w:p w:rsidR="008977E6" w:rsidRPr="008977E6" w:rsidRDefault="008977E6" w:rsidP="008977E6">
      <w:pPr>
        <w:tabs>
          <w:tab w:val="num" w:pos="0"/>
        </w:tabs>
        <w:ind w:firstLine="709"/>
        <w:jc w:val="both"/>
      </w:pPr>
      <w:r w:rsidRPr="005D48A3">
        <w:rPr>
          <w:b/>
        </w:rPr>
        <w:t xml:space="preserve">Доцент </w:t>
      </w:r>
      <w:proofErr w:type="spellStart"/>
      <w:r w:rsidRPr="005D48A3">
        <w:rPr>
          <w:b/>
        </w:rPr>
        <w:t>Бурашникова</w:t>
      </w:r>
      <w:proofErr w:type="spellEnd"/>
      <w:r w:rsidRPr="005D48A3">
        <w:rPr>
          <w:b/>
        </w:rPr>
        <w:t xml:space="preserve"> М.М., доцент </w:t>
      </w:r>
      <w:proofErr w:type="spellStart"/>
      <w:r w:rsidRPr="005D48A3">
        <w:rPr>
          <w:b/>
        </w:rPr>
        <w:t>Храмкова</w:t>
      </w:r>
      <w:proofErr w:type="spellEnd"/>
      <w:r w:rsidRPr="005D48A3">
        <w:rPr>
          <w:b/>
        </w:rPr>
        <w:t xml:space="preserve"> Т.С. </w:t>
      </w:r>
      <w:r w:rsidRPr="008977E6">
        <w:t xml:space="preserve">Сделано сообщение на тему: «Изучение методом </w:t>
      </w:r>
      <w:proofErr w:type="spellStart"/>
      <w:r w:rsidRPr="008977E6">
        <w:t>импедансной</w:t>
      </w:r>
      <w:proofErr w:type="spellEnd"/>
      <w:r w:rsidRPr="008977E6">
        <w:t xml:space="preserve"> спектроскопии отрицательного электрода с добавкой </w:t>
      </w:r>
      <w:proofErr w:type="spellStart"/>
      <w:r w:rsidRPr="008977E6">
        <w:t>наноструктурированного</w:t>
      </w:r>
      <w:proofErr w:type="spellEnd"/>
      <w:r w:rsidRPr="008977E6">
        <w:t xml:space="preserve"> углерода  для свинцово-кислотного аккумулятора». Актуальным направлением для решения проблемы необратимой </w:t>
      </w:r>
      <w:proofErr w:type="spellStart"/>
      <w:r w:rsidRPr="008977E6">
        <w:t>сульфатации</w:t>
      </w:r>
      <w:proofErr w:type="spellEnd"/>
      <w:r w:rsidRPr="008977E6">
        <w:t xml:space="preserve"> отрицательной активной массы является поиск добавок в активную массу, в частности добавок различных типов углерода. Для исследования свойств и диагностики электрохимических систем в настоящее время находит широкое применение метод </w:t>
      </w:r>
      <w:proofErr w:type="spellStart"/>
      <w:r w:rsidRPr="008977E6">
        <w:t>импедансной</w:t>
      </w:r>
      <w:proofErr w:type="spellEnd"/>
      <w:r w:rsidRPr="008977E6">
        <w:t xml:space="preserve"> спектроскопии. Было показано, что введение в отрицательный электрод СКА углеродной добавки марки НСУ «С» приводит к увеличению </w:t>
      </w:r>
      <w:proofErr w:type="spellStart"/>
      <w:r w:rsidRPr="008977E6">
        <w:t>емкости</w:t>
      </w:r>
      <w:proofErr w:type="spellEnd"/>
      <w:r w:rsidRPr="008977E6">
        <w:t xml:space="preserve"> электрода и </w:t>
      </w:r>
      <w:proofErr w:type="spellStart"/>
      <w:r w:rsidRPr="008977E6">
        <w:t>К</w:t>
      </w:r>
      <w:r w:rsidRPr="008977E6">
        <w:rPr>
          <w:vertAlign w:val="subscript"/>
        </w:rPr>
        <w:t>исп</w:t>
      </w:r>
      <w:proofErr w:type="spellEnd"/>
      <w:r w:rsidRPr="008977E6">
        <w:t xml:space="preserve"> активной массы, а также снижает необратимую </w:t>
      </w:r>
      <w:proofErr w:type="spellStart"/>
      <w:r w:rsidRPr="008977E6">
        <w:t>сульфатацию</w:t>
      </w:r>
      <w:proofErr w:type="spellEnd"/>
      <w:r w:rsidRPr="008977E6">
        <w:t xml:space="preserve"> активной массы</w:t>
      </w:r>
    </w:p>
    <w:p w:rsidR="008977E6" w:rsidRPr="008977E6" w:rsidRDefault="008977E6" w:rsidP="008977E6">
      <w:pPr>
        <w:tabs>
          <w:tab w:val="num" w:pos="0"/>
        </w:tabs>
        <w:ind w:firstLine="709"/>
        <w:jc w:val="both"/>
      </w:pPr>
      <w:r w:rsidRPr="008977E6">
        <w:t xml:space="preserve">Методом </w:t>
      </w:r>
      <w:proofErr w:type="spellStart"/>
      <w:r w:rsidRPr="008977E6">
        <w:t>импедансной</w:t>
      </w:r>
      <w:proofErr w:type="spellEnd"/>
      <w:r w:rsidRPr="008977E6">
        <w:t xml:space="preserve"> спектроскопии изучены процессы, протекающие на границе свинцовый электрод/раствор серной кислоты. Показано, что импеданс пористого свинцового электрода в заряженном состоянии может быть представлен эквивалентной схемой, включающей в себя сопротивление электролита </w:t>
      </w:r>
      <w:r w:rsidRPr="008977E6">
        <w:rPr>
          <w:i/>
        </w:rPr>
        <w:t>R</w:t>
      </w:r>
      <w:r w:rsidRPr="008977E6">
        <w:t xml:space="preserve">1, элемент </w:t>
      </w:r>
      <w:r w:rsidRPr="008977E6">
        <w:rPr>
          <w:i/>
        </w:rPr>
        <w:t>СРЕ</w:t>
      </w:r>
      <w:r w:rsidRPr="008977E6">
        <w:t xml:space="preserve">, соединенный параллельно с сопротивлением </w:t>
      </w:r>
      <w:r w:rsidRPr="008977E6">
        <w:rPr>
          <w:i/>
        </w:rPr>
        <w:t>R</w:t>
      </w:r>
      <w:r w:rsidRPr="008977E6">
        <w:t xml:space="preserve">2 и блоком, состоящим из параллельно соединенных ёмкости </w:t>
      </w:r>
      <w:r w:rsidRPr="008977E6">
        <w:rPr>
          <w:i/>
        </w:rPr>
        <w:t>С</w:t>
      </w:r>
      <w:r w:rsidRPr="008977E6">
        <w:t xml:space="preserve"> и сопротивления </w:t>
      </w:r>
      <w:r w:rsidRPr="008977E6">
        <w:rPr>
          <w:i/>
        </w:rPr>
        <w:t>R</w:t>
      </w:r>
      <w:r w:rsidRPr="008977E6">
        <w:t xml:space="preserve">3. Емкость </w:t>
      </w:r>
      <w:r w:rsidRPr="008977E6">
        <w:rPr>
          <w:i/>
        </w:rPr>
        <w:t>С</w:t>
      </w:r>
      <w:r w:rsidRPr="008977E6">
        <w:t xml:space="preserve"> представляет собой емкость двойного электрического слоя на границе электрод/электролит, </w:t>
      </w:r>
      <w:r w:rsidRPr="008977E6">
        <w:rPr>
          <w:i/>
        </w:rPr>
        <w:t>R</w:t>
      </w:r>
      <w:r w:rsidRPr="008977E6">
        <w:t xml:space="preserve">3 – сопротивление переносу заряда через плотно прилегающую пленку сульфата свинца. Блок </w:t>
      </w:r>
      <w:r w:rsidRPr="008977E6">
        <w:rPr>
          <w:i/>
        </w:rPr>
        <w:t>СРЕ</w:t>
      </w:r>
      <w:r w:rsidRPr="008977E6">
        <w:t xml:space="preserve"> - </w:t>
      </w:r>
      <w:r w:rsidRPr="008977E6">
        <w:rPr>
          <w:i/>
        </w:rPr>
        <w:t>R</w:t>
      </w:r>
      <w:r w:rsidRPr="008977E6">
        <w:t xml:space="preserve">2 отвечает за вклад неоднородного возмущения тока на макропористой поверхности электрода, обусловленный рыхлой пленкой сульфата свинца. Показано, что импеданс пористого свинцового электрода в разряженном состоянии может быть представлен эквивалентной схемой, включающей в себя сопротивление электролита </w:t>
      </w:r>
      <w:r w:rsidRPr="008977E6">
        <w:rPr>
          <w:i/>
        </w:rPr>
        <w:t>R</w:t>
      </w:r>
      <w:r w:rsidRPr="008977E6">
        <w:t xml:space="preserve">1, блок </w:t>
      </w:r>
      <w:r w:rsidRPr="008977E6">
        <w:rPr>
          <w:i/>
        </w:rPr>
        <w:t>СРЕ</w:t>
      </w:r>
      <w:r w:rsidRPr="008977E6">
        <w:t xml:space="preserve"> - </w:t>
      </w:r>
      <w:r w:rsidRPr="008977E6">
        <w:rPr>
          <w:i/>
        </w:rPr>
        <w:t>R</w:t>
      </w:r>
      <w:r w:rsidRPr="008977E6">
        <w:t xml:space="preserve">2 и </w:t>
      </w:r>
      <w:r w:rsidRPr="008977E6">
        <w:rPr>
          <w:i/>
        </w:rPr>
        <w:t>CPE</w:t>
      </w:r>
      <w:r w:rsidRPr="008977E6">
        <w:t xml:space="preserve">2 - </w:t>
      </w:r>
      <w:r w:rsidRPr="008977E6">
        <w:rPr>
          <w:i/>
        </w:rPr>
        <w:t>R</w:t>
      </w:r>
      <w:r w:rsidRPr="008977E6">
        <w:t xml:space="preserve">3 - </w:t>
      </w:r>
      <w:r w:rsidRPr="008977E6">
        <w:rPr>
          <w:i/>
        </w:rPr>
        <w:t>W</w:t>
      </w:r>
      <w:r w:rsidRPr="008977E6">
        <w:t xml:space="preserve">1. Сопротивление </w:t>
      </w:r>
      <w:r w:rsidRPr="008977E6">
        <w:rPr>
          <w:i/>
        </w:rPr>
        <w:t>R</w:t>
      </w:r>
      <w:r w:rsidRPr="008977E6">
        <w:t xml:space="preserve">2 можно отнести к сопротивлению переноса заряда через пленку сульфата свинца, </w:t>
      </w:r>
      <w:r w:rsidRPr="008977E6">
        <w:rPr>
          <w:i/>
        </w:rPr>
        <w:t>R</w:t>
      </w:r>
      <w:r w:rsidRPr="008977E6">
        <w:t xml:space="preserve">3 – к сопротивлению кристаллизации сульфата свинца, </w:t>
      </w:r>
      <w:r w:rsidRPr="008977E6">
        <w:rPr>
          <w:i/>
        </w:rPr>
        <w:t>W</w:t>
      </w:r>
      <w:r w:rsidRPr="008977E6">
        <w:t>1 – к диффузии соединений свинца в растворе</w:t>
      </w:r>
    </w:p>
    <w:p w:rsidR="008977E6" w:rsidRPr="008977E6" w:rsidRDefault="008977E6" w:rsidP="008977E6">
      <w:pPr>
        <w:tabs>
          <w:tab w:val="num" w:pos="0"/>
        </w:tabs>
        <w:ind w:firstLine="709"/>
        <w:jc w:val="both"/>
      </w:pPr>
      <w:r w:rsidRPr="008977E6">
        <w:t xml:space="preserve">Рассчитаны элементы предложенных эквивалентных схем. Показано, что добавка углерода в активную массу пористого свинцового электрода снижает сопротивление </w:t>
      </w:r>
      <w:r w:rsidRPr="008977E6">
        <w:lastRenderedPageBreak/>
        <w:t>переноса заряда через пленку сульфата свинца и повышает коэффициент диффузии соединений свинца.</w:t>
      </w:r>
    </w:p>
    <w:p w:rsidR="008977E6" w:rsidRPr="008977E6" w:rsidRDefault="008977E6" w:rsidP="008977E6">
      <w:pPr>
        <w:ind w:firstLine="709"/>
        <w:jc w:val="both"/>
      </w:pPr>
      <w:r w:rsidRPr="005D48A3">
        <w:rPr>
          <w:b/>
        </w:rPr>
        <w:t>Профессор Иванищев А.В., доцент Гамаюнова И.М.</w:t>
      </w:r>
      <w:r w:rsidRPr="005D48A3">
        <w:t xml:space="preserve"> </w:t>
      </w:r>
      <w:r w:rsidRPr="008977E6">
        <w:t xml:space="preserve">Представлены результаты исследований, проведённых Иванищевым А.В. — руководителем проекта РНФ №15-13-10006 «Фундаментальные аспекты создания электродов литий-ионного аккумулятора на основе литиевых </w:t>
      </w:r>
      <w:proofErr w:type="spellStart"/>
      <w:r w:rsidRPr="008977E6">
        <w:t>интеркалятов</w:t>
      </w:r>
      <w:proofErr w:type="spellEnd"/>
      <w:r w:rsidRPr="008977E6">
        <w:t xml:space="preserve"> и сплавов с высокими показателями удельной мощности и энергоемкости». Ответственным исполнителем проекта является доцент Ушаков А.В., исполнителями: доцент Гамаюнова И.М., доцент Иванищева И.А.</w:t>
      </w:r>
    </w:p>
    <w:p w:rsidR="008977E6" w:rsidRPr="008977E6" w:rsidRDefault="008977E6" w:rsidP="008977E6">
      <w:pPr>
        <w:ind w:firstLine="709"/>
        <w:jc w:val="both"/>
      </w:pPr>
      <w:r w:rsidRPr="008977E6">
        <w:t xml:space="preserve">Представлены результаты исследований, проведённых Иванищевым А.В — руководителем проекта РФФИ №16-03-00023 «Взаимосвязь структурных и электрохимических свойств комплексных сульфатов и </w:t>
      </w:r>
      <w:proofErr w:type="spellStart"/>
      <w:r w:rsidRPr="008977E6">
        <w:t>фторсульфатов</w:t>
      </w:r>
      <w:proofErr w:type="spellEnd"/>
      <w:r w:rsidRPr="008977E6">
        <w:t xml:space="preserve"> лития и переходных металлов как перспективных материалов катода литий-ионного аккумулятора». Ответственным исполнителем проекта является доцент Гамаюнова И.М.</w:t>
      </w:r>
    </w:p>
    <w:p w:rsidR="008977E6" w:rsidRPr="008977E6" w:rsidRDefault="008977E6" w:rsidP="008977E6">
      <w:pPr>
        <w:ind w:firstLine="709"/>
        <w:jc w:val="both"/>
      </w:pPr>
      <w:r w:rsidRPr="008977E6">
        <w:t xml:space="preserve">Иванищевым А. В. – защищена диссертация на соискание ученой степени доктор химических наук по специальности  02.00.05 – Электрохимия, научный руководитель – профессор Чуриков А.В., на тему «Методология получения и свойства </w:t>
      </w:r>
      <w:proofErr w:type="spellStart"/>
      <w:r w:rsidRPr="008977E6">
        <w:t>интеркаляционных</w:t>
      </w:r>
      <w:proofErr w:type="spellEnd"/>
      <w:r w:rsidRPr="008977E6">
        <w:t xml:space="preserve"> систем для литиевой электрохимической энергетики»; дата защиты - 11.04.2017, дата приказа и номер приказа об утверждении в ВАК№826/</w:t>
      </w:r>
      <w:proofErr w:type="spellStart"/>
      <w:r w:rsidRPr="008977E6">
        <w:t>нк</w:t>
      </w:r>
      <w:proofErr w:type="spellEnd"/>
      <w:r w:rsidRPr="008977E6">
        <w:t xml:space="preserve"> от 24.07.2017 г.</w:t>
      </w:r>
    </w:p>
    <w:p w:rsidR="008977E6" w:rsidRPr="008977E6" w:rsidRDefault="008977E6" w:rsidP="008977E6">
      <w:pPr>
        <w:ind w:firstLine="709"/>
        <w:jc w:val="both"/>
      </w:pPr>
      <w:r w:rsidRPr="005D48A3">
        <w:rPr>
          <w:b/>
        </w:rPr>
        <w:t>Доцент Иванищева И.А.</w:t>
      </w:r>
      <w:r w:rsidRPr="008977E6">
        <w:t xml:space="preserve"> Представлены результаты исследований, проведённых доцентом Иванищевой И.А. — руководителем проекта РФФИ №16-33-00328 «Разработка послойно комбинированных </w:t>
      </w:r>
      <w:proofErr w:type="spellStart"/>
      <w:r w:rsidRPr="008977E6">
        <w:t>интеркалируемых</w:t>
      </w:r>
      <w:proofErr w:type="spellEnd"/>
      <w:r w:rsidRPr="008977E6">
        <w:t xml:space="preserve"> литием структур на основе соединений M</w:t>
      </w:r>
      <w:r w:rsidRPr="008977E6">
        <w:rPr>
          <w:vertAlign w:val="subscript"/>
        </w:rPr>
        <w:t>n+1</w:t>
      </w:r>
      <w:r w:rsidRPr="008977E6">
        <w:t>AX</w:t>
      </w:r>
      <w:r w:rsidRPr="008977E6">
        <w:rPr>
          <w:vertAlign w:val="subscript"/>
        </w:rPr>
        <w:t>n</w:t>
      </w:r>
      <w:r w:rsidRPr="008977E6">
        <w:t xml:space="preserve"> (тройных карбидов и нитридов (X) переходного металла (M) и элемента главной подгруппы III-V групп (A)) и комплексных оксидов, фосфатов и силикатов лития и переходных металлов как перспективных материалов катода литий-ионного аккумулятора». </w:t>
      </w:r>
    </w:p>
    <w:p w:rsidR="008977E6" w:rsidRPr="008977E6" w:rsidRDefault="008977E6" w:rsidP="008977E6">
      <w:pPr>
        <w:ind w:firstLine="709"/>
        <w:jc w:val="both"/>
      </w:pPr>
      <w:r w:rsidRPr="005D48A3">
        <w:rPr>
          <w:b/>
        </w:rPr>
        <w:t>Доцент Ушаков А.В.</w:t>
      </w:r>
      <w:r w:rsidRPr="008977E6">
        <w:t xml:space="preserve"> Представлены результаты исследований, проведённых доцентом Ушаковым А.В. — руководителем проекта РФФИ № 16-33-00591 «Разработка электродных материалов на основе ванадатов с общей формулой LiMVO</w:t>
      </w:r>
      <w:r w:rsidRPr="008977E6">
        <w:rPr>
          <w:vertAlign w:val="subscript"/>
        </w:rPr>
        <w:t>4</w:t>
      </w:r>
      <w:r w:rsidRPr="008977E6">
        <w:t xml:space="preserve"> (M = </w:t>
      </w:r>
      <w:proofErr w:type="spellStart"/>
      <w:r w:rsidRPr="008977E6">
        <w:t>Co</w:t>
      </w:r>
      <w:proofErr w:type="spellEnd"/>
      <w:r w:rsidRPr="008977E6">
        <w:t xml:space="preserve">, </w:t>
      </w:r>
      <w:proofErr w:type="spellStart"/>
      <w:r w:rsidRPr="008977E6">
        <w:t>Cu</w:t>
      </w:r>
      <w:proofErr w:type="spellEnd"/>
      <w:r w:rsidRPr="008977E6">
        <w:t xml:space="preserve">, </w:t>
      </w:r>
      <w:proofErr w:type="spellStart"/>
      <w:r w:rsidRPr="008977E6">
        <w:t>Fe</w:t>
      </w:r>
      <w:proofErr w:type="spellEnd"/>
      <w:r w:rsidRPr="008977E6">
        <w:t xml:space="preserve">, </w:t>
      </w:r>
      <w:proofErr w:type="spellStart"/>
      <w:r w:rsidRPr="008977E6">
        <w:t>Mn</w:t>
      </w:r>
      <w:proofErr w:type="spellEnd"/>
      <w:r w:rsidRPr="008977E6">
        <w:t xml:space="preserve">, </w:t>
      </w:r>
      <w:proofErr w:type="spellStart"/>
      <w:r w:rsidRPr="008977E6">
        <w:t>Ni</w:t>
      </w:r>
      <w:proofErr w:type="spellEnd"/>
      <w:r w:rsidRPr="008977E6">
        <w:t xml:space="preserve">) для литий-ионного аккумулятора». </w:t>
      </w:r>
    </w:p>
    <w:p w:rsidR="008977E6" w:rsidRPr="008977E6" w:rsidRDefault="008977E6" w:rsidP="008977E6">
      <w:pPr>
        <w:ind w:firstLine="709"/>
        <w:jc w:val="both"/>
      </w:pPr>
      <w:r w:rsidRPr="008977E6">
        <w:t>Доценту Ушакову А. В. присуждено Второе место в номинации «За выдающиеся достижения в области науки» по результатам Саратовского областного конкурса на соискание Молодежной премии имени П. А. Столыпина.</w:t>
      </w:r>
    </w:p>
    <w:p w:rsidR="008977E6" w:rsidRPr="008977E6" w:rsidRDefault="008977E6" w:rsidP="008977E6">
      <w:pPr>
        <w:ind w:firstLine="709"/>
        <w:jc w:val="both"/>
      </w:pPr>
      <w:r w:rsidRPr="008977E6">
        <w:t>Результаты по выполненным научным проектам представлены каждым из докладчиков в соответствии с его индивидуальным планом в рамках годового плана по каждому из проектов.</w:t>
      </w:r>
    </w:p>
    <w:p w:rsidR="008977E6" w:rsidRPr="008977E6" w:rsidRDefault="008977E6" w:rsidP="008977E6">
      <w:pPr>
        <w:pStyle w:val="a5"/>
        <w:spacing w:after="0"/>
        <w:ind w:left="0" w:firstLine="709"/>
        <w:jc w:val="both"/>
      </w:pPr>
      <w:r w:rsidRPr="008977E6">
        <w:t xml:space="preserve">Заведующий кафедрой Казаринов И. А. подвел итоги НИР за 2017 г., данные представлены в таблице. </w:t>
      </w:r>
    </w:p>
    <w:tbl>
      <w:tblPr>
        <w:tblW w:w="510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1070"/>
        <w:gridCol w:w="670"/>
        <w:gridCol w:w="588"/>
        <w:gridCol w:w="643"/>
        <w:gridCol w:w="776"/>
        <w:gridCol w:w="938"/>
        <w:gridCol w:w="803"/>
        <w:gridCol w:w="803"/>
        <w:gridCol w:w="1876"/>
        <w:gridCol w:w="1067"/>
      </w:tblGrid>
      <w:tr w:rsidR="008977E6" w:rsidRPr="008977E6" w:rsidTr="005B1D18">
        <w:trPr>
          <w:cantSplit/>
          <w:trHeight w:val="251"/>
        </w:trPr>
        <w:tc>
          <w:tcPr>
            <w:tcW w:w="275" w:type="pct"/>
            <w:vMerge w:val="restart"/>
          </w:tcPr>
          <w:p w:rsidR="008977E6" w:rsidRPr="008977E6" w:rsidRDefault="008977E6" w:rsidP="008977E6">
            <w:pPr>
              <w:ind w:left="-57" w:right="-57"/>
              <w:jc w:val="center"/>
              <w:rPr>
                <w:sz w:val="20"/>
                <w:szCs w:val="20"/>
              </w:rPr>
            </w:pPr>
            <w:r>
              <w:rPr>
                <w:sz w:val="20"/>
                <w:szCs w:val="20"/>
              </w:rPr>
              <w:t>№</w:t>
            </w:r>
          </w:p>
        </w:tc>
        <w:tc>
          <w:tcPr>
            <w:tcW w:w="547" w:type="pct"/>
            <w:vMerge w:val="restart"/>
            <w:tcBorders>
              <w:bottom w:val="nil"/>
            </w:tcBorders>
          </w:tcPr>
          <w:p w:rsidR="008977E6" w:rsidRPr="008977E6" w:rsidRDefault="008977E6" w:rsidP="008977E6">
            <w:pPr>
              <w:ind w:left="-57" w:right="-57"/>
              <w:jc w:val="center"/>
              <w:rPr>
                <w:sz w:val="20"/>
                <w:szCs w:val="20"/>
              </w:rPr>
            </w:pPr>
            <w:r w:rsidRPr="008977E6">
              <w:rPr>
                <w:sz w:val="20"/>
                <w:szCs w:val="20"/>
              </w:rPr>
              <w:t>Ф.И.О.</w:t>
            </w:r>
          </w:p>
        </w:tc>
        <w:tc>
          <w:tcPr>
            <w:tcW w:w="644" w:type="pct"/>
            <w:gridSpan w:val="2"/>
            <w:tcBorders>
              <w:bottom w:val="single" w:sz="4" w:space="0" w:color="auto"/>
            </w:tcBorders>
          </w:tcPr>
          <w:p w:rsidR="008977E6" w:rsidRPr="008977E6" w:rsidRDefault="008977E6" w:rsidP="008977E6">
            <w:pPr>
              <w:ind w:left="-57" w:right="-57"/>
              <w:jc w:val="center"/>
              <w:rPr>
                <w:sz w:val="20"/>
                <w:szCs w:val="20"/>
              </w:rPr>
            </w:pPr>
            <w:r w:rsidRPr="008977E6">
              <w:rPr>
                <w:sz w:val="20"/>
                <w:szCs w:val="20"/>
              </w:rPr>
              <w:t>Статьи</w:t>
            </w:r>
          </w:p>
        </w:tc>
        <w:tc>
          <w:tcPr>
            <w:tcW w:w="329" w:type="pct"/>
            <w:vMerge w:val="restart"/>
          </w:tcPr>
          <w:p w:rsidR="008977E6" w:rsidRPr="008977E6" w:rsidRDefault="008977E6" w:rsidP="008977E6">
            <w:pPr>
              <w:ind w:left="-57" w:right="-57"/>
              <w:jc w:val="center"/>
              <w:rPr>
                <w:sz w:val="20"/>
                <w:szCs w:val="20"/>
              </w:rPr>
            </w:pPr>
            <w:proofErr w:type="spellStart"/>
            <w:r w:rsidRPr="008977E6">
              <w:rPr>
                <w:sz w:val="20"/>
                <w:szCs w:val="20"/>
              </w:rPr>
              <w:t>Тези-сы</w:t>
            </w:r>
            <w:proofErr w:type="spellEnd"/>
          </w:p>
        </w:tc>
        <w:tc>
          <w:tcPr>
            <w:tcW w:w="397" w:type="pct"/>
            <w:vMerge w:val="restart"/>
          </w:tcPr>
          <w:p w:rsidR="008977E6" w:rsidRPr="008977E6" w:rsidRDefault="008977E6" w:rsidP="008977E6">
            <w:pPr>
              <w:ind w:left="-57" w:right="-57"/>
              <w:jc w:val="center"/>
              <w:rPr>
                <w:sz w:val="20"/>
                <w:szCs w:val="20"/>
              </w:rPr>
            </w:pPr>
            <w:proofErr w:type="spellStart"/>
            <w:r w:rsidRPr="008977E6">
              <w:rPr>
                <w:sz w:val="20"/>
                <w:szCs w:val="20"/>
              </w:rPr>
              <w:t>Патен</w:t>
            </w:r>
            <w:proofErr w:type="spellEnd"/>
            <w:r w:rsidRPr="008977E6">
              <w:rPr>
                <w:sz w:val="20"/>
                <w:szCs w:val="20"/>
              </w:rPr>
              <w:t>-ты</w:t>
            </w:r>
          </w:p>
        </w:tc>
        <w:tc>
          <w:tcPr>
            <w:tcW w:w="480" w:type="pct"/>
            <w:vMerge w:val="restart"/>
          </w:tcPr>
          <w:p w:rsidR="008977E6" w:rsidRPr="008977E6" w:rsidRDefault="008977E6" w:rsidP="008977E6">
            <w:pPr>
              <w:ind w:left="-57" w:right="-57"/>
              <w:jc w:val="center"/>
              <w:rPr>
                <w:sz w:val="20"/>
                <w:szCs w:val="20"/>
              </w:rPr>
            </w:pPr>
            <w:r w:rsidRPr="008977E6">
              <w:rPr>
                <w:sz w:val="20"/>
                <w:szCs w:val="20"/>
              </w:rPr>
              <w:t xml:space="preserve">Уч. </w:t>
            </w:r>
            <w:proofErr w:type="spellStart"/>
            <w:r w:rsidRPr="008977E6">
              <w:rPr>
                <w:sz w:val="20"/>
                <w:szCs w:val="20"/>
              </w:rPr>
              <w:t>пособ</w:t>
            </w:r>
            <w:proofErr w:type="spellEnd"/>
            <w:r w:rsidRPr="008977E6">
              <w:rPr>
                <w:sz w:val="20"/>
                <w:szCs w:val="20"/>
              </w:rPr>
              <w:t>., метод. ст./</w:t>
            </w:r>
          </w:p>
          <w:p w:rsidR="008977E6" w:rsidRPr="008977E6" w:rsidRDefault="008977E6" w:rsidP="008977E6">
            <w:pPr>
              <w:ind w:left="-57" w:right="-57"/>
              <w:jc w:val="center"/>
              <w:rPr>
                <w:sz w:val="20"/>
                <w:szCs w:val="20"/>
              </w:rPr>
            </w:pPr>
            <w:r w:rsidRPr="008977E6">
              <w:rPr>
                <w:sz w:val="20"/>
                <w:szCs w:val="20"/>
              </w:rPr>
              <w:t>монографии</w:t>
            </w:r>
          </w:p>
        </w:tc>
        <w:tc>
          <w:tcPr>
            <w:tcW w:w="411" w:type="pct"/>
            <w:vMerge w:val="restart"/>
          </w:tcPr>
          <w:p w:rsidR="008977E6" w:rsidRPr="008977E6" w:rsidRDefault="008977E6" w:rsidP="008977E6">
            <w:pPr>
              <w:ind w:left="-57" w:right="-57"/>
              <w:jc w:val="center"/>
              <w:rPr>
                <w:sz w:val="20"/>
                <w:szCs w:val="20"/>
              </w:rPr>
            </w:pPr>
            <w:r w:rsidRPr="008977E6">
              <w:rPr>
                <w:sz w:val="20"/>
                <w:szCs w:val="20"/>
              </w:rPr>
              <w:t xml:space="preserve">Общее число </w:t>
            </w:r>
            <w:proofErr w:type="spellStart"/>
            <w:r w:rsidRPr="008977E6">
              <w:rPr>
                <w:sz w:val="20"/>
                <w:szCs w:val="20"/>
              </w:rPr>
              <w:t>публ</w:t>
            </w:r>
            <w:proofErr w:type="spellEnd"/>
            <w:r w:rsidRPr="008977E6">
              <w:rPr>
                <w:sz w:val="20"/>
                <w:szCs w:val="20"/>
              </w:rPr>
              <w:t>.</w:t>
            </w:r>
          </w:p>
        </w:tc>
        <w:tc>
          <w:tcPr>
            <w:tcW w:w="411" w:type="pct"/>
            <w:vMerge w:val="restart"/>
          </w:tcPr>
          <w:p w:rsidR="008977E6" w:rsidRPr="008977E6" w:rsidRDefault="008977E6" w:rsidP="008977E6">
            <w:pPr>
              <w:ind w:left="-57" w:right="-57"/>
              <w:jc w:val="center"/>
              <w:rPr>
                <w:sz w:val="20"/>
                <w:szCs w:val="20"/>
              </w:rPr>
            </w:pPr>
            <w:r w:rsidRPr="008977E6">
              <w:rPr>
                <w:sz w:val="20"/>
                <w:szCs w:val="20"/>
              </w:rPr>
              <w:t xml:space="preserve">Участие в </w:t>
            </w:r>
            <w:proofErr w:type="spellStart"/>
            <w:r w:rsidRPr="008977E6">
              <w:rPr>
                <w:sz w:val="20"/>
                <w:szCs w:val="20"/>
              </w:rPr>
              <w:t>конф</w:t>
            </w:r>
            <w:proofErr w:type="spellEnd"/>
            <w:r w:rsidRPr="008977E6">
              <w:rPr>
                <w:sz w:val="20"/>
                <w:szCs w:val="20"/>
              </w:rPr>
              <w:t>.</w:t>
            </w:r>
          </w:p>
        </w:tc>
        <w:tc>
          <w:tcPr>
            <w:tcW w:w="960" w:type="pct"/>
            <w:vMerge w:val="restart"/>
          </w:tcPr>
          <w:p w:rsidR="008977E6" w:rsidRPr="008977E6" w:rsidRDefault="008977E6" w:rsidP="008977E6">
            <w:pPr>
              <w:ind w:left="-57" w:right="-57"/>
              <w:jc w:val="center"/>
              <w:rPr>
                <w:sz w:val="20"/>
                <w:szCs w:val="20"/>
              </w:rPr>
            </w:pPr>
            <w:r w:rsidRPr="008977E6">
              <w:rPr>
                <w:sz w:val="20"/>
                <w:szCs w:val="20"/>
              </w:rPr>
              <w:t>Гранты,</w:t>
            </w:r>
          </w:p>
          <w:p w:rsidR="008977E6" w:rsidRPr="008977E6" w:rsidRDefault="008977E6" w:rsidP="008977E6">
            <w:pPr>
              <w:ind w:left="-57" w:right="-57"/>
              <w:jc w:val="center"/>
              <w:rPr>
                <w:sz w:val="20"/>
                <w:szCs w:val="20"/>
              </w:rPr>
            </w:pPr>
            <w:r w:rsidRPr="008977E6">
              <w:rPr>
                <w:sz w:val="20"/>
                <w:szCs w:val="20"/>
              </w:rPr>
              <w:t>хоз. договоры,</w:t>
            </w:r>
          </w:p>
          <w:p w:rsidR="008977E6" w:rsidRPr="008977E6" w:rsidRDefault="008977E6" w:rsidP="008977E6">
            <w:pPr>
              <w:ind w:left="-57" w:right="-57"/>
              <w:jc w:val="center"/>
              <w:rPr>
                <w:sz w:val="20"/>
                <w:szCs w:val="20"/>
              </w:rPr>
            </w:pPr>
            <w:r w:rsidRPr="008977E6">
              <w:rPr>
                <w:sz w:val="20"/>
                <w:szCs w:val="20"/>
              </w:rPr>
              <w:t xml:space="preserve">выставки </w:t>
            </w:r>
          </w:p>
        </w:tc>
        <w:tc>
          <w:tcPr>
            <w:tcW w:w="546" w:type="pct"/>
            <w:vMerge w:val="restart"/>
          </w:tcPr>
          <w:p w:rsidR="008977E6" w:rsidRPr="008977E6" w:rsidRDefault="008977E6" w:rsidP="008977E6">
            <w:pPr>
              <w:ind w:left="-57" w:right="-57"/>
              <w:jc w:val="center"/>
              <w:rPr>
                <w:sz w:val="20"/>
                <w:szCs w:val="20"/>
              </w:rPr>
            </w:pPr>
            <w:r w:rsidRPr="008977E6">
              <w:rPr>
                <w:sz w:val="20"/>
                <w:szCs w:val="20"/>
              </w:rPr>
              <w:t>Руководство аспирантами/</w:t>
            </w:r>
          </w:p>
          <w:p w:rsidR="008977E6" w:rsidRPr="008977E6" w:rsidRDefault="008977E6" w:rsidP="008977E6">
            <w:pPr>
              <w:ind w:left="-57" w:right="-57"/>
              <w:jc w:val="center"/>
              <w:rPr>
                <w:sz w:val="20"/>
                <w:szCs w:val="20"/>
              </w:rPr>
            </w:pPr>
            <w:r w:rsidRPr="008977E6">
              <w:rPr>
                <w:sz w:val="20"/>
                <w:szCs w:val="20"/>
              </w:rPr>
              <w:t>защиты</w:t>
            </w:r>
          </w:p>
        </w:tc>
      </w:tr>
      <w:tr w:rsidR="008977E6" w:rsidRPr="008977E6" w:rsidTr="005B1D18">
        <w:trPr>
          <w:cantSplit/>
          <w:trHeight w:val="777"/>
        </w:trPr>
        <w:tc>
          <w:tcPr>
            <w:tcW w:w="275" w:type="pct"/>
            <w:vMerge/>
          </w:tcPr>
          <w:p w:rsidR="008977E6" w:rsidRPr="008977E6" w:rsidRDefault="008977E6" w:rsidP="008977E6">
            <w:pPr>
              <w:ind w:left="-57" w:right="-57"/>
              <w:jc w:val="center"/>
              <w:rPr>
                <w:sz w:val="20"/>
                <w:szCs w:val="20"/>
              </w:rPr>
            </w:pPr>
          </w:p>
        </w:tc>
        <w:tc>
          <w:tcPr>
            <w:tcW w:w="547" w:type="pct"/>
            <w:vMerge/>
            <w:tcBorders>
              <w:bottom w:val="nil"/>
            </w:tcBorders>
          </w:tcPr>
          <w:p w:rsidR="008977E6" w:rsidRPr="008977E6" w:rsidRDefault="008977E6" w:rsidP="008977E6">
            <w:pPr>
              <w:ind w:left="-57" w:right="-57"/>
              <w:jc w:val="center"/>
              <w:rPr>
                <w:sz w:val="20"/>
                <w:szCs w:val="20"/>
              </w:rPr>
            </w:pPr>
          </w:p>
        </w:tc>
        <w:tc>
          <w:tcPr>
            <w:tcW w:w="343" w:type="pct"/>
          </w:tcPr>
          <w:p w:rsidR="008977E6" w:rsidRPr="008977E6" w:rsidRDefault="008977E6" w:rsidP="008977E6">
            <w:pPr>
              <w:ind w:left="-57" w:right="-57"/>
              <w:jc w:val="center"/>
              <w:rPr>
                <w:sz w:val="20"/>
                <w:szCs w:val="20"/>
              </w:rPr>
            </w:pPr>
            <w:r w:rsidRPr="008977E6">
              <w:rPr>
                <w:sz w:val="20"/>
                <w:szCs w:val="20"/>
              </w:rPr>
              <w:t>Ж/</w:t>
            </w:r>
          </w:p>
          <w:p w:rsidR="008977E6" w:rsidRPr="008977E6" w:rsidRDefault="008977E6" w:rsidP="008977E6">
            <w:pPr>
              <w:ind w:left="-57" w:right="-57"/>
              <w:jc w:val="center"/>
              <w:rPr>
                <w:sz w:val="20"/>
                <w:szCs w:val="20"/>
              </w:rPr>
            </w:pPr>
            <w:r w:rsidRPr="008977E6">
              <w:rPr>
                <w:sz w:val="20"/>
                <w:szCs w:val="20"/>
              </w:rPr>
              <w:t>ВАК</w:t>
            </w:r>
          </w:p>
        </w:tc>
        <w:tc>
          <w:tcPr>
            <w:tcW w:w="301" w:type="pct"/>
          </w:tcPr>
          <w:p w:rsidR="008977E6" w:rsidRPr="008977E6" w:rsidRDefault="008977E6" w:rsidP="008977E6">
            <w:pPr>
              <w:ind w:left="-57" w:right="-57"/>
              <w:jc w:val="center"/>
              <w:rPr>
                <w:sz w:val="20"/>
                <w:szCs w:val="20"/>
              </w:rPr>
            </w:pPr>
            <w:r w:rsidRPr="008977E6">
              <w:rPr>
                <w:sz w:val="20"/>
                <w:szCs w:val="20"/>
                <w:lang w:val="en-US"/>
              </w:rPr>
              <w:t>C</w:t>
            </w:r>
            <w:r w:rsidRPr="008977E6">
              <w:rPr>
                <w:sz w:val="20"/>
                <w:szCs w:val="20"/>
              </w:rPr>
              <w:t>б. тр.</w:t>
            </w:r>
          </w:p>
        </w:tc>
        <w:tc>
          <w:tcPr>
            <w:tcW w:w="329" w:type="pct"/>
            <w:vMerge/>
          </w:tcPr>
          <w:p w:rsidR="008977E6" w:rsidRPr="008977E6" w:rsidRDefault="008977E6" w:rsidP="008977E6">
            <w:pPr>
              <w:ind w:left="-57" w:right="-57"/>
              <w:jc w:val="center"/>
              <w:rPr>
                <w:sz w:val="20"/>
                <w:szCs w:val="20"/>
              </w:rPr>
            </w:pPr>
          </w:p>
        </w:tc>
        <w:tc>
          <w:tcPr>
            <w:tcW w:w="397" w:type="pct"/>
            <w:vMerge/>
          </w:tcPr>
          <w:p w:rsidR="008977E6" w:rsidRPr="008977E6" w:rsidRDefault="008977E6" w:rsidP="008977E6">
            <w:pPr>
              <w:ind w:left="-57" w:right="-57"/>
              <w:jc w:val="center"/>
              <w:rPr>
                <w:sz w:val="20"/>
                <w:szCs w:val="20"/>
              </w:rPr>
            </w:pPr>
          </w:p>
        </w:tc>
        <w:tc>
          <w:tcPr>
            <w:tcW w:w="480" w:type="pct"/>
            <w:vMerge/>
          </w:tcPr>
          <w:p w:rsidR="008977E6" w:rsidRPr="008977E6" w:rsidRDefault="008977E6" w:rsidP="008977E6">
            <w:pPr>
              <w:ind w:left="-57" w:right="-57"/>
              <w:jc w:val="center"/>
              <w:rPr>
                <w:sz w:val="20"/>
                <w:szCs w:val="20"/>
              </w:rPr>
            </w:pPr>
          </w:p>
        </w:tc>
        <w:tc>
          <w:tcPr>
            <w:tcW w:w="411" w:type="pct"/>
            <w:vMerge/>
          </w:tcPr>
          <w:p w:rsidR="008977E6" w:rsidRPr="008977E6" w:rsidRDefault="008977E6" w:rsidP="008977E6">
            <w:pPr>
              <w:ind w:left="-57" w:right="-57"/>
              <w:jc w:val="center"/>
              <w:rPr>
                <w:sz w:val="20"/>
                <w:szCs w:val="20"/>
              </w:rPr>
            </w:pPr>
          </w:p>
        </w:tc>
        <w:tc>
          <w:tcPr>
            <w:tcW w:w="411" w:type="pct"/>
            <w:vMerge/>
          </w:tcPr>
          <w:p w:rsidR="008977E6" w:rsidRPr="008977E6" w:rsidRDefault="008977E6" w:rsidP="008977E6">
            <w:pPr>
              <w:ind w:left="-57" w:right="-57"/>
              <w:jc w:val="center"/>
              <w:rPr>
                <w:sz w:val="20"/>
                <w:szCs w:val="20"/>
              </w:rPr>
            </w:pPr>
          </w:p>
        </w:tc>
        <w:tc>
          <w:tcPr>
            <w:tcW w:w="960" w:type="pct"/>
            <w:vMerge/>
          </w:tcPr>
          <w:p w:rsidR="008977E6" w:rsidRPr="008977E6" w:rsidRDefault="008977E6" w:rsidP="008977E6">
            <w:pPr>
              <w:ind w:left="-57" w:right="-57"/>
              <w:jc w:val="center"/>
              <w:rPr>
                <w:sz w:val="20"/>
                <w:szCs w:val="20"/>
              </w:rPr>
            </w:pPr>
          </w:p>
        </w:tc>
        <w:tc>
          <w:tcPr>
            <w:tcW w:w="546" w:type="pct"/>
            <w:vMerge/>
          </w:tcPr>
          <w:p w:rsidR="008977E6" w:rsidRPr="008977E6" w:rsidRDefault="008977E6" w:rsidP="008977E6">
            <w:pPr>
              <w:ind w:left="-57" w:right="-57"/>
              <w:jc w:val="center"/>
              <w:rPr>
                <w:sz w:val="20"/>
                <w:szCs w:val="20"/>
              </w:rPr>
            </w:pPr>
          </w:p>
        </w:tc>
      </w:tr>
      <w:tr w:rsidR="008977E6" w:rsidRPr="008977E6" w:rsidTr="005B1D18">
        <w:trPr>
          <w:cantSplit/>
          <w:trHeight w:val="777"/>
        </w:trPr>
        <w:tc>
          <w:tcPr>
            <w:tcW w:w="275" w:type="pct"/>
          </w:tcPr>
          <w:p w:rsidR="008977E6" w:rsidRPr="008977E6" w:rsidRDefault="008977E6" w:rsidP="008977E6">
            <w:pPr>
              <w:ind w:left="-57" w:right="-57"/>
              <w:jc w:val="center"/>
              <w:rPr>
                <w:sz w:val="20"/>
                <w:szCs w:val="20"/>
                <w:lang w:val="en-US"/>
              </w:rPr>
            </w:pPr>
            <w:r w:rsidRPr="008977E6">
              <w:rPr>
                <w:sz w:val="20"/>
                <w:szCs w:val="20"/>
                <w:lang w:val="en-US"/>
              </w:rPr>
              <w:t>1</w:t>
            </w:r>
          </w:p>
        </w:tc>
        <w:tc>
          <w:tcPr>
            <w:tcW w:w="547" w:type="pct"/>
            <w:tcBorders>
              <w:bottom w:val="nil"/>
            </w:tcBorders>
          </w:tcPr>
          <w:p w:rsidR="008977E6" w:rsidRPr="008977E6" w:rsidRDefault="008977E6" w:rsidP="008977E6">
            <w:pPr>
              <w:ind w:left="-57" w:right="-57"/>
              <w:jc w:val="center"/>
              <w:rPr>
                <w:sz w:val="20"/>
                <w:szCs w:val="20"/>
              </w:rPr>
            </w:pPr>
            <w:r w:rsidRPr="008977E6">
              <w:rPr>
                <w:sz w:val="20"/>
                <w:szCs w:val="20"/>
              </w:rPr>
              <w:t>профессор</w:t>
            </w:r>
          </w:p>
          <w:p w:rsidR="008977E6" w:rsidRPr="008977E6" w:rsidRDefault="008977E6" w:rsidP="008977E6">
            <w:pPr>
              <w:ind w:left="-57" w:right="-57"/>
              <w:jc w:val="center"/>
              <w:rPr>
                <w:sz w:val="20"/>
                <w:szCs w:val="20"/>
              </w:rPr>
            </w:pPr>
            <w:r w:rsidRPr="008977E6">
              <w:rPr>
                <w:sz w:val="20"/>
                <w:szCs w:val="20"/>
              </w:rPr>
              <w:t>Казаринов И.А.</w:t>
            </w:r>
          </w:p>
        </w:tc>
        <w:tc>
          <w:tcPr>
            <w:tcW w:w="343" w:type="pct"/>
          </w:tcPr>
          <w:p w:rsidR="008977E6" w:rsidRPr="008977E6" w:rsidRDefault="008977E6" w:rsidP="008977E6">
            <w:pPr>
              <w:ind w:left="-57" w:right="-57"/>
              <w:jc w:val="center"/>
              <w:rPr>
                <w:sz w:val="20"/>
                <w:szCs w:val="20"/>
              </w:rPr>
            </w:pPr>
            <w:r w:rsidRPr="008977E6">
              <w:rPr>
                <w:sz w:val="20"/>
                <w:szCs w:val="20"/>
              </w:rPr>
              <w:t>1</w:t>
            </w:r>
          </w:p>
        </w:tc>
        <w:tc>
          <w:tcPr>
            <w:tcW w:w="301" w:type="pct"/>
          </w:tcPr>
          <w:p w:rsidR="008977E6" w:rsidRPr="008977E6" w:rsidRDefault="008977E6" w:rsidP="008977E6">
            <w:pPr>
              <w:ind w:left="-57" w:right="-57"/>
              <w:jc w:val="center"/>
              <w:rPr>
                <w:sz w:val="20"/>
                <w:szCs w:val="20"/>
              </w:rPr>
            </w:pPr>
            <w:r w:rsidRPr="008977E6">
              <w:rPr>
                <w:sz w:val="20"/>
                <w:szCs w:val="20"/>
              </w:rPr>
              <w:t>7</w:t>
            </w:r>
          </w:p>
        </w:tc>
        <w:tc>
          <w:tcPr>
            <w:tcW w:w="329" w:type="pct"/>
          </w:tcPr>
          <w:p w:rsidR="008977E6" w:rsidRPr="008977E6" w:rsidRDefault="008977E6" w:rsidP="008977E6">
            <w:pPr>
              <w:ind w:left="-57" w:right="-57"/>
              <w:jc w:val="center"/>
              <w:rPr>
                <w:sz w:val="20"/>
                <w:szCs w:val="20"/>
              </w:rPr>
            </w:pPr>
            <w:r w:rsidRPr="008977E6">
              <w:rPr>
                <w:sz w:val="20"/>
                <w:szCs w:val="20"/>
              </w:rPr>
              <w:t>5</w:t>
            </w:r>
          </w:p>
        </w:tc>
        <w:tc>
          <w:tcPr>
            <w:tcW w:w="397" w:type="pct"/>
          </w:tcPr>
          <w:p w:rsidR="008977E6" w:rsidRPr="008977E6" w:rsidRDefault="008977E6" w:rsidP="008977E6">
            <w:pPr>
              <w:ind w:left="-57" w:right="-57"/>
              <w:jc w:val="center"/>
              <w:rPr>
                <w:sz w:val="20"/>
                <w:szCs w:val="20"/>
              </w:rPr>
            </w:pPr>
            <w:r w:rsidRPr="008977E6">
              <w:rPr>
                <w:sz w:val="20"/>
                <w:szCs w:val="20"/>
              </w:rPr>
              <w:t>-</w:t>
            </w:r>
          </w:p>
        </w:tc>
        <w:tc>
          <w:tcPr>
            <w:tcW w:w="480" w:type="pct"/>
          </w:tcPr>
          <w:p w:rsidR="008977E6" w:rsidRPr="008977E6" w:rsidRDefault="008977E6" w:rsidP="008977E6">
            <w:pPr>
              <w:ind w:left="-57" w:right="-57"/>
              <w:jc w:val="center"/>
              <w:rPr>
                <w:sz w:val="20"/>
                <w:szCs w:val="20"/>
              </w:rPr>
            </w:pPr>
            <w:r w:rsidRPr="008977E6">
              <w:rPr>
                <w:sz w:val="20"/>
                <w:szCs w:val="20"/>
              </w:rPr>
              <w:t>1/-</w:t>
            </w:r>
          </w:p>
        </w:tc>
        <w:tc>
          <w:tcPr>
            <w:tcW w:w="411" w:type="pct"/>
          </w:tcPr>
          <w:p w:rsidR="008977E6" w:rsidRPr="008977E6" w:rsidRDefault="008977E6" w:rsidP="008977E6">
            <w:pPr>
              <w:ind w:left="-57" w:right="-57"/>
              <w:jc w:val="center"/>
              <w:rPr>
                <w:sz w:val="20"/>
                <w:szCs w:val="20"/>
              </w:rPr>
            </w:pPr>
            <w:r w:rsidRPr="008977E6">
              <w:rPr>
                <w:sz w:val="20"/>
                <w:szCs w:val="20"/>
              </w:rPr>
              <w:t>13</w:t>
            </w:r>
          </w:p>
        </w:tc>
        <w:tc>
          <w:tcPr>
            <w:tcW w:w="411" w:type="pct"/>
          </w:tcPr>
          <w:p w:rsidR="008977E6" w:rsidRPr="008977E6" w:rsidRDefault="008977E6" w:rsidP="008977E6">
            <w:pPr>
              <w:ind w:left="-57" w:right="-57"/>
              <w:jc w:val="center"/>
              <w:rPr>
                <w:sz w:val="20"/>
                <w:szCs w:val="20"/>
              </w:rPr>
            </w:pPr>
            <w:r w:rsidRPr="008977E6">
              <w:rPr>
                <w:sz w:val="20"/>
                <w:szCs w:val="20"/>
              </w:rPr>
              <w:t>2</w:t>
            </w:r>
          </w:p>
        </w:tc>
        <w:tc>
          <w:tcPr>
            <w:tcW w:w="960" w:type="pct"/>
          </w:tcPr>
          <w:p w:rsidR="008977E6" w:rsidRPr="008977E6" w:rsidRDefault="008977E6" w:rsidP="008977E6">
            <w:pPr>
              <w:spacing w:line="216" w:lineRule="auto"/>
              <w:ind w:left="-57" w:right="-57"/>
              <w:jc w:val="center"/>
              <w:rPr>
                <w:sz w:val="16"/>
                <w:szCs w:val="16"/>
              </w:rPr>
            </w:pPr>
            <w:r w:rsidRPr="008977E6">
              <w:rPr>
                <w:sz w:val="16"/>
                <w:szCs w:val="16"/>
              </w:rPr>
              <w:t>Научный руководитель:</w:t>
            </w:r>
          </w:p>
          <w:p w:rsidR="008977E6" w:rsidRPr="008977E6" w:rsidRDefault="008977E6" w:rsidP="008977E6">
            <w:pPr>
              <w:spacing w:line="216" w:lineRule="auto"/>
              <w:ind w:left="-57" w:right="-57"/>
              <w:jc w:val="center"/>
              <w:rPr>
                <w:sz w:val="16"/>
                <w:szCs w:val="16"/>
              </w:rPr>
            </w:pPr>
            <w:r w:rsidRPr="008977E6">
              <w:rPr>
                <w:sz w:val="16"/>
                <w:szCs w:val="16"/>
              </w:rPr>
              <w:t xml:space="preserve">Доп. соглашение №1 от 01.02.2017 г. к договору № 18/15 от 01.08.2015; </w:t>
            </w:r>
          </w:p>
          <w:p w:rsidR="008977E6" w:rsidRPr="008977E6" w:rsidRDefault="008977E6" w:rsidP="008977E6">
            <w:pPr>
              <w:spacing w:line="216" w:lineRule="auto"/>
              <w:ind w:left="-57" w:right="-57"/>
              <w:jc w:val="center"/>
              <w:rPr>
                <w:sz w:val="16"/>
                <w:szCs w:val="16"/>
              </w:rPr>
            </w:pPr>
            <w:r w:rsidRPr="008977E6">
              <w:rPr>
                <w:sz w:val="16"/>
                <w:szCs w:val="16"/>
              </w:rPr>
              <w:t>договор № 11/17 от 10.07.2017 г.; договор № 56/17 от 25.10.2017 г.; договор № 14/17 от 29.11.2017 г.; договор № 15/17 от 20.12.2017 г.).</w:t>
            </w:r>
          </w:p>
          <w:p w:rsidR="008977E6" w:rsidRPr="008977E6" w:rsidRDefault="008977E6" w:rsidP="008977E6">
            <w:pPr>
              <w:spacing w:line="216" w:lineRule="auto"/>
              <w:ind w:left="-57" w:right="-57"/>
              <w:jc w:val="center"/>
              <w:rPr>
                <w:sz w:val="16"/>
                <w:szCs w:val="16"/>
              </w:rPr>
            </w:pPr>
            <w:r w:rsidRPr="008977E6">
              <w:rPr>
                <w:sz w:val="16"/>
                <w:szCs w:val="16"/>
              </w:rPr>
              <w:t xml:space="preserve">IX Саратовский индустриальный форум. 2017.  </w:t>
            </w:r>
          </w:p>
        </w:tc>
        <w:tc>
          <w:tcPr>
            <w:tcW w:w="546" w:type="pct"/>
          </w:tcPr>
          <w:p w:rsidR="008977E6" w:rsidRPr="008977E6" w:rsidRDefault="008977E6" w:rsidP="008977E6">
            <w:pPr>
              <w:ind w:left="-57" w:right="-57"/>
              <w:jc w:val="center"/>
              <w:rPr>
                <w:sz w:val="20"/>
                <w:szCs w:val="20"/>
              </w:rPr>
            </w:pPr>
            <w:r w:rsidRPr="008977E6">
              <w:rPr>
                <w:sz w:val="20"/>
                <w:szCs w:val="20"/>
              </w:rPr>
              <w:t>Никитина Н.В.,</w:t>
            </w:r>
          </w:p>
          <w:p w:rsidR="008977E6" w:rsidRPr="008977E6" w:rsidRDefault="008977E6" w:rsidP="008977E6">
            <w:pPr>
              <w:ind w:left="-57" w:right="-57"/>
              <w:jc w:val="center"/>
              <w:rPr>
                <w:sz w:val="20"/>
                <w:szCs w:val="20"/>
              </w:rPr>
            </w:pPr>
            <w:r w:rsidRPr="008977E6">
              <w:rPr>
                <w:sz w:val="20"/>
                <w:szCs w:val="20"/>
              </w:rPr>
              <w:t>Лосева А.С.</w:t>
            </w:r>
          </w:p>
        </w:tc>
      </w:tr>
      <w:tr w:rsidR="008977E6" w:rsidRPr="008977E6" w:rsidTr="005B1D18">
        <w:trPr>
          <w:cantSplit/>
          <w:trHeight w:val="777"/>
        </w:trPr>
        <w:tc>
          <w:tcPr>
            <w:tcW w:w="275" w:type="pct"/>
          </w:tcPr>
          <w:p w:rsidR="008977E6" w:rsidRPr="008977E6" w:rsidRDefault="008977E6" w:rsidP="008977E6">
            <w:pPr>
              <w:ind w:left="-57" w:right="-57"/>
              <w:jc w:val="center"/>
              <w:rPr>
                <w:sz w:val="20"/>
                <w:szCs w:val="20"/>
                <w:lang w:val="en-US"/>
              </w:rPr>
            </w:pPr>
            <w:r w:rsidRPr="008977E6">
              <w:rPr>
                <w:sz w:val="20"/>
                <w:szCs w:val="20"/>
                <w:lang w:val="en-US"/>
              </w:rPr>
              <w:lastRenderedPageBreak/>
              <w:t>2</w:t>
            </w:r>
          </w:p>
        </w:tc>
        <w:tc>
          <w:tcPr>
            <w:tcW w:w="547" w:type="pct"/>
            <w:tcBorders>
              <w:bottom w:val="nil"/>
            </w:tcBorders>
          </w:tcPr>
          <w:p w:rsidR="008977E6" w:rsidRPr="008977E6" w:rsidRDefault="008977E6" w:rsidP="008977E6">
            <w:pPr>
              <w:ind w:left="-57" w:right="-57"/>
              <w:jc w:val="center"/>
              <w:rPr>
                <w:sz w:val="20"/>
                <w:szCs w:val="20"/>
              </w:rPr>
            </w:pPr>
            <w:r w:rsidRPr="008977E6">
              <w:rPr>
                <w:sz w:val="20"/>
                <w:szCs w:val="20"/>
              </w:rPr>
              <w:t>доцент</w:t>
            </w:r>
          </w:p>
          <w:p w:rsidR="008977E6" w:rsidRPr="008977E6" w:rsidRDefault="008977E6" w:rsidP="008977E6">
            <w:pPr>
              <w:ind w:left="-57" w:right="-57"/>
              <w:jc w:val="center"/>
              <w:rPr>
                <w:sz w:val="20"/>
                <w:szCs w:val="20"/>
              </w:rPr>
            </w:pPr>
            <w:proofErr w:type="spellStart"/>
            <w:r w:rsidRPr="008977E6">
              <w:rPr>
                <w:sz w:val="20"/>
                <w:szCs w:val="20"/>
              </w:rPr>
              <w:t>Бурашникова</w:t>
            </w:r>
            <w:proofErr w:type="spellEnd"/>
            <w:r w:rsidRPr="008977E6">
              <w:rPr>
                <w:sz w:val="20"/>
                <w:szCs w:val="20"/>
              </w:rPr>
              <w:t xml:space="preserve"> М.М.</w:t>
            </w:r>
          </w:p>
        </w:tc>
        <w:tc>
          <w:tcPr>
            <w:tcW w:w="343" w:type="pct"/>
          </w:tcPr>
          <w:p w:rsidR="008977E6" w:rsidRPr="008977E6" w:rsidRDefault="008977E6" w:rsidP="008977E6">
            <w:pPr>
              <w:ind w:left="-57" w:right="-57"/>
              <w:jc w:val="center"/>
              <w:rPr>
                <w:sz w:val="20"/>
                <w:szCs w:val="20"/>
              </w:rPr>
            </w:pPr>
            <w:r w:rsidRPr="008977E6">
              <w:rPr>
                <w:sz w:val="20"/>
                <w:szCs w:val="20"/>
              </w:rPr>
              <w:t>-</w:t>
            </w:r>
          </w:p>
        </w:tc>
        <w:tc>
          <w:tcPr>
            <w:tcW w:w="301" w:type="pct"/>
          </w:tcPr>
          <w:p w:rsidR="008977E6" w:rsidRPr="008977E6" w:rsidRDefault="008977E6" w:rsidP="008977E6">
            <w:pPr>
              <w:ind w:left="-57" w:right="-57"/>
              <w:jc w:val="center"/>
              <w:rPr>
                <w:sz w:val="20"/>
                <w:szCs w:val="20"/>
              </w:rPr>
            </w:pPr>
            <w:r w:rsidRPr="008977E6">
              <w:rPr>
                <w:sz w:val="20"/>
                <w:szCs w:val="20"/>
              </w:rPr>
              <w:t>5</w:t>
            </w:r>
          </w:p>
        </w:tc>
        <w:tc>
          <w:tcPr>
            <w:tcW w:w="329" w:type="pct"/>
          </w:tcPr>
          <w:p w:rsidR="008977E6" w:rsidRPr="008977E6" w:rsidRDefault="008977E6" w:rsidP="008977E6">
            <w:pPr>
              <w:ind w:left="-57" w:right="-57"/>
              <w:jc w:val="center"/>
              <w:rPr>
                <w:sz w:val="20"/>
                <w:szCs w:val="20"/>
              </w:rPr>
            </w:pPr>
            <w:r w:rsidRPr="008977E6">
              <w:rPr>
                <w:sz w:val="20"/>
                <w:szCs w:val="20"/>
              </w:rPr>
              <w:t>-</w:t>
            </w:r>
          </w:p>
        </w:tc>
        <w:tc>
          <w:tcPr>
            <w:tcW w:w="397" w:type="pct"/>
          </w:tcPr>
          <w:p w:rsidR="008977E6" w:rsidRPr="008977E6" w:rsidRDefault="008977E6" w:rsidP="008977E6">
            <w:pPr>
              <w:ind w:left="-57" w:right="-57"/>
              <w:jc w:val="center"/>
              <w:rPr>
                <w:sz w:val="20"/>
                <w:szCs w:val="20"/>
              </w:rPr>
            </w:pPr>
            <w:r w:rsidRPr="008977E6">
              <w:rPr>
                <w:sz w:val="20"/>
                <w:szCs w:val="20"/>
              </w:rPr>
              <w:t>-</w:t>
            </w:r>
          </w:p>
        </w:tc>
        <w:tc>
          <w:tcPr>
            <w:tcW w:w="480" w:type="pct"/>
          </w:tcPr>
          <w:p w:rsidR="008977E6" w:rsidRPr="008977E6" w:rsidRDefault="008977E6" w:rsidP="008977E6">
            <w:pPr>
              <w:ind w:left="-57" w:right="-57"/>
              <w:jc w:val="center"/>
              <w:rPr>
                <w:sz w:val="20"/>
                <w:szCs w:val="20"/>
              </w:rPr>
            </w:pPr>
            <w:r w:rsidRPr="008977E6">
              <w:rPr>
                <w:sz w:val="20"/>
                <w:szCs w:val="20"/>
              </w:rPr>
              <w:t>-</w:t>
            </w:r>
          </w:p>
        </w:tc>
        <w:tc>
          <w:tcPr>
            <w:tcW w:w="411" w:type="pct"/>
          </w:tcPr>
          <w:p w:rsidR="008977E6" w:rsidRPr="008977E6" w:rsidRDefault="008977E6" w:rsidP="008977E6">
            <w:pPr>
              <w:ind w:left="-57" w:right="-57"/>
              <w:jc w:val="center"/>
              <w:rPr>
                <w:sz w:val="20"/>
                <w:szCs w:val="20"/>
              </w:rPr>
            </w:pPr>
            <w:r w:rsidRPr="008977E6">
              <w:rPr>
                <w:sz w:val="20"/>
                <w:szCs w:val="20"/>
              </w:rPr>
              <w:t>5</w:t>
            </w:r>
          </w:p>
        </w:tc>
        <w:tc>
          <w:tcPr>
            <w:tcW w:w="411" w:type="pct"/>
          </w:tcPr>
          <w:p w:rsidR="008977E6" w:rsidRPr="008977E6" w:rsidRDefault="008977E6" w:rsidP="008977E6">
            <w:pPr>
              <w:ind w:left="-57" w:right="-57"/>
              <w:jc w:val="center"/>
              <w:rPr>
                <w:sz w:val="20"/>
                <w:szCs w:val="20"/>
              </w:rPr>
            </w:pPr>
            <w:r w:rsidRPr="008977E6">
              <w:rPr>
                <w:sz w:val="20"/>
                <w:szCs w:val="20"/>
              </w:rPr>
              <w:t>2</w:t>
            </w:r>
          </w:p>
        </w:tc>
        <w:tc>
          <w:tcPr>
            <w:tcW w:w="960" w:type="pct"/>
          </w:tcPr>
          <w:p w:rsidR="008977E6" w:rsidRPr="008977E6" w:rsidRDefault="008977E6" w:rsidP="008977E6">
            <w:pPr>
              <w:spacing w:line="216" w:lineRule="auto"/>
              <w:ind w:left="-57" w:right="-57"/>
              <w:jc w:val="center"/>
              <w:rPr>
                <w:sz w:val="16"/>
                <w:szCs w:val="16"/>
              </w:rPr>
            </w:pPr>
            <w:r w:rsidRPr="008977E6">
              <w:rPr>
                <w:sz w:val="16"/>
                <w:szCs w:val="16"/>
              </w:rPr>
              <w:t>Ответственный исполнитель:</w:t>
            </w:r>
          </w:p>
          <w:p w:rsidR="008977E6" w:rsidRPr="008977E6" w:rsidRDefault="008977E6" w:rsidP="008977E6">
            <w:pPr>
              <w:spacing w:line="216" w:lineRule="auto"/>
              <w:ind w:left="-57" w:right="-57"/>
              <w:jc w:val="center"/>
              <w:rPr>
                <w:sz w:val="16"/>
                <w:szCs w:val="16"/>
              </w:rPr>
            </w:pPr>
            <w:r w:rsidRPr="008977E6">
              <w:rPr>
                <w:sz w:val="16"/>
                <w:szCs w:val="16"/>
              </w:rPr>
              <w:t>Доп. соглашение №1 от 01.02.2017 г. к договору № 18/15 от 01.08.2015; договор № 11/17 от 10.07.2017 г.; договор № 56/17 от 25.10.2017 г.; договор № 14/17 от 29.11.2017 г.; договор № 15/17 от 20.12.2017 г.).</w:t>
            </w:r>
          </w:p>
        </w:tc>
        <w:tc>
          <w:tcPr>
            <w:tcW w:w="546" w:type="pct"/>
          </w:tcPr>
          <w:p w:rsidR="008977E6" w:rsidRPr="008977E6" w:rsidRDefault="008977E6" w:rsidP="008977E6">
            <w:pPr>
              <w:ind w:left="-57" w:right="-57"/>
              <w:jc w:val="center"/>
              <w:rPr>
                <w:sz w:val="20"/>
                <w:szCs w:val="20"/>
              </w:rPr>
            </w:pPr>
            <w:r w:rsidRPr="008977E6">
              <w:rPr>
                <w:sz w:val="20"/>
                <w:szCs w:val="20"/>
              </w:rPr>
              <w:t>Данилова В.О.,</w:t>
            </w:r>
          </w:p>
          <w:p w:rsidR="008977E6" w:rsidRPr="008977E6" w:rsidRDefault="008977E6" w:rsidP="008977E6">
            <w:pPr>
              <w:ind w:left="-57" w:right="-57"/>
              <w:jc w:val="center"/>
              <w:rPr>
                <w:sz w:val="20"/>
                <w:szCs w:val="20"/>
              </w:rPr>
            </w:pPr>
            <w:proofErr w:type="spellStart"/>
            <w:r w:rsidRPr="008977E6">
              <w:rPr>
                <w:sz w:val="20"/>
                <w:szCs w:val="20"/>
              </w:rPr>
              <w:t>Сапишева</w:t>
            </w:r>
            <w:proofErr w:type="spellEnd"/>
            <w:r w:rsidRPr="008977E6">
              <w:rPr>
                <w:sz w:val="20"/>
                <w:szCs w:val="20"/>
              </w:rPr>
              <w:t xml:space="preserve"> А.А.</w:t>
            </w:r>
          </w:p>
        </w:tc>
      </w:tr>
      <w:tr w:rsidR="008977E6" w:rsidRPr="008977E6" w:rsidTr="005B1D18">
        <w:trPr>
          <w:cantSplit/>
          <w:trHeight w:val="777"/>
        </w:trPr>
        <w:tc>
          <w:tcPr>
            <w:tcW w:w="275" w:type="pct"/>
          </w:tcPr>
          <w:p w:rsidR="008977E6" w:rsidRPr="008977E6" w:rsidRDefault="008977E6" w:rsidP="008977E6">
            <w:pPr>
              <w:ind w:left="-57" w:right="-57"/>
              <w:jc w:val="center"/>
              <w:rPr>
                <w:sz w:val="20"/>
                <w:szCs w:val="20"/>
                <w:lang w:val="en-US"/>
              </w:rPr>
            </w:pPr>
            <w:r w:rsidRPr="008977E6">
              <w:rPr>
                <w:sz w:val="20"/>
                <w:szCs w:val="20"/>
                <w:lang w:val="en-US"/>
              </w:rPr>
              <w:t>3</w:t>
            </w:r>
          </w:p>
        </w:tc>
        <w:tc>
          <w:tcPr>
            <w:tcW w:w="547" w:type="pct"/>
            <w:tcBorders>
              <w:bottom w:val="nil"/>
            </w:tcBorders>
          </w:tcPr>
          <w:p w:rsidR="008977E6" w:rsidRPr="008977E6" w:rsidRDefault="008977E6" w:rsidP="008977E6">
            <w:pPr>
              <w:ind w:left="-57" w:right="-57"/>
              <w:jc w:val="center"/>
              <w:rPr>
                <w:sz w:val="20"/>
                <w:szCs w:val="20"/>
              </w:rPr>
            </w:pPr>
            <w:r w:rsidRPr="008977E6">
              <w:rPr>
                <w:sz w:val="20"/>
                <w:szCs w:val="20"/>
              </w:rPr>
              <w:t>доцент</w:t>
            </w:r>
          </w:p>
          <w:p w:rsidR="008977E6" w:rsidRPr="008977E6" w:rsidRDefault="008977E6" w:rsidP="008977E6">
            <w:pPr>
              <w:ind w:left="-57" w:right="-57"/>
              <w:jc w:val="center"/>
              <w:rPr>
                <w:sz w:val="20"/>
                <w:szCs w:val="20"/>
              </w:rPr>
            </w:pPr>
            <w:proofErr w:type="spellStart"/>
            <w:r w:rsidRPr="008977E6">
              <w:rPr>
                <w:sz w:val="20"/>
                <w:szCs w:val="20"/>
              </w:rPr>
              <w:t>Храмкова</w:t>
            </w:r>
            <w:proofErr w:type="spellEnd"/>
            <w:r w:rsidRPr="008977E6">
              <w:rPr>
                <w:sz w:val="20"/>
                <w:szCs w:val="20"/>
              </w:rPr>
              <w:t xml:space="preserve"> Т.С.</w:t>
            </w:r>
          </w:p>
        </w:tc>
        <w:tc>
          <w:tcPr>
            <w:tcW w:w="343" w:type="pct"/>
          </w:tcPr>
          <w:p w:rsidR="008977E6" w:rsidRPr="008977E6" w:rsidRDefault="008977E6" w:rsidP="008977E6">
            <w:pPr>
              <w:ind w:left="-57" w:right="-57"/>
              <w:jc w:val="center"/>
              <w:rPr>
                <w:sz w:val="20"/>
                <w:szCs w:val="20"/>
              </w:rPr>
            </w:pPr>
            <w:r w:rsidRPr="008977E6">
              <w:rPr>
                <w:sz w:val="20"/>
                <w:szCs w:val="20"/>
              </w:rPr>
              <w:t>-</w:t>
            </w:r>
          </w:p>
        </w:tc>
        <w:tc>
          <w:tcPr>
            <w:tcW w:w="301" w:type="pct"/>
          </w:tcPr>
          <w:p w:rsidR="008977E6" w:rsidRPr="008977E6" w:rsidRDefault="008977E6" w:rsidP="008977E6">
            <w:pPr>
              <w:ind w:left="-57" w:right="-57"/>
              <w:jc w:val="center"/>
              <w:rPr>
                <w:sz w:val="20"/>
                <w:szCs w:val="20"/>
              </w:rPr>
            </w:pPr>
            <w:r w:rsidRPr="008977E6">
              <w:rPr>
                <w:sz w:val="20"/>
                <w:szCs w:val="20"/>
              </w:rPr>
              <w:t>1</w:t>
            </w:r>
          </w:p>
        </w:tc>
        <w:tc>
          <w:tcPr>
            <w:tcW w:w="329" w:type="pct"/>
          </w:tcPr>
          <w:p w:rsidR="008977E6" w:rsidRPr="008977E6" w:rsidRDefault="008977E6" w:rsidP="008977E6">
            <w:pPr>
              <w:ind w:left="-57" w:right="-57"/>
              <w:jc w:val="center"/>
              <w:rPr>
                <w:sz w:val="20"/>
                <w:szCs w:val="20"/>
              </w:rPr>
            </w:pPr>
            <w:r w:rsidRPr="008977E6">
              <w:rPr>
                <w:sz w:val="20"/>
                <w:szCs w:val="20"/>
              </w:rPr>
              <w:t>-</w:t>
            </w:r>
          </w:p>
        </w:tc>
        <w:tc>
          <w:tcPr>
            <w:tcW w:w="397" w:type="pct"/>
          </w:tcPr>
          <w:p w:rsidR="008977E6" w:rsidRPr="008977E6" w:rsidRDefault="008977E6" w:rsidP="008977E6">
            <w:pPr>
              <w:ind w:left="-57" w:right="-57"/>
              <w:jc w:val="center"/>
              <w:rPr>
                <w:sz w:val="20"/>
                <w:szCs w:val="20"/>
              </w:rPr>
            </w:pPr>
            <w:r w:rsidRPr="008977E6">
              <w:rPr>
                <w:sz w:val="20"/>
                <w:szCs w:val="20"/>
              </w:rPr>
              <w:t>-</w:t>
            </w:r>
          </w:p>
        </w:tc>
        <w:tc>
          <w:tcPr>
            <w:tcW w:w="480" w:type="pct"/>
          </w:tcPr>
          <w:p w:rsidR="008977E6" w:rsidRPr="008977E6" w:rsidRDefault="008977E6" w:rsidP="008977E6">
            <w:pPr>
              <w:ind w:left="-57" w:right="-57"/>
              <w:jc w:val="center"/>
              <w:rPr>
                <w:sz w:val="20"/>
                <w:szCs w:val="20"/>
              </w:rPr>
            </w:pPr>
            <w:r w:rsidRPr="008977E6">
              <w:rPr>
                <w:sz w:val="20"/>
                <w:szCs w:val="20"/>
              </w:rPr>
              <w:t>-</w:t>
            </w:r>
          </w:p>
        </w:tc>
        <w:tc>
          <w:tcPr>
            <w:tcW w:w="411" w:type="pct"/>
          </w:tcPr>
          <w:p w:rsidR="008977E6" w:rsidRPr="008977E6" w:rsidRDefault="008977E6" w:rsidP="008977E6">
            <w:pPr>
              <w:ind w:left="-57" w:right="-57"/>
              <w:jc w:val="center"/>
              <w:rPr>
                <w:sz w:val="20"/>
                <w:szCs w:val="20"/>
              </w:rPr>
            </w:pPr>
            <w:r w:rsidRPr="008977E6">
              <w:rPr>
                <w:sz w:val="20"/>
                <w:szCs w:val="20"/>
              </w:rPr>
              <w:t>1</w:t>
            </w:r>
          </w:p>
        </w:tc>
        <w:tc>
          <w:tcPr>
            <w:tcW w:w="411" w:type="pct"/>
          </w:tcPr>
          <w:p w:rsidR="008977E6" w:rsidRPr="008977E6" w:rsidRDefault="008977E6" w:rsidP="008977E6">
            <w:pPr>
              <w:ind w:left="-57" w:right="-57"/>
              <w:jc w:val="center"/>
              <w:rPr>
                <w:sz w:val="20"/>
                <w:szCs w:val="20"/>
              </w:rPr>
            </w:pPr>
            <w:r w:rsidRPr="008977E6">
              <w:rPr>
                <w:sz w:val="20"/>
                <w:szCs w:val="20"/>
              </w:rPr>
              <w:t>-</w:t>
            </w:r>
          </w:p>
        </w:tc>
        <w:tc>
          <w:tcPr>
            <w:tcW w:w="960" w:type="pct"/>
          </w:tcPr>
          <w:p w:rsidR="008977E6" w:rsidRPr="008977E6" w:rsidRDefault="008977E6" w:rsidP="008977E6">
            <w:pPr>
              <w:ind w:left="-57" w:right="-57"/>
              <w:jc w:val="center"/>
              <w:rPr>
                <w:sz w:val="20"/>
                <w:szCs w:val="20"/>
              </w:rPr>
            </w:pPr>
            <w:r>
              <w:rPr>
                <w:sz w:val="20"/>
                <w:szCs w:val="20"/>
              </w:rPr>
              <w:t>-</w:t>
            </w:r>
          </w:p>
        </w:tc>
        <w:tc>
          <w:tcPr>
            <w:tcW w:w="546" w:type="pct"/>
          </w:tcPr>
          <w:p w:rsidR="008977E6" w:rsidRPr="008977E6" w:rsidRDefault="008977E6" w:rsidP="008977E6">
            <w:pPr>
              <w:ind w:left="-57" w:right="-57"/>
              <w:jc w:val="center"/>
              <w:rPr>
                <w:sz w:val="20"/>
                <w:szCs w:val="20"/>
              </w:rPr>
            </w:pPr>
            <w:r>
              <w:rPr>
                <w:sz w:val="20"/>
                <w:szCs w:val="20"/>
              </w:rPr>
              <w:t>-</w:t>
            </w:r>
          </w:p>
        </w:tc>
      </w:tr>
      <w:tr w:rsidR="008977E6" w:rsidRPr="008977E6" w:rsidTr="008977E6">
        <w:trPr>
          <w:trHeight w:val="762"/>
        </w:trPr>
        <w:tc>
          <w:tcPr>
            <w:tcW w:w="275" w:type="pct"/>
          </w:tcPr>
          <w:p w:rsidR="008977E6" w:rsidRPr="008977E6" w:rsidRDefault="008977E6" w:rsidP="008977E6">
            <w:pPr>
              <w:ind w:left="-57" w:right="-57"/>
              <w:jc w:val="center"/>
              <w:rPr>
                <w:sz w:val="20"/>
                <w:szCs w:val="20"/>
                <w:lang w:val="en-US"/>
              </w:rPr>
            </w:pPr>
            <w:r w:rsidRPr="008977E6">
              <w:rPr>
                <w:sz w:val="20"/>
                <w:szCs w:val="20"/>
                <w:lang w:val="en-US"/>
              </w:rPr>
              <w:t>4</w:t>
            </w:r>
          </w:p>
        </w:tc>
        <w:tc>
          <w:tcPr>
            <w:tcW w:w="547" w:type="pct"/>
          </w:tcPr>
          <w:p w:rsidR="008977E6" w:rsidRPr="008977E6" w:rsidRDefault="008977E6" w:rsidP="008977E6">
            <w:pPr>
              <w:ind w:left="-57" w:right="-57"/>
              <w:jc w:val="center"/>
              <w:rPr>
                <w:sz w:val="20"/>
                <w:szCs w:val="20"/>
              </w:rPr>
            </w:pPr>
            <w:r w:rsidRPr="008977E6">
              <w:rPr>
                <w:sz w:val="20"/>
                <w:szCs w:val="20"/>
              </w:rPr>
              <w:t>профессор</w:t>
            </w:r>
          </w:p>
          <w:p w:rsidR="008977E6" w:rsidRPr="008977E6" w:rsidRDefault="008977E6" w:rsidP="008977E6">
            <w:pPr>
              <w:ind w:left="-57" w:right="-57"/>
              <w:jc w:val="center"/>
              <w:rPr>
                <w:sz w:val="20"/>
                <w:szCs w:val="20"/>
              </w:rPr>
            </w:pPr>
            <w:r w:rsidRPr="008977E6">
              <w:rPr>
                <w:sz w:val="20"/>
                <w:szCs w:val="20"/>
              </w:rPr>
              <w:t>Иванищев А.В.</w:t>
            </w:r>
          </w:p>
        </w:tc>
        <w:tc>
          <w:tcPr>
            <w:tcW w:w="343" w:type="pct"/>
          </w:tcPr>
          <w:p w:rsidR="008977E6" w:rsidRPr="008977E6" w:rsidRDefault="008977E6" w:rsidP="008977E6">
            <w:pPr>
              <w:ind w:left="-57" w:right="-57"/>
              <w:jc w:val="center"/>
              <w:rPr>
                <w:sz w:val="20"/>
                <w:szCs w:val="20"/>
              </w:rPr>
            </w:pPr>
            <w:r w:rsidRPr="008977E6">
              <w:rPr>
                <w:sz w:val="20"/>
                <w:szCs w:val="20"/>
              </w:rPr>
              <w:t>7</w:t>
            </w:r>
          </w:p>
        </w:tc>
        <w:tc>
          <w:tcPr>
            <w:tcW w:w="301" w:type="pct"/>
          </w:tcPr>
          <w:p w:rsidR="008977E6" w:rsidRPr="008977E6" w:rsidRDefault="008977E6" w:rsidP="008977E6">
            <w:pPr>
              <w:ind w:left="-57" w:right="-57"/>
              <w:jc w:val="center"/>
              <w:rPr>
                <w:sz w:val="20"/>
                <w:szCs w:val="20"/>
              </w:rPr>
            </w:pPr>
            <w:r w:rsidRPr="008977E6">
              <w:rPr>
                <w:sz w:val="20"/>
                <w:szCs w:val="20"/>
              </w:rPr>
              <w:t>-</w:t>
            </w:r>
          </w:p>
        </w:tc>
        <w:tc>
          <w:tcPr>
            <w:tcW w:w="329" w:type="pct"/>
          </w:tcPr>
          <w:p w:rsidR="008977E6" w:rsidRPr="008977E6" w:rsidRDefault="008977E6" w:rsidP="008977E6">
            <w:pPr>
              <w:ind w:left="-57" w:right="-57"/>
              <w:jc w:val="center"/>
              <w:rPr>
                <w:sz w:val="20"/>
                <w:szCs w:val="20"/>
              </w:rPr>
            </w:pPr>
            <w:r w:rsidRPr="008977E6">
              <w:rPr>
                <w:sz w:val="20"/>
                <w:szCs w:val="20"/>
              </w:rPr>
              <w:t>9</w:t>
            </w:r>
          </w:p>
        </w:tc>
        <w:tc>
          <w:tcPr>
            <w:tcW w:w="397" w:type="pct"/>
          </w:tcPr>
          <w:p w:rsidR="008977E6" w:rsidRPr="008977E6" w:rsidRDefault="008977E6" w:rsidP="008977E6">
            <w:pPr>
              <w:ind w:left="-57" w:right="-57"/>
              <w:jc w:val="center"/>
              <w:rPr>
                <w:sz w:val="20"/>
                <w:szCs w:val="20"/>
              </w:rPr>
            </w:pPr>
            <w:r w:rsidRPr="008977E6">
              <w:rPr>
                <w:sz w:val="20"/>
                <w:szCs w:val="20"/>
              </w:rPr>
              <w:t>-</w:t>
            </w:r>
          </w:p>
        </w:tc>
        <w:tc>
          <w:tcPr>
            <w:tcW w:w="480" w:type="pct"/>
          </w:tcPr>
          <w:p w:rsidR="008977E6" w:rsidRPr="008977E6" w:rsidRDefault="008977E6" w:rsidP="008977E6">
            <w:pPr>
              <w:ind w:left="-57" w:right="-57"/>
              <w:jc w:val="center"/>
              <w:rPr>
                <w:sz w:val="20"/>
                <w:szCs w:val="20"/>
              </w:rPr>
            </w:pPr>
            <w:r w:rsidRPr="008977E6">
              <w:rPr>
                <w:sz w:val="20"/>
                <w:szCs w:val="20"/>
              </w:rPr>
              <w:t>-/-</w:t>
            </w:r>
          </w:p>
        </w:tc>
        <w:tc>
          <w:tcPr>
            <w:tcW w:w="411" w:type="pct"/>
          </w:tcPr>
          <w:p w:rsidR="008977E6" w:rsidRPr="008977E6" w:rsidRDefault="008977E6" w:rsidP="008977E6">
            <w:pPr>
              <w:ind w:left="-57" w:right="-57"/>
              <w:jc w:val="center"/>
              <w:rPr>
                <w:sz w:val="20"/>
                <w:szCs w:val="20"/>
              </w:rPr>
            </w:pPr>
            <w:r w:rsidRPr="008977E6">
              <w:rPr>
                <w:sz w:val="20"/>
                <w:szCs w:val="20"/>
              </w:rPr>
              <w:t>16</w:t>
            </w:r>
          </w:p>
        </w:tc>
        <w:tc>
          <w:tcPr>
            <w:tcW w:w="411" w:type="pct"/>
          </w:tcPr>
          <w:p w:rsidR="008977E6" w:rsidRPr="008977E6" w:rsidRDefault="008977E6" w:rsidP="008977E6">
            <w:pPr>
              <w:ind w:left="-57" w:right="-57"/>
              <w:jc w:val="center"/>
              <w:rPr>
                <w:sz w:val="20"/>
                <w:szCs w:val="20"/>
              </w:rPr>
            </w:pPr>
            <w:r w:rsidRPr="008977E6">
              <w:rPr>
                <w:sz w:val="20"/>
                <w:szCs w:val="20"/>
              </w:rPr>
              <w:t>3</w:t>
            </w:r>
          </w:p>
        </w:tc>
        <w:tc>
          <w:tcPr>
            <w:tcW w:w="960" w:type="pct"/>
          </w:tcPr>
          <w:p w:rsidR="008977E6" w:rsidRPr="00CE5592" w:rsidRDefault="008977E6" w:rsidP="008977E6">
            <w:pPr>
              <w:ind w:left="-57" w:right="-57"/>
              <w:jc w:val="center"/>
              <w:rPr>
                <w:sz w:val="18"/>
                <w:szCs w:val="18"/>
              </w:rPr>
            </w:pPr>
            <w:r w:rsidRPr="00CE5592">
              <w:rPr>
                <w:sz w:val="18"/>
                <w:szCs w:val="18"/>
              </w:rPr>
              <w:t>РНФ № 15-13-10006</w:t>
            </w:r>
          </w:p>
          <w:p w:rsidR="008977E6" w:rsidRPr="00CE5592" w:rsidRDefault="008977E6" w:rsidP="008977E6">
            <w:pPr>
              <w:ind w:left="-57" w:right="-57"/>
              <w:jc w:val="center"/>
              <w:rPr>
                <w:sz w:val="18"/>
                <w:szCs w:val="18"/>
              </w:rPr>
            </w:pPr>
            <w:r w:rsidRPr="00CE5592">
              <w:rPr>
                <w:sz w:val="18"/>
                <w:szCs w:val="18"/>
              </w:rPr>
              <w:t>РФФИ № 16-03-00023</w:t>
            </w:r>
          </w:p>
        </w:tc>
        <w:tc>
          <w:tcPr>
            <w:tcW w:w="546" w:type="pct"/>
          </w:tcPr>
          <w:p w:rsidR="008977E6" w:rsidRPr="008977E6" w:rsidRDefault="008977E6" w:rsidP="008977E6">
            <w:pPr>
              <w:ind w:left="-57" w:right="-57"/>
              <w:jc w:val="center"/>
              <w:rPr>
                <w:sz w:val="20"/>
                <w:szCs w:val="20"/>
              </w:rPr>
            </w:pPr>
            <w:proofErr w:type="spellStart"/>
            <w:r w:rsidRPr="008977E6">
              <w:rPr>
                <w:sz w:val="20"/>
                <w:szCs w:val="20"/>
              </w:rPr>
              <w:t>Акмаев</w:t>
            </w:r>
            <w:proofErr w:type="spellEnd"/>
            <w:r w:rsidRPr="008977E6">
              <w:rPr>
                <w:sz w:val="20"/>
                <w:szCs w:val="20"/>
              </w:rPr>
              <w:t xml:space="preserve"> А.С.;</w:t>
            </w:r>
          </w:p>
          <w:p w:rsidR="008977E6" w:rsidRPr="008977E6" w:rsidRDefault="008977E6" w:rsidP="008977E6">
            <w:pPr>
              <w:ind w:left="-57" w:right="-57"/>
              <w:jc w:val="center"/>
              <w:rPr>
                <w:sz w:val="20"/>
                <w:szCs w:val="20"/>
              </w:rPr>
            </w:pPr>
            <w:r w:rsidRPr="008977E6">
              <w:rPr>
                <w:sz w:val="20"/>
                <w:szCs w:val="20"/>
              </w:rPr>
              <w:t>Махов С.В.</w:t>
            </w:r>
          </w:p>
        </w:tc>
      </w:tr>
      <w:tr w:rsidR="008977E6" w:rsidRPr="008977E6" w:rsidTr="008977E6">
        <w:trPr>
          <w:trHeight w:val="1244"/>
        </w:trPr>
        <w:tc>
          <w:tcPr>
            <w:tcW w:w="275" w:type="pct"/>
          </w:tcPr>
          <w:p w:rsidR="008977E6" w:rsidRPr="008977E6" w:rsidRDefault="008977E6" w:rsidP="008977E6">
            <w:pPr>
              <w:ind w:left="-57" w:right="-57"/>
              <w:jc w:val="center"/>
              <w:rPr>
                <w:sz w:val="20"/>
                <w:szCs w:val="20"/>
                <w:lang w:val="en-US"/>
              </w:rPr>
            </w:pPr>
            <w:r w:rsidRPr="008977E6">
              <w:rPr>
                <w:sz w:val="20"/>
                <w:szCs w:val="20"/>
                <w:lang w:val="en-US"/>
              </w:rPr>
              <w:t>5</w:t>
            </w:r>
          </w:p>
        </w:tc>
        <w:tc>
          <w:tcPr>
            <w:tcW w:w="547" w:type="pct"/>
          </w:tcPr>
          <w:p w:rsidR="008977E6" w:rsidRPr="008977E6" w:rsidRDefault="008977E6" w:rsidP="008977E6">
            <w:pPr>
              <w:ind w:left="-57" w:right="-57"/>
              <w:jc w:val="center"/>
              <w:rPr>
                <w:sz w:val="20"/>
                <w:szCs w:val="20"/>
              </w:rPr>
            </w:pPr>
            <w:r w:rsidRPr="008977E6">
              <w:rPr>
                <w:sz w:val="20"/>
                <w:szCs w:val="20"/>
              </w:rPr>
              <w:t>доцент</w:t>
            </w:r>
          </w:p>
          <w:p w:rsidR="008977E6" w:rsidRPr="008977E6" w:rsidRDefault="008977E6" w:rsidP="008977E6">
            <w:pPr>
              <w:ind w:left="-57" w:right="-57"/>
              <w:jc w:val="center"/>
              <w:rPr>
                <w:sz w:val="20"/>
                <w:szCs w:val="20"/>
              </w:rPr>
            </w:pPr>
            <w:r w:rsidRPr="008977E6">
              <w:rPr>
                <w:sz w:val="20"/>
                <w:szCs w:val="20"/>
              </w:rPr>
              <w:t>Иванищева И.А.</w:t>
            </w:r>
          </w:p>
        </w:tc>
        <w:tc>
          <w:tcPr>
            <w:tcW w:w="343" w:type="pct"/>
          </w:tcPr>
          <w:p w:rsidR="008977E6" w:rsidRPr="008977E6" w:rsidRDefault="008977E6" w:rsidP="008977E6">
            <w:pPr>
              <w:ind w:left="-57" w:right="-57"/>
              <w:jc w:val="center"/>
              <w:rPr>
                <w:sz w:val="20"/>
                <w:szCs w:val="20"/>
              </w:rPr>
            </w:pPr>
            <w:r w:rsidRPr="008977E6">
              <w:rPr>
                <w:sz w:val="20"/>
                <w:szCs w:val="20"/>
              </w:rPr>
              <w:t>4</w:t>
            </w:r>
          </w:p>
        </w:tc>
        <w:tc>
          <w:tcPr>
            <w:tcW w:w="301" w:type="pct"/>
          </w:tcPr>
          <w:p w:rsidR="008977E6" w:rsidRPr="008977E6" w:rsidRDefault="008977E6" w:rsidP="008977E6">
            <w:pPr>
              <w:ind w:left="-57" w:right="-57"/>
              <w:jc w:val="center"/>
              <w:rPr>
                <w:sz w:val="20"/>
                <w:szCs w:val="20"/>
              </w:rPr>
            </w:pPr>
            <w:r w:rsidRPr="008977E6">
              <w:rPr>
                <w:sz w:val="20"/>
                <w:szCs w:val="20"/>
              </w:rPr>
              <w:t>-</w:t>
            </w:r>
          </w:p>
        </w:tc>
        <w:tc>
          <w:tcPr>
            <w:tcW w:w="329" w:type="pct"/>
          </w:tcPr>
          <w:p w:rsidR="008977E6" w:rsidRPr="008977E6" w:rsidRDefault="008977E6" w:rsidP="008977E6">
            <w:pPr>
              <w:ind w:left="-57" w:right="-57"/>
              <w:jc w:val="center"/>
              <w:rPr>
                <w:sz w:val="20"/>
                <w:szCs w:val="20"/>
                <w:lang w:val="en-US"/>
              </w:rPr>
            </w:pPr>
            <w:r w:rsidRPr="008977E6">
              <w:rPr>
                <w:sz w:val="20"/>
                <w:szCs w:val="20"/>
              </w:rPr>
              <w:t>3</w:t>
            </w:r>
          </w:p>
        </w:tc>
        <w:tc>
          <w:tcPr>
            <w:tcW w:w="397" w:type="pct"/>
          </w:tcPr>
          <w:p w:rsidR="008977E6" w:rsidRPr="008977E6" w:rsidRDefault="008977E6" w:rsidP="008977E6">
            <w:pPr>
              <w:ind w:left="-57" w:right="-57"/>
              <w:jc w:val="center"/>
              <w:rPr>
                <w:sz w:val="20"/>
                <w:szCs w:val="20"/>
              </w:rPr>
            </w:pPr>
            <w:r w:rsidRPr="008977E6">
              <w:rPr>
                <w:sz w:val="20"/>
                <w:szCs w:val="20"/>
              </w:rPr>
              <w:t>-</w:t>
            </w:r>
          </w:p>
        </w:tc>
        <w:tc>
          <w:tcPr>
            <w:tcW w:w="480" w:type="pct"/>
          </w:tcPr>
          <w:p w:rsidR="008977E6" w:rsidRPr="008977E6" w:rsidRDefault="008977E6" w:rsidP="008977E6">
            <w:pPr>
              <w:ind w:left="-57" w:right="-57"/>
              <w:jc w:val="center"/>
              <w:rPr>
                <w:sz w:val="20"/>
                <w:szCs w:val="20"/>
              </w:rPr>
            </w:pPr>
            <w:r w:rsidRPr="008977E6">
              <w:rPr>
                <w:sz w:val="20"/>
                <w:szCs w:val="20"/>
              </w:rPr>
              <w:t>-/-</w:t>
            </w:r>
          </w:p>
        </w:tc>
        <w:tc>
          <w:tcPr>
            <w:tcW w:w="411" w:type="pct"/>
          </w:tcPr>
          <w:p w:rsidR="008977E6" w:rsidRPr="008977E6" w:rsidRDefault="008977E6" w:rsidP="008977E6">
            <w:pPr>
              <w:ind w:left="-57" w:right="-57"/>
              <w:jc w:val="center"/>
              <w:rPr>
                <w:sz w:val="20"/>
                <w:szCs w:val="20"/>
                <w:lang w:val="en-US"/>
              </w:rPr>
            </w:pPr>
            <w:r w:rsidRPr="008977E6">
              <w:rPr>
                <w:sz w:val="20"/>
                <w:szCs w:val="20"/>
              </w:rPr>
              <w:t>7</w:t>
            </w:r>
          </w:p>
        </w:tc>
        <w:tc>
          <w:tcPr>
            <w:tcW w:w="411" w:type="pct"/>
          </w:tcPr>
          <w:p w:rsidR="008977E6" w:rsidRPr="008977E6" w:rsidRDefault="008977E6" w:rsidP="008977E6">
            <w:pPr>
              <w:ind w:left="-57" w:right="-57"/>
              <w:jc w:val="center"/>
              <w:rPr>
                <w:sz w:val="20"/>
                <w:szCs w:val="20"/>
              </w:rPr>
            </w:pPr>
            <w:r w:rsidRPr="008977E6">
              <w:rPr>
                <w:sz w:val="20"/>
                <w:szCs w:val="20"/>
              </w:rPr>
              <w:t>-</w:t>
            </w:r>
          </w:p>
        </w:tc>
        <w:tc>
          <w:tcPr>
            <w:tcW w:w="960" w:type="pct"/>
          </w:tcPr>
          <w:p w:rsidR="008977E6" w:rsidRPr="00CE5592" w:rsidRDefault="008977E6" w:rsidP="008977E6">
            <w:pPr>
              <w:ind w:left="-57" w:right="-57"/>
              <w:jc w:val="center"/>
              <w:rPr>
                <w:sz w:val="18"/>
                <w:szCs w:val="18"/>
              </w:rPr>
            </w:pPr>
            <w:r w:rsidRPr="00CE5592">
              <w:rPr>
                <w:sz w:val="18"/>
                <w:szCs w:val="18"/>
              </w:rPr>
              <w:t>РФФИ № 16-33-00328</w:t>
            </w:r>
          </w:p>
          <w:p w:rsidR="008977E6" w:rsidRPr="00CE5592" w:rsidRDefault="008977E6" w:rsidP="008977E6">
            <w:pPr>
              <w:ind w:left="-57" w:right="-57"/>
              <w:jc w:val="center"/>
              <w:rPr>
                <w:sz w:val="18"/>
                <w:szCs w:val="18"/>
              </w:rPr>
            </w:pPr>
            <w:r w:rsidRPr="00CE5592">
              <w:rPr>
                <w:sz w:val="18"/>
                <w:szCs w:val="18"/>
              </w:rPr>
              <w:t>РНФ № 15-13-10006</w:t>
            </w:r>
          </w:p>
          <w:p w:rsidR="008977E6" w:rsidRPr="00CE5592" w:rsidRDefault="008977E6" w:rsidP="008977E6">
            <w:pPr>
              <w:ind w:left="-57" w:right="-57"/>
              <w:jc w:val="center"/>
              <w:rPr>
                <w:sz w:val="18"/>
                <w:szCs w:val="18"/>
              </w:rPr>
            </w:pPr>
            <w:r w:rsidRPr="00CE5592">
              <w:rPr>
                <w:sz w:val="18"/>
                <w:szCs w:val="18"/>
              </w:rPr>
              <w:t>РФФИ № 16-03-00023</w:t>
            </w:r>
          </w:p>
        </w:tc>
        <w:tc>
          <w:tcPr>
            <w:tcW w:w="546" w:type="pct"/>
          </w:tcPr>
          <w:p w:rsidR="008977E6" w:rsidRPr="008977E6" w:rsidRDefault="008977E6" w:rsidP="008977E6">
            <w:pPr>
              <w:ind w:left="-57" w:right="-57"/>
              <w:jc w:val="center"/>
              <w:rPr>
                <w:sz w:val="20"/>
                <w:szCs w:val="20"/>
              </w:rPr>
            </w:pPr>
            <w:r w:rsidRPr="008977E6">
              <w:rPr>
                <w:sz w:val="20"/>
                <w:szCs w:val="20"/>
              </w:rPr>
              <w:t>-</w:t>
            </w:r>
          </w:p>
        </w:tc>
      </w:tr>
      <w:tr w:rsidR="008977E6" w:rsidRPr="008977E6" w:rsidTr="005B1D18">
        <w:trPr>
          <w:trHeight w:val="384"/>
        </w:trPr>
        <w:tc>
          <w:tcPr>
            <w:tcW w:w="275" w:type="pct"/>
          </w:tcPr>
          <w:p w:rsidR="008977E6" w:rsidRPr="008977E6" w:rsidRDefault="008977E6" w:rsidP="008977E6">
            <w:pPr>
              <w:ind w:left="-57" w:right="-57"/>
              <w:jc w:val="center"/>
              <w:rPr>
                <w:sz w:val="20"/>
                <w:szCs w:val="20"/>
                <w:lang w:val="en-US"/>
              </w:rPr>
            </w:pPr>
            <w:r w:rsidRPr="008977E6">
              <w:rPr>
                <w:sz w:val="20"/>
                <w:szCs w:val="20"/>
                <w:lang w:val="en-US"/>
              </w:rPr>
              <w:t>6</w:t>
            </w:r>
          </w:p>
        </w:tc>
        <w:tc>
          <w:tcPr>
            <w:tcW w:w="547" w:type="pct"/>
          </w:tcPr>
          <w:p w:rsidR="008977E6" w:rsidRPr="008977E6" w:rsidRDefault="008977E6" w:rsidP="008977E6">
            <w:pPr>
              <w:ind w:left="-57" w:right="-57"/>
              <w:jc w:val="center"/>
              <w:rPr>
                <w:sz w:val="20"/>
                <w:szCs w:val="20"/>
              </w:rPr>
            </w:pPr>
            <w:r w:rsidRPr="008977E6">
              <w:rPr>
                <w:sz w:val="20"/>
                <w:szCs w:val="20"/>
              </w:rPr>
              <w:t>доцент</w:t>
            </w:r>
          </w:p>
          <w:p w:rsidR="008977E6" w:rsidRPr="008977E6" w:rsidRDefault="008977E6" w:rsidP="008977E6">
            <w:pPr>
              <w:ind w:left="-57" w:right="-57"/>
              <w:jc w:val="center"/>
              <w:rPr>
                <w:sz w:val="20"/>
                <w:szCs w:val="20"/>
              </w:rPr>
            </w:pPr>
            <w:r w:rsidRPr="008977E6">
              <w:rPr>
                <w:sz w:val="20"/>
                <w:szCs w:val="20"/>
              </w:rPr>
              <w:t>Гамаюнова И.М.</w:t>
            </w:r>
          </w:p>
        </w:tc>
        <w:tc>
          <w:tcPr>
            <w:tcW w:w="343" w:type="pct"/>
          </w:tcPr>
          <w:p w:rsidR="008977E6" w:rsidRPr="008977E6" w:rsidRDefault="008977E6" w:rsidP="008977E6">
            <w:pPr>
              <w:ind w:left="-57" w:right="-57"/>
              <w:jc w:val="center"/>
              <w:rPr>
                <w:sz w:val="20"/>
                <w:szCs w:val="20"/>
              </w:rPr>
            </w:pPr>
            <w:r w:rsidRPr="008977E6">
              <w:rPr>
                <w:sz w:val="20"/>
                <w:szCs w:val="20"/>
              </w:rPr>
              <w:t>2</w:t>
            </w:r>
          </w:p>
        </w:tc>
        <w:tc>
          <w:tcPr>
            <w:tcW w:w="301" w:type="pct"/>
          </w:tcPr>
          <w:p w:rsidR="008977E6" w:rsidRPr="008977E6" w:rsidRDefault="008977E6" w:rsidP="008977E6">
            <w:pPr>
              <w:ind w:left="-57" w:right="-57"/>
              <w:jc w:val="center"/>
              <w:rPr>
                <w:sz w:val="20"/>
                <w:szCs w:val="20"/>
              </w:rPr>
            </w:pPr>
            <w:r w:rsidRPr="008977E6">
              <w:rPr>
                <w:sz w:val="20"/>
                <w:szCs w:val="20"/>
              </w:rPr>
              <w:t>-</w:t>
            </w:r>
          </w:p>
        </w:tc>
        <w:tc>
          <w:tcPr>
            <w:tcW w:w="329" w:type="pct"/>
          </w:tcPr>
          <w:p w:rsidR="008977E6" w:rsidRPr="008977E6" w:rsidRDefault="008977E6" w:rsidP="008977E6">
            <w:pPr>
              <w:ind w:left="-57" w:right="-57"/>
              <w:jc w:val="center"/>
              <w:rPr>
                <w:sz w:val="20"/>
                <w:szCs w:val="20"/>
              </w:rPr>
            </w:pPr>
            <w:r w:rsidRPr="008977E6">
              <w:rPr>
                <w:sz w:val="20"/>
                <w:szCs w:val="20"/>
              </w:rPr>
              <w:t>2</w:t>
            </w:r>
          </w:p>
        </w:tc>
        <w:tc>
          <w:tcPr>
            <w:tcW w:w="397" w:type="pct"/>
          </w:tcPr>
          <w:p w:rsidR="008977E6" w:rsidRPr="008977E6" w:rsidRDefault="008977E6" w:rsidP="008977E6">
            <w:pPr>
              <w:ind w:left="-57" w:right="-57"/>
              <w:jc w:val="center"/>
              <w:rPr>
                <w:sz w:val="20"/>
                <w:szCs w:val="20"/>
              </w:rPr>
            </w:pPr>
            <w:r w:rsidRPr="008977E6">
              <w:rPr>
                <w:sz w:val="20"/>
                <w:szCs w:val="20"/>
              </w:rPr>
              <w:t>-</w:t>
            </w:r>
          </w:p>
        </w:tc>
        <w:tc>
          <w:tcPr>
            <w:tcW w:w="480" w:type="pct"/>
          </w:tcPr>
          <w:p w:rsidR="008977E6" w:rsidRPr="008977E6" w:rsidRDefault="008977E6" w:rsidP="008977E6">
            <w:pPr>
              <w:ind w:left="-57" w:right="-57"/>
              <w:jc w:val="center"/>
              <w:rPr>
                <w:sz w:val="20"/>
                <w:szCs w:val="20"/>
              </w:rPr>
            </w:pPr>
            <w:r w:rsidRPr="008977E6">
              <w:rPr>
                <w:sz w:val="20"/>
                <w:szCs w:val="20"/>
              </w:rPr>
              <w:t>-/-</w:t>
            </w:r>
          </w:p>
        </w:tc>
        <w:tc>
          <w:tcPr>
            <w:tcW w:w="411" w:type="pct"/>
          </w:tcPr>
          <w:p w:rsidR="008977E6" w:rsidRPr="008977E6" w:rsidRDefault="008977E6" w:rsidP="008977E6">
            <w:pPr>
              <w:ind w:left="-57" w:right="-57"/>
              <w:jc w:val="center"/>
              <w:rPr>
                <w:sz w:val="20"/>
                <w:szCs w:val="20"/>
              </w:rPr>
            </w:pPr>
            <w:r w:rsidRPr="008977E6">
              <w:rPr>
                <w:sz w:val="20"/>
                <w:szCs w:val="20"/>
              </w:rPr>
              <w:t>4</w:t>
            </w:r>
          </w:p>
        </w:tc>
        <w:tc>
          <w:tcPr>
            <w:tcW w:w="411" w:type="pct"/>
          </w:tcPr>
          <w:p w:rsidR="008977E6" w:rsidRPr="008977E6" w:rsidRDefault="008977E6" w:rsidP="008977E6">
            <w:pPr>
              <w:ind w:left="-57" w:right="-57"/>
              <w:jc w:val="center"/>
              <w:rPr>
                <w:sz w:val="20"/>
                <w:szCs w:val="20"/>
              </w:rPr>
            </w:pPr>
            <w:r w:rsidRPr="008977E6">
              <w:rPr>
                <w:sz w:val="20"/>
                <w:szCs w:val="20"/>
              </w:rPr>
              <w:t>-</w:t>
            </w:r>
          </w:p>
        </w:tc>
        <w:tc>
          <w:tcPr>
            <w:tcW w:w="960" w:type="pct"/>
          </w:tcPr>
          <w:p w:rsidR="008977E6" w:rsidRPr="00CE5592" w:rsidRDefault="008977E6" w:rsidP="008977E6">
            <w:pPr>
              <w:ind w:left="-57" w:right="-57"/>
              <w:jc w:val="center"/>
              <w:rPr>
                <w:sz w:val="18"/>
                <w:szCs w:val="18"/>
              </w:rPr>
            </w:pPr>
            <w:r w:rsidRPr="00CE5592">
              <w:rPr>
                <w:sz w:val="18"/>
                <w:szCs w:val="18"/>
              </w:rPr>
              <w:t>РФФИ № 16-03-00023</w:t>
            </w:r>
          </w:p>
          <w:p w:rsidR="008977E6" w:rsidRPr="00CE5592" w:rsidRDefault="008977E6" w:rsidP="008977E6">
            <w:pPr>
              <w:ind w:left="-57" w:right="-57"/>
              <w:jc w:val="center"/>
              <w:rPr>
                <w:sz w:val="18"/>
                <w:szCs w:val="18"/>
              </w:rPr>
            </w:pPr>
            <w:r w:rsidRPr="00CE5592">
              <w:rPr>
                <w:sz w:val="18"/>
                <w:szCs w:val="18"/>
              </w:rPr>
              <w:t>РНФ № 15-13-10006</w:t>
            </w:r>
          </w:p>
        </w:tc>
        <w:tc>
          <w:tcPr>
            <w:tcW w:w="546" w:type="pct"/>
          </w:tcPr>
          <w:p w:rsidR="008977E6" w:rsidRPr="008977E6" w:rsidRDefault="008977E6" w:rsidP="008977E6">
            <w:pPr>
              <w:ind w:left="-57" w:right="-57"/>
              <w:jc w:val="center"/>
              <w:rPr>
                <w:sz w:val="20"/>
                <w:szCs w:val="20"/>
              </w:rPr>
            </w:pPr>
            <w:r w:rsidRPr="008977E6">
              <w:rPr>
                <w:sz w:val="20"/>
                <w:szCs w:val="20"/>
              </w:rPr>
              <w:t>-</w:t>
            </w:r>
          </w:p>
        </w:tc>
      </w:tr>
      <w:tr w:rsidR="008977E6" w:rsidRPr="008977E6" w:rsidTr="005B1D18">
        <w:trPr>
          <w:trHeight w:val="540"/>
        </w:trPr>
        <w:tc>
          <w:tcPr>
            <w:tcW w:w="275" w:type="pct"/>
          </w:tcPr>
          <w:p w:rsidR="008977E6" w:rsidRPr="008977E6" w:rsidRDefault="008977E6" w:rsidP="008977E6">
            <w:pPr>
              <w:ind w:left="-57" w:right="-57"/>
              <w:jc w:val="center"/>
              <w:rPr>
                <w:sz w:val="20"/>
                <w:szCs w:val="20"/>
                <w:lang w:val="en-US"/>
              </w:rPr>
            </w:pPr>
            <w:r w:rsidRPr="008977E6">
              <w:rPr>
                <w:sz w:val="20"/>
                <w:szCs w:val="20"/>
                <w:lang w:val="en-US"/>
              </w:rPr>
              <w:t>7</w:t>
            </w:r>
          </w:p>
        </w:tc>
        <w:tc>
          <w:tcPr>
            <w:tcW w:w="547" w:type="pct"/>
          </w:tcPr>
          <w:p w:rsidR="008977E6" w:rsidRPr="008977E6" w:rsidRDefault="008977E6" w:rsidP="008977E6">
            <w:pPr>
              <w:ind w:left="-57" w:right="-57"/>
              <w:jc w:val="center"/>
              <w:rPr>
                <w:sz w:val="20"/>
                <w:szCs w:val="20"/>
              </w:rPr>
            </w:pPr>
            <w:r w:rsidRPr="008977E6">
              <w:rPr>
                <w:sz w:val="20"/>
                <w:szCs w:val="20"/>
              </w:rPr>
              <w:t>доцент</w:t>
            </w:r>
          </w:p>
          <w:p w:rsidR="008977E6" w:rsidRPr="008977E6" w:rsidRDefault="008977E6" w:rsidP="008977E6">
            <w:pPr>
              <w:ind w:left="-57" w:right="-57"/>
              <w:jc w:val="center"/>
              <w:rPr>
                <w:sz w:val="20"/>
                <w:szCs w:val="20"/>
              </w:rPr>
            </w:pPr>
            <w:r w:rsidRPr="008977E6">
              <w:rPr>
                <w:sz w:val="20"/>
                <w:szCs w:val="20"/>
              </w:rPr>
              <w:t>Ушаков А.В.</w:t>
            </w:r>
          </w:p>
        </w:tc>
        <w:tc>
          <w:tcPr>
            <w:tcW w:w="343" w:type="pct"/>
          </w:tcPr>
          <w:p w:rsidR="008977E6" w:rsidRPr="008977E6" w:rsidRDefault="008977E6" w:rsidP="008977E6">
            <w:pPr>
              <w:ind w:left="-57" w:right="-57"/>
              <w:jc w:val="center"/>
              <w:rPr>
                <w:sz w:val="20"/>
                <w:szCs w:val="20"/>
              </w:rPr>
            </w:pPr>
            <w:r w:rsidRPr="008977E6">
              <w:rPr>
                <w:sz w:val="20"/>
                <w:szCs w:val="20"/>
              </w:rPr>
              <w:t>5</w:t>
            </w:r>
          </w:p>
        </w:tc>
        <w:tc>
          <w:tcPr>
            <w:tcW w:w="301" w:type="pct"/>
          </w:tcPr>
          <w:p w:rsidR="008977E6" w:rsidRPr="008977E6" w:rsidRDefault="008977E6" w:rsidP="008977E6">
            <w:pPr>
              <w:ind w:left="-57" w:right="-57"/>
              <w:jc w:val="center"/>
              <w:rPr>
                <w:sz w:val="20"/>
                <w:szCs w:val="20"/>
              </w:rPr>
            </w:pPr>
            <w:r w:rsidRPr="008977E6">
              <w:rPr>
                <w:sz w:val="20"/>
                <w:szCs w:val="20"/>
              </w:rPr>
              <w:t>-</w:t>
            </w:r>
          </w:p>
        </w:tc>
        <w:tc>
          <w:tcPr>
            <w:tcW w:w="329" w:type="pct"/>
          </w:tcPr>
          <w:p w:rsidR="008977E6" w:rsidRPr="008977E6" w:rsidRDefault="008977E6" w:rsidP="008977E6">
            <w:pPr>
              <w:ind w:left="-57" w:right="-57"/>
              <w:jc w:val="center"/>
              <w:rPr>
                <w:sz w:val="20"/>
                <w:szCs w:val="20"/>
              </w:rPr>
            </w:pPr>
            <w:r w:rsidRPr="008977E6">
              <w:rPr>
                <w:sz w:val="20"/>
                <w:szCs w:val="20"/>
              </w:rPr>
              <w:t>6</w:t>
            </w:r>
          </w:p>
        </w:tc>
        <w:tc>
          <w:tcPr>
            <w:tcW w:w="397" w:type="pct"/>
          </w:tcPr>
          <w:p w:rsidR="008977E6" w:rsidRPr="008977E6" w:rsidRDefault="008977E6" w:rsidP="008977E6">
            <w:pPr>
              <w:ind w:left="-57" w:right="-57"/>
              <w:jc w:val="center"/>
              <w:rPr>
                <w:sz w:val="20"/>
                <w:szCs w:val="20"/>
              </w:rPr>
            </w:pPr>
            <w:r w:rsidRPr="008977E6">
              <w:rPr>
                <w:sz w:val="20"/>
                <w:szCs w:val="20"/>
              </w:rPr>
              <w:t>-</w:t>
            </w:r>
          </w:p>
        </w:tc>
        <w:tc>
          <w:tcPr>
            <w:tcW w:w="480" w:type="pct"/>
          </w:tcPr>
          <w:p w:rsidR="008977E6" w:rsidRPr="008977E6" w:rsidRDefault="008977E6" w:rsidP="008977E6">
            <w:pPr>
              <w:ind w:left="-57" w:right="-57"/>
              <w:jc w:val="center"/>
              <w:rPr>
                <w:sz w:val="20"/>
                <w:szCs w:val="20"/>
              </w:rPr>
            </w:pPr>
            <w:r w:rsidRPr="008977E6">
              <w:rPr>
                <w:sz w:val="20"/>
                <w:szCs w:val="20"/>
              </w:rPr>
              <w:t>-/-</w:t>
            </w:r>
          </w:p>
        </w:tc>
        <w:tc>
          <w:tcPr>
            <w:tcW w:w="411" w:type="pct"/>
          </w:tcPr>
          <w:p w:rsidR="008977E6" w:rsidRPr="008977E6" w:rsidRDefault="008977E6" w:rsidP="008977E6">
            <w:pPr>
              <w:ind w:left="-57" w:right="-57"/>
              <w:jc w:val="center"/>
              <w:rPr>
                <w:sz w:val="20"/>
                <w:szCs w:val="20"/>
              </w:rPr>
            </w:pPr>
            <w:r w:rsidRPr="008977E6">
              <w:rPr>
                <w:sz w:val="20"/>
                <w:szCs w:val="20"/>
              </w:rPr>
              <w:t>11</w:t>
            </w:r>
          </w:p>
        </w:tc>
        <w:tc>
          <w:tcPr>
            <w:tcW w:w="411" w:type="pct"/>
          </w:tcPr>
          <w:p w:rsidR="008977E6" w:rsidRPr="008977E6" w:rsidRDefault="008977E6" w:rsidP="008977E6">
            <w:pPr>
              <w:ind w:left="-57" w:right="-57"/>
              <w:jc w:val="center"/>
              <w:rPr>
                <w:sz w:val="20"/>
                <w:szCs w:val="20"/>
              </w:rPr>
            </w:pPr>
            <w:r w:rsidRPr="008977E6">
              <w:rPr>
                <w:sz w:val="20"/>
                <w:szCs w:val="20"/>
              </w:rPr>
              <w:t>2</w:t>
            </w:r>
          </w:p>
        </w:tc>
        <w:tc>
          <w:tcPr>
            <w:tcW w:w="960" w:type="pct"/>
          </w:tcPr>
          <w:p w:rsidR="008977E6" w:rsidRPr="00CE5592" w:rsidRDefault="008977E6" w:rsidP="008977E6">
            <w:pPr>
              <w:ind w:left="-57" w:right="-57"/>
              <w:jc w:val="center"/>
              <w:rPr>
                <w:sz w:val="18"/>
                <w:szCs w:val="18"/>
              </w:rPr>
            </w:pPr>
            <w:r w:rsidRPr="00CE5592">
              <w:rPr>
                <w:sz w:val="18"/>
                <w:szCs w:val="18"/>
              </w:rPr>
              <w:t>РФФИ № 16-33-00591</w:t>
            </w:r>
          </w:p>
          <w:p w:rsidR="008977E6" w:rsidRPr="00CE5592" w:rsidRDefault="008977E6" w:rsidP="008977E6">
            <w:pPr>
              <w:ind w:left="-57" w:right="-57"/>
              <w:jc w:val="center"/>
              <w:rPr>
                <w:sz w:val="18"/>
                <w:szCs w:val="18"/>
              </w:rPr>
            </w:pPr>
            <w:r w:rsidRPr="00CE5592">
              <w:rPr>
                <w:sz w:val="18"/>
                <w:szCs w:val="18"/>
              </w:rPr>
              <w:t>РНФ № 15-13-10006</w:t>
            </w:r>
          </w:p>
          <w:p w:rsidR="008977E6" w:rsidRPr="00CE5592" w:rsidRDefault="008977E6" w:rsidP="008977E6">
            <w:pPr>
              <w:ind w:left="-57" w:right="-57"/>
              <w:jc w:val="center"/>
              <w:rPr>
                <w:sz w:val="18"/>
                <w:szCs w:val="18"/>
              </w:rPr>
            </w:pPr>
            <w:r w:rsidRPr="00CE5592">
              <w:rPr>
                <w:sz w:val="18"/>
                <w:szCs w:val="18"/>
              </w:rPr>
              <w:t>РФФИ № 16-33-00328</w:t>
            </w:r>
          </w:p>
          <w:p w:rsidR="008977E6" w:rsidRPr="00CE5592" w:rsidRDefault="008977E6" w:rsidP="008977E6">
            <w:pPr>
              <w:ind w:left="-57" w:right="-57"/>
              <w:jc w:val="center"/>
              <w:rPr>
                <w:sz w:val="18"/>
                <w:szCs w:val="18"/>
              </w:rPr>
            </w:pPr>
            <w:r w:rsidRPr="00CE5592">
              <w:rPr>
                <w:sz w:val="18"/>
                <w:szCs w:val="18"/>
              </w:rPr>
              <w:t>РФФИ № 16-03-00023</w:t>
            </w:r>
          </w:p>
        </w:tc>
        <w:tc>
          <w:tcPr>
            <w:tcW w:w="546" w:type="pct"/>
          </w:tcPr>
          <w:p w:rsidR="008977E6" w:rsidRPr="008977E6" w:rsidRDefault="008977E6" w:rsidP="008977E6">
            <w:pPr>
              <w:ind w:left="-57" w:right="-57"/>
              <w:jc w:val="center"/>
              <w:rPr>
                <w:sz w:val="20"/>
                <w:szCs w:val="20"/>
              </w:rPr>
            </w:pPr>
            <w:r w:rsidRPr="008977E6">
              <w:rPr>
                <w:sz w:val="20"/>
                <w:szCs w:val="20"/>
              </w:rPr>
              <w:t>-</w:t>
            </w:r>
          </w:p>
        </w:tc>
      </w:tr>
    </w:tbl>
    <w:p w:rsidR="008977E6" w:rsidRPr="008977E6" w:rsidRDefault="008977E6" w:rsidP="00897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highlight w:val="yellow"/>
        </w:rPr>
      </w:pPr>
    </w:p>
    <w:p w:rsidR="001F1427" w:rsidRPr="00CE5592" w:rsidRDefault="006C0888" w:rsidP="00CE5592">
      <w:pPr>
        <w:shd w:val="clear" w:color="auto" w:fill="FFFFFF"/>
        <w:ind w:right="113"/>
        <w:jc w:val="center"/>
        <w:rPr>
          <w:b/>
        </w:rPr>
      </w:pPr>
      <w:r w:rsidRPr="00CE5592">
        <w:rPr>
          <w:b/>
          <w:w w:val="124"/>
        </w:rPr>
        <w:t>К</w:t>
      </w:r>
      <w:r w:rsidRPr="00CE5592">
        <w:rPr>
          <w:b/>
        </w:rPr>
        <w:t>афедра</w:t>
      </w:r>
      <w:r w:rsidR="001F1427" w:rsidRPr="00CE5592">
        <w:rPr>
          <w:b/>
        </w:rPr>
        <w:t xml:space="preserve"> аналитической химии и химической экологии </w:t>
      </w:r>
    </w:p>
    <w:p w:rsidR="00CE5592" w:rsidRPr="00FD1319" w:rsidRDefault="00CE5592" w:rsidP="00CE5592">
      <w:pPr>
        <w:shd w:val="clear" w:color="auto" w:fill="FFFFFF"/>
        <w:ind w:right="224" w:firstLine="706"/>
        <w:jc w:val="both"/>
      </w:pPr>
      <w:r w:rsidRPr="00FD1319">
        <w:t>Научно-практическая конференция профессорско-преподавательского состава кафедры аналитической химии и химической экологии состоялась 25 января 2018 года.</w:t>
      </w:r>
      <w:r>
        <w:t xml:space="preserve"> </w:t>
      </w:r>
      <w:r w:rsidRPr="00FD1319">
        <w:rPr>
          <w:spacing w:val="-1"/>
        </w:rPr>
        <w:t xml:space="preserve">Были заслушаны доклады научных групп кафедры по итогам научной работы за 2017 год </w:t>
      </w:r>
      <w:r w:rsidRPr="00FD1319">
        <w:t>и представлены основные научные результаты.</w:t>
      </w:r>
    </w:p>
    <w:p w:rsidR="00CE5592" w:rsidRPr="00FD1319" w:rsidRDefault="00CE5592" w:rsidP="00CE5592">
      <w:pPr>
        <w:ind w:right="224" w:firstLine="706"/>
        <w:jc w:val="both"/>
        <w:rPr>
          <w:bCs/>
        </w:rPr>
      </w:pPr>
      <w:r w:rsidRPr="005D48A3">
        <w:rPr>
          <w:b/>
          <w:bCs/>
        </w:rPr>
        <w:t xml:space="preserve">Зав. каф. </w:t>
      </w:r>
      <w:proofErr w:type="spellStart"/>
      <w:r w:rsidRPr="005D48A3">
        <w:rPr>
          <w:b/>
          <w:bCs/>
        </w:rPr>
        <w:t>Русанова</w:t>
      </w:r>
      <w:proofErr w:type="spellEnd"/>
      <w:r w:rsidRPr="005D48A3">
        <w:rPr>
          <w:b/>
          <w:bCs/>
        </w:rPr>
        <w:t xml:space="preserve"> Т.Ю.</w:t>
      </w:r>
      <w:r w:rsidRPr="00FD1319">
        <w:rPr>
          <w:bCs/>
        </w:rPr>
        <w:t xml:space="preserve"> </w:t>
      </w:r>
      <w:r w:rsidRPr="00FD1319">
        <w:t xml:space="preserve">Разработаны тест-системы на основе </w:t>
      </w:r>
      <w:proofErr w:type="spellStart"/>
      <w:r w:rsidRPr="00FD1319">
        <w:t>нановолокон</w:t>
      </w:r>
      <w:proofErr w:type="spellEnd"/>
      <w:r w:rsidRPr="00FD1319">
        <w:t xml:space="preserve">, полученных методом </w:t>
      </w:r>
      <w:proofErr w:type="spellStart"/>
      <w:r w:rsidRPr="00FD1319">
        <w:t>электроформования</w:t>
      </w:r>
      <w:proofErr w:type="spellEnd"/>
      <w:r w:rsidRPr="00FD1319">
        <w:t xml:space="preserve">, для определения ионов никеля в природных и сточных водах. Изучено влияние природы полимера для формирования волокна (полиакрилонитрил, </w:t>
      </w:r>
      <w:proofErr w:type="spellStart"/>
      <w:r w:rsidRPr="00FD1319">
        <w:t>тефлон</w:t>
      </w:r>
      <w:proofErr w:type="spellEnd"/>
      <w:r w:rsidRPr="00FD1319">
        <w:t xml:space="preserve">), условий </w:t>
      </w:r>
      <w:proofErr w:type="spellStart"/>
      <w:r w:rsidRPr="00FD1319">
        <w:t>электроформования</w:t>
      </w:r>
      <w:proofErr w:type="spellEnd"/>
      <w:r w:rsidRPr="00FD1319">
        <w:t>, концентрации вводимого реагента (</w:t>
      </w:r>
      <w:proofErr w:type="spellStart"/>
      <w:r w:rsidRPr="00FD1319">
        <w:t>рубеановодородная</w:t>
      </w:r>
      <w:proofErr w:type="spellEnd"/>
      <w:r w:rsidRPr="00FD1319">
        <w:t xml:space="preserve"> кислота, </w:t>
      </w:r>
      <w:proofErr w:type="spellStart"/>
      <w:r w:rsidRPr="00FD1319">
        <w:t>диметилглиоксим</w:t>
      </w:r>
      <w:proofErr w:type="spellEnd"/>
      <w:r w:rsidRPr="00FD1319">
        <w:t xml:space="preserve">, </w:t>
      </w:r>
      <w:r w:rsidRPr="00FD1319">
        <w:sym w:font="Symbol" w:char="F061"/>
      </w:r>
      <w:r w:rsidRPr="00FD1319">
        <w:t>-</w:t>
      </w:r>
      <w:proofErr w:type="spellStart"/>
      <w:r w:rsidRPr="00FD1319">
        <w:t>фурилглиоксим</w:t>
      </w:r>
      <w:proofErr w:type="spellEnd"/>
      <w:r w:rsidRPr="00FD1319">
        <w:t xml:space="preserve">) и условий определения (рН, время </w:t>
      </w:r>
      <w:proofErr w:type="spellStart"/>
      <w:r w:rsidRPr="00FD1319">
        <w:t>регистарции</w:t>
      </w:r>
      <w:proofErr w:type="spellEnd"/>
      <w:r w:rsidRPr="00FD1319">
        <w:t xml:space="preserve"> сигнала, канал цветности) на метрологические характеристики тест-систем. Изучено мешающее влияние других металлов на определение </w:t>
      </w:r>
      <w:proofErr w:type="spellStart"/>
      <w:r w:rsidRPr="00FD1319">
        <w:t>Ni</w:t>
      </w:r>
      <w:proofErr w:type="spellEnd"/>
      <w:r w:rsidRPr="00FD1319">
        <w:t xml:space="preserve">(II). Достоинством данных тест-систем является простота изготовления тестов, отсутствие </w:t>
      </w:r>
      <w:proofErr w:type="spellStart"/>
      <w:r w:rsidRPr="00FD1319">
        <w:t>пробоподготовки</w:t>
      </w:r>
      <w:proofErr w:type="spellEnd"/>
      <w:r w:rsidRPr="00FD1319">
        <w:t xml:space="preserve"> и проведение анализа в полевых условиях.</w:t>
      </w:r>
    </w:p>
    <w:p w:rsidR="00CE5592" w:rsidRPr="00FD1319" w:rsidRDefault="00CE5592" w:rsidP="00CE5592">
      <w:pPr>
        <w:ind w:right="224" w:firstLine="706"/>
        <w:jc w:val="both"/>
        <w:rPr>
          <w:snapToGrid w:val="0"/>
          <w:color w:val="000000"/>
        </w:rPr>
      </w:pPr>
      <w:r w:rsidRPr="005D48A3">
        <w:rPr>
          <w:b/>
          <w:bCs/>
        </w:rPr>
        <w:t>Профессор Штыков С.Н.</w:t>
      </w:r>
      <w:r w:rsidRPr="005D48A3">
        <w:rPr>
          <w:snapToGrid w:val="0"/>
          <w:color w:val="000000"/>
        </w:rPr>
        <w:t xml:space="preserve"> </w:t>
      </w:r>
      <w:r w:rsidRPr="00FD1319">
        <w:t xml:space="preserve">Синтезированы </w:t>
      </w:r>
      <w:proofErr w:type="spellStart"/>
      <w:r w:rsidRPr="00FD1319">
        <w:t>наночастицы</w:t>
      </w:r>
      <w:proofErr w:type="spellEnd"/>
      <w:r w:rsidRPr="00FD1319">
        <w:t xml:space="preserve"> магнетита размером,  по данным ПЭМ  </w:t>
      </w:r>
      <w:r w:rsidRPr="00FD1319">
        <w:rPr>
          <w:color w:val="000000"/>
        </w:rPr>
        <w:t xml:space="preserve">7±2 </w:t>
      </w:r>
      <w:proofErr w:type="spellStart"/>
      <w:r w:rsidRPr="00FD1319">
        <w:rPr>
          <w:color w:val="000000"/>
        </w:rPr>
        <w:t>нм</w:t>
      </w:r>
      <w:proofErr w:type="spellEnd"/>
      <w:r w:rsidRPr="00FD1319">
        <w:rPr>
          <w:color w:val="000000"/>
        </w:rPr>
        <w:t xml:space="preserve">, которые модифицировали </w:t>
      </w:r>
      <w:proofErr w:type="spellStart"/>
      <w:r w:rsidRPr="00FD1319">
        <w:rPr>
          <w:color w:val="000000"/>
        </w:rPr>
        <w:t>хитозаном</w:t>
      </w:r>
      <w:proofErr w:type="spellEnd"/>
      <w:r w:rsidRPr="00FD1319">
        <w:rPr>
          <w:color w:val="000000"/>
        </w:rPr>
        <w:t xml:space="preserve"> с толщиной оболочки  3.0±1.0 нм. Модификацию поверхности МНЧ подтверждали  методом ИК-спектроскопии. Показано, что концентрация хитозана в растворе уменьшает, а  его сшивка </w:t>
      </w:r>
      <w:proofErr w:type="spellStart"/>
      <w:r w:rsidRPr="00FD1319">
        <w:rPr>
          <w:color w:val="000000"/>
        </w:rPr>
        <w:t>глутаровым</w:t>
      </w:r>
      <w:proofErr w:type="spellEnd"/>
      <w:r w:rsidRPr="00FD1319">
        <w:rPr>
          <w:color w:val="000000"/>
        </w:rPr>
        <w:t xml:space="preserve"> альдегидом увеличивает  величину и стабильность </w:t>
      </w:r>
      <w:proofErr w:type="spellStart"/>
      <w:r w:rsidRPr="00FD1319">
        <w:rPr>
          <w:color w:val="000000"/>
        </w:rPr>
        <w:t>дзета</w:t>
      </w:r>
      <w:proofErr w:type="spellEnd"/>
      <w:r w:rsidRPr="00FD1319">
        <w:rPr>
          <w:color w:val="000000"/>
        </w:rPr>
        <w:t xml:space="preserve">-потенциала </w:t>
      </w:r>
      <w:proofErr w:type="spellStart"/>
      <w:r w:rsidRPr="00FD1319">
        <w:rPr>
          <w:color w:val="000000"/>
        </w:rPr>
        <w:t>наночастиц</w:t>
      </w:r>
      <w:proofErr w:type="spellEnd"/>
      <w:r w:rsidRPr="00FD1319">
        <w:rPr>
          <w:color w:val="000000"/>
        </w:rPr>
        <w:t xml:space="preserve">. </w:t>
      </w:r>
      <w:r w:rsidRPr="00FD1319">
        <w:t xml:space="preserve">Установлено, что с увеличением времени </w:t>
      </w:r>
      <w:r w:rsidRPr="00FD1319">
        <w:rPr>
          <w:color w:val="000000"/>
        </w:rPr>
        <w:t xml:space="preserve">хранения модифицированных </w:t>
      </w:r>
      <w:proofErr w:type="spellStart"/>
      <w:r w:rsidRPr="00FD1319">
        <w:rPr>
          <w:color w:val="000000"/>
        </w:rPr>
        <w:t>наночастиц</w:t>
      </w:r>
      <w:proofErr w:type="spellEnd"/>
      <w:r w:rsidRPr="00FD1319">
        <w:t xml:space="preserve"> магнетита их размер уменьшается, а ζ-потенциал системы возрастает, что обусловлено снижением степени агрегирования частиц. </w:t>
      </w:r>
      <w:r w:rsidRPr="00FD1319">
        <w:rPr>
          <w:color w:val="000000"/>
        </w:rPr>
        <w:t xml:space="preserve">В статических условиях изучена зависимость степени сорбции </w:t>
      </w:r>
      <w:r w:rsidRPr="00FD1319">
        <w:t>на модифицированном магнетите</w:t>
      </w:r>
      <w:r w:rsidRPr="00FD1319">
        <w:rPr>
          <w:color w:val="000000"/>
        </w:rPr>
        <w:t xml:space="preserve"> анионных </w:t>
      </w:r>
      <w:proofErr w:type="spellStart"/>
      <w:r w:rsidRPr="00FD1319">
        <w:rPr>
          <w:color w:val="000000"/>
        </w:rPr>
        <w:t>азокрасителей</w:t>
      </w:r>
      <w:proofErr w:type="spellEnd"/>
      <w:r w:rsidRPr="00FD1319">
        <w:rPr>
          <w:color w:val="000000"/>
        </w:rPr>
        <w:t xml:space="preserve"> Е-110, </w:t>
      </w:r>
      <w:proofErr w:type="spellStart"/>
      <w:r w:rsidRPr="00FD1319">
        <w:rPr>
          <w:color w:val="000000"/>
        </w:rPr>
        <w:t>тропеолина</w:t>
      </w:r>
      <w:proofErr w:type="spellEnd"/>
      <w:r w:rsidRPr="00FD1319">
        <w:rPr>
          <w:color w:val="000000"/>
        </w:rPr>
        <w:t xml:space="preserve"> 0, </w:t>
      </w:r>
      <w:proofErr w:type="spellStart"/>
      <w:r w:rsidRPr="00FD1319">
        <w:rPr>
          <w:color w:val="000000"/>
        </w:rPr>
        <w:t>тропеолина</w:t>
      </w:r>
      <w:proofErr w:type="spellEnd"/>
      <w:r w:rsidRPr="00FD1319">
        <w:rPr>
          <w:color w:val="000000"/>
        </w:rPr>
        <w:t xml:space="preserve"> 000 от нескольких параметров (</w:t>
      </w:r>
      <w:proofErr w:type="spellStart"/>
      <w:r w:rsidRPr="00FD1319">
        <w:rPr>
          <w:color w:val="000000"/>
        </w:rPr>
        <w:t>pH</w:t>
      </w:r>
      <w:proofErr w:type="spellEnd"/>
      <w:r w:rsidRPr="00FD1319">
        <w:rPr>
          <w:color w:val="000000"/>
        </w:rPr>
        <w:t xml:space="preserve">, времени контакта с сорбентом, концентрации красителя, массы сорбента). Установлено, что степень сорбции при рН 4-5, в зависимости от природы </w:t>
      </w:r>
      <w:proofErr w:type="spellStart"/>
      <w:r w:rsidRPr="00FD1319">
        <w:rPr>
          <w:color w:val="000000"/>
        </w:rPr>
        <w:t>азокрасителя</w:t>
      </w:r>
      <w:proofErr w:type="spellEnd"/>
      <w:r w:rsidRPr="00FD1319">
        <w:rPr>
          <w:color w:val="000000"/>
        </w:rPr>
        <w:t xml:space="preserve">, варьирует в интервале 88-94%.  </w:t>
      </w:r>
    </w:p>
    <w:p w:rsidR="00CE5592" w:rsidRPr="00FD1319" w:rsidRDefault="00CE5592" w:rsidP="00CE5592">
      <w:pPr>
        <w:ind w:firstLine="706"/>
        <w:jc w:val="both"/>
      </w:pPr>
      <w:r w:rsidRPr="005D48A3">
        <w:rPr>
          <w:b/>
          <w:snapToGrid w:val="0"/>
          <w:color w:val="000000"/>
        </w:rPr>
        <w:lastRenderedPageBreak/>
        <w:t>Профессор Чернова Р.К.</w:t>
      </w:r>
      <w:r w:rsidRPr="00FD1319">
        <w:rPr>
          <w:snapToGrid w:val="0"/>
          <w:color w:val="000000"/>
        </w:rPr>
        <w:t xml:space="preserve"> </w:t>
      </w:r>
      <w:r w:rsidRPr="00FD1319">
        <w:t xml:space="preserve">Получены новые </w:t>
      </w:r>
      <w:proofErr w:type="spellStart"/>
      <w:r w:rsidRPr="00FD1319">
        <w:t>твердоконтактные</w:t>
      </w:r>
      <w:proofErr w:type="spellEnd"/>
      <w:r w:rsidRPr="00FD1319">
        <w:t xml:space="preserve"> сенсоры на синтетические пищевые красители Е 133 и Е 102  на  основе  новых  ионофоров  красителей с катионными ПАВ разной природы. Изучены условия получения,  физико-химические и </w:t>
      </w:r>
      <w:proofErr w:type="spellStart"/>
      <w:r w:rsidRPr="00FD1319">
        <w:t>электроаналитические</w:t>
      </w:r>
      <w:proofErr w:type="spellEnd"/>
      <w:r w:rsidRPr="00FD1319">
        <w:t xml:space="preserve">  свойства ионофоров. Разработаны методики экспрессного определения указанных красителей в продуктах питания, пасхальном  наборе, жевательном мармеладе, пяти безалкогольных напитках. </w:t>
      </w:r>
    </w:p>
    <w:p w:rsidR="00CE5592" w:rsidRPr="00FD1319" w:rsidRDefault="00CE5592" w:rsidP="00CE5592">
      <w:pPr>
        <w:ind w:firstLine="706"/>
        <w:jc w:val="both"/>
        <w:rPr>
          <w:snapToGrid w:val="0"/>
          <w:color w:val="000000"/>
        </w:rPr>
      </w:pPr>
      <w:r w:rsidRPr="00FD1319">
        <w:rPr>
          <w:bCs/>
        </w:rPr>
        <w:t xml:space="preserve">Разработаны простые и экспрессные способы экстракционно-фотометрического определения синтетических пищевых красителей непосредственно в </w:t>
      </w:r>
      <w:proofErr w:type="spellStart"/>
      <w:r w:rsidRPr="00FD1319">
        <w:rPr>
          <w:bCs/>
        </w:rPr>
        <w:t>мицеллярной</w:t>
      </w:r>
      <w:proofErr w:type="spellEnd"/>
      <w:r w:rsidRPr="00FD1319">
        <w:rPr>
          <w:bCs/>
        </w:rPr>
        <w:t xml:space="preserve"> фазе </w:t>
      </w:r>
      <w:proofErr w:type="spellStart"/>
      <w:r w:rsidRPr="00FD1319">
        <w:rPr>
          <w:bCs/>
        </w:rPr>
        <w:t>нПАВ</w:t>
      </w:r>
      <w:proofErr w:type="spellEnd"/>
      <w:r w:rsidRPr="00FD1319">
        <w:rPr>
          <w:bCs/>
        </w:rPr>
        <w:t xml:space="preserve"> в безалкогольных напитках, мармеладах, готовых желе, концентратах желе и киселей.  Относительная погрешность определения от 6 до 9% при  содержании СПК от 2 до 49 мг/л.</w:t>
      </w:r>
    </w:p>
    <w:p w:rsidR="00CE5592" w:rsidRPr="00FD1319" w:rsidRDefault="00CE5592" w:rsidP="00CE5592">
      <w:pPr>
        <w:shd w:val="clear" w:color="auto" w:fill="FFFFFF"/>
        <w:ind w:right="224" w:firstLine="706"/>
        <w:jc w:val="both"/>
        <w:rPr>
          <w:b/>
          <w:snapToGrid w:val="0"/>
          <w:color w:val="000000"/>
          <w:u w:val="single"/>
        </w:rPr>
      </w:pPr>
      <w:r w:rsidRPr="005D48A3">
        <w:rPr>
          <w:b/>
          <w:snapToGrid w:val="0"/>
          <w:color w:val="000000"/>
        </w:rPr>
        <w:t>Профессор Панкратов А.Н.</w:t>
      </w:r>
      <w:r w:rsidRPr="00FD1319">
        <w:rPr>
          <w:snapToGrid w:val="0"/>
          <w:color w:val="000000"/>
        </w:rPr>
        <w:t xml:space="preserve"> </w:t>
      </w:r>
      <w:r w:rsidRPr="00FD1319">
        <w:t xml:space="preserve">На уровнях теории </w:t>
      </w:r>
      <w:r w:rsidRPr="00FD1319">
        <w:rPr>
          <w:lang w:val="pt-BR"/>
        </w:rPr>
        <w:t>HF</w:t>
      </w:r>
      <w:r w:rsidRPr="00FD1319">
        <w:t>/6-311++</w:t>
      </w:r>
      <w:r w:rsidRPr="00FD1319">
        <w:rPr>
          <w:lang w:val="pt-BR"/>
        </w:rPr>
        <w:t>G</w:t>
      </w:r>
      <w:r w:rsidRPr="00FD1319">
        <w:t>(3</w:t>
      </w:r>
      <w:proofErr w:type="spellStart"/>
      <w:r w:rsidRPr="00FD1319">
        <w:rPr>
          <w:i/>
          <w:lang w:val="pt-BR"/>
        </w:rPr>
        <w:t>df</w:t>
      </w:r>
      <w:proofErr w:type="spellEnd"/>
      <w:r w:rsidRPr="00FD1319">
        <w:t>,3</w:t>
      </w:r>
      <w:proofErr w:type="spellStart"/>
      <w:r w:rsidRPr="00FD1319">
        <w:rPr>
          <w:i/>
          <w:lang w:val="pt-BR"/>
        </w:rPr>
        <w:t>pd</w:t>
      </w:r>
      <w:proofErr w:type="spellEnd"/>
      <w:r w:rsidRPr="00FD1319">
        <w:t xml:space="preserve">), </w:t>
      </w:r>
      <w:r w:rsidRPr="00FD1319">
        <w:rPr>
          <w:lang w:val="pt-BR"/>
        </w:rPr>
        <w:t>MP</w:t>
      </w:r>
      <w:r w:rsidRPr="00FD1319">
        <w:t>3/6-311++</w:t>
      </w:r>
      <w:r w:rsidRPr="00FD1319">
        <w:rPr>
          <w:lang w:val="pt-BR"/>
        </w:rPr>
        <w:t>G</w:t>
      </w:r>
      <w:r w:rsidRPr="00FD1319">
        <w:t>(3</w:t>
      </w:r>
      <w:proofErr w:type="spellStart"/>
      <w:r w:rsidRPr="00FD1319">
        <w:rPr>
          <w:i/>
          <w:lang w:val="pt-BR"/>
        </w:rPr>
        <w:t>df</w:t>
      </w:r>
      <w:proofErr w:type="spellEnd"/>
      <w:r w:rsidRPr="00FD1319">
        <w:t>,3</w:t>
      </w:r>
      <w:proofErr w:type="spellStart"/>
      <w:r w:rsidRPr="00FD1319">
        <w:rPr>
          <w:i/>
          <w:lang w:val="pt-BR"/>
        </w:rPr>
        <w:t>pd</w:t>
      </w:r>
      <w:proofErr w:type="spellEnd"/>
      <w:r w:rsidRPr="00FD1319">
        <w:t xml:space="preserve">), </w:t>
      </w:r>
      <w:r w:rsidRPr="00FD1319">
        <w:rPr>
          <w:lang w:val="pt-BR"/>
        </w:rPr>
        <w:t>CISD</w:t>
      </w:r>
      <w:r w:rsidRPr="00FD1319">
        <w:t>/6-311++</w:t>
      </w:r>
      <w:r w:rsidRPr="00FD1319">
        <w:rPr>
          <w:lang w:val="pt-BR"/>
        </w:rPr>
        <w:t>G</w:t>
      </w:r>
      <w:r w:rsidRPr="00FD1319">
        <w:t>(3</w:t>
      </w:r>
      <w:proofErr w:type="spellStart"/>
      <w:r w:rsidRPr="00FD1319">
        <w:rPr>
          <w:i/>
          <w:lang w:val="pt-BR"/>
        </w:rPr>
        <w:t>df</w:t>
      </w:r>
      <w:proofErr w:type="spellEnd"/>
      <w:r w:rsidRPr="00FD1319">
        <w:t>,3</w:t>
      </w:r>
      <w:proofErr w:type="spellStart"/>
      <w:r w:rsidRPr="00FD1319">
        <w:rPr>
          <w:i/>
          <w:lang w:val="pt-BR"/>
        </w:rPr>
        <w:t>pd</w:t>
      </w:r>
      <w:proofErr w:type="spellEnd"/>
      <w:r w:rsidRPr="00FD1319">
        <w:t xml:space="preserve">), </w:t>
      </w:r>
      <w:r w:rsidRPr="00FD1319">
        <w:rPr>
          <w:lang w:val="pt-BR"/>
        </w:rPr>
        <w:t>QCISD</w:t>
      </w:r>
      <w:r w:rsidRPr="00FD1319">
        <w:t>/6-311++</w:t>
      </w:r>
      <w:r w:rsidRPr="00FD1319">
        <w:rPr>
          <w:lang w:val="pt-BR"/>
        </w:rPr>
        <w:t>G</w:t>
      </w:r>
      <w:r w:rsidRPr="00FD1319">
        <w:t>(3</w:t>
      </w:r>
      <w:proofErr w:type="spellStart"/>
      <w:r w:rsidRPr="00FD1319">
        <w:rPr>
          <w:i/>
          <w:lang w:val="pt-BR"/>
        </w:rPr>
        <w:t>df</w:t>
      </w:r>
      <w:proofErr w:type="spellEnd"/>
      <w:r w:rsidRPr="00FD1319">
        <w:t>,3</w:t>
      </w:r>
      <w:proofErr w:type="spellStart"/>
      <w:r w:rsidRPr="00FD1319">
        <w:rPr>
          <w:i/>
          <w:lang w:val="pt-BR"/>
        </w:rPr>
        <w:t>pd</w:t>
      </w:r>
      <w:proofErr w:type="spellEnd"/>
      <w:r w:rsidRPr="00FD1319">
        <w:t xml:space="preserve">), </w:t>
      </w:r>
      <w:r w:rsidRPr="00FD1319">
        <w:rPr>
          <w:lang w:val="pt-BR"/>
        </w:rPr>
        <w:t>CCSD</w:t>
      </w:r>
      <w:r w:rsidRPr="00FD1319">
        <w:t>/6-311++</w:t>
      </w:r>
      <w:r w:rsidRPr="00FD1319">
        <w:rPr>
          <w:lang w:val="pt-BR"/>
        </w:rPr>
        <w:t>G</w:t>
      </w:r>
      <w:r w:rsidRPr="00FD1319">
        <w:t>(3</w:t>
      </w:r>
      <w:proofErr w:type="spellStart"/>
      <w:r w:rsidRPr="00FD1319">
        <w:rPr>
          <w:i/>
          <w:lang w:val="pt-BR"/>
        </w:rPr>
        <w:t>df</w:t>
      </w:r>
      <w:proofErr w:type="spellEnd"/>
      <w:r w:rsidRPr="00FD1319">
        <w:t>,3</w:t>
      </w:r>
      <w:proofErr w:type="spellStart"/>
      <w:r w:rsidRPr="00FD1319">
        <w:rPr>
          <w:i/>
          <w:lang w:val="pt-BR"/>
        </w:rPr>
        <w:t>pd</w:t>
      </w:r>
      <w:proofErr w:type="spellEnd"/>
      <w:r w:rsidRPr="00FD1319">
        <w:t xml:space="preserve">), </w:t>
      </w:r>
      <w:r w:rsidRPr="00FD1319">
        <w:rPr>
          <w:lang w:val="pt-BR"/>
        </w:rPr>
        <w:t>B</w:t>
      </w:r>
      <w:r w:rsidRPr="00FD1319">
        <w:t>3</w:t>
      </w:r>
      <w:r w:rsidRPr="00FD1319">
        <w:rPr>
          <w:lang w:val="pt-BR"/>
        </w:rPr>
        <w:t>LYP</w:t>
      </w:r>
      <w:r w:rsidRPr="00FD1319">
        <w:t>/6-311++</w:t>
      </w:r>
      <w:r w:rsidRPr="00FD1319">
        <w:rPr>
          <w:lang w:val="pt-BR"/>
        </w:rPr>
        <w:t>G</w:t>
      </w:r>
      <w:r w:rsidRPr="00FD1319">
        <w:t>(3</w:t>
      </w:r>
      <w:proofErr w:type="spellStart"/>
      <w:r w:rsidRPr="00FD1319">
        <w:rPr>
          <w:i/>
          <w:lang w:val="pt-BR"/>
        </w:rPr>
        <w:t>df</w:t>
      </w:r>
      <w:proofErr w:type="spellEnd"/>
      <w:r w:rsidRPr="00FD1319">
        <w:t>,3</w:t>
      </w:r>
      <w:proofErr w:type="spellStart"/>
      <w:r w:rsidRPr="00FD1319">
        <w:rPr>
          <w:i/>
          <w:lang w:val="pt-BR"/>
        </w:rPr>
        <w:t>pd</w:t>
      </w:r>
      <w:proofErr w:type="spellEnd"/>
      <w:r w:rsidRPr="00FD1319">
        <w:t xml:space="preserve">) с привлечением </w:t>
      </w:r>
      <w:r w:rsidRPr="00FD1319">
        <w:rPr>
          <w:lang w:val="pt-BR"/>
        </w:rPr>
        <w:t>NBO</w:t>
      </w:r>
      <w:r w:rsidRPr="00FD1319">
        <w:t xml:space="preserve">-анализа и квантовой теории Р.Ф.У. </w:t>
      </w:r>
      <w:proofErr w:type="spellStart"/>
      <w:r w:rsidRPr="00FD1319">
        <w:t>Бейдера</w:t>
      </w:r>
      <w:proofErr w:type="spellEnd"/>
      <w:r w:rsidRPr="00FD1319">
        <w:t xml:space="preserve"> “Атомы в молекулах” (</w:t>
      </w:r>
      <w:r w:rsidRPr="00FD1319">
        <w:rPr>
          <w:lang w:val="pt-BR"/>
        </w:rPr>
        <w:t>QTAIM</w:t>
      </w:r>
      <w:r w:rsidRPr="00FD1319">
        <w:t xml:space="preserve">) исследована пространственная и электронная структура </w:t>
      </w:r>
      <w:proofErr w:type="spellStart"/>
      <w:r w:rsidRPr="00FD1319">
        <w:t>гидропероксид</w:t>
      </w:r>
      <w:proofErr w:type="spellEnd"/>
      <w:r w:rsidRPr="00FD1319">
        <w:t xml:space="preserve">-аниона </w:t>
      </w:r>
      <w:r w:rsidRPr="00FD1319">
        <w:rPr>
          <w:vertAlign w:val="superscript"/>
        </w:rPr>
        <w:sym w:font="Symbol" w:char="F02D"/>
      </w:r>
      <w:r w:rsidRPr="00FD1319">
        <w:rPr>
          <w:lang w:val="en-US"/>
        </w:rPr>
        <w:t>OOH</w:t>
      </w:r>
      <w:r w:rsidRPr="00FD1319">
        <w:t xml:space="preserve">, представляющего собой </w:t>
      </w:r>
      <w:proofErr w:type="spellStart"/>
      <w:r w:rsidRPr="00FD1319">
        <w:t>протолитическую</w:t>
      </w:r>
      <w:proofErr w:type="spellEnd"/>
      <w:r w:rsidRPr="00FD1319">
        <w:t xml:space="preserve"> разновидность одной из активных форм кислорода - пероксида водорода </w:t>
      </w:r>
      <w:r w:rsidRPr="00FD1319">
        <w:rPr>
          <w:lang w:val="en-US"/>
        </w:rPr>
        <w:t>H</w:t>
      </w:r>
      <w:r w:rsidRPr="00FD1319">
        <w:rPr>
          <w:vertAlign w:val="subscript"/>
        </w:rPr>
        <w:t>2</w:t>
      </w:r>
      <w:r w:rsidRPr="00FD1319">
        <w:rPr>
          <w:lang w:val="en-US"/>
        </w:rPr>
        <w:t>O</w:t>
      </w:r>
      <w:r w:rsidRPr="00FD1319">
        <w:rPr>
          <w:vertAlign w:val="subscript"/>
        </w:rPr>
        <w:t>2</w:t>
      </w:r>
      <w:r w:rsidRPr="00FD1319">
        <w:t xml:space="preserve"> - и предшественник другой - </w:t>
      </w:r>
      <w:proofErr w:type="spellStart"/>
      <w:r w:rsidRPr="00FD1319">
        <w:t>гидропероксидного</w:t>
      </w:r>
      <w:proofErr w:type="spellEnd"/>
      <w:r w:rsidRPr="00FD1319">
        <w:t xml:space="preserve"> радикала </w:t>
      </w:r>
      <w:r w:rsidRPr="00FD1319">
        <w:rPr>
          <w:vertAlign w:val="superscript"/>
        </w:rPr>
        <w:sym w:font="Symbol" w:char="F0B7"/>
      </w:r>
      <w:r w:rsidRPr="00FD1319">
        <w:rPr>
          <w:lang w:val="en-US"/>
        </w:rPr>
        <w:t>OOH</w:t>
      </w:r>
      <w:r w:rsidRPr="00FD1319">
        <w:t xml:space="preserve">. В свете взаимодействия с </w:t>
      </w:r>
      <w:proofErr w:type="spellStart"/>
      <w:r w:rsidRPr="00FD1319">
        <w:t>электрофильными</w:t>
      </w:r>
      <w:proofErr w:type="spellEnd"/>
      <w:r w:rsidRPr="00FD1319">
        <w:t xml:space="preserve"> агентами (включая протон и ионы металлов) - жёсткими и мягкими кислотами Дж.Н. Льюиса - проанализировано состояние гибридизации </w:t>
      </w:r>
      <w:proofErr w:type="spellStart"/>
      <w:r w:rsidRPr="00FD1319">
        <w:t>орбиталей</w:t>
      </w:r>
      <w:proofErr w:type="spellEnd"/>
      <w:r w:rsidRPr="00FD1319">
        <w:t xml:space="preserve"> </w:t>
      </w:r>
      <w:proofErr w:type="spellStart"/>
      <w:r w:rsidRPr="00FD1319">
        <w:t>несвязывающих</w:t>
      </w:r>
      <w:proofErr w:type="spellEnd"/>
      <w:r w:rsidRPr="00FD1319">
        <w:t xml:space="preserve"> (</w:t>
      </w:r>
      <w:proofErr w:type="spellStart"/>
      <w:r w:rsidRPr="00FD1319">
        <w:t>неподелённых</w:t>
      </w:r>
      <w:proofErr w:type="spellEnd"/>
      <w:r w:rsidRPr="00FD1319">
        <w:t xml:space="preserve">) электронных пар атомов кислорода. Обсуждены связывание между атомами кислорода и взаимодействие </w:t>
      </w:r>
      <w:r w:rsidRPr="00FD1319">
        <w:rPr>
          <w:lang w:val="en-US"/>
        </w:rPr>
        <w:t>O</w:t>
      </w:r>
      <w:r w:rsidRPr="00FD1319">
        <w:rPr>
          <w:b/>
          <w:vertAlign w:val="superscript"/>
        </w:rPr>
        <w:t>…</w:t>
      </w:r>
      <w:r w:rsidRPr="00FD1319">
        <w:rPr>
          <w:lang w:val="en-US"/>
        </w:rPr>
        <w:t>H</w:t>
      </w:r>
      <w:r w:rsidRPr="00FD1319">
        <w:t xml:space="preserve"> в анионе. По атомно-</w:t>
      </w:r>
      <w:proofErr w:type="spellStart"/>
      <w:r w:rsidRPr="00FD1319">
        <w:t>связево</w:t>
      </w:r>
      <w:proofErr w:type="spellEnd"/>
      <w:r w:rsidRPr="00FD1319">
        <w:t xml:space="preserve">-аддитивным схемам оценены некоторые </w:t>
      </w:r>
      <w:r w:rsidRPr="00FD1319">
        <w:rPr>
          <w:lang w:val="en-US"/>
        </w:rPr>
        <w:t>QSAR</w:t>
      </w:r>
      <w:r w:rsidRPr="00FD1319">
        <w:t xml:space="preserve">-свойства </w:t>
      </w:r>
      <w:proofErr w:type="spellStart"/>
      <w:r w:rsidRPr="00FD1319">
        <w:t>гидропероксид</w:t>
      </w:r>
      <w:proofErr w:type="spellEnd"/>
      <w:r w:rsidRPr="00FD1319">
        <w:t xml:space="preserve">-аниона: </w:t>
      </w:r>
      <w:proofErr w:type="spellStart"/>
      <w:r w:rsidRPr="00FD1319">
        <w:t>ван-дер-ваальсова</w:t>
      </w:r>
      <w:proofErr w:type="spellEnd"/>
      <w:r w:rsidRPr="00FD1319">
        <w:t xml:space="preserve"> поверхность и объём молекул, рефракция, </w:t>
      </w:r>
      <w:proofErr w:type="spellStart"/>
      <w:r w:rsidRPr="00FD1319">
        <w:t>поляризуемость</w:t>
      </w:r>
      <w:proofErr w:type="spellEnd"/>
      <w:r w:rsidRPr="00FD1319">
        <w:t xml:space="preserve"> и индекс </w:t>
      </w:r>
      <w:proofErr w:type="spellStart"/>
      <w:r w:rsidRPr="00FD1319">
        <w:t>липофильности</w:t>
      </w:r>
      <w:proofErr w:type="spellEnd"/>
      <w:r w:rsidRPr="00FD1319">
        <w:t xml:space="preserve"> (гидрофобности) </w:t>
      </w:r>
      <w:proofErr w:type="spellStart"/>
      <w:r w:rsidRPr="00FD1319">
        <w:rPr>
          <w:lang w:val="en-US"/>
        </w:rPr>
        <w:t>lg</w:t>
      </w:r>
      <w:r w:rsidRPr="00FD1319">
        <w:rPr>
          <w:i/>
          <w:lang w:val="en-US"/>
        </w:rPr>
        <w:t>P</w:t>
      </w:r>
      <w:proofErr w:type="spellEnd"/>
      <w:r w:rsidRPr="00FD1319">
        <w:t xml:space="preserve">. На уровне </w:t>
      </w:r>
      <w:r w:rsidRPr="00FD1319">
        <w:rPr>
          <w:lang w:val="en-US"/>
        </w:rPr>
        <w:t>MP</w:t>
      </w:r>
      <w:r w:rsidRPr="00FD1319">
        <w:t>2(</w:t>
      </w:r>
      <w:r w:rsidRPr="00FD1319">
        <w:rPr>
          <w:lang w:val="en-US"/>
        </w:rPr>
        <w:t>full</w:t>
      </w:r>
      <w:r w:rsidRPr="00FD1319">
        <w:t>)/6-311++</w:t>
      </w:r>
      <w:r w:rsidRPr="00FD1319">
        <w:rPr>
          <w:lang w:val="en-US"/>
        </w:rPr>
        <w:t>G</w:t>
      </w:r>
      <w:r w:rsidRPr="00FD1319">
        <w:t>(3</w:t>
      </w:r>
      <w:proofErr w:type="spellStart"/>
      <w:r w:rsidRPr="00FD1319">
        <w:rPr>
          <w:i/>
          <w:lang w:val="en-US"/>
        </w:rPr>
        <w:t>df</w:t>
      </w:r>
      <w:proofErr w:type="spellEnd"/>
      <w:r w:rsidRPr="00FD1319">
        <w:t>,3</w:t>
      </w:r>
      <w:proofErr w:type="spellStart"/>
      <w:r w:rsidRPr="00FD1319">
        <w:rPr>
          <w:i/>
          <w:lang w:val="en-US"/>
        </w:rPr>
        <w:t>pd</w:t>
      </w:r>
      <w:proofErr w:type="spellEnd"/>
      <w:r w:rsidRPr="00FD1319">
        <w:t xml:space="preserve">) определён размер ключевых малых молекул, играющих важную роль в химии, технике, технологии, окружающей среде и живой природе. Развита методология выявления природы взаимодействий между валентно не связанными атомами в небольших и/или напряжённых молекулярных системах, в малых и средних </w:t>
      </w:r>
      <w:proofErr w:type="spellStart"/>
      <w:r w:rsidRPr="00FD1319">
        <w:t>квазициклах</w:t>
      </w:r>
      <w:proofErr w:type="spellEnd"/>
      <w:r w:rsidRPr="00FD1319">
        <w:t>.</w:t>
      </w:r>
    </w:p>
    <w:p w:rsidR="00CE5592" w:rsidRPr="00FD1319" w:rsidRDefault="00CE5592" w:rsidP="00CE5592">
      <w:pPr>
        <w:ind w:firstLine="709"/>
        <w:jc w:val="both"/>
      </w:pPr>
      <w:r w:rsidRPr="005D48A3">
        <w:rPr>
          <w:b/>
          <w:snapToGrid w:val="0"/>
        </w:rPr>
        <w:t xml:space="preserve">Профессор </w:t>
      </w:r>
      <w:proofErr w:type="spellStart"/>
      <w:r w:rsidRPr="005D48A3">
        <w:rPr>
          <w:b/>
          <w:snapToGrid w:val="0"/>
        </w:rPr>
        <w:t>Кулапина</w:t>
      </w:r>
      <w:proofErr w:type="spellEnd"/>
      <w:r w:rsidRPr="005D48A3">
        <w:rPr>
          <w:b/>
          <w:snapToGrid w:val="0"/>
        </w:rPr>
        <w:t xml:space="preserve"> Е.Г.</w:t>
      </w:r>
      <w:r w:rsidRPr="005D48A3">
        <w:rPr>
          <w:snapToGrid w:val="0"/>
        </w:rPr>
        <w:t xml:space="preserve"> </w:t>
      </w:r>
      <w:r w:rsidRPr="00FD1319">
        <w:t xml:space="preserve">Разработаны планарные потенциометрические сенсоры на основе соединения </w:t>
      </w:r>
      <w:proofErr w:type="spellStart"/>
      <w:r w:rsidRPr="00FD1319">
        <w:t>тетрадециламмония</w:t>
      </w:r>
      <w:proofErr w:type="spellEnd"/>
      <w:r w:rsidRPr="00FD1319">
        <w:t xml:space="preserve"> с комплексом серебро (</w:t>
      </w:r>
      <w:r w:rsidRPr="00FD1319">
        <w:rPr>
          <w:lang w:val="en-US"/>
        </w:rPr>
        <w:t>I</w:t>
      </w:r>
      <w:r w:rsidRPr="00FD1319">
        <w:t xml:space="preserve">) – </w:t>
      </w:r>
      <w:proofErr w:type="spellStart"/>
      <w:r w:rsidRPr="00FD1319">
        <w:t>цефотаксим</w:t>
      </w:r>
      <w:proofErr w:type="spellEnd"/>
      <w:r w:rsidRPr="00FD1319">
        <w:t xml:space="preserve"> (ЭАС), чувствительные к некоторым </w:t>
      </w:r>
      <w:proofErr w:type="spellStart"/>
      <w:r w:rsidRPr="00FD1319">
        <w:t>цефалоспориновым</w:t>
      </w:r>
      <w:proofErr w:type="spellEnd"/>
      <w:r w:rsidRPr="00FD1319">
        <w:t xml:space="preserve"> антибиотикам. Установлены оптимальные составы мембран, углеродсодержащих материалов (графит, углеродные </w:t>
      </w:r>
      <w:proofErr w:type="spellStart"/>
      <w:r w:rsidRPr="00FD1319">
        <w:t>нанотрубки</w:t>
      </w:r>
      <w:proofErr w:type="spellEnd"/>
      <w:r w:rsidRPr="00FD1319">
        <w:t xml:space="preserve">). Оценены </w:t>
      </w:r>
      <w:proofErr w:type="spellStart"/>
      <w:r w:rsidRPr="00FD1319">
        <w:t>электроаналитические</w:t>
      </w:r>
      <w:proofErr w:type="spellEnd"/>
      <w:r w:rsidRPr="00FD1319">
        <w:t xml:space="preserve"> характеристики планарных </w:t>
      </w:r>
      <w:proofErr w:type="spellStart"/>
      <w:r w:rsidRPr="00FD1319">
        <w:t>цефотаксим</w:t>
      </w:r>
      <w:proofErr w:type="spellEnd"/>
      <w:r w:rsidRPr="00FD1319">
        <w:t>-селективных сенсоров: интервал линейности электродных функций составляет 1∙10</w:t>
      </w:r>
      <w:r w:rsidRPr="00FD1319">
        <w:rPr>
          <w:vertAlign w:val="superscript"/>
        </w:rPr>
        <w:t xml:space="preserve">-4 </w:t>
      </w:r>
      <w:r w:rsidRPr="00FD1319">
        <w:t>- 1∙10</w:t>
      </w:r>
      <w:r w:rsidRPr="00FD1319">
        <w:rPr>
          <w:vertAlign w:val="superscript"/>
        </w:rPr>
        <w:t>-1</w:t>
      </w:r>
      <w:r w:rsidRPr="00FD1319">
        <w:t xml:space="preserve">, угловой коэффициент 45±4, время отклика 50 с, концентрация ЭАС 2-5%. Сенсоры применены для определения </w:t>
      </w:r>
      <w:proofErr w:type="spellStart"/>
      <w:r w:rsidRPr="00FD1319">
        <w:t>цефотаксима</w:t>
      </w:r>
      <w:proofErr w:type="spellEnd"/>
      <w:r w:rsidRPr="00FD1319">
        <w:t xml:space="preserve"> в водных средах и ротовой жидкости.</w:t>
      </w:r>
    </w:p>
    <w:p w:rsidR="00CE5592" w:rsidRPr="00FD1319" w:rsidRDefault="00CE5592" w:rsidP="00CE5592">
      <w:pPr>
        <w:pStyle w:val="4"/>
        <w:ind w:left="0"/>
        <w:rPr>
          <w:rFonts w:ascii="Times New Roman" w:hAnsi="Times New Roman"/>
          <w:i w:val="0"/>
          <w:color w:val="000000"/>
          <w:sz w:val="24"/>
          <w:szCs w:val="24"/>
        </w:rPr>
      </w:pPr>
      <w:r w:rsidRPr="005D48A3">
        <w:rPr>
          <w:rFonts w:ascii="Times New Roman" w:hAnsi="Times New Roman"/>
          <w:b/>
          <w:i w:val="0"/>
          <w:snapToGrid w:val="0"/>
          <w:color w:val="000000"/>
          <w:sz w:val="24"/>
          <w:szCs w:val="24"/>
        </w:rPr>
        <w:t>Профессор Сумина Е.Г.</w:t>
      </w:r>
      <w:r w:rsidRPr="00FD1319">
        <w:rPr>
          <w:rFonts w:ascii="Times New Roman" w:hAnsi="Times New Roman"/>
          <w:color w:val="000000"/>
          <w:sz w:val="24"/>
          <w:szCs w:val="24"/>
        </w:rPr>
        <w:t xml:space="preserve"> </w:t>
      </w:r>
      <w:r w:rsidRPr="00FD1319">
        <w:rPr>
          <w:rFonts w:ascii="Times New Roman" w:hAnsi="Times New Roman"/>
          <w:i w:val="0"/>
          <w:color w:val="000000"/>
          <w:sz w:val="24"/>
          <w:szCs w:val="24"/>
        </w:rPr>
        <w:t xml:space="preserve">Продолжены, расширены и развиты подходы к совершенствованию </w:t>
      </w:r>
      <w:proofErr w:type="spellStart"/>
      <w:r w:rsidRPr="00FD1319">
        <w:rPr>
          <w:rFonts w:ascii="Times New Roman" w:hAnsi="Times New Roman"/>
          <w:i w:val="0"/>
          <w:color w:val="000000"/>
          <w:sz w:val="24"/>
          <w:szCs w:val="24"/>
        </w:rPr>
        <w:t>хроматографических</w:t>
      </w:r>
      <w:proofErr w:type="spellEnd"/>
      <w:r w:rsidRPr="00FD1319">
        <w:rPr>
          <w:rFonts w:ascii="Times New Roman" w:hAnsi="Times New Roman"/>
          <w:i w:val="0"/>
          <w:color w:val="000000"/>
          <w:sz w:val="24"/>
          <w:szCs w:val="24"/>
        </w:rPr>
        <w:t xml:space="preserve"> методов анализа,  основанные на использовании модифицированных (гибридных) </w:t>
      </w:r>
      <w:proofErr w:type="spellStart"/>
      <w:r w:rsidRPr="00FD1319">
        <w:rPr>
          <w:rFonts w:ascii="Times New Roman" w:hAnsi="Times New Roman"/>
          <w:i w:val="0"/>
          <w:color w:val="000000"/>
          <w:sz w:val="24"/>
          <w:szCs w:val="24"/>
        </w:rPr>
        <w:t>мицеллярных</w:t>
      </w:r>
      <w:proofErr w:type="spellEnd"/>
      <w:r w:rsidRPr="00FD1319">
        <w:rPr>
          <w:rFonts w:ascii="Times New Roman" w:hAnsi="Times New Roman"/>
          <w:i w:val="0"/>
          <w:color w:val="000000"/>
          <w:sz w:val="24"/>
          <w:szCs w:val="24"/>
        </w:rPr>
        <w:t xml:space="preserve"> подвижных фаз, содержащих органический растворитель и мицеллы катионных, анионных или </w:t>
      </w:r>
      <w:proofErr w:type="spellStart"/>
      <w:r w:rsidRPr="00FD1319">
        <w:rPr>
          <w:rFonts w:ascii="Times New Roman" w:hAnsi="Times New Roman"/>
          <w:i w:val="0"/>
          <w:color w:val="000000"/>
          <w:sz w:val="24"/>
          <w:szCs w:val="24"/>
        </w:rPr>
        <w:t>неионных</w:t>
      </w:r>
      <w:proofErr w:type="spellEnd"/>
      <w:r w:rsidRPr="00FD1319">
        <w:rPr>
          <w:rFonts w:ascii="Times New Roman" w:hAnsi="Times New Roman"/>
          <w:i w:val="0"/>
          <w:color w:val="000000"/>
          <w:sz w:val="24"/>
          <w:szCs w:val="24"/>
        </w:rPr>
        <w:t xml:space="preserve"> поверхностно-активных веществ (ПАВ) и </w:t>
      </w:r>
      <w:proofErr w:type="spellStart"/>
      <w:r w:rsidRPr="00FD1319">
        <w:rPr>
          <w:rFonts w:ascii="Times New Roman" w:hAnsi="Times New Roman"/>
          <w:i w:val="0"/>
          <w:color w:val="000000"/>
          <w:sz w:val="24"/>
          <w:szCs w:val="24"/>
        </w:rPr>
        <w:t>циклодекстрины</w:t>
      </w:r>
      <w:proofErr w:type="spellEnd"/>
      <w:r w:rsidRPr="00FD1319">
        <w:rPr>
          <w:rFonts w:ascii="Times New Roman" w:hAnsi="Times New Roman"/>
          <w:i w:val="0"/>
          <w:color w:val="000000"/>
          <w:sz w:val="24"/>
          <w:szCs w:val="24"/>
        </w:rPr>
        <w:t>.</w:t>
      </w:r>
      <w:r>
        <w:rPr>
          <w:rFonts w:ascii="Times New Roman" w:hAnsi="Times New Roman"/>
          <w:i w:val="0"/>
          <w:color w:val="000000"/>
          <w:sz w:val="24"/>
          <w:szCs w:val="24"/>
        </w:rPr>
        <w:t xml:space="preserve"> </w:t>
      </w:r>
      <w:r w:rsidRPr="00FD1319">
        <w:rPr>
          <w:rFonts w:ascii="Times New Roman" w:hAnsi="Times New Roman"/>
          <w:i w:val="0"/>
          <w:iCs/>
          <w:color w:val="000000"/>
          <w:sz w:val="24"/>
          <w:szCs w:val="24"/>
        </w:rPr>
        <w:t xml:space="preserve">Показано, что использование модифицированных </w:t>
      </w:r>
      <w:proofErr w:type="spellStart"/>
      <w:r w:rsidRPr="00FD1319">
        <w:rPr>
          <w:rFonts w:ascii="Times New Roman" w:hAnsi="Times New Roman"/>
          <w:i w:val="0"/>
          <w:iCs/>
          <w:color w:val="000000"/>
          <w:sz w:val="24"/>
          <w:szCs w:val="24"/>
        </w:rPr>
        <w:t>мицеллярных</w:t>
      </w:r>
      <w:proofErr w:type="spellEnd"/>
      <w:r w:rsidRPr="00FD1319">
        <w:rPr>
          <w:rFonts w:ascii="Times New Roman" w:hAnsi="Times New Roman"/>
          <w:i w:val="0"/>
          <w:iCs/>
          <w:color w:val="000000"/>
          <w:sz w:val="24"/>
          <w:szCs w:val="24"/>
        </w:rPr>
        <w:t xml:space="preserve">  элюентов в нормально-фазовом варианте </w:t>
      </w:r>
      <w:proofErr w:type="spellStart"/>
      <w:r w:rsidRPr="00FD1319">
        <w:rPr>
          <w:rFonts w:ascii="Times New Roman" w:hAnsi="Times New Roman"/>
          <w:i w:val="0"/>
          <w:iCs/>
          <w:color w:val="000000"/>
          <w:sz w:val="24"/>
          <w:szCs w:val="24"/>
        </w:rPr>
        <w:t>хроматографирования</w:t>
      </w:r>
      <w:proofErr w:type="spellEnd"/>
      <w:r w:rsidRPr="00FD1319">
        <w:rPr>
          <w:rFonts w:ascii="Times New Roman" w:hAnsi="Times New Roman"/>
          <w:i w:val="0"/>
          <w:iCs/>
          <w:color w:val="000000"/>
          <w:sz w:val="24"/>
          <w:szCs w:val="24"/>
        </w:rPr>
        <w:t xml:space="preserve"> позволяет в 2-3 раза улучшить эффективность и в 5-6 раз селективность разделения </w:t>
      </w:r>
      <w:proofErr w:type="spellStart"/>
      <w:r w:rsidRPr="00FD1319">
        <w:rPr>
          <w:rFonts w:ascii="Times New Roman" w:hAnsi="Times New Roman"/>
          <w:i w:val="0"/>
          <w:iCs/>
          <w:color w:val="000000"/>
          <w:sz w:val="24"/>
          <w:szCs w:val="24"/>
        </w:rPr>
        <w:t>аналитов</w:t>
      </w:r>
      <w:proofErr w:type="spellEnd"/>
      <w:r w:rsidRPr="00FD1319">
        <w:rPr>
          <w:rFonts w:ascii="Times New Roman" w:hAnsi="Times New Roman"/>
          <w:i w:val="0"/>
          <w:iCs/>
          <w:color w:val="000000"/>
          <w:sz w:val="24"/>
          <w:szCs w:val="24"/>
        </w:rPr>
        <w:t xml:space="preserve">,  а также в 2-3 раза повысить чувствительность их определения по сравнению с водно-органическими элюентам. Методом планарной хроматографии (ТСХ) установлено, что основой улучшения </w:t>
      </w:r>
      <w:proofErr w:type="spellStart"/>
      <w:r w:rsidRPr="00FD1319">
        <w:rPr>
          <w:rFonts w:ascii="Times New Roman" w:hAnsi="Times New Roman"/>
          <w:i w:val="0"/>
          <w:iCs/>
          <w:color w:val="000000"/>
          <w:sz w:val="24"/>
          <w:szCs w:val="24"/>
        </w:rPr>
        <w:t>хроматографических</w:t>
      </w:r>
      <w:proofErr w:type="spellEnd"/>
      <w:r w:rsidRPr="00FD1319">
        <w:rPr>
          <w:rFonts w:ascii="Times New Roman" w:hAnsi="Times New Roman"/>
          <w:i w:val="0"/>
          <w:iCs/>
          <w:color w:val="000000"/>
          <w:sz w:val="24"/>
          <w:szCs w:val="24"/>
        </w:rPr>
        <w:t xml:space="preserve"> параметров является разная степень </w:t>
      </w:r>
      <w:proofErr w:type="spellStart"/>
      <w:r w:rsidRPr="00FD1319">
        <w:rPr>
          <w:rFonts w:ascii="Times New Roman" w:hAnsi="Times New Roman"/>
          <w:i w:val="0"/>
          <w:iCs/>
          <w:color w:val="000000"/>
          <w:sz w:val="24"/>
          <w:szCs w:val="24"/>
        </w:rPr>
        <w:t>солюбилизации</w:t>
      </w:r>
      <w:proofErr w:type="spellEnd"/>
      <w:r w:rsidRPr="00FD1319">
        <w:rPr>
          <w:rFonts w:ascii="Times New Roman" w:hAnsi="Times New Roman"/>
          <w:i w:val="0"/>
          <w:iCs/>
          <w:color w:val="000000"/>
          <w:sz w:val="24"/>
          <w:szCs w:val="24"/>
        </w:rPr>
        <w:t xml:space="preserve"> </w:t>
      </w:r>
      <w:proofErr w:type="spellStart"/>
      <w:r w:rsidRPr="00FD1319">
        <w:rPr>
          <w:rFonts w:ascii="Times New Roman" w:hAnsi="Times New Roman"/>
          <w:i w:val="0"/>
          <w:iCs/>
          <w:color w:val="000000"/>
          <w:sz w:val="24"/>
          <w:szCs w:val="24"/>
        </w:rPr>
        <w:t>исседуемых</w:t>
      </w:r>
      <w:proofErr w:type="spellEnd"/>
      <w:r w:rsidRPr="00FD1319">
        <w:rPr>
          <w:rFonts w:ascii="Times New Roman" w:hAnsi="Times New Roman"/>
          <w:i w:val="0"/>
          <w:iCs/>
          <w:color w:val="000000"/>
          <w:sz w:val="24"/>
          <w:szCs w:val="24"/>
        </w:rPr>
        <w:t xml:space="preserve"> веществ в </w:t>
      </w:r>
      <w:proofErr w:type="spellStart"/>
      <w:r w:rsidRPr="00FD1319">
        <w:rPr>
          <w:rFonts w:ascii="Times New Roman" w:hAnsi="Times New Roman"/>
          <w:i w:val="0"/>
          <w:iCs/>
          <w:color w:val="000000"/>
          <w:sz w:val="24"/>
          <w:szCs w:val="24"/>
        </w:rPr>
        <w:t>мицеллярные</w:t>
      </w:r>
      <w:proofErr w:type="spellEnd"/>
      <w:r w:rsidRPr="00FD1319">
        <w:rPr>
          <w:rFonts w:ascii="Times New Roman" w:hAnsi="Times New Roman"/>
          <w:i w:val="0"/>
          <w:iCs/>
          <w:color w:val="000000"/>
          <w:sz w:val="24"/>
          <w:szCs w:val="24"/>
        </w:rPr>
        <w:t xml:space="preserve"> и  вклад в удерживании </w:t>
      </w:r>
      <w:proofErr w:type="spellStart"/>
      <w:r w:rsidRPr="00FD1319">
        <w:rPr>
          <w:rFonts w:ascii="Times New Roman" w:hAnsi="Times New Roman"/>
          <w:i w:val="0"/>
          <w:iCs/>
          <w:color w:val="000000"/>
          <w:sz w:val="24"/>
          <w:szCs w:val="24"/>
        </w:rPr>
        <w:t>сорбатов</w:t>
      </w:r>
      <w:proofErr w:type="spellEnd"/>
      <w:r w:rsidRPr="00FD1319">
        <w:rPr>
          <w:rFonts w:ascii="Times New Roman" w:hAnsi="Times New Roman"/>
          <w:i w:val="0"/>
          <w:iCs/>
          <w:color w:val="000000"/>
          <w:sz w:val="24"/>
          <w:szCs w:val="24"/>
        </w:rPr>
        <w:t xml:space="preserve"> </w:t>
      </w:r>
      <w:proofErr w:type="spellStart"/>
      <w:r w:rsidRPr="00FD1319">
        <w:rPr>
          <w:rFonts w:ascii="Times New Roman" w:hAnsi="Times New Roman"/>
          <w:i w:val="0"/>
          <w:iCs/>
          <w:color w:val="000000"/>
          <w:sz w:val="24"/>
          <w:szCs w:val="24"/>
        </w:rPr>
        <w:t>трех</w:t>
      </w:r>
      <w:proofErr w:type="spellEnd"/>
      <w:r w:rsidRPr="00FD1319">
        <w:rPr>
          <w:rFonts w:ascii="Times New Roman" w:hAnsi="Times New Roman"/>
          <w:i w:val="0"/>
          <w:iCs/>
          <w:color w:val="000000"/>
          <w:sz w:val="24"/>
          <w:szCs w:val="24"/>
        </w:rPr>
        <w:t xml:space="preserve"> видов равновесий в системах: растворитель-сорбент, растворитель-мицелла и мицелла-сорбент. В вариантах нормально-фазовой ТСХ в модифицированных </w:t>
      </w:r>
      <w:proofErr w:type="spellStart"/>
      <w:r w:rsidRPr="00FD1319">
        <w:rPr>
          <w:rFonts w:ascii="Times New Roman" w:hAnsi="Times New Roman"/>
          <w:i w:val="0"/>
          <w:iCs/>
          <w:color w:val="000000"/>
          <w:sz w:val="24"/>
          <w:szCs w:val="24"/>
        </w:rPr>
        <w:t>мицеллярных</w:t>
      </w:r>
      <w:proofErr w:type="spellEnd"/>
      <w:r w:rsidRPr="00FD1319">
        <w:rPr>
          <w:rFonts w:ascii="Times New Roman" w:hAnsi="Times New Roman"/>
          <w:i w:val="0"/>
          <w:iCs/>
          <w:color w:val="000000"/>
          <w:sz w:val="24"/>
          <w:szCs w:val="24"/>
        </w:rPr>
        <w:t xml:space="preserve"> подвижных фазах,  разработаны методики </w:t>
      </w:r>
      <w:r w:rsidRPr="00FD1319">
        <w:rPr>
          <w:rFonts w:ascii="Times New Roman" w:hAnsi="Times New Roman"/>
          <w:i w:val="0"/>
          <w:iCs/>
          <w:color w:val="000000"/>
          <w:sz w:val="24"/>
          <w:szCs w:val="24"/>
        </w:rPr>
        <w:lastRenderedPageBreak/>
        <w:t xml:space="preserve">раздельного определения </w:t>
      </w:r>
      <w:proofErr w:type="spellStart"/>
      <w:r w:rsidRPr="00FD1319">
        <w:rPr>
          <w:rFonts w:ascii="Times New Roman" w:hAnsi="Times New Roman"/>
          <w:i w:val="0"/>
          <w:iCs/>
          <w:color w:val="000000"/>
          <w:sz w:val="24"/>
          <w:szCs w:val="24"/>
        </w:rPr>
        <w:t>олеаноловой</w:t>
      </w:r>
      <w:proofErr w:type="spellEnd"/>
      <w:r w:rsidRPr="00FD1319">
        <w:rPr>
          <w:rFonts w:ascii="Times New Roman" w:hAnsi="Times New Roman"/>
          <w:i w:val="0"/>
          <w:iCs/>
          <w:color w:val="000000"/>
          <w:sz w:val="24"/>
          <w:szCs w:val="24"/>
        </w:rPr>
        <w:t xml:space="preserve"> и </w:t>
      </w:r>
      <w:proofErr w:type="spellStart"/>
      <w:r w:rsidRPr="00FD1319">
        <w:rPr>
          <w:rFonts w:ascii="Times New Roman" w:hAnsi="Times New Roman"/>
          <w:i w:val="0"/>
          <w:iCs/>
          <w:color w:val="000000"/>
          <w:sz w:val="24"/>
          <w:szCs w:val="24"/>
        </w:rPr>
        <w:t>глицирризиновой</w:t>
      </w:r>
      <w:proofErr w:type="spellEnd"/>
      <w:r w:rsidRPr="00FD1319">
        <w:rPr>
          <w:rFonts w:ascii="Times New Roman" w:hAnsi="Times New Roman"/>
          <w:i w:val="0"/>
          <w:iCs/>
          <w:color w:val="000000"/>
          <w:sz w:val="24"/>
          <w:szCs w:val="24"/>
        </w:rPr>
        <w:t xml:space="preserve"> кислот в некоторых фармацевтических препаратах и пищевых продуктах. </w:t>
      </w:r>
      <w:proofErr w:type="spellStart"/>
      <w:r w:rsidRPr="00FD1319">
        <w:rPr>
          <w:rFonts w:ascii="Times New Roman" w:hAnsi="Times New Roman"/>
          <w:i w:val="0"/>
          <w:iCs/>
          <w:color w:val="000000"/>
          <w:sz w:val="24"/>
          <w:szCs w:val="24"/>
          <w:lang w:val="en-US"/>
        </w:rPr>
        <w:t>S</w:t>
      </w:r>
      <w:r w:rsidRPr="00FD1319">
        <w:rPr>
          <w:rFonts w:ascii="Times New Roman" w:hAnsi="Times New Roman"/>
          <w:i w:val="0"/>
          <w:iCs/>
          <w:color w:val="000000"/>
          <w:sz w:val="24"/>
          <w:szCs w:val="24"/>
          <w:vertAlign w:val="subscript"/>
          <w:lang w:val="en-US"/>
        </w:rPr>
        <w:t>r</w:t>
      </w:r>
      <w:proofErr w:type="spellEnd"/>
      <w:r w:rsidRPr="00FD1319">
        <w:rPr>
          <w:rFonts w:ascii="Times New Roman" w:hAnsi="Times New Roman"/>
          <w:i w:val="0"/>
          <w:iCs/>
          <w:color w:val="000000"/>
          <w:sz w:val="24"/>
          <w:szCs w:val="24"/>
          <w:vertAlign w:val="subscript"/>
        </w:rPr>
        <w:t xml:space="preserve"> </w:t>
      </w:r>
      <w:r w:rsidRPr="00FD1319">
        <w:rPr>
          <w:rFonts w:ascii="Times New Roman" w:hAnsi="Times New Roman"/>
          <w:i w:val="0"/>
          <w:iCs/>
          <w:color w:val="000000"/>
          <w:sz w:val="24"/>
          <w:szCs w:val="24"/>
        </w:rPr>
        <w:t>составляет 0,01 - 0,02, что существенно ниже по сравнению с водно-органическими ПФ.</w:t>
      </w:r>
    </w:p>
    <w:p w:rsidR="00CE5592" w:rsidRPr="00FD1319" w:rsidRDefault="00CE5592" w:rsidP="00CE5592">
      <w:pPr>
        <w:ind w:firstLine="709"/>
        <w:jc w:val="both"/>
        <w:rPr>
          <w:lang w:bidi="he-IL"/>
        </w:rPr>
      </w:pPr>
      <w:r w:rsidRPr="005D48A3">
        <w:rPr>
          <w:b/>
        </w:rPr>
        <w:t>Профессор Доронин С.Ю.</w:t>
      </w:r>
      <w:r w:rsidRPr="00FD1319">
        <w:t xml:space="preserve"> </w:t>
      </w:r>
      <w:r w:rsidRPr="00FD1319">
        <w:rPr>
          <w:lang w:bidi="he-IL"/>
        </w:rPr>
        <w:t>Применена методология «</w:t>
      </w:r>
      <w:r w:rsidRPr="00FD1319">
        <w:rPr>
          <w:lang w:val="en-US" w:bidi="he-IL"/>
        </w:rPr>
        <w:t>cloud</w:t>
      </w:r>
      <w:r w:rsidRPr="00FD1319">
        <w:rPr>
          <w:lang w:bidi="he-IL"/>
        </w:rPr>
        <w:t xml:space="preserve"> </w:t>
      </w:r>
      <w:r w:rsidRPr="00FD1319">
        <w:rPr>
          <w:lang w:val="en-US" w:bidi="he-IL"/>
        </w:rPr>
        <w:t>point</w:t>
      </w:r>
      <w:r w:rsidRPr="00FD1319">
        <w:rPr>
          <w:lang w:bidi="he-IL"/>
        </w:rPr>
        <w:t xml:space="preserve">» экстракции для извлечения и концентрирования 14 синтетических пищевых красителей (СПК) из продуктов питания. Установлены значения температур помутнения в системах </w:t>
      </w:r>
      <w:proofErr w:type="spellStart"/>
      <w:r w:rsidRPr="00FD1319">
        <w:rPr>
          <w:lang w:bidi="he-IL"/>
        </w:rPr>
        <w:t>нПАВ</w:t>
      </w:r>
      <w:proofErr w:type="spellEnd"/>
      <w:r w:rsidRPr="00FD1319">
        <w:rPr>
          <w:lang w:bidi="he-IL"/>
        </w:rPr>
        <w:t xml:space="preserve"> – Н</w:t>
      </w:r>
      <w:r w:rsidRPr="00FD1319">
        <w:rPr>
          <w:vertAlign w:val="subscript"/>
          <w:lang w:bidi="he-IL"/>
        </w:rPr>
        <w:t>2</w:t>
      </w:r>
      <w:r w:rsidRPr="00FD1319">
        <w:rPr>
          <w:lang w:bidi="he-IL"/>
        </w:rPr>
        <w:t xml:space="preserve">О. На примерах 60 синтетических красителей разных классов показана универсальная экстрагирующая способность </w:t>
      </w:r>
      <w:proofErr w:type="spellStart"/>
      <w:r w:rsidRPr="00FD1319">
        <w:rPr>
          <w:lang w:bidi="he-IL"/>
        </w:rPr>
        <w:t>мицеллярных</w:t>
      </w:r>
      <w:proofErr w:type="spellEnd"/>
      <w:r w:rsidRPr="00FD1319">
        <w:rPr>
          <w:lang w:bidi="he-IL"/>
        </w:rPr>
        <w:t xml:space="preserve"> фаз </w:t>
      </w:r>
      <w:proofErr w:type="spellStart"/>
      <w:r w:rsidRPr="00FD1319">
        <w:rPr>
          <w:lang w:bidi="he-IL"/>
        </w:rPr>
        <w:t>нПАВ</w:t>
      </w:r>
      <w:proofErr w:type="spellEnd"/>
      <w:r w:rsidRPr="00FD1319">
        <w:rPr>
          <w:lang w:bidi="he-IL"/>
        </w:rPr>
        <w:t xml:space="preserve">. Изучено влияние заряда ионных форм СПК на параметры экстракции </w:t>
      </w:r>
      <w:proofErr w:type="spellStart"/>
      <w:r w:rsidRPr="00FD1319">
        <w:rPr>
          <w:lang w:bidi="he-IL"/>
        </w:rPr>
        <w:t>моноазосоединений</w:t>
      </w:r>
      <w:proofErr w:type="spellEnd"/>
      <w:r w:rsidRPr="00FD1319">
        <w:rPr>
          <w:lang w:bidi="he-IL"/>
        </w:rPr>
        <w:t xml:space="preserve">, образующих одно-, двух- и трехзарядные анионы. Показано, что для </w:t>
      </w:r>
      <w:proofErr w:type="spellStart"/>
      <w:r w:rsidRPr="00FD1319">
        <w:rPr>
          <w:lang w:bidi="he-IL"/>
        </w:rPr>
        <w:t>моноазосоединений</w:t>
      </w:r>
      <w:proofErr w:type="spellEnd"/>
      <w:r w:rsidRPr="00FD1319">
        <w:rPr>
          <w:lang w:bidi="he-IL"/>
        </w:rPr>
        <w:t xml:space="preserve"> с одинаковой степенью гидрофобности, содержащих от 1 до 3 </w:t>
      </w:r>
      <w:proofErr w:type="spellStart"/>
      <w:r w:rsidRPr="00FD1319">
        <w:rPr>
          <w:lang w:bidi="he-IL"/>
        </w:rPr>
        <w:t>сульфогрупп</w:t>
      </w:r>
      <w:proofErr w:type="spellEnd"/>
      <w:r w:rsidRPr="00FD1319">
        <w:rPr>
          <w:lang w:bidi="he-IL"/>
        </w:rPr>
        <w:t>, наблюдается снижение степени экстракции пропорционально увеличению заряда аниона от 98.2% до 76.5% и от 83.7 до 44.1% соответственно.</w:t>
      </w:r>
    </w:p>
    <w:p w:rsidR="00CE5592" w:rsidRPr="00FD1319" w:rsidRDefault="00CE5592" w:rsidP="00CE5592">
      <w:pPr>
        <w:pStyle w:val="a4"/>
        <w:spacing w:before="0" w:beforeAutospacing="0" w:after="0" w:afterAutospacing="0"/>
        <w:ind w:firstLine="709"/>
        <w:jc w:val="both"/>
      </w:pPr>
      <w:r w:rsidRPr="005D48A3">
        <w:rPr>
          <w:b/>
        </w:rPr>
        <w:t xml:space="preserve">Профессор Смирнова Т.Д. </w:t>
      </w:r>
      <w:r w:rsidRPr="00FD1319">
        <w:t xml:space="preserve">Изучено влияние концентрации модификатора, - ионов европия, на  морфологические характеристики синтезированных </w:t>
      </w:r>
      <w:proofErr w:type="spellStart"/>
      <w:r w:rsidRPr="00FD1319">
        <w:t>наночастиц</w:t>
      </w:r>
      <w:proofErr w:type="spellEnd"/>
      <w:r w:rsidRPr="00FD1319">
        <w:t xml:space="preserve"> серебра.  Показана зависимость интенсивности сенсибилизированной флуоресценции европия в </w:t>
      </w:r>
      <w:proofErr w:type="spellStart"/>
      <w:r w:rsidRPr="00FD1319">
        <w:t>наноаналитических</w:t>
      </w:r>
      <w:proofErr w:type="spellEnd"/>
      <w:r w:rsidRPr="00FD1319">
        <w:t xml:space="preserve"> системах на основе </w:t>
      </w:r>
      <w:proofErr w:type="spellStart"/>
      <w:r w:rsidRPr="00FD1319">
        <w:t>наночастиц</w:t>
      </w:r>
      <w:proofErr w:type="spellEnd"/>
      <w:r w:rsidRPr="00FD1319">
        <w:t xml:space="preserve"> серебра  от </w:t>
      </w:r>
      <w:proofErr w:type="spellStart"/>
      <w:r w:rsidRPr="00FD1319">
        <w:t>липофильных</w:t>
      </w:r>
      <w:proofErr w:type="spellEnd"/>
      <w:r w:rsidRPr="00FD1319">
        <w:t xml:space="preserve"> свойств производных тетрациклина. Разработаны </w:t>
      </w:r>
      <w:proofErr w:type="spellStart"/>
      <w:r w:rsidRPr="00FD1319">
        <w:t>флуориметрические</w:t>
      </w:r>
      <w:proofErr w:type="spellEnd"/>
      <w:r w:rsidRPr="00FD1319">
        <w:t xml:space="preserve"> методики определения </w:t>
      </w:r>
      <w:proofErr w:type="spellStart"/>
      <w:r w:rsidRPr="00FD1319">
        <w:t>доксициклина</w:t>
      </w:r>
      <w:proofErr w:type="spellEnd"/>
      <w:r w:rsidRPr="00FD1319">
        <w:t xml:space="preserve"> с использованием серебряных  </w:t>
      </w:r>
      <w:proofErr w:type="spellStart"/>
      <w:r w:rsidRPr="00FD1319">
        <w:t>наночастиц</w:t>
      </w:r>
      <w:proofErr w:type="spellEnd"/>
      <w:r w:rsidRPr="00FD1319">
        <w:t xml:space="preserve"> в лекарственном препарате и волжской воде.</w:t>
      </w:r>
    </w:p>
    <w:p w:rsidR="00CE5592" w:rsidRDefault="00CE5592" w:rsidP="00CE5592">
      <w:pPr>
        <w:pStyle w:val="a4"/>
        <w:spacing w:before="0" w:beforeAutospacing="0" w:after="0" w:afterAutospacing="0"/>
        <w:ind w:firstLine="709"/>
        <w:jc w:val="both"/>
      </w:pPr>
      <w:r w:rsidRPr="005D48A3">
        <w:rPr>
          <w:b/>
        </w:rPr>
        <w:t xml:space="preserve">Доцент </w:t>
      </w:r>
      <w:proofErr w:type="spellStart"/>
      <w:r w:rsidRPr="005D48A3">
        <w:rPr>
          <w:b/>
        </w:rPr>
        <w:t>Косырева</w:t>
      </w:r>
      <w:proofErr w:type="spellEnd"/>
      <w:r w:rsidRPr="005D48A3">
        <w:rPr>
          <w:b/>
        </w:rPr>
        <w:t xml:space="preserve"> И.В.</w:t>
      </w:r>
      <w:r w:rsidRPr="00FD1319">
        <w:rPr>
          <w:b/>
        </w:rPr>
        <w:t xml:space="preserve"> </w:t>
      </w:r>
      <w:r w:rsidRPr="00FD1319">
        <w:t>Разработаны интегральные показатели для оценки суммы тяжелых металлов</w:t>
      </w:r>
      <w:r w:rsidRPr="00FD1319">
        <w:rPr>
          <w:b/>
        </w:rPr>
        <w:t xml:space="preserve"> </w:t>
      </w:r>
      <w:r w:rsidRPr="00FD1319">
        <w:t>в водных объектах, пос</w:t>
      </w:r>
      <w:r>
        <w:t>т</w:t>
      </w:r>
      <w:r w:rsidRPr="00FD1319">
        <w:t>роены лепестковые диаграммы,</w:t>
      </w:r>
      <w:r>
        <w:t xml:space="preserve"> нап</w:t>
      </w:r>
      <w:r w:rsidRPr="00FD1319">
        <w:t>исана программа (</w:t>
      </w:r>
      <w:proofErr w:type="spellStart"/>
      <w:r w:rsidRPr="00FD1319">
        <w:t>своместно</w:t>
      </w:r>
      <w:proofErr w:type="spellEnd"/>
      <w:r w:rsidRPr="00FD1319">
        <w:t xml:space="preserve"> с КНИТ) для цифровой обработки тест-изображений. </w:t>
      </w:r>
    </w:p>
    <w:p w:rsidR="00CE5592" w:rsidRPr="002D1352" w:rsidRDefault="00CE5592" w:rsidP="00CE5592">
      <w:pPr>
        <w:pStyle w:val="a4"/>
        <w:spacing w:before="0" w:beforeAutospacing="0" w:after="0" w:afterAutospacing="0"/>
        <w:ind w:firstLine="709"/>
        <w:jc w:val="both"/>
      </w:pPr>
      <w:r w:rsidRPr="00CE5592">
        <w:t xml:space="preserve">Зав. каф. </w:t>
      </w:r>
      <w:proofErr w:type="spellStart"/>
      <w:r w:rsidRPr="00CE5592">
        <w:t>Русанова</w:t>
      </w:r>
      <w:proofErr w:type="spellEnd"/>
      <w:r w:rsidRPr="00CE5592">
        <w:t xml:space="preserve"> Т.Ю. подвела итоги НИР, </w:t>
      </w:r>
      <w:r w:rsidRPr="002D1352">
        <w:t>данные представлены в таблице</w:t>
      </w:r>
      <w:r>
        <w:t>.</w:t>
      </w:r>
    </w:p>
    <w:p w:rsidR="00CE5592" w:rsidRPr="002D1352" w:rsidRDefault="00CE5592" w:rsidP="00CE5592">
      <w:pPr>
        <w:spacing w:after="24"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1243"/>
        <w:gridCol w:w="778"/>
        <w:gridCol w:w="802"/>
        <w:gridCol w:w="696"/>
        <w:gridCol w:w="835"/>
        <w:gridCol w:w="1267"/>
        <w:gridCol w:w="792"/>
        <w:gridCol w:w="922"/>
        <w:gridCol w:w="955"/>
        <w:gridCol w:w="1435"/>
      </w:tblGrid>
      <w:tr w:rsidR="00CE5592" w:rsidRPr="002D1352" w:rsidTr="005B1D18">
        <w:trPr>
          <w:trHeight w:hRule="exact" w:val="341"/>
        </w:trPr>
        <w:tc>
          <w:tcPr>
            <w:tcW w:w="1243" w:type="dxa"/>
            <w:vMerge w:val="restart"/>
            <w:tcBorders>
              <w:top w:val="single" w:sz="4" w:space="0" w:color="auto"/>
              <w:left w:val="single" w:sz="4" w:space="0" w:color="auto"/>
              <w:bottom w:val="single" w:sz="4" w:space="0" w:color="auto"/>
              <w:right w:val="single" w:sz="4" w:space="0" w:color="auto"/>
            </w:tcBorders>
            <w:shd w:val="clear" w:color="auto" w:fill="FFFFFF"/>
          </w:tcPr>
          <w:p w:rsidR="00CE5592" w:rsidRPr="00CE5592" w:rsidRDefault="00CE5592" w:rsidP="00CE5592">
            <w:pPr>
              <w:shd w:val="clear" w:color="auto" w:fill="FFFFFF"/>
              <w:jc w:val="center"/>
              <w:rPr>
                <w:sz w:val="20"/>
                <w:szCs w:val="20"/>
              </w:rPr>
            </w:pPr>
            <w:r w:rsidRPr="00CE5592">
              <w:rPr>
                <w:spacing w:val="-1"/>
                <w:sz w:val="20"/>
                <w:szCs w:val="20"/>
              </w:rPr>
              <w:t>Ф.И.О.</w:t>
            </w:r>
          </w:p>
        </w:tc>
        <w:tc>
          <w:tcPr>
            <w:tcW w:w="1580" w:type="dxa"/>
            <w:gridSpan w:val="2"/>
            <w:tcBorders>
              <w:top w:val="single" w:sz="4" w:space="0" w:color="auto"/>
              <w:left w:val="single" w:sz="4" w:space="0" w:color="auto"/>
              <w:bottom w:val="single" w:sz="4" w:space="0" w:color="auto"/>
              <w:right w:val="single" w:sz="4" w:space="0" w:color="auto"/>
            </w:tcBorders>
            <w:shd w:val="clear" w:color="auto" w:fill="FFFFFF"/>
          </w:tcPr>
          <w:p w:rsidR="00CE5592" w:rsidRPr="00CE5592" w:rsidRDefault="00CE5592" w:rsidP="00CE5592">
            <w:pPr>
              <w:shd w:val="clear" w:color="auto" w:fill="FFFFFF"/>
              <w:ind w:left="67" w:right="72" w:firstLine="86"/>
              <w:jc w:val="center"/>
              <w:rPr>
                <w:sz w:val="20"/>
                <w:szCs w:val="20"/>
              </w:rPr>
            </w:pPr>
            <w:r w:rsidRPr="00CE5592">
              <w:rPr>
                <w:spacing w:val="-1"/>
                <w:sz w:val="20"/>
                <w:szCs w:val="20"/>
              </w:rPr>
              <w:t>Статьи</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FFFFFF"/>
          </w:tcPr>
          <w:p w:rsidR="00CE5592" w:rsidRPr="00CE5592" w:rsidRDefault="00CE5592" w:rsidP="00CE5592">
            <w:pPr>
              <w:shd w:val="clear" w:color="auto" w:fill="FFFFFF"/>
              <w:jc w:val="center"/>
              <w:rPr>
                <w:sz w:val="20"/>
                <w:szCs w:val="20"/>
              </w:rPr>
            </w:pPr>
            <w:proofErr w:type="spellStart"/>
            <w:r w:rsidRPr="00CE5592">
              <w:rPr>
                <w:spacing w:val="-1"/>
                <w:sz w:val="20"/>
                <w:szCs w:val="20"/>
              </w:rPr>
              <w:t>Тези</w:t>
            </w:r>
            <w:proofErr w:type="spellEnd"/>
            <w:r w:rsidRPr="00CE5592">
              <w:rPr>
                <w:sz w:val="20"/>
                <w:szCs w:val="20"/>
              </w:rPr>
              <w:t xml:space="preserve"> </w:t>
            </w:r>
            <w:proofErr w:type="spellStart"/>
            <w:r w:rsidRPr="00CE5592">
              <w:rPr>
                <w:sz w:val="20"/>
                <w:szCs w:val="20"/>
              </w:rPr>
              <w:t>сы</w:t>
            </w:r>
            <w:proofErr w:type="spellEnd"/>
          </w:p>
        </w:tc>
        <w:tc>
          <w:tcPr>
            <w:tcW w:w="835" w:type="dxa"/>
            <w:vMerge w:val="restart"/>
            <w:tcBorders>
              <w:top w:val="single" w:sz="4" w:space="0" w:color="auto"/>
              <w:left w:val="single" w:sz="4" w:space="0" w:color="auto"/>
              <w:bottom w:val="single" w:sz="4" w:space="0" w:color="auto"/>
              <w:right w:val="single" w:sz="4" w:space="0" w:color="auto"/>
            </w:tcBorders>
            <w:shd w:val="clear" w:color="auto" w:fill="FFFFFF"/>
          </w:tcPr>
          <w:p w:rsidR="00CE5592" w:rsidRPr="00CE5592" w:rsidRDefault="00CE5592" w:rsidP="00CE5592">
            <w:pPr>
              <w:shd w:val="clear" w:color="auto" w:fill="FFFFFF"/>
              <w:ind w:left="127"/>
              <w:jc w:val="center"/>
              <w:rPr>
                <w:sz w:val="20"/>
                <w:szCs w:val="20"/>
              </w:rPr>
            </w:pPr>
            <w:proofErr w:type="spellStart"/>
            <w:r w:rsidRPr="00CE5592">
              <w:rPr>
                <w:spacing w:val="-1"/>
                <w:sz w:val="20"/>
                <w:szCs w:val="20"/>
              </w:rPr>
              <w:t>Патен</w:t>
            </w:r>
            <w:proofErr w:type="spellEnd"/>
            <w:r w:rsidRPr="00CE5592">
              <w:rPr>
                <w:sz w:val="20"/>
                <w:szCs w:val="20"/>
              </w:rPr>
              <w:t xml:space="preserve"> ты</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FFFFFF"/>
          </w:tcPr>
          <w:p w:rsidR="00CE5592" w:rsidRPr="00CE5592" w:rsidRDefault="00CE5592" w:rsidP="00CE5592">
            <w:pPr>
              <w:shd w:val="clear" w:color="auto" w:fill="FFFFFF"/>
              <w:ind w:firstLine="82"/>
              <w:jc w:val="center"/>
              <w:rPr>
                <w:sz w:val="20"/>
                <w:szCs w:val="20"/>
              </w:rPr>
            </w:pPr>
            <w:r w:rsidRPr="00CE5592">
              <w:rPr>
                <w:spacing w:val="-1"/>
                <w:sz w:val="20"/>
                <w:szCs w:val="20"/>
              </w:rPr>
              <w:t xml:space="preserve">Уч. </w:t>
            </w:r>
            <w:proofErr w:type="spellStart"/>
            <w:r w:rsidRPr="00CE5592">
              <w:rPr>
                <w:spacing w:val="-1"/>
                <w:sz w:val="20"/>
                <w:szCs w:val="20"/>
              </w:rPr>
              <w:t>пособ</w:t>
            </w:r>
            <w:proofErr w:type="spellEnd"/>
            <w:r w:rsidRPr="00CE5592">
              <w:rPr>
                <w:spacing w:val="-1"/>
                <w:sz w:val="20"/>
                <w:szCs w:val="20"/>
              </w:rPr>
              <w:t xml:space="preserve">., </w:t>
            </w:r>
            <w:r w:rsidRPr="00CE5592">
              <w:rPr>
                <w:sz w:val="20"/>
                <w:szCs w:val="20"/>
              </w:rPr>
              <w:t xml:space="preserve">метод. ст./ </w:t>
            </w:r>
            <w:proofErr w:type="spellStart"/>
            <w:r w:rsidRPr="00CE5592">
              <w:rPr>
                <w:spacing w:val="-2"/>
                <w:sz w:val="20"/>
                <w:szCs w:val="20"/>
              </w:rPr>
              <w:t>монограф</w:t>
            </w:r>
            <w:proofErr w:type="spellEnd"/>
            <w:r w:rsidRPr="00CE5592">
              <w:rPr>
                <w:spacing w:val="-2"/>
                <w:sz w:val="20"/>
                <w:szCs w:val="20"/>
              </w:rPr>
              <w:t>.</w:t>
            </w:r>
          </w:p>
        </w:tc>
        <w:tc>
          <w:tcPr>
            <w:tcW w:w="792" w:type="dxa"/>
            <w:vMerge w:val="restart"/>
            <w:tcBorders>
              <w:top w:val="single" w:sz="4" w:space="0" w:color="auto"/>
              <w:left w:val="single" w:sz="4" w:space="0" w:color="auto"/>
              <w:bottom w:val="single" w:sz="4" w:space="0" w:color="auto"/>
              <w:right w:val="single" w:sz="4" w:space="0" w:color="auto"/>
            </w:tcBorders>
            <w:shd w:val="clear" w:color="auto" w:fill="FFFFFF"/>
          </w:tcPr>
          <w:p w:rsidR="00CE5592" w:rsidRPr="00CE5592" w:rsidRDefault="00CE5592" w:rsidP="00CE5592">
            <w:pPr>
              <w:shd w:val="clear" w:color="auto" w:fill="FFFFFF"/>
              <w:ind w:left="34" w:right="34"/>
              <w:jc w:val="center"/>
              <w:rPr>
                <w:sz w:val="20"/>
                <w:szCs w:val="20"/>
              </w:rPr>
            </w:pPr>
            <w:r w:rsidRPr="00CE5592">
              <w:rPr>
                <w:spacing w:val="-10"/>
                <w:sz w:val="20"/>
                <w:szCs w:val="20"/>
              </w:rPr>
              <w:t>Общее</w:t>
            </w:r>
            <w:r w:rsidRPr="00CE5592">
              <w:rPr>
                <w:spacing w:val="-1"/>
                <w:sz w:val="20"/>
                <w:szCs w:val="20"/>
              </w:rPr>
              <w:t xml:space="preserve"> число </w:t>
            </w:r>
            <w:proofErr w:type="spellStart"/>
            <w:r w:rsidRPr="00CE5592">
              <w:rPr>
                <w:spacing w:val="-1"/>
                <w:sz w:val="20"/>
                <w:szCs w:val="20"/>
              </w:rPr>
              <w:t>публ</w:t>
            </w:r>
            <w:proofErr w:type="spellEnd"/>
            <w:r w:rsidRPr="00CE5592">
              <w:rPr>
                <w:spacing w:val="-1"/>
                <w:sz w:val="20"/>
                <w:szCs w:val="20"/>
              </w:rPr>
              <w:t>.</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FFFFFF"/>
          </w:tcPr>
          <w:p w:rsidR="00CE5592" w:rsidRPr="00CE5592" w:rsidRDefault="00CE5592" w:rsidP="00CE5592">
            <w:pPr>
              <w:shd w:val="clear" w:color="auto" w:fill="FFFFFF"/>
              <w:ind w:left="29"/>
              <w:jc w:val="center"/>
              <w:rPr>
                <w:sz w:val="20"/>
                <w:szCs w:val="20"/>
              </w:rPr>
            </w:pPr>
            <w:r w:rsidRPr="00CE5592">
              <w:rPr>
                <w:spacing w:val="-10"/>
                <w:sz w:val="20"/>
                <w:szCs w:val="20"/>
              </w:rPr>
              <w:t>Участие</w:t>
            </w:r>
            <w:r w:rsidRPr="00CE5592">
              <w:rPr>
                <w:spacing w:val="-1"/>
                <w:sz w:val="20"/>
                <w:szCs w:val="20"/>
              </w:rPr>
              <w:t xml:space="preserve"> в </w:t>
            </w:r>
            <w:proofErr w:type="spellStart"/>
            <w:r w:rsidRPr="00CE5592">
              <w:rPr>
                <w:spacing w:val="-1"/>
                <w:sz w:val="20"/>
                <w:szCs w:val="20"/>
              </w:rPr>
              <w:t>конф</w:t>
            </w:r>
            <w:proofErr w:type="spellEnd"/>
            <w:r w:rsidRPr="00CE5592">
              <w:rPr>
                <w:spacing w:val="-1"/>
                <w:sz w:val="20"/>
                <w:szCs w:val="20"/>
              </w:rPr>
              <w:t>.</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FFFFFF"/>
          </w:tcPr>
          <w:p w:rsidR="00CE5592" w:rsidRPr="00CE5592" w:rsidRDefault="00CE5592" w:rsidP="00CE5592">
            <w:pPr>
              <w:shd w:val="clear" w:color="auto" w:fill="FFFFFF"/>
              <w:jc w:val="center"/>
              <w:rPr>
                <w:sz w:val="20"/>
                <w:szCs w:val="20"/>
              </w:rPr>
            </w:pPr>
            <w:r w:rsidRPr="00CE5592">
              <w:rPr>
                <w:spacing w:val="-3"/>
                <w:sz w:val="20"/>
                <w:szCs w:val="20"/>
              </w:rPr>
              <w:t>Гранты</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FFFFFF"/>
          </w:tcPr>
          <w:p w:rsidR="00CE5592" w:rsidRPr="00CE5592" w:rsidRDefault="00CE5592" w:rsidP="00CE5592">
            <w:pPr>
              <w:shd w:val="clear" w:color="auto" w:fill="FFFFFF"/>
              <w:jc w:val="center"/>
              <w:rPr>
                <w:sz w:val="20"/>
                <w:szCs w:val="20"/>
              </w:rPr>
            </w:pPr>
            <w:proofErr w:type="spellStart"/>
            <w:r w:rsidRPr="00CE5592">
              <w:rPr>
                <w:spacing w:val="-1"/>
                <w:sz w:val="20"/>
                <w:szCs w:val="20"/>
              </w:rPr>
              <w:t>Руко</w:t>
            </w:r>
            <w:proofErr w:type="spellEnd"/>
            <w:r w:rsidRPr="00CE5592">
              <w:rPr>
                <w:spacing w:val="-1"/>
                <w:sz w:val="20"/>
                <w:szCs w:val="20"/>
              </w:rPr>
              <w:t xml:space="preserve">-во </w:t>
            </w:r>
            <w:proofErr w:type="spellStart"/>
            <w:r w:rsidRPr="00CE5592">
              <w:rPr>
                <w:spacing w:val="-1"/>
                <w:sz w:val="20"/>
                <w:szCs w:val="20"/>
              </w:rPr>
              <w:t>асп</w:t>
            </w:r>
            <w:proofErr w:type="spellEnd"/>
            <w:r w:rsidRPr="00CE5592">
              <w:rPr>
                <w:spacing w:val="-1"/>
                <w:sz w:val="20"/>
                <w:szCs w:val="20"/>
              </w:rPr>
              <w:t>./</w:t>
            </w:r>
            <w:r w:rsidRPr="00CE5592">
              <w:rPr>
                <w:sz w:val="20"/>
                <w:szCs w:val="20"/>
              </w:rPr>
              <w:t>защиты</w:t>
            </w:r>
          </w:p>
        </w:tc>
      </w:tr>
      <w:tr w:rsidR="00CE5592" w:rsidRPr="002D1352" w:rsidTr="005B1D18">
        <w:trPr>
          <w:trHeight w:hRule="exact" w:val="642"/>
        </w:trPr>
        <w:tc>
          <w:tcPr>
            <w:tcW w:w="1243" w:type="dxa"/>
            <w:vMerge/>
            <w:tcBorders>
              <w:top w:val="single" w:sz="4"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rPr>
                <w:sz w:val="20"/>
                <w:szCs w:val="20"/>
              </w:rPr>
            </w:pPr>
          </w:p>
        </w:tc>
        <w:tc>
          <w:tcPr>
            <w:tcW w:w="778" w:type="dxa"/>
            <w:tcBorders>
              <w:top w:val="single" w:sz="4"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67" w:right="72" w:firstLine="86"/>
              <w:rPr>
                <w:sz w:val="20"/>
                <w:szCs w:val="20"/>
              </w:rPr>
            </w:pPr>
            <w:r w:rsidRPr="00CE5592">
              <w:rPr>
                <w:sz w:val="20"/>
                <w:szCs w:val="20"/>
              </w:rPr>
              <w:t>Ж.  ВАК</w:t>
            </w:r>
          </w:p>
        </w:tc>
        <w:tc>
          <w:tcPr>
            <w:tcW w:w="802" w:type="dxa"/>
            <w:tcBorders>
              <w:top w:val="single" w:sz="4"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rPr>
                <w:sz w:val="20"/>
                <w:szCs w:val="20"/>
              </w:rPr>
            </w:pPr>
            <w:proofErr w:type="spellStart"/>
            <w:r w:rsidRPr="00CE5592">
              <w:rPr>
                <w:spacing w:val="-1"/>
                <w:sz w:val="20"/>
                <w:szCs w:val="20"/>
              </w:rPr>
              <w:t>Cб</w:t>
            </w:r>
            <w:proofErr w:type="spellEnd"/>
            <w:r w:rsidRPr="00CE5592">
              <w:rPr>
                <w:spacing w:val="-1"/>
                <w:sz w:val="20"/>
                <w:szCs w:val="20"/>
              </w:rPr>
              <w:t>. тр.</w:t>
            </w:r>
          </w:p>
        </w:tc>
        <w:tc>
          <w:tcPr>
            <w:tcW w:w="696" w:type="dxa"/>
            <w:vMerge/>
            <w:tcBorders>
              <w:top w:val="single" w:sz="4"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120"/>
              <w:rPr>
                <w:sz w:val="20"/>
                <w:szCs w:val="20"/>
              </w:rPr>
            </w:pPr>
          </w:p>
        </w:tc>
        <w:tc>
          <w:tcPr>
            <w:tcW w:w="835" w:type="dxa"/>
            <w:vMerge/>
            <w:tcBorders>
              <w:top w:val="single" w:sz="4"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192"/>
              <w:rPr>
                <w:sz w:val="20"/>
                <w:szCs w:val="20"/>
              </w:rPr>
            </w:pPr>
          </w:p>
        </w:tc>
        <w:tc>
          <w:tcPr>
            <w:tcW w:w="1267" w:type="dxa"/>
            <w:vMerge/>
            <w:tcBorders>
              <w:top w:val="single" w:sz="4"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firstLine="82"/>
              <w:rPr>
                <w:sz w:val="20"/>
                <w:szCs w:val="20"/>
              </w:rPr>
            </w:pPr>
          </w:p>
        </w:tc>
        <w:tc>
          <w:tcPr>
            <w:tcW w:w="792" w:type="dxa"/>
            <w:vMerge/>
            <w:tcBorders>
              <w:top w:val="single" w:sz="4"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34" w:right="34"/>
              <w:rPr>
                <w:sz w:val="20"/>
                <w:szCs w:val="20"/>
              </w:rPr>
            </w:pPr>
          </w:p>
        </w:tc>
        <w:tc>
          <w:tcPr>
            <w:tcW w:w="922" w:type="dxa"/>
            <w:vMerge/>
            <w:tcBorders>
              <w:top w:val="single" w:sz="4"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29"/>
              <w:rPr>
                <w:sz w:val="20"/>
                <w:szCs w:val="20"/>
              </w:rPr>
            </w:pPr>
          </w:p>
        </w:tc>
        <w:tc>
          <w:tcPr>
            <w:tcW w:w="955" w:type="dxa"/>
            <w:vMerge/>
            <w:tcBorders>
              <w:top w:val="single" w:sz="4"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rPr>
                <w:sz w:val="20"/>
                <w:szCs w:val="20"/>
              </w:rPr>
            </w:pPr>
          </w:p>
        </w:tc>
        <w:tc>
          <w:tcPr>
            <w:tcW w:w="1435" w:type="dxa"/>
            <w:vMerge/>
            <w:tcBorders>
              <w:top w:val="single" w:sz="4"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p>
        </w:tc>
      </w:tr>
      <w:tr w:rsidR="00CE5592" w:rsidRPr="002D1352" w:rsidTr="005B1D18">
        <w:trPr>
          <w:trHeight w:hRule="exact" w:val="854"/>
        </w:trPr>
        <w:tc>
          <w:tcPr>
            <w:tcW w:w="1243" w:type="dxa"/>
            <w:tcBorders>
              <w:top w:val="single" w:sz="4"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102"/>
              <w:rPr>
                <w:sz w:val="20"/>
                <w:szCs w:val="20"/>
              </w:rPr>
            </w:pPr>
            <w:r w:rsidRPr="00CE5592">
              <w:rPr>
                <w:sz w:val="20"/>
                <w:szCs w:val="20"/>
              </w:rPr>
              <w:t xml:space="preserve">Зав. каф. </w:t>
            </w:r>
            <w:proofErr w:type="spellStart"/>
            <w:r w:rsidRPr="00CE5592">
              <w:rPr>
                <w:sz w:val="20"/>
                <w:szCs w:val="20"/>
              </w:rPr>
              <w:t>Русанова</w:t>
            </w:r>
            <w:proofErr w:type="spellEnd"/>
            <w:r w:rsidRPr="00CE5592">
              <w:rPr>
                <w:sz w:val="20"/>
                <w:szCs w:val="20"/>
              </w:rPr>
              <w:t xml:space="preserve"> Т.Ю.</w:t>
            </w:r>
          </w:p>
        </w:tc>
        <w:tc>
          <w:tcPr>
            <w:tcW w:w="778" w:type="dxa"/>
            <w:tcBorders>
              <w:top w:val="single" w:sz="4"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19" w:right="72" w:firstLine="12"/>
              <w:jc w:val="center"/>
              <w:rPr>
                <w:sz w:val="20"/>
                <w:szCs w:val="20"/>
                <w:lang w:val="en-US"/>
              </w:rPr>
            </w:pPr>
            <w:r w:rsidRPr="00CE5592">
              <w:rPr>
                <w:sz w:val="20"/>
                <w:szCs w:val="20"/>
                <w:lang w:val="en-US"/>
              </w:rPr>
              <w:t>3</w:t>
            </w:r>
          </w:p>
        </w:tc>
        <w:tc>
          <w:tcPr>
            <w:tcW w:w="802" w:type="dxa"/>
            <w:tcBorders>
              <w:top w:val="single" w:sz="4"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pacing w:val="-1"/>
                <w:sz w:val="20"/>
                <w:szCs w:val="20"/>
              </w:rPr>
            </w:pPr>
            <w:r w:rsidRPr="00CE5592">
              <w:rPr>
                <w:spacing w:val="-1"/>
                <w:sz w:val="20"/>
                <w:szCs w:val="20"/>
              </w:rPr>
              <w:t>2</w:t>
            </w:r>
          </w:p>
        </w:tc>
        <w:tc>
          <w:tcPr>
            <w:tcW w:w="696" w:type="dxa"/>
            <w:tcBorders>
              <w:top w:val="single" w:sz="4"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6</w:t>
            </w:r>
          </w:p>
        </w:tc>
        <w:tc>
          <w:tcPr>
            <w:tcW w:w="835" w:type="dxa"/>
            <w:tcBorders>
              <w:top w:val="single" w:sz="4"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w:t>
            </w:r>
          </w:p>
        </w:tc>
        <w:tc>
          <w:tcPr>
            <w:tcW w:w="1267" w:type="dxa"/>
            <w:tcBorders>
              <w:top w:val="single" w:sz="4"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1"/>
              <w:jc w:val="center"/>
              <w:rPr>
                <w:sz w:val="20"/>
                <w:szCs w:val="20"/>
              </w:rPr>
            </w:pPr>
            <w:r w:rsidRPr="00CE5592">
              <w:rPr>
                <w:sz w:val="20"/>
                <w:szCs w:val="20"/>
                <w:lang w:val="en-US"/>
              </w:rPr>
              <w:t>1</w:t>
            </w:r>
            <w:r w:rsidRPr="00CE5592">
              <w:rPr>
                <w:sz w:val="20"/>
                <w:szCs w:val="20"/>
              </w:rPr>
              <w:t xml:space="preserve"> / -</w:t>
            </w:r>
          </w:p>
        </w:tc>
        <w:tc>
          <w:tcPr>
            <w:tcW w:w="792" w:type="dxa"/>
            <w:tcBorders>
              <w:top w:val="single" w:sz="4"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34" w:right="34"/>
              <w:jc w:val="center"/>
              <w:rPr>
                <w:sz w:val="20"/>
                <w:szCs w:val="20"/>
              </w:rPr>
            </w:pPr>
            <w:r w:rsidRPr="00CE5592">
              <w:rPr>
                <w:sz w:val="20"/>
                <w:szCs w:val="20"/>
              </w:rPr>
              <w:t>12</w:t>
            </w:r>
          </w:p>
        </w:tc>
        <w:tc>
          <w:tcPr>
            <w:tcW w:w="922" w:type="dxa"/>
            <w:tcBorders>
              <w:top w:val="single" w:sz="4"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29"/>
              <w:jc w:val="center"/>
              <w:rPr>
                <w:sz w:val="20"/>
                <w:szCs w:val="20"/>
                <w:lang w:val="en-US"/>
              </w:rPr>
            </w:pPr>
            <w:r w:rsidRPr="00CE5592">
              <w:rPr>
                <w:sz w:val="20"/>
                <w:szCs w:val="20"/>
                <w:lang w:val="en-US"/>
              </w:rPr>
              <w:t>3</w:t>
            </w:r>
          </w:p>
        </w:tc>
        <w:tc>
          <w:tcPr>
            <w:tcW w:w="955" w:type="dxa"/>
            <w:tcBorders>
              <w:top w:val="single" w:sz="4"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1</w:t>
            </w:r>
          </w:p>
        </w:tc>
        <w:tc>
          <w:tcPr>
            <w:tcW w:w="1435" w:type="dxa"/>
            <w:tcBorders>
              <w:top w:val="single" w:sz="4"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Юрова Н.С., Доронин Д.С. / -</w:t>
            </w:r>
          </w:p>
        </w:tc>
      </w:tr>
      <w:tr w:rsidR="00CE5592" w:rsidRPr="002D1352" w:rsidTr="00CE5592">
        <w:trPr>
          <w:trHeight w:hRule="exact" w:val="1027"/>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102"/>
              <w:rPr>
                <w:bCs/>
                <w:sz w:val="20"/>
                <w:szCs w:val="20"/>
              </w:rPr>
            </w:pPr>
            <w:r w:rsidRPr="00CE5592">
              <w:rPr>
                <w:bCs/>
                <w:sz w:val="20"/>
                <w:szCs w:val="20"/>
              </w:rPr>
              <w:t>Проф.</w:t>
            </w:r>
          </w:p>
          <w:p w:rsidR="00CE5592" w:rsidRPr="00CE5592" w:rsidRDefault="00CE5592" w:rsidP="00CE5592">
            <w:pPr>
              <w:shd w:val="clear" w:color="auto" w:fill="FFFFFF"/>
              <w:ind w:left="102"/>
              <w:rPr>
                <w:sz w:val="20"/>
                <w:szCs w:val="20"/>
              </w:rPr>
            </w:pPr>
            <w:r w:rsidRPr="00CE5592">
              <w:rPr>
                <w:bCs/>
                <w:sz w:val="20"/>
                <w:szCs w:val="20"/>
              </w:rPr>
              <w:t>Штыков С.Н.</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19" w:right="72" w:firstLine="12"/>
              <w:jc w:val="center"/>
              <w:rPr>
                <w:sz w:val="20"/>
                <w:szCs w:val="20"/>
              </w:rPr>
            </w:pPr>
            <w:r w:rsidRPr="00CE5592">
              <w:rPr>
                <w:sz w:val="20"/>
                <w:szCs w:val="20"/>
              </w:rPr>
              <w:t>7</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3</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8</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right="34"/>
              <w:jc w:val="center"/>
              <w:rPr>
                <w:sz w:val="20"/>
                <w:szCs w:val="20"/>
              </w:rPr>
            </w:pPr>
            <w:r w:rsidRPr="00CE5592">
              <w:rPr>
                <w:sz w:val="20"/>
                <w:szCs w:val="20"/>
              </w:rPr>
              <w:t>-</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1"/>
              <w:jc w:val="center"/>
              <w:rPr>
                <w:sz w:val="20"/>
                <w:szCs w:val="20"/>
              </w:rPr>
            </w:pPr>
            <w:r w:rsidRPr="00CE5592">
              <w:rPr>
                <w:sz w:val="20"/>
                <w:szCs w:val="20"/>
              </w:rPr>
              <w:t>-</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34" w:right="34"/>
              <w:jc w:val="center"/>
              <w:rPr>
                <w:sz w:val="20"/>
                <w:szCs w:val="20"/>
              </w:rPr>
            </w:pPr>
            <w:r w:rsidRPr="00CE5592">
              <w:rPr>
                <w:sz w:val="20"/>
                <w:szCs w:val="20"/>
                <w:lang w:val="en-US"/>
              </w:rPr>
              <w:t>1</w:t>
            </w:r>
            <w:r w:rsidRPr="00CE5592">
              <w:rPr>
                <w:sz w:val="20"/>
                <w:szCs w:val="20"/>
              </w:rPr>
              <w:t>8</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29"/>
              <w:jc w:val="center"/>
              <w:rPr>
                <w:sz w:val="20"/>
                <w:szCs w:val="20"/>
                <w:lang w:val="en-US"/>
              </w:rPr>
            </w:pPr>
            <w:r w:rsidRPr="00CE5592">
              <w:rPr>
                <w:sz w:val="20"/>
                <w:szCs w:val="20"/>
                <w:lang w:val="en-US"/>
              </w:rPr>
              <w:t>5</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1</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Егунова О.Р.,</w:t>
            </w:r>
          </w:p>
          <w:p w:rsidR="00CE5592" w:rsidRPr="00CE5592" w:rsidRDefault="00CE5592" w:rsidP="00CE5592">
            <w:pPr>
              <w:shd w:val="clear" w:color="auto" w:fill="FFFFFF"/>
              <w:jc w:val="center"/>
              <w:rPr>
                <w:sz w:val="20"/>
                <w:szCs w:val="20"/>
              </w:rPr>
            </w:pPr>
            <w:r w:rsidRPr="00CE5592">
              <w:rPr>
                <w:sz w:val="20"/>
                <w:szCs w:val="20"/>
              </w:rPr>
              <w:t>Решетникова И.С. / Егунова О.Р.</w:t>
            </w:r>
          </w:p>
        </w:tc>
      </w:tr>
      <w:tr w:rsidR="00CE5592" w:rsidRPr="002D1352" w:rsidTr="005B1D18">
        <w:trPr>
          <w:trHeight w:hRule="exact" w:val="856"/>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102"/>
              <w:rPr>
                <w:bCs/>
                <w:sz w:val="20"/>
                <w:szCs w:val="20"/>
              </w:rPr>
            </w:pPr>
            <w:r w:rsidRPr="00CE5592">
              <w:rPr>
                <w:bCs/>
                <w:sz w:val="20"/>
                <w:szCs w:val="20"/>
              </w:rPr>
              <w:t>Проф.</w:t>
            </w:r>
          </w:p>
          <w:p w:rsidR="00CE5592" w:rsidRPr="00CE5592" w:rsidRDefault="00CE5592" w:rsidP="00CE5592">
            <w:pPr>
              <w:shd w:val="clear" w:color="auto" w:fill="FFFFFF"/>
              <w:ind w:left="102"/>
              <w:rPr>
                <w:bCs/>
                <w:sz w:val="20"/>
                <w:szCs w:val="20"/>
              </w:rPr>
            </w:pPr>
            <w:r w:rsidRPr="00CE5592">
              <w:rPr>
                <w:bCs/>
                <w:sz w:val="20"/>
                <w:szCs w:val="20"/>
              </w:rPr>
              <w:t>Чернова Р.К.</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19" w:right="72" w:firstLine="12"/>
              <w:jc w:val="center"/>
              <w:rPr>
                <w:sz w:val="20"/>
                <w:szCs w:val="20"/>
              </w:rPr>
            </w:pPr>
            <w:r w:rsidRPr="00CE5592">
              <w:rPr>
                <w:sz w:val="20"/>
                <w:szCs w:val="20"/>
              </w:rPr>
              <w:t>9</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3</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lang w:val="en-US"/>
              </w:rPr>
            </w:pPr>
            <w:r w:rsidRPr="00CE5592">
              <w:rPr>
                <w:sz w:val="20"/>
                <w:szCs w:val="20"/>
                <w:lang w:val="en-US"/>
              </w:rPr>
              <w:t>9</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right="34"/>
              <w:jc w:val="center"/>
              <w:rPr>
                <w:sz w:val="20"/>
                <w:szCs w:val="20"/>
              </w:rPr>
            </w:pPr>
            <w:r w:rsidRPr="00CE5592">
              <w:rPr>
                <w:sz w:val="20"/>
                <w:szCs w:val="20"/>
              </w:rPr>
              <w:t>1</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1"/>
              <w:jc w:val="center"/>
              <w:rPr>
                <w:sz w:val="20"/>
                <w:szCs w:val="20"/>
              </w:rPr>
            </w:pPr>
            <w:r w:rsidRPr="00CE5592">
              <w:rPr>
                <w:sz w:val="20"/>
                <w:szCs w:val="20"/>
              </w:rPr>
              <w:t>1 / 2</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34" w:right="34"/>
              <w:jc w:val="center"/>
              <w:rPr>
                <w:sz w:val="20"/>
                <w:szCs w:val="20"/>
              </w:rPr>
            </w:pPr>
            <w:r w:rsidRPr="00CE5592">
              <w:rPr>
                <w:sz w:val="20"/>
                <w:szCs w:val="20"/>
              </w:rPr>
              <w:t>25</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29"/>
              <w:jc w:val="center"/>
              <w:rPr>
                <w:sz w:val="20"/>
                <w:szCs w:val="20"/>
              </w:rPr>
            </w:pPr>
            <w:r w:rsidRPr="00CE5592">
              <w:rPr>
                <w:sz w:val="20"/>
                <w:szCs w:val="20"/>
              </w:rPr>
              <w:t>4</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 / -</w:t>
            </w:r>
          </w:p>
        </w:tc>
      </w:tr>
      <w:tr w:rsidR="00CE5592" w:rsidRPr="002D1352" w:rsidTr="005B1D18">
        <w:trPr>
          <w:trHeight w:hRule="exact" w:val="796"/>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102"/>
              <w:rPr>
                <w:bCs/>
                <w:sz w:val="20"/>
                <w:szCs w:val="20"/>
              </w:rPr>
            </w:pPr>
            <w:r w:rsidRPr="00CE5592">
              <w:rPr>
                <w:bCs/>
                <w:sz w:val="20"/>
                <w:szCs w:val="20"/>
              </w:rPr>
              <w:t>Проф.</w:t>
            </w:r>
          </w:p>
          <w:p w:rsidR="00CE5592" w:rsidRPr="00CE5592" w:rsidRDefault="00CE5592" w:rsidP="00CE5592">
            <w:pPr>
              <w:shd w:val="clear" w:color="auto" w:fill="FFFFFF"/>
              <w:ind w:left="102"/>
              <w:rPr>
                <w:sz w:val="20"/>
                <w:szCs w:val="20"/>
              </w:rPr>
            </w:pPr>
            <w:proofErr w:type="spellStart"/>
            <w:r w:rsidRPr="00CE5592">
              <w:rPr>
                <w:bCs/>
                <w:sz w:val="20"/>
                <w:szCs w:val="20"/>
              </w:rPr>
              <w:t>Кулапина</w:t>
            </w:r>
            <w:proofErr w:type="spellEnd"/>
            <w:r w:rsidRPr="00CE5592">
              <w:rPr>
                <w:bCs/>
                <w:sz w:val="20"/>
                <w:szCs w:val="20"/>
              </w:rPr>
              <w:t xml:space="preserve"> Е.Г.</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19" w:right="72" w:firstLine="12"/>
              <w:jc w:val="center"/>
              <w:rPr>
                <w:sz w:val="20"/>
                <w:szCs w:val="20"/>
              </w:rPr>
            </w:pPr>
            <w:r w:rsidRPr="00CE5592">
              <w:rPr>
                <w:sz w:val="20"/>
                <w:szCs w:val="20"/>
              </w:rPr>
              <w:t>7</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4</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lang w:val="en-US"/>
              </w:rPr>
            </w:pPr>
            <w:r w:rsidRPr="00CE5592">
              <w:rPr>
                <w:sz w:val="20"/>
                <w:szCs w:val="20"/>
                <w:lang w:val="en-US"/>
              </w:rPr>
              <w:t>-</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1"/>
              <w:jc w:val="center"/>
              <w:rPr>
                <w:sz w:val="20"/>
                <w:szCs w:val="20"/>
              </w:rPr>
            </w:pPr>
            <w:r w:rsidRPr="00CE5592">
              <w:rPr>
                <w:sz w:val="20"/>
                <w:szCs w:val="20"/>
              </w:rPr>
              <w:t>- / -</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34" w:right="34"/>
              <w:jc w:val="center"/>
              <w:rPr>
                <w:sz w:val="20"/>
                <w:szCs w:val="20"/>
              </w:rPr>
            </w:pPr>
            <w:r w:rsidRPr="00CE5592">
              <w:rPr>
                <w:sz w:val="20"/>
                <w:szCs w:val="20"/>
                <w:lang w:val="en-US"/>
              </w:rPr>
              <w:t>1</w:t>
            </w:r>
            <w:r w:rsidRPr="00CE5592">
              <w:rPr>
                <w:sz w:val="20"/>
                <w:szCs w:val="20"/>
              </w:rPr>
              <w:t>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29"/>
              <w:jc w:val="center"/>
              <w:rPr>
                <w:sz w:val="20"/>
                <w:szCs w:val="20"/>
              </w:rPr>
            </w:pPr>
            <w:r w:rsidRPr="00CE5592">
              <w:rPr>
                <w:sz w:val="20"/>
                <w:szCs w:val="20"/>
              </w:rPr>
              <w:t>1</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 / -</w:t>
            </w:r>
          </w:p>
        </w:tc>
      </w:tr>
      <w:tr w:rsidR="00CE5592" w:rsidRPr="002D1352" w:rsidTr="00CE5592">
        <w:trPr>
          <w:trHeight w:hRule="exact" w:val="739"/>
        </w:trPr>
        <w:tc>
          <w:tcPr>
            <w:tcW w:w="1243" w:type="dxa"/>
            <w:tcBorders>
              <w:top w:val="single" w:sz="6" w:space="0" w:color="auto"/>
              <w:left w:val="single" w:sz="6" w:space="0" w:color="auto"/>
              <w:bottom w:val="single" w:sz="6" w:space="0" w:color="auto"/>
              <w:right w:val="single" w:sz="6" w:space="0" w:color="auto"/>
            </w:tcBorders>
            <w:shd w:val="clear" w:color="auto" w:fill="FFFFFF"/>
            <w:vAlign w:val="center"/>
          </w:tcPr>
          <w:p w:rsidR="00CE5592" w:rsidRPr="00CE5592" w:rsidRDefault="00CE5592" w:rsidP="00CE5592">
            <w:pPr>
              <w:shd w:val="clear" w:color="auto" w:fill="FFFFFF"/>
              <w:ind w:left="102"/>
              <w:rPr>
                <w:sz w:val="20"/>
                <w:szCs w:val="20"/>
              </w:rPr>
            </w:pPr>
            <w:r w:rsidRPr="00CE5592">
              <w:rPr>
                <w:sz w:val="20"/>
                <w:szCs w:val="20"/>
              </w:rPr>
              <w:t>Проф.</w:t>
            </w:r>
          </w:p>
          <w:p w:rsidR="00CE5592" w:rsidRPr="00CE5592" w:rsidRDefault="00CE5592" w:rsidP="00CE5592">
            <w:pPr>
              <w:shd w:val="clear" w:color="auto" w:fill="FFFFFF"/>
              <w:ind w:left="102"/>
              <w:rPr>
                <w:sz w:val="20"/>
                <w:szCs w:val="20"/>
              </w:rPr>
            </w:pPr>
            <w:r w:rsidRPr="00CE5592">
              <w:rPr>
                <w:spacing w:val="-2"/>
                <w:sz w:val="20"/>
                <w:szCs w:val="20"/>
              </w:rPr>
              <w:t xml:space="preserve">Панкратов </w:t>
            </w:r>
            <w:r w:rsidRPr="00CE5592">
              <w:rPr>
                <w:sz w:val="20"/>
                <w:szCs w:val="20"/>
              </w:rPr>
              <w:t>А.Н.</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19" w:right="72" w:firstLine="12"/>
              <w:jc w:val="center"/>
              <w:rPr>
                <w:sz w:val="20"/>
                <w:szCs w:val="20"/>
              </w:rPr>
            </w:pPr>
            <w:r w:rsidRPr="00CE5592">
              <w:rPr>
                <w:sz w:val="20"/>
                <w:szCs w:val="20"/>
              </w:rPr>
              <w:t>4</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10</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lang w:val="en-US"/>
              </w:rPr>
            </w:pPr>
            <w:r w:rsidRPr="00CE5592">
              <w:rPr>
                <w:sz w:val="20"/>
                <w:szCs w:val="20"/>
                <w:lang w:val="en-US"/>
              </w:rPr>
              <w:t>-</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1"/>
              <w:jc w:val="center"/>
              <w:rPr>
                <w:sz w:val="20"/>
                <w:szCs w:val="20"/>
              </w:rPr>
            </w:pPr>
            <w:r w:rsidRPr="00CE5592">
              <w:rPr>
                <w:sz w:val="20"/>
                <w:szCs w:val="20"/>
              </w:rPr>
              <w:t>- / -</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34" w:right="34"/>
              <w:jc w:val="center"/>
              <w:rPr>
                <w:sz w:val="20"/>
                <w:szCs w:val="20"/>
              </w:rPr>
            </w:pPr>
            <w:r w:rsidRPr="00CE5592">
              <w:rPr>
                <w:sz w:val="20"/>
                <w:szCs w:val="20"/>
                <w:lang w:val="en-US"/>
              </w:rPr>
              <w:t>1</w:t>
            </w:r>
            <w:r w:rsidRPr="00CE5592">
              <w:rPr>
                <w:sz w:val="20"/>
                <w:szCs w:val="20"/>
              </w:rPr>
              <w:t>4</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29"/>
              <w:jc w:val="center"/>
              <w:rPr>
                <w:sz w:val="20"/>
                <w:szCs w:val="20"/>
              </w:rPr>
            </w:pPr>
            <w:r w:rsidRPr="00CE5592">
              <w:rPr>
                <w:sz w:val="20"/>
                <w:szCs w:val="20"/>
              </w:rPr>
              <w:t>3</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lang w:val="en-US"/>
              </w:rPr>
            </w:pPr>
            <w:r w:rsidRPr="00CE5592">
              <w:rPr>
                <w:sz w:val="20"/>
                <w:szCs w:val="20"/>
                <w:lang w:val="en-US"/>
              </w:rPr>
              <w:t xml:space="preserve">- </w:t>
            </w:r>
            <w:r w:rsidRPr="00CE5592">
              <w:rPr>
                <w:sz w:val="20"/>
                <w:szCs w:val="20"/>
              </w:rPr>
              <w:t>/</w:t>
            </w:r>
            <w:r w:rsidRPr="00CE5592">
              <w:rPr>
                <w:sz w:val="20"/>
                <w:szCs w:val="20"/>
                <w:lang w:val="en-US"/>
              </w:rPr>
              <w:t xml:space="preserve"> -</w:t>
            </w:r>
          </w:p>
        </w:tc>
      </w:tr>
      <w:tr w:rsidR="00CE5592" w:rsidRPr="00FD1319" w:rsidTr="00CE5592">
        <w:trPr>
          <w:trHeight w:hRule="exact" w:val="850"/>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102"/>
              <w:rPr>
                <w:sz w:val="20"/>
                <w:szCs w:val="20"/>
              </w:rPr>
            </w:pPr>
            <w:r w:rsidRPr="00CE5592">
              <w:rPr>
                <w:sz w:val="20"/>
                <w:szCs w:val="20"/>
              </w:rPr>
              <w:t>Проф. Смирнова Т.Д.</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221"/>
              <w:rPr>
                <w:sz w:val="20"/>
                <w:szCs w:val="20"/>
              </w:rPr>
            </w:pPr>
            <w:r w:rsidRPr="00CE5592">
              <w:rPr>
                <w:sz w:val="20"/>
                <w:szCs w:val="20"/>
              </w:rPr>
              <w:t>3</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235"/>
              <w:rPr>
                <w:sz w:val="20"/>
                <w:szCs w:val="20"/>
              </w:rPr>
            </w:pPr>
            <w:r w:rsidRPr="00CE5592">
              <w:rPr>
                <w:sz w:val="20"/>
                <w:szCs w:val="20"/>
              </w:rPr>
              <w:t xml:space="preserve"> 4</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5</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34" w:right="34" w:hanging="34"/>
              <w:jc w:val="center"/>
              <w:rPr>
                <w:sz w:val="20"/>
                <w:szCs w:val="20"/>
              </w:rPr>
            </w:pPr>
            <w:r w:rsidRPr="00CE5592">
              <w:rPr>
                <w:sz w:val="20"/>
                <w:szCs w:val="20"/>
              </w:rPr>
              <w:t>-</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485"/>
              <w:rPr>
                <w:sz w:val="20"/>
                <w:szCs w:val="20"/>
                <w:lang w:val="en-US"/>
              </w:rPr>
            </w:pPr>
            <w:r w:rsidRPr="00CE5592">
              <w:rPr>
                <w:sz w:val="20"/>
                <w:szCs w:val="20"/>
              </w:rPr>
              <w:t xml:space="preserve">- / </w:t>
            </w:r>
            <w:r w:rsidRPr="00CE5592">
              <w:rPr>
                <w:sz w:val="20"/>
                <w:szCs w:val="20"/>
                <w:lang w:val="en-US"/>
              </w:rPr>
              <w:t>-</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9"/>
              <w:jc w:val="center"/>
              <w:rPr>
                <w:sz w:val="20"/>
                <w:szCs w:val="20"/>
              </w:rPr>
            </w:pPr>
            <w:r w:rsidRPr="00CE5592">
              <w:rPr>
                <w:sz w:val="20"/>
                <w:szCs w:val="20"/>
              </w:rPr>
              <w:t>12</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68"/>
              <w:jc w:val="center"/>
              <w:rPr>
                <w:sz w:val="20"/>
                <w:szCs w:val="20"/>
                <w:lang w:val="en-US"/>
              </w:rPr>
            </w:pPr>
            <w:r w:rsidRPr="00CE5592">
              <w:rPr>
                <w:sz w:val="20"/>
                <w:szCs w:val="20"/>
                <w:lang w:val="en-US"/>
              </w:rPr>
              <w:t>3</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68"/>
              <w:jc w:val="center"/>
              <w:rPr>
                <w:sz w:val="20"/>
                <w:szCs w:val="20"/>
                <w:lang w:val="en-US"/>
              </w:rPr>
            </w:pPr>
            <w:r w:rsidRPr="00CE5592">
              <w:rPr>
                <w:sz w:val="20"/>
                <w:szCs w:val="20"/>
                <w:lang w:val="en-US"/>
              </w:rPr>
              <w:t>1</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24" w:right="34"/>
              <w:jc w:val="center"/>
              <w:rPr>
                <w:sz w:val="20"/>
                <w:szCs w:val="20"/>
              </w:rPr>
            </w:pPr>
            <w:proofErr w:type="spellStart"/>
            <w:r w:rsidRPr="00CE5592">
              <w:rPr>
                <w:sz w:val="20"/>
                <w:szCs w:val="20"/>
              </w:rPr>
              <w:t>Желобицкая</w:t>
            </w:r>
            <w:proofErr w:type="spellEnd"/>
            <w:r w:rsidRPr="00CE5592">
              <w:rPr>
                <w:sz w:val="20"/>
                <w:szCs w:val="20"/>
              </w:rPr>
              <w:t xml:space="preserve"> Е.А., Данилина Т. / -</w:t>
            </w:r>
          </w:p>
        </w:tc>
      </w:tr>
      <w:tr w:rsidR="00CE5592" w:rsidRPr="00FD1319" w:rsidTr="005B1D18">
        <w:trPr>
          <w:trHeight w:hRule="exact" w:val="701"/>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102"/>
              <w:rPr>
                <w:sz w:val="20"/>
                <w:szCs w:val="20"/>
              </w:rPr>
            </w:pPr>
            <w:r w:rsidRPr="00CE5592">
              <w:rPr>
                <w:sz w:val="20"/>
                <w:szCs w:val="20"/>
              </w:rPr>
              <w:t>Проф. Сумина Е.Г.</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19" w:right="72" w:firstLine="12"/>
              <w:jc w:val="center"/>
              <w:rPr>
                <w:sz w:val="20"/>
                <w:szCs w:val="20"/>
              </w:rPr>
            </w:pPr>
            <w:r w:rsidRPr="00CE5592">
              <w:rPr>
                <w:sz w:val="20"/>
                <w:szCs w:val="20"/>
              </w:rPr>
              <w:t>2</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4</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4</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right="34"/>
              <w:jc w:val="center"/>
              <w:rPr>
                <w:sz w:val="20"/>
                <w:szCs w:val="20"/>
              </w:rPr>
            </w:pPr>
            <w:r w:rsidRPr="00CE5592">
              <w:rPr>
                <w:sz w:val="20"/>
                <w:szCs w:val="20"/>
              </w:rPr>
              <w:t>-</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1"/>
              <w:jc w:val="center"/>
              <w:rPr>
                <w:sz w:val="20"/>
                <w:szCs w:val="20"/>
              </w:rPr>
            </w:pPr>
            <w:r w:rsidRPr="00CE5592">
              <w:rPr>
                <w:sz w:val="20"/>
                <w:szCs w:val="20"/>
              </w:rPr>
              <w:t>- / -</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34" w:right="34"/>
              <w:jc w:val="center"/>
              <w:rPr>
                <w:sz w:val="20"/>
                <w:szCs w:val="20"/>
              </w:rPr>
            </w:pPr>
            <w:r w:rsidRPr="00CE5592">
              <w:rPr>
                <w:sz w:val="20"/>
                <w:szCs w:val="20"/>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29"/>
              <w:jc w:val="center"/>
              <w:rPr>
                <w:sz w:val="20"/>
                <w:szCs w:val="20"/>
              </w:rPr>
            </w:pPr>
            <w:r w:rsidRPr="00CE5592">
              <w:rPr>
                <w:sz w:val="20"/>
                <w:szCs w:val="20"/>
              </w:rPr>
              <w:t>4</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1</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 / -</w:t>
            </w:r>
          </w:p>
        </w:tc>
      </w:tr>
      <w:tr w:rsidR="00CE5592" w:rsidRPr="002D1352" w:rsidTr="00CE5592">
        <w:trPr>
          <w:trHeight w:hRule="exact" w:val="1431"/>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102"/>
              <w:rPr>
                <w:sz w:val="20"/>
                <w:szCs w:val="20"/>
              </w:rPr>
            </w:pPr>
            <w:r w:rsidRPr="00CE5592">
              <w:rPr>
                <w:sz w:val="20"/>
                <w:szCs w:val="20"/>
              </w:rPr>
              <w:lastRenderedPageBreak/>
              <w:t>Проф.</w:t>
            </w:r>
          </w:p>
          <w:p w:rsidR="00CE5592" w:rsidRPr="00CE5592" w:rsidRDefault="00CE5592" w:rsidP="00CE5592">
            <w:pPr>
              <w:shd w:val="clear" w:color="auto" w:fill="FFFFFF"/>
              <w:ind w:left="102"/>
              <w:rPr>
                <w:sz w:val="20"/>
                <w:szCs w:val="20"/>
              </w:rPr>
            </w:pPr>
            <w:r w:rsidRPr="00CE5592">
              <w:rPr>
                <w:spacing w:val="-2"/>
                <w:sz w:val="20"/>
                <w:szCs w:val="20"/>
              </w:rPr>
              <w:t>Доронин С.Ю.</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19" w:right="72" w:firstLine="12"/>
              <w:jc w:val="center"/>
              <w:rPr>
                <w:sz w:val="20"/>
                <w:szCs w:val="20"/>
              </w:rPr>
            </w:pPr>
            <w:r w:rsidRPr="00CE5592">
              <w:rPr>
                <w:sz w:val="20"/>
                <w:szCs w:val="20"/>
              </w:rPr>
              <w:t>4</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6</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7</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right="34"/>
              <w:jc w:val="center"/>
              <w:rPr>
                <w:sz w:val="20"/>
                <w:szCs w:val="20"/>
              </w:rPr>
            </w:pPr>
            <w:r w:rsidRPr="00CE5592">
              <w:rPr>
                <w:sz w:val="20"/>
                <w:szCs w:val="20"/>
              </w:rPr>
              <w:t>-</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1"/>
              <w:jc w:val="center"/>
              <w:rPr>
                <w:sz w:val="20"/>
                <w:szCs w:val="20"/>
              </w:rPr>
            </w:pPr>
            <w:r w:rsidRPr="00CE5592">
              <w:rPr>
                <w:sz w:val="20"/>
                <w:szCs w:val="20"/>
              </w:rPr>
              <w:t>1 / 1</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34" w:right="34"/>
              <w:jc w:val="center"/>
              <w:rPr>
                <w:sz w:val="20"/>
                <w:szCs w:val="20"/>
              </w:rPr>
            </w:pPr>
            <w:r w:rsidRPr="00CE5592">
              <w:rPr>
                <w:sz w:val="20"/>
                <w:szCs w:val="20"/>
              </w:rPr>
              <w:t>19</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ind w:left="29"/>
              <w:jc w:val="center"/>
              <w:rPr>
                <w:sz w:val="20"/>
                <w:szCs w:val="20"/>
              </w:rPr>
            </w:pPr>
            <w:r w:rsidRPr="00CE5592">
              <w:rPr>
                <w:sz w:val="20"/>
                <w:szCs w:val="20"/>
              </w:rPr>
              <w:t>3</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r w:rsidRPr="00CE5592">
              <w:rPr>
                <w:sz w:val="20"/>
                <w:szCs w:val="20"/>
              </w:rPr>
              <w:t>-</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shd w:val="clear" w:color="auto" w:fill="FFFFFF"/>
              <w:jc w:val="center"/>
              <w:rPr>
                <w:sz w:val="20"/>
                <w:szCs w:val="20"/>
              </w:rPr>
            </w:pPr>
            <w:proofErr w:type="spellStart"/>
            <w:r w:rsidRPr="00CE5592">
              <w:rPr>
                <w:sz w:val="20"/>
                <w:szCs w:val="20"/>
              </w:rPr>
              <w:t>Данчук</w:t>
            </w:r>
            <w:proofErr w:type="spellEnd"/>
            <w:r w:rsidRPr="00CE5592">
              <w:rPr>
                <w:sz w:val="20"/>
                <w:szCs w:val="20"/>
              </w:rPr>
              <w:t xml:space="preserve"> А.И., </w:t>
            </w:r>
            <w:proofErr w:type="spellStart"/>
            <w:r w:rsidRPr="00CE5592">
              <w:rPr>
                <w:sz w:val="20"/>
                <w:szCs w:val="20"/>
              </w:rPr>
              <w:t>Махова</w:t>
            </w:r>
            <w:proofErr w:type="spellEnd"/>
            <w:r w:rsidRPr="00CE5592">
              <w:rPr>
                <w:sz w:val="20"/>
                <w:szCs w:val="20"/>
              </w:rPr>
              <w:t xml:space="preserve"> Т.М., </w:t>
            </w:r>
            <w:proofErr w:type="spellStart"/>
            <w:r w:rsidRPr="00CE5592">
              <w:rPr>
                <w:sz w:val="20"/>
                <w:szCs w:val="20"/>
              </w:rPr>
              <w:t>Габидулина</w:t>
            </w:r>
            <w:proofErr w:type="spellEnd"/>
            <w:r w:rsidRPr="00CE5592">
              <w:rPr>
                <w:sz w:val="20"/>
                <w:szCs w:val="20"/>
              </w:rPr>
              <w:t xml:space="preserve"> М.К., </w:t>
            </w:r>
            <w:proofErr w:type="spellStart"/>
            <w:r w:rsidRPr="00CE5592">
              <w:rPr>
                <w:sz w:val="20"/>
                <w:szCs w:val="20"/>
              </w:rPr>
              <w:t>Такшаитова</w:t>
            </w:r>
            <w:proofErr w:type="spellEnd"/>
          </w:p>
          <w:p w:rsidR="00CE5592" w:rsidRPr="00CE5592" w:rsidRDefault="00CE5592" w:rsidP="00CE5592">
            <w:pPr>
              <w:shd w:val="clear" w:color="auto" w:fill="FFFFFF"/>
              <w:jc w:val="center"/>
              <w:rPr>
                <w:sz w:val="20"/>
                <w:szCs w:val="20"/>
              </w:rPr>
            </w:pPr>
            <w:r w:rsidRPr="00CE5592">
              <w:rPr>
                <w:sz w:val="20"/>
                <w:szCs w:val="20"/>
              </w:rPr>
              <w:t xml:space="preserve"> Э. / -</w:t>
            </w:r>
          </w:p>
        </w:tc>
      </w:tr>
      <w:tr w:rsidR="00CE5592" w:rsidRPr="002D1352" w:rsidTr="00CE5592">
        <w:trPr>
          <w:trHeight w:hRule="exact" w:val="700"/>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pStyle w:val="a4"/>
              <w:shd w:val="clear" w:color="auto" w:fill="FFFFFF"/>
              <w:spacing w:before="0" w:beforeAutospacing="0" w:after="0" w:afterAutospacing="0"/>
              <w:ind w:left="102"/>
              <w:rPr>
                <w:sz w:val="20"/>
                <w:szCs w:val="20"/>
              </w:rPr>
            </w:pPr>
            <w:r w:rsidRPr="00CE5592">
              <w:rPr>
                <w:sz w:val="20"/>
                <w:szCs w:val="20"/>
              </w:rPr>
              <w:t xml:space="preserve">Доц. </w:t>
            </w:r>
            <w:proofErr w:type="spellStart"/>
            <w:r w:rsidRPr="00CE5592">
              <w:rPr>
                <w:sz w:val="20"/>
                <w:szCs w:val="20"/>
              </w:rPr>
              <w:t>Косырева</w:t>
            </w:r>
            <w:proofErr w:type="spellEnd"/>
            <w:r w:rsidRPr="00CE5592">
              <w:rPr>
                <w:sz w:val="20"/>
                <w:szCs w:val="20"/>
              </w:rPr>
              <w:t xml:space="preserve"> И.В.</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pStyle w:val="a4"/>
              <w:shd w:val="clear" w:color="auto" w:fill="FFFFFF"/>
              <w:spacing w:before="0" w:beforeAutospacing="0" w:after="0" w:afterAutospacing="0"/>
              <w:ind w:left="-19" w:right="72" w:firstLine="12"/>
              <w:jc w:val="center"/>
              <w:rPr>
                <w:sz w:val="20"/>
                <w:szCs w:val="20"/>
              </w:rPr>
            </w:pPr>
            <w:r w:rsidRPr="00CE5592">
              <w:rPr>
                <w:sz w:val="20"/>
                <w:szCs w:val="20"/>
              </w:rPr>
              <w:t>-</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pStyle w:val="a4"/>
              <w:shd w:val="clear" w:color="auto" w:fill="FFFFFF"/>
              <w:spacing w:before="0" w:beforeAutospacing="0" w:after="0" w:afterAutospacing="0"/>
              <w:jc w:val="center"/>
              <w:rPr>
                <w:sz w:val="20"/>
                <w:szCs w:val="20"/>
              </w:rPr>
            </w:pPr>
            <w:r w:rsidRPr="00CE5592">
              <w:rPr>
                <w:sz w:val="20"/>
                <w:szCs w:val="20"/>
              </w:rPr>
              <w:t>7</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pStyle w:val="a4"/>
              <w:shd w:val="clear" w:color="auto" w:fill="FFFFFF"/>
              <w:spacing w:before="0" w:beforeAutospacing="0" w:after="0" w:afterAutospacing="0"/>
              <w:jc w:val="center"/>
              <w:rPr>
                <w:sz w:val="20"/>
                <w:szCs w:val="20"/>
              </w:rPr>
            </w:pPr>
            <w:r w:rsidRPr="00CE5592">
              <w:rPr>
                <w:sz w:val="20"/>
                <w:szCs w:val="20"/>
              </w:rPr>
              <w:t>3</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pStyle w:val="a4"/>
              <w:shd w:val="clear" w:color="auto" w:fill="FFFFFF"/>
              <w:spacing w:before="0" w:beforeAutospacing="0" w:after="0" w:afterAutospacing="0"/>
              <w:ind w:right="34"/>
              <w:jc w:val="center"/>
              <w:rPr>
                <w:sz w:val="20"/>
                <w:szCs w:val="20"/>
              </w:rPr>
            </w:pPr>
            <w:r w:rsidRPr="00CE5592">
              <w:rPr>
                <w:sz w:val="20"/>
                <w:szCs w:val="20"/>
              </w:rPr>
              <w:t>-</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pStyle w:val="a4"/>
              <w:shd w:val="clear" w:color="auto" w:fill="FFFFFF"/>
              <w:spacing w:before="0" w:beforeAutospacing="0" w:after="0" w:afterAutospacing="0"/>
              <w:ind w:left="1"/>
              <w:jc w:val="center"/>
              <w:rPr>
                <w:sz w:val="20"/>
                <w:szCs w:val="20"/>
              </w:rPr>
            </w:pPr>
            <w:r w:rsidRPr="00CE5592">
              <w:rPr>
                <w:sz w:val="20"/>
                <w:szCs w:val="20"/>
              </w:rPr>
              <w:t>25 / -</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pStyle w:val="a4"/>
              <w:shd w:val="clear" w:color="auto" w:fill="FFFFFF"/>
              <w:spacing w:before="0" w:beforeAutospacing="0" w:after="0" w:afterAutospacing="0"/>
              <w:ind w:left="34" w:right="34"/>
              <w:jc w:val="center"/>
              <w:rPr>
                <w:sz w:val="20"/>
                <w:szCs w:val="20"/>
              </w:rPr>
            </w:pPr>
            <w:r w:rsidRPr="00CE5592">
              <w:rPr>
                <w:sz w:val="20"/>
                <w:szCs w:val="20"/>
              </w:rPr>
              <w:t>35</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pStyle w:val="a4"/>
              <w:shd w:val="clear" w:color="auto" w:fill="FFFFFF"/>
              <w:spacing w:before="0" w:beforeAutospacing="0" w:after="0" w:afterAutospacing="0"/>
              <w:ind w:left="29"/>
              <w:jc w:val="center"/>
              <w:rPr>
                <w:sz w:val="20"/>
                <w:szCs w:val="20"/>
              </w:rPr>
            </w:pPr>
            <w:r w:rsidRPr="00CE5592">
              <w:rPr>
                <w:sz w:val="20"/>
                <w:szCs w:val="20"/>
              </w:rPr>
              <w:t>6</w:t>
            </w:r>
          </w:p>
        </w:tc>
        <w:tc>
          <w:tcPr>
            <w:tcW w:w="955"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pStyle w:val="a4"/>
              <w:shd w:val="clear" w:color="auto" w:fill="FFFFFF"/>
              <w:spacing w:before="0" w:beforeAutospacing="0" w:after="0" w:afterAutospacing="0"/>
              <w:jc w:val="center"/>
              <w:rPr>
                <w:sz w:val="20"/>
                <w:szCs w:val="20"/>
              </w:rPr>
            </w:pPr>
            <w:r w:rsidRPr="00CE5592">
              <w:rPr>
                <w:sz w:val="20"/>
                <w:szCs w:val="20"/>
              </w:rPr>
              <w:t>-</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CE5592" w:rsidRPr="00CE5592" w:rsidRDefault="00CE5592" w:rsidP="00CE5592">
            <w:pPr>
              <w:pStyle w:val="a4"/>
              <w:shd w:val="clear" w:color="auto" w:fill="FFFFFF"/>
              <w:spacing w:before="0" w:beforeAutospacing="0" w:after="0" w:afterAutospacing="0"/>
              <w:jc w:val="center"/>
              <w:rPr>
                <w:sz w:val="20"/>
                <w:szCs w:val="20"/>
              </w:rPr>
            </w:pPr>
            <w:r w:rsidRPr="00CE5592">
              <w:rPr>
                <w:sz w:val="20"/>
                <w:szCs w:val="20"/>
              </w:rPr>
              <w:t>-</w:t>
            </w:r>
          </w:p>
        </w:tc>
      </w:tr>
    </w:tbl>
    <w:p w:rsidR="00CE5592" w:rsidRPr="002F1C61" w:rsidRDefault="00CE5592" w:rsidP="00BC2C98">
      <w:pPr>
        <w:shd w:val="clear" w:color="auto" w:fill="FFFFFF"/>
        <w:spacing w:line="252" w:lineRule="auto"/>
        <w:jc w:val="center"/>
        <w:rPr>
          <w:b/>
          <w:color w:val="000000"/>
          <w:highlight w:val="yellow"/>
        </w:rPr>
      </w:pPr>
    </w:p>
    <w:p w:rsidR="00416D6C" w:rsidRPr="005D48A3" w:rsidRDefault="00416D6C" w:rsidP="005D48A3">
      <w:pPr>
        <w:shd w:val="clear" w:color="auto" w:fill="FFFFFF"/>
        <w:jc w:val="center"/>
        <w:rPr>
          <w:b/>
          <w:color w:val="000000"/>
        </w:rPr>
      </w:pPr>
      <w:r w:rsidRPr="005D48A3">
        <w:rPr>
          <w:b/>
          <w:color w:val="000000"/>
        </w:rPr>
        <w:t>Кафедра полимеров на базе ООО «АКРИПОЛ»</w:t>
      </w:r>
    </w:p>
    <w:p w:rsidR="00416D6C" w:rsidRPr="005D48A3" w:rsidRDefault="00416D6C" w:rsidP="005D48A3">
      <w:pPr>
        <w:shd w:val="clear" w:color="auto" w:fill="FFFFFF"/>
        <w:ind w:firstLine="567"/>
        <w:jc w:val="both"/>
      </w:pPr>
      <w:r w:rsidRPr="005D48A3">
        <w:t xml:space="preserve">Научно-практическая конференция состоялась </w:t>
      </w:r>
      <w:r w:rsidR="005D48A3" w:rsidRPr="005D48A3">
        <w:t>12</w:t>
      </w:r>
      <w:r w:rsidRPr="005D48A3">
        <w:t xml:space="preserve"> февраля 201</w:t>
      </w:r>
      <w:r w:rsidR="005D48A3" w:rsidRPr="005D48A3">
        <w:t>8 года</w:t>
      </w:r>
    </w:p>
    <w:p w:rsidR="005D48A3" w:rsidRPr="00385025" w:rsidRDefault="005D48A3" w:rsidP="005D48A3">
      <w:pPr>
        <w:autoSpaceDE w:val="0"/>
        <w:autoSpaceDN w:val="0"/>
        <w:adjustRightInd w:val="0"/>
        <w:ind w:firstLine="567"/>
        <w:jc w:val="both"/>
      </w:pPr>
      <w:r w:rsidRPr="0000190D">
        <w:rPr>
          <w:b/>
          <w:color w:val="000000"/>
        </w:rPr>
        <w:t xml:space="preserve">Зав. кафедрой </w:t>
      </w:r>
      <w:proofErr w:type="spellStart"/>
      <w:r w:rsidRPr="0000190D">
        <w:rPr>
          <w:b/>
          <w:color w:val="000000"/>
        </w:rPr>
        <w:t>Шиповская</w:t>
      </w:r>
      <w:proofErr w:type="spellEnd"/>
      <w:r w:rsidRPr="0000190D">
        <w:rPr>
          <w:b/>
          <w:color w:val="000000"/>
        </w:rPr>
        <w:t xml:space="preserve"> А.Б.</w:t>
      </w:r>
      <w:r>
        <w:rPr>
          <w:b/>
          <w:color w:val="000000"/>
        </w:rPr>
        <w:t xml:space="preserve"> </w:t>
      </w:r>
      <w:r>
        <w:rPr>
          <w:iCs/>
        </w:rPr>
        <w:t>И</w:t>
      </w:r>
      <w:r w:rsidRPr="00385025">
        <w:rPr>
          <w:iCs/>
        </w:rPr>
        <w:t xml:space="preserve">сследованы физико-химические свойства индивидуальных водных растворов </w:t>
      </w:r>
      <w:r w:rsidRPr="00385025">
        <w:rPr>
          <w:i/>
          <w:iCs/>
        </w:rPr>
        <w:t>L</w:t>
      </w:r>
      <w:r w:rsidRPr="00385025">
        <w:rPr>
          <w:iCs/>
        </w:rPr>
        <w:t xml:space="preserve">-аспарагиновой кислоты и растворов с добавкой хитозана. Установлено, что </w:t>
      </w:r>
      <w:r>
        <w:rPr>
          <w:iCs/>
        </w:rPr>
        <w:t>в</w:t>
      </w:r>
      <w:r w:rsidRPr="00385025">
        <w:rPr>
          <w:iCs/>
        </w:rPr>
        <w:t>заимодействие</w:t>
      </w:r>
      <w:r>
        <w:rPr>
          <w:iCs/>
        </w:rPr>
        <w:t xml:space="preserve"> </w:t>
      </w:r>
      <w:r w:rsidRPr="00385025">
        <w:rPr>
          <w:iCs/>
        </w:rPr>
        <w:t xml:space="preserve">хитозана с аспарагиновой кислотой сопровождается формированием полимерной соли, </w:t>
      </w:r>
      <w:proofErr w:type="spellStart"/>
      <w:r w:rsidRPr="00385025">
        <w:rPr>
          <w:iCs/>
        </w:rPr>
        <w:t>диссоциирующей</w:t>
      </w:r>
      <w:proofErr w:type="spellEnd"/>
      <w:r w:rsidRPr="00385025">
        <w:rPr>
          <w:iCs/>
        </w:rPr>
        <w:t xml:space="preserve"> в водной среде с образованием </w:t>
      </w:r>
      <w:proofErr w:type="spellStart"/>
      <w:r w:rsidRPr="00385025">
        <w:rPr>
          <w:iCs/>
        </w:rPr>
        <w:t>поликатиона</w:t>
      </w:r>
      <w:proofErr w:type="spellEnd"/>
      <w:r w:rsidRPr="00385025">
        <w:rPr>
          <w:iCs/>
        </w:rPr>
        <w:t xml:space="preserve"> хитозана [~(NH</w:t>
      </w:r>
      <w:r w:rsidRPr="00385025">
        <w:rPr>
          <w:iCs/>
          <w:vertAlign w:val="subscript"/>
        </w:rPr>
        <w:t>3</w:t>
      </w:r>
      <w:r w:rsidRPr="00385025">
        <w:rPr>
          <w:iCs/>
        </w:rPr>
        <w:t>)</w:t>
      </w:r>
      <w:r w:rsidRPr="00385025">
        <w:rPr>
          <w:iCs/>
          <w:vertAlign w:val="superscript"/>
        </w:rPr>
        <w:t>+</w:t>
      </w:r>
      <w:r w:rsidRPr="00385025">
        <w:rPr>
          <w:iCs/>
        </w:rPr>
        <w:t xml:space="preserve">] и свободных </w:t>
      </w:r>
      <w:proofErr w:type="spellStart"/>
      <w:r w:rsidRPr="00385025">
        <w:rPr>
          <w:iCs/>
        </w:rPr>
        <w:t>противоионов</w:t>
      </w:r>
      <w:proofErr w:type="spellEnd"/>
      <w:r w:rsidRPr="00385025">
        <w:rPr>
          <w:iCs/>
        </w:rPr>
        <w:t xml:space="preserve"> аспарагиновой кислоты. Отмечено, что в растворах </w:t>
      </w:r>
      <w:r w:rsidRPr="00385025">
        <w:rPr>
          <w:i/>
          <w:iCs/>
        </w:rPr>
        <w:t>L</w:t>
      </w:r>
      <w:r w:rsidRPr="00385025">
        <w:rPr>
          <w:iCs/>
        </w:rPr>
        <w:t>-аспарагиновой кислоты с добавкой хитозана с ростом концентрации полимера возрастает поверхностное натяжение,</w:t>
      </w:r>
      <w:r>
        <w:rPr>
          <w:iCs/>
        </w:rPr>
        <w:t xml:space="preserve"> </w:t>
      </w:r>
      <w:r w:rsidRPr="00385025">
        <w:rPr>
          <w:iCs/>
        </w:rPr>
        <w:t>оптическая плотность, показатель преломления, изменяются гидродинамические свойства</w:t>
      </w:r>
      <w:r>
        <w:rPr>
          <w:iCs/>
        </w:rPr>
        <w:t xml:space="preserve"> </w:t>
      </w:r>
      <w:r w:rsidRPr="00385025">
        <w:rPr>
          <w:iCs/>
        </w:rPr>
        <w:t xml:space="preserve">макромолекул. В разбавленных растворах макромолекулы </w:t>
      </w:r>
      <w:proofErr w:type="spellStart"/>
      <w:r w:rsidRPr="00385025">
        <w:rPr>
          <w:iCs/>
        </w:rPr>
        <w:t>полисоли</w:t>
      </w:r>
      <w:proofErr w:type="spellEnd"/>
      <w:r w:rsidRPr="00385025">
        <w:rPr>
          <w:iCs/>
        </w:rPr>
        <w:t xml:space="preserve"> проявляют </w:t>
      </w:r>
      <w:proofErr w:type="spellStart"/>
      <w:r w:rsidRPr="00385025">
        <w:rPr>
          <w:iCs/>
        </w:rPr>
        <w:t>полиэлектролитные</w:t>
      </w:r>
      <w:proofErr w:type="spellEnd"/>
      <w:r w:rsidRPr="00385025">
        <w:rPr>
          <w:iCs/>
        </w:rPr>
        <w:t xml:space="preserve"> свойства. С повышением температуры термодинамическое качество водного раствора</w:t>
      </w:r>
      <w:r>
        <w:rPr>
          <w:iCs/>
        </w:rPr>
        <w:t xml:space="preserve"> </w:t>
      </w:r>
      <w:r w:rsidRPr="00385025">
        <w:rPr>
          <w:iCs/>
        </w:rPr>
        <w:t>аспарагиновой кислоты как растворителя хитозана ухудшается, что приводит к уменьшению</w:t>
      </w:r>
      <w:r>
        <w:rPr>
          <w:iCs/>
        </w:rPr>
        <w:t xml:space="preserve"> </w:t>
      </w:r>
      <w:r w:rsidRPr="00385025">
        <w:rPr>
          <w:iCs/>
        </w:rPr>
        <w:t>размера полимерных клубков и, соответственно, к уменьшению характеристической вязкости</w:t>
      </w:r>
      <w:r>
        <w:rPr>
          <w:iCs/>
        </w:rPr>
        <w:t xml:space="preserve"> </w:t>
      </w:r>
      <w:r w:rsidRPr="00385025">
        <w:rPr>
          <w:iCs/>
        </w:rPr>
        <w:t>системы.</w:t>
      </w:r>
    </w:p>
    <w:p w:rsidR="005D48A3" w:rsidRDefault="005D48A3" w:rsidP="005D48A3">
      <w:pPr>
        <w:autoSpaceDE w:val="0"/>
        <w:autoSpaceDN w:val="0"/>
        <w:adjustRightInd w:val="0"/>
        <w:ind w:firstLine="709"/>
        <w:jc w:val="both"/>
      </w:pPr>
      <w:r w:rsidRPr="00D20864">
        <w:rPr>
          <w:rFonts w:eastAsia="Calibri"/>
        </w:rPr>
        <w:t xml:space="preserve">Методами сканирующей электронной микроскопии и гравиметрии визуализированы морфологические особенности и проведена оценка убыли массы </w:t>
      </w:r>
      <w:proofErr w:type="spellStart"/>
      <w:r w:rsidRPr="00D20864">
        <w:rPr>
          <w:rFonts w:eastAsia="Calibri"/>
        </w:rPr>
        <w:t>микротрубок</w:t>
      </w:r>
      <w:proofErr w:type="spellEnd"/>
      <w:r w:rsidRPr="00D20864">
        <w:rPr>
          <w:rFonts w:eastAsia="Calibri"/>
        </w:rPr>
        <w:t xml:space="preserve"> хитозана при </w:t>
      </w:r>
      <w:proofErr w:type="spellStart"/>
      <w:r w:rsidRPr="00D20864">
        <w:rPr>
          <w:rFonts w:eastAsia="Calibri"/>
        </w:rPr>
        <w:t>биодеструкции</w:t>
      </w:r>
      <w:proofErr w:type="spellEnd"/>
      <w:r w:rsidRPr="00D20864">
        <w:rPr>
          <w:rFonts w:eastAsia="Calibri"/>
        </w:rPr>
        <w:t xml:space="preserve"> </w:t>
      </w:r>
      <w:r w:rsidRPr="00D20864">
        <w:rPr>
          <w:rFonts w:eastAsia="Calibri"/>
          <w:i/>
          <w:lang w:val="en-US"/>
        </w:rPr>
        <w:t>in</w:t>
      </w:r>
      <w:r w:rsidRPr="00D20864">
        <w:rPr>
          <w:rFonts w:eastAsia="Calibri"/>
          <w:i/>
        </w:rPr>
        <w:t xml:space="preserve"> </w:t>
      </w:r>
      <w:r w:rsidRPr="00D20864">
        <w:rPr>
          <w:rFonts w:eastAsia="Calibri"/>
          <w:i/>
          <w:lang w:val="en-US"/>
        </w:rPr>
        <w:t>vitro</w:t>
      </w:r>
      <w:r w:rsidRPr="00D20864">
        <w:rPr>
          <w:rFonts w:eastAsia="Calibri"/>
        </w:rPr>
        <w:t xml:space="preserve"> в модельных средах: ферментативной среде лизоцима и фосфатном буфере. Установлено, что в процессе выдерживания в ферментативной среде происходит изменение рельефа и морфологии поверхности </w:t>
      </w:r>
      <w:proofErr w:type="spellStart"/>
      <w:r w:rsidRPr="00D20864">
        <w:rPr>
          <w:rFonts w:eastAsia="Calibri"/>
        </w:rPr>
        <w:t>микротрубки</w:t>
      </w:r>
      <w:proofErr w:type="spellEnd"/>
      <w:r w:rsidRPr="00D20864">
        <w:rPr>
          <w:rFonts w:eastAsia="Calibri"/>
        </w:rPr>
        <w:t>, выражающееся в появлении микропор, трещин и объемных дефектов. При выдерживании образцов в фосфатном буфере существенные дефекты не формируются, наблюдается лишь образование небольшого количества микропор. Убыль массы образцов через 180 суток выдерживания в ферментативной среде составила 30%, в фосфатном буфере ‒ 7%.</w:t>
      </w:r>
    </w:p>
    <w:p w:rsidR="005D48A3" w:rsidRDefault="00714944" w:rsidP="005D48A3">
      <w:pPr>
        <w:autoSpaceDE w:val="0"/>
        <w:autoSpaceDN w:val="0"/>
        <w:adjustRightInd w:val="0"/>
        <w:ind w:firstLine="709"/>
        <w:jc w:val="both"/>
      </w:pPr>
      <w:r>
        <w:rPr>
          <w:b/>
          <w:color w:val="000000"/>
        </w:rPr>
        <w:t xml:space="preserve">Зав. кафедрой </w:t>
      </w:r>
      <w:proofErr w:type="spellStart"/>
      <w:r>
        <w:rPr>
          <w:b/>
          <w:color w:val="000000"/>
        </w:rPr>
        <w:t>Шиповская</w:t>
      </w:r>
      <w:proofErr w:type="spellEnd"/>
      <w:r>
        <w:rPr>
          <w:b/>
          <w:color w:val="000000"/>
        </w:rPr>
        <w:t xml:space="preserve"> А.Б., </w:t>
      </w:r>
      <w:r>
        <w:rPr>
          <w:b/>
          <w:color w:val="000000"/>
          <w:shd w:val="clear" w:color="auto" w:fill="FFFFFF"/>
        </w:rPr>
        <w:t xml:space="preserve">ассистент </w:t>
      </w:r>
      <w:proofErr w:type="spellStart"/>
      <w:r>
        <w:rPr>
          <w:b/>
          <w:color w:val="000000"/>
          <w:shd w:val="clear" w:color="auto" w:fill="FFFFFF"/>
        </w:rPr>
        <w:t>Малинкина</w:t>
      </w:r>
      <w:proofErr w:type="spellEnd"/>
      <w:r>
        <w:rPr>
          <w:b/>
          <w:color w:val="000000"/>
          <w:shd w:val="clear" w:color="auto" w:fill="FFFFFF"/>
        </w:rPr>
        <w:t xml:space="preserve"> О.Н. </w:t>
      </w:r>
      <w:r w:rsidR="005D48A3" w:rsidRPr="00385025">
        <w:rPr>
          <w:shd w:val="clear" w:color="auto" w:fill="FFFFFF"/>
        </w:rPr>
        <w:t>"</w:t>
      </w:r>
      <w:r w:rsidR="005D48A3" w:rsidRPr="00385025">
        <w:rPr>
          <w:shd w:val="clear" w:color="auto" w:fill="FFFFFF"/>
          <w:lang w:val="en-US"/>
        </w:rPr>
        <w:t>One</w:t>
      </w:r>
      <w:r w:rsidR="005D48A3" w:rsidRPr="00385025">
        <w:rPr>
          <w:shd w:val="clear" w:color="auto" w:fill="FFFFFF"/>
        </w:rPr>
        <w:t xml:space="preserve"> </w:t>
      </w:r>
      <w:r w:rsidR="005D48A3" w:rsidRPr="00385025">
        <w:rPr>
          <w:shd w:val="clear" w:color="auto" w:fill="FFFFFF"/>
          <w:lang w:val="en-US"/>
        </w:rPr>
        <w:t>pot</w:t>
      </w:r>
      <w:r w:rsidR="005D48A3" w:rsidRPr="00385025">
        <w:rPr>
          <w:shd w:val="clear" w:color="auto" w:fill="FFFFFF"/>
        </w:rPr>
        <w:t xml:space="preserve">" </w:t>
      </w:r>
      <w:r w:rsidR="005D48A3" w:rsidRPr="00385025">
        <w:t>золь-гель синтезом получены</w:t>
      </w:r>
      <w:r w:rsidR="005D48A3" w:rsidRPr="00385025">
        <w:rPr>
          <w:b/>
        </w:rPr>
        <w:t xml:space="preserve"> </w:t>
      </w:r>
      <w:r w:rsidR="005D48A3" w:rsidRPr="00385025">
        <w:t xml:space="preserve">гибридные </w:t>
      </w:r>
      <w:proofErr w:type="spellStart"/>
      <w:r w:rsidR="005D48A3" w:rsidRPr="00385025">
        <w:t>глицерогидрогели</w:t>
      </w:r>
      <w:proofErr w:type="spellEnd"/>
      <w:r w:rsidR="005D48A3" w:rsidRPr="00385025">
        <w:t xml:space="preserve"> на основе </w:t>
      </w:r>
      <w:proofErr w:type="spellStart"/>
      <w:r w:rsidR="005D48A3" w:rsidRPr="00385025">
        <w:t>тетраглицеролата</w:t>
      </w:r>
      <w:proofErr w:type="spellEnd"/>
      <w:r w:rsidR="005D48A3" w:rsidRPr="00385025">
        <w:t xml:space="preserve"> кремния и хитозана. Оценено влияние компонентного состава (концентрации </w:t>
      </w:r>
      <w:proofErr w:type="spellStart"/>
      <w:r w:rsidR="005D48A3" w:rsidRPr="00385025">
        <w:t>темплата</w:t>
      </w:r>
      <w:proofErr w:type="spellEnd"/>
      <w:r w:rsidR="005D48A3" w:rsidRPr="00385025">
        <w:t xml:space="preserve"> и </w:t>
      </w:r>
      <w:proofErr w:type="spellStart"/>
      <w:r w:rsidR="005D48A3" w:rsidRPr="00385025">
        <w:t>прекурсора</w:t>
      </w:r>
      <w:proofErr w:type="spellEnd"/>
      <w:r w:rsidR="005D48A3" w:rsidRPr="00385025">
        <w:t>), низкомолекулярного ускорителя (</w:t>
      </w:r>
      <w:proofErr w:type="spellStart"/>
      <w:r w:rsidR="005D48A3" w:rsidRPr="00385025">
        <w:t>NaCl</w:t>
      </w:r>
      <w:proofErr w:type="spellEnd"/>
      <w:r w:rsidR="005D48A3" w:rsidRPr="00385025">
        <w:t xml:space="preserve">) и условий проведения процесса (рН, температура) на время гелеобразования. Методом АСМ в </w:t>
      </w:r>
      <w:proofErr w:type="spellStart"/>
      <w:r w:rsidR="005D48A3" w:rsidRPr="00385025">
        <w:t>полуконтактном</w:t>
      </w:r>
      <w:proofErr w:type="spellEnd"/>
      <w:r w:rsidR="005D48A3" w:rsidRPr="00385025">
        <w:t xml:space="preserve"> режиме визуализирован микрорельеф поверхности </w:t>
      </w:r>
      <w:proofErr w:type="spellStart"/>
      <w:r w:rsidR="005D48A3" w:rsidRPr="00385025">
        <w:t>глицерогидрогелей</w:t>
      </w:r>
      <w:proofErr w:type="spellEnd"/>
      <w:r w:rsidR="005D48A3" w:rsidRPr="00385025">
        <w:t xml:space="preserve"> и рассчитаны стандартные параметры шероховатости. Установлено, что </w:t>
      </w:r>
      <w:proofErr w:type="spellStart"/>
      <w:r w:rsidR="005D48A3" w:rsidRPr="00385025">
        <w:t>кремнийхитозансодержащие</w:t>
      </w:r>
      <w:proofErr w:type="spellEnd"/>
      <w:r w:rsidR="005D48A3" w:rsidRPr="00385025">
        <w:t xml:space="preserve"> </w:t>
      </w:r>
      <w:proofErr w:type="spellStart"/>
      <w:r w:rsidR="005D48A3" w:rsidRPr="00385025">
        <w:t>глицерогидрогели</w:t>
      </w:r>
      <w:proofErr w:type="spellEnd"/>
      <w:r w:rsidR="005D48A3" w:rsidRPr="00385025">
        <w:t xml:space="preserve"> имеют сложный поверхностный рельеф. </w:t>
      </w:r>
      <w:proofErr w:type="spellStart"/>
      <w:r w:rsidR="005D48A3" w:rsidRPr="00385025">
        <w:t>Твердая</w:t>
      </w:r>
      <w:proofErr w:type="spellEnd"/>
      <w:r w:rsidR="005D48A3" w:rsidRPr="00385025">
        <w:t xml:space="preserve"> золь-гель матрица </w:t>
      </w:r>
      <w:proofErr w:type="spellStart"/>
      <w:r w:rsidR="005D48A3" w:rsidRPr="00385025">
        <w:t>глицерогидрогелей</w:t>
      </w:r>
      <w:proofErr w:type="spellEnd"/>
      <w:r w:rsidR="005D48A3" w:rsidRPr="00385025">
        <w:t xml:space="preserve"> характеризуется равномерным распределением элементов неорганической фазы и </w:t>
      </w:r>
      <w:r w:rsidR="005D48A3" w:rsidRPr="00385025">
        <w:rPr>
          <w:shd w:val="clear" w:color="auto" w:fill="FFFFFF"/>
        </w:rPr>
        <w:t>развитой микропористой структурой с аморфно-кристаллическим упорядочением. М</w:t>
      </w:r>
      <w:r w:rsidR="005D48A3" w:rsidRPr="00385025">
        <w:t xml:space="preserve">асштаб неровностей поверхности </w:t>
      </w:r>
      <w:proofErr w:type="spellStart"/>
      <w:r w:rsidR="005D48A3" w:rsidRPr="00385025">
        <w:t>глицерогидрогелей</w:t>
      </w:r>
      <w:proofErr w:type="spellEnd"/>
      <w:r w:rsidR="005D48A3" w:rsidRPr="00385025">
        <w:t xml:space="preserve">, как и структурно-морфологические особенности и степень кристалличности твердой золь-гель матрицы, определяется массовым соотношением </w:t>
      </w:r>
      <w:proofErr w:type="spellStart"/>
      <w:r w:rsidR="005D48A3" w:rsidRPr="00385025">
        <w:t>темплат</w:t>
      </w:r>
      <w:proofErr w:type="spellEnd"/>
      <w:r w:rsidR="005D48A3" w:rsidRPr="00385025">
        <w:t>/</w:t>
      </w:r>
      <w:proofErr w:type="spellStart"/>
      <w:r w:rsidR="005D48A3" w:rsidRPr="00385025">
        <w:t>прекурсор</w:t>
      </w:r>
      <w:proofErr w:type="spellEnd"/>
      <w:r w:rsidR="005D48A3" w:rsidRPr="00385025">
        <w:t xml:space="preserve"> и молекулярной массой полимера.</w:t>
      </w:r>
    </w:p>
    <w:p w:rsidR="005D48A3" w:rsidRPr="00385025" w:rsidRDefault="005D48A3" w:rsidP="005D48A3">
      <w:pPr>
        <w:autoSpaceDE w:val="0"/>
        <w:autoSpaceDN w:val="0"/>
        <w:adjustRightInd w:val="0"/>
        <w:ind w:firstLine="709"/>
        <w:jc w:val="both"/>
      </w:pPr>
      <w:r w:rsidRPr="0000190D">
        <w:rPr>
          <w:b/>
          <w:color w:val="000000"/>
        </w:rPr>
        <w:t xml:space="preserve">Зав. кафедрой </w:t>
      </w:r>
      <w:proofErr w:type="spellStart"/>
      <w:r w:rsidRPr="0000190D">
        <w:rPr>
          <w:b/>
          <w:color w:val="000000"/>
        </w:rPr>
        <w:t>Шиповская</w:t>
      </w:r>
      <w:proofErr w:type="spellEnd"/>
      <w:r w:rsidRPr="0000190D">
        <w:rPr>
          <w:b/>
          <w:color w:val="000000"/>
        </w:rPr>
        <w:t xml:space="preserve"> А.Б.</w:t>
      </w:r>
      <w:r>
        <w:rPr>
          <w:b/>
          <w:color w:val="000000"/>
        </w:rPr>
        <w:t xml:space="preserve">, </w:t>
      </w:r>
      <w:r>
        <w:rPr>
          <w:b/>
        </w:rPr>
        <w:t>д</w:t>
      </w:r>
      <w:r>
        <w:rPr>
          <w:b/>
          <w:color w:val="000000"/>
          <w:shd w:val="clear" w:color="auto" w:fill="FFFFFF"/>
        </w:rPr>
        <w:t xml:space="preserve">оцент </w:t>
      </w:r>
      <w:proofErr w:type="spellStart"/>
      <w:r w:rsidRPr="00D6001E">
        <w:rPr>
          <w:b/>
          <w:color w:val="000000"/>
          <w:shd w:val="clear" w:color="auto" w:fill="FFFFFF"/>
        </w:rPr>
        <w:t>Байбурдов</w:t>
      </w:r>
      <w:proofErr w:type="spellEnd"/>
      <w:r>
        <w:rPr>
          <w:b/>
          <w:color w:val="000000"/>
          <w:shd w:val="clear" w:color="auto" w:fill="FFFFFF"/>
        </w:rPr>
        <w:t xml:space="preserve"> Т.А.</w:t>
      </w:r>
      <w:r w:rsidRPr="0003040B">
        <w:rPr>
          <w:color w:val="000000"/>
          <w:shd w:val="clear" w:color="auto" w:fill="FFFFFF"/>
        </w:rPr>
        <w:t xml:space="preserve"> </w:t>
      </w:r>
      <w:r w:rsidRPr="002B3E7C">
        <w:t>Проведён</w:t>
      </w:r>
      <w:r>
        <w:t xml:space="preserve"> поиск, анализ и обобщение научной, патентной и научно-технической русскоязычной литературы за 2000–2017 г.г., посвящённой проблеме разработки сорбентов на основе полимерных материалов, пригодных для сбора разливов нефти и нефтепродуктов с поверхности </w:t>
      </w:r>
      <w:r>
        <w:lastRenderedPageBreak/>
        <w:t xml:space="preserve">водоёмов. Выделены основные классы современных полимерных сорбционных материалов, даны характеристики предлагаемых </w:t>
      </w:r>
      <w:proofErr w:type="spellStart"/>
      <w:r>
        <w:t>нефтесорбентов</w:t>
      </w:r>
      <w:proofErr w:type="spellEnd"/>
      <w:r>
        <w:t>. Оценена перспективность применения полимерных сорбентов для очистки поверхностей водоёмов от нефтяных разливов.</w:t>
      </w:r>
    </w:p>
    <w:p w:rsidR="005D48A3" w:rsidRDefault="005D48A3" w:rsidP="005D48A3">
      <w:pPr>
        <w:pStyle w:val="a4"/>
        <w:shd w:val="clear" w:color="auto" w:fill="FFFFFF"/>
        <w:spacing w:before="0" w:beforeAutospacing="0" w:after="0" w:afterAutospacing="0"/>
        <w:ind w:firstLine="567"/>
        <w:jc w:val="both"/>
        <w:rPr>
          <w:color w:val="000000"/>
        </w:rPr>
      </w:pPr>
      <w:r w:rsidRPr="00BD6956">
        <w:rPr>
          <w:b/>
        </w:rPr>
        <w:t>Доцент Шмаков С.Л.</w:t>
      </w:r>
      <w:r>
        <w:rPr>
          <w:b/>
        </w:rPr>
        <w:t xml:space="preserve"> </w:t>
      </w:r>
      <w:r w:rsidRPr="00480EC9">
        <w:rPr>
          <w:color w:val="000000"/>
        </w:rPr>
        <w:t xml:space="preserve">Критически оценена модель возбуждённого состояния Д.С. </w:t>
      </w:r>
      <w:proofErr w:type="spellStart"/>
      <w:r w:rsidRPr="00480EC9">
        <w:rPr>
          <w:color w:val="000000"/>
        </w:rPr>
        <w:t>Сандитова</w:t>
      </w:r>
      <w:proofErr w:type="spellEnd"/>
      <w:r w:rsidRPr="00480EC9">
        <w:rPr>
          <w:color w:val="000000"/>
        </w:rPr>
        <w:t xml:space="preserve"> для расчёта температуры размягчения</w:t>
      </w:r>
      <w:r>
        <w:rPr>
          <w:color w:val="000000"/>
        </w:rPr>
        <w:t xml:space="preserve"> </w:t>
      </w:r>
      <w:proofErr w:type="spellStart"/>
      <w:r w:rsidRPr="00480EC9">
        <w:rPr>
          <w:i/>
          <w:iCs/>
          <w:color w:val="000000"/>
        </w:rPr>
        <w:t>T</w:t>
      </w:r>
      <w:r w:rsidRPr="00480EC9">
        <w:rPr>
          <w:color w:val="000000"/>
          <w:vertAlign w:val="subscript"/>
        </w:rPr>
        <w:t>g</w:t>
      </w:r>
      <w:proofErr w:type="spellEnd"/>
      <w:r>
        <w:rPr>
          <w:color w:val="000000"/>
        </w:rPr>
        <w:t xml:space="preserve"> </w:t>
      </w:r>
      <w:r w:rsidRPr="00480EC9">
        <w:rPr>
          <w:color w:val="000000"/>
        </w:rPr>
        <w:t>стёкол и стеклообразных материалов: обнаружено, что она даёт завышенные на порядок величины</w:t>
      </w:r>
      <w:r>
        <w:rPr>
          <w:color w:val="000000"/>
        </w:rPr>
        <w:t xml:space="preserve"> </w:t>
      </w:r>
      <w:proofErr w:type="spellStart"/>
      <w:r w:rsidRPr="00480EC9">
        <w:rPr>
          <w:i/>
          <w:iCs/>
          <w:color w:val="000000"/>
        </w:rPr>
        <w:t>T</w:t>
      </w:r>
      <w:r w:rsidRPr="00480EC9">
        <w:rPr>
          <w:color w:val="000000"/>
          <w:vertAlign w:val="subscript"/>
        </w:rPr>
        <w:t>g</w:t>
      </w:r>
      <w:proofErr w:type="spellEnd"/>
      <w:r w:rsidRPr="00480EC9">
        <w:rPr>
          <w:color w:val="000000"/>
        </w:rPr>
        <w:t xml:space="preserve">. Уточнено выражение для относительного критического смещения возбуждённого атома в его связи с параметром </w:t>
      </w:r>
      <w:proofErr w:type="spellStart"/>
      <w:r w:rsidRPr="00480EC9">
        <w:rPr>
          <w:color w:val="000000"/>
        </w:rPr>
        <w:t>Грюнайзена</w:t>
      </w:r>
      <w:proofErr w:type="spellEnd"/>
      <w:r w:rsidRPr="00480EC9">
        <w:rPr>
          <w:color w:val="000000"/>
        </w:rPr>
        <w:t xml:space="preserve"> на основе потенциала Морзе.</w:t>
      </w:r>
      <w:r>
        <w:rPr>
          <w:color w:val="000000"/>
        </w:rPr>
        <w:t xml:space="preserve"> П</w:t>
      </w:r>
      <w:r w:rsidRPr="00480EC9">
        <w:rPr>
          <w:color w:val="000000"/>
        </w:rPr>
        <w:t xml:space="preserve">роведено сравнение ряда характеристик испытаний металлических материалов на твёрдость (методы Бринелля, </w:t>
      </w:r>
      <w:proofErr w:type="spellStart"/>
      <w:r w:rsidRPr="00480EC9">
        <w:rPr>
          <w:color w:val="000000"/>
        </w:rPr>
        <w:t>Виккерса</w:t>
      </w:r>
      <w:proofErr w:type="spellEnd"/>
      <w:r w:rsidRPr="00480EC9">
        <w:rPr>
          <w:color w:val="000000"/>
        </w:rPr>
        <w:t xml:space="preserve"> и </w:t>
      </w:r>
      <w:proofErr w:type="spellStart"/>
      <w:r w:rsidRPr="00480EC9">
        <w:rPr>
          <w:color w:val="000000"/>
        </w:rPr>
        <w:t>Роквелла</w:t>
      </w:r>
      <w:proofErr w:type="spellEnd"/>
      <w:r w:rsidRPr="00480EC9">
        <w:rPr>
          <w:color w:val="000000"/>
        </w:rPr>
        <w:t>) по отечественным и зарубежным стандартам.</w:t>
      </w:r>
    </w:p>
    <w:p w:rsidR="005D48A3" w:rsidRDefault="005D48A3" w:rsidP="005D48A3">
      <w:pPr>
        <w:pStyle w:val="a4"/>
        <w:shd w:val="clear" w:color="auto" w:fill="FFFFFF"/>
        <w:spacing w:before="0" w:beforeAutospacing="0" w:after="0" w:afterAutospacing="0"/>
        <w:ind w:firstLine="567"/>
        <w:jc w:val="both"/>
        <w:rPr>
          <w:color w:val="000000"/>
        </w:rPr>
      </w:pPr>
      <w:r w:rsidRPr="00BD6956">
        <w:rPr>
          <w:b/>
        </w:rPr>
        <w:t>Доцент Шмаков С.Л.</w:t>
      </w:r>
      <w:r>
        <w:rPr>
          <w:b/>
        </w:rPr>
        <w:t>, д</w:t>
      </w:r>
      <w:r>
        <w:rPr>
          <w:b/>
          <w:color w:val="000000"/>
          <w:shd w:val="clear" w:color="auto" w:fill="FFFFFF"/>
        </w:rPr>
        <w:t xml:space="preserve">оцент </w:t>
      </w:r>
      <w:proofErr w:type="spellStart"/>
      <w:r w:rsidRPr="00D6001E">
        <w:rPr>
          <w:b/>
          <w:color w:val="000000"/>
          <w:shd w:val="clear" w:color="auto" w:fill="FFFFFF"/>
        </w:rPr>
        <w:t>Байбурдов</w:t>
      </w:r>
      <w:proofErr w:type="spellEnd"/>
      <w:r>
        <w:rPr>
          <w:b/>
          <w:color w:val="000000"/>
          <w:shd w:val="clear" w:color="auto" w:fill="FFFFFF"/>
        </w:rPr>
        <w:t xml:space="preserve"> Т.А.</w:t>
      </w:r>
      <w:r w:rsidRPr="0003040B">
        <w:rPr>
          <w:color w:val="000000"/>
          <w:shd w:val="clear" w:color="auto" w:fill="FFFFFF"/>
        </w:rPr>
        <w:t xml:space="preserve"> </w:t>
      </w:r>
      <w:proofErr w:type="spellStart"/>
      <w:r w:rsidRPr="0003040B">
        <w:rPr>
          <w:color w:val="000000"/>
          <w:shd w:val="clear" w:color="auto" w:fill="FFFFFF"/>
        </w:rPr>
        <w:t>Проведен</w:t>
      </w:r>
      <w:proofErr w:type="spellEnd"/>
      <w:r w:rsidRPr="0003040B">
        <w:rPr>
          <w:color w:val="000000"/>
          <w:shd w:val="clear" w:color="auto" w:fill="FFFFFF"/>
        </w:rPr>
        <w:t xml:space="preserve"> литературный и патентный поиск </w:t>
      </w:r>
      <w:r w:rsidRPr="00480EC9">
        <w:rPr>
          <w:color w:val="000000"/>
        </w:rPr>
        <w:t>в англоязычной литературе</w:t>
      </w:r>
      <w:r w:rsidRPr="0003040B">
        <w:rPr>
          <w:color w:val="000000"/>
        </w:rPr>
        <w:t xml:space="preserve"> по </w:t>
      </w:r>
      <w:r w:rsidRPr="00480EC9">
        <w:rPr>
          <w:color w:val="000000"/>
        </w:rPr>
        <w:t xml:space="preserve">синтезу полимеров-сорбентов нефти, </w:t>
      </w:r>
      <w:proofErr w:type="spellStart"/>
      <w:r w:rsidRPr="00480EC9">
        <w:rPr>
          <w:color w:val="000000"/>
        </w:rPr>
        <w:t>петрогелей</w:t>
      </w:r>
      <w:proofErr w:type="spellEnd"/>
      <w:r w:rsidRPr="00480EC9">
        <w:rPr>
          <w:color w:val="000000"/>
        </w:rPr>
        <w:t xml:space="preserve">. Сшитый </w:t>
      </w:r>
      <w:proofErr w:type="spellStart"/>
      <w:r w:rsidRPr="00480EC9">
        <w:rPr>
          <w:color w:val="000000"/>
        </w:rPr>
        <w:t>аэрогель</w:t>
      </w:r>
      <w:proofErr w:type="spellEnd"/>
      <w:r w:rsidRPr="00480EC9">
        <w:rPr>
          <w:color w:val="000000"/>
        </w:rPr>
        <w:t xml:space="preserve"> хитозана, полученный путём сшивания и сублимационной сушки, по сравнению с обычными сорбентами, обладает уникальными свойствами </w:t>
      </w:r>
      <w:r>
        <w:rPr>
          <w:color w:val="000000"/>
        </w:rPr>
        <w:t>−</w:t>
      </w:r>
      <w:r w:rsidRPr="00480EC9">
        <w:rPr>
          <w:color w:val="000000"/>
        </w:rPr>
        <w:t xml:space="preserve"> низкой плотностью (0,0283 г/см</w:t>
      </w:r>
      <w:r w:rsidRPr="00480EC9">
        <w:rPr>
          <w:color w:val="000000"/>
          <w:vertAlign w:val="superscript"/>
        </w:rPr>
        <w:t>3</w:t>
      </w:r>
      <w:r w:rsidRPr="00480EC9">
        <w:rPr>
          <w:color w:val="000000"/>
        </w:rPr>
        <w:t>), высокой пористостью (97–98%) и высокой адсорбцией (41,07 и 31,07 г/г для сырой нефти и дизельного топлива соответственно).</w:t>
      </w:r>
    </w:p>
    <w:p w:rsidR="005D48A3" w:rsidRDefault="005D48A3" w:rsidP="005D48A3">
      <w:pPr>
        <w:pStyle w:val="a4"/>
        <w:shd w:val="clear" w:color="auto" w:fill="FFFFFF"/>
        <w:spacing w:before="0" w:beforeAutospacing="0" w:after="0" w:afterAutospacing="0"/>
        <w:ind w:firstLine="567"/>
        <w:jc w:val="both"/>
      </w:pPr>
      <w:r w:rsidRPr="00BD6956">
        <w:rPr>
          <w:b/>
          <w:color w:val="000000"/>
        </w:rPr>
        <w:t xml:space="preserve">Доцент Федусенко И.В. </w:t>
      </w:r>
      <w:r w:rsidRPr="00BD6956">
        <w:t xml:space="preserve">Методом </w:t>
      </w:r>
      <w:proofErr w:type="spellStart"/>
      <w:r w:rsidRPr="00BD6956">
        <w:t>электроформования</w:t>
      </w:r>
      <w:proofErr w:type="spellEnd"/>
      <w:r w:rsidRPr="00BD6956">
        <w:t xml:space="preserve"> с предварительным исследованием условий получения и физико-химических параметров прядильн</w:t>
      </w:r>
      <w:r>
        <w:t>ых</w:t>
      </w:r>
      <w:r w:rsidRPr="00BD6956">
        <w:t xml:space="preserve"> раствор</w:t>
      </w:r>
      <w:r>
        <w:t>ов</w:t>
      </w:r>
      <w:r w:rsidRPr="00BD6956">
        <w:t xml:space="preserve"> были получены нетканые материалы на основе ПА-6 с антибактериальной добавкой </w:t>
      </w:r>
      <w:proofErr w:type="spellStart"/>
      <w:r w:rsidRPr="00BD6956">
        <w:t>полигексаметиленгуанидин</w:t>
      </w:r>
      <w:proofErr w:type="spellEnd"/>
      <w:r w:rsidRPr="00BD6956">
        <w:t xml:space="preserve"> гидрохлорид. Установлено, что путем изменения скорости вращения электрода в процессе </w:t>
      </w:r>
      <w:proofErr w:type="spellStart"/>
      <w:r w:rsidRPr="00BD6956">
        <w:t>электроформования</w:t>
      </w:r>
      <w:proofErr w:type="spellEnd"/>
      <w:r w:rsidRPr="00BD6956">
        <w:t xml:space="preserve"> и увеличения концентрации прядильного раствора можно получить тонкий и воздухопроницаемый двухслойный материал.</w:t>
      </w:r>
    </w:p>
    <w:p w:rsidR="005D48A3" w:rsidRDefault="005D48A3" w:rsidP="005D48A3">
      <w:pPr>
        <w:pStyle w:val="a4"/>
        <w:shd w:val="clear" w:color="auto" w:fill="FFFFFF"/>
        <w:spacing w:before="0" w:beforeAutospacing="0" w:after="0" w:afterAutospacing="0"/>
        <w:ind w:firstLine="567"/>
        <w:jc w:val="both"/>
        <w:rPr>
          <w:rStyle w:val="apple-converted-space"/>
          <w:bCs/>
          <w:color w:val="000000"/>
          <w:shd w:val="clear" w:color="auto" w:fill="FFFFFF"/>
        </w:rPr>
      </w:pPr>
      <w:r>
        <w:rPr>
          <w:b/>
          <w:bCs/>
          <w:color w:val="000000"/>
        </w:rPr>
        <w:t xml:space="preserve">Доцент </w:t>
      </w:r>
      <w:r w:rsidRPr="00D6001E">
        <w:rPr>
          <w:b/>
          <w:bCs/>
          <w:color w:val="000000"/>
        </w:rPr>
        <w:t>Гребенюк</w:t>
      </w:r>
      <w:r>
        <w:rPr>
          <w:b/>
          <w:bCs/>
          <w:color w:val="000000"/>
        </w:rPr>
        <w:t xml:space="preserve"> Л.В.</w:t>
      </w:r>
      <w:r w:rsidRPr="00D6001E">
        <w:rPr>
          <w:b/>
          <w:bCs/>
          <w:color w:val="000000"/>
        </w:rPr>
        <w:t xml:space="preserve"> </w:t>
      </w:r>
      <w:r w:rsidRPr="00480EC9">
        <w:rPr>
          <w:bCs/>
          <w:color w:val="000000"/>
          <w:shd w:val="clear" w:color="auto" w:fill="FFFFFF"/>
        </w:rPr>
        <w:t>Проведена оценка состояния озеленения территории города и оценка стабильности растений по уровню асимметрии морфологических структур</w:t>
      </w:r>
      <w:r>
        <w:rPr>
          <w:rStyle w:val="apple-converted-space"/>
          <w:bCs/>
          <w:color w:val="000000"/>
          <w:shd w:val="clear" w:color="auto" w:fill="FFFFFF"/>
        </w:rPr>
        <w:t xml:space="preserve">. </w:t>
      </w:r>
      <w:r>
        <w:rPr>
          <w:color w:val="000000"/>
          <w:shd w:val="clear" w:color="auto" w:fill="FFFFFF"/>
        </w:rPr>
        <w:t xml:space="preserve">Проведена оценка уровня загрязнения приземного слоя атмосферы выбросами автотранспортных средств по концентрации окиси углерода. </w:t>
      </w:r>
      <w:r w:rsidRPr="00480EC9">
        <w:rPr>
          <w:bCs/>
          <w:color w:val="000000"/>
          <w:shd w:val="clear" w:color="auto" w:fill="FFFFFF"/>
        </w:rPr>
        <w:t xml:space="preserve">Проведен анализ основных рекреационных зон города Саратова. </w:t>
      </w:r>
      <w:r w:rsidRPr="00480EC9">
        <w:t xml:space="preserve">Проведено </w:t>
      </w:r>
      <w:r w:rsidRPr="00480EC9">
        <w:rPr>
          <w:rStyle w:val="s6"/>
          <w:bCs/>
          <w:color w:val="000000"/>
          <w:shd w:val="clear" w:color="auto" w:fill="FFFFFF"/>
        </w:rPr>
        <w:t xml:space="preserve">биотестирование </w:t>
      </w:r>
      <w:proofErr w:type="spellStart"/>
      <w:r w:rsidRPr="00480EC9">
        <w:rPr>
          <w:rStyle w:val="s6"/>
          <w:bCs/>
          <w:color w:val="000000"/>
          <w:shd w:val="clear" w:color="auto" w:fill="FFFFFF"/>
        </w:rPr>
        <w:t>почвогрунта</w:t>
      </w:r>
      <w:proofErr w:type="spellEnd"/>
      <w:r w:rsidRPr="00480EC9">
        <w:rPr>
          <w:rStyle w:val="s6"/>
          <w:bCs/>
          <w:color w:val="000000"/>
          <w:shd w:val="clear" w:color="auto" w:fill="FFFFFF"/>
        </w:rPr>
        <w:t xml:space="preserve"> после экспозиции композитных пленок на основе крахмала и</w:t>
      </w:r>
      <w:r>
        <w:rPr>
          <w:rStyle w:val="s6"/>
          <w:bCs/>
          <w:color w:val="000000"/>
          <w:shd w:val="clear" w:color="auto" w:fill="FFFFFF"/>
        </w:rPr>
        <w:t xml:space="preserve"> </w:t>
      </w:r>
      <w:r w:rsidRPr="00480EC9">
        <w:rPr>
          <w:rStyle w:val="s7"/>
          <w:iCs/>
          <w:color w:val="000000"/>
          <w:shd w:val="clear" w:color="auto" w:fill="FFFFFF"/>
        </w:rPr>
        <w:t>L</w:t>
      </w:r>
      <w:r w:rsidRPr="00480EC9">
        <w:rPr>
          <w:rStyle w:val="s6"/>
          <w:bCs/>
          <w:color w:val="000000"/>
          <w:shd w:val="clear" w:color="auto" w:fill="FFFFFF"/>
        </w:rPr>
        <w:t>-аспарагиновой кислоты</w:t>
      </w:r>
      <w:r>
        <w:rPr>
          <w:rStyle w:val="apple-converted-space"/>
          <w:bCs/>
          <w:color w:val="000000"/>
          <w:shd w:val="clear" w:color="auto" w:fill="FFFFFF"/>
        </w:rPr>
        <w:t xml:space="preserve">. </w:t>
      </w:r>
    </w:p>
    <w:p w:rsidR="005D48A3" w:rsidRDefault="005D48A3" w:rsidP="005D48A3">
      <w:pPr>
        <w:pStyle w:val="a4"/>
        <w:shd w:val="clear" w:color="auto" w:fill="FFFFFF"/>
        <w:spacing w:before="0" w:beforeAutospacing="0" w:after="0" w:afterAutospacing="0"/>
        <w:ind w:firstLine="567"/>
        <w:jc w:val="both"/>
        <w:rPr>
          <w:rStyle w:val="apple-converted-space"/>
          <w:bCs/>
          <w:color w:val="000000"/>
          <w:shd w:val="clear" w:color="auto" w:fill="FFFFFF"/>
        </w:rPr>
      </w:pPr>
      <w:r>
        <w:rPr>
          <w:b/>
          <w:bCs/>
          <w:color w:val="000000"/>
        </w:rPr>
        <w:t xml:space="preserve">Доцент </w:t>
      </w:r>
      <w:r w:rsidRPr="00D6001E">
        <w:rPr>
          <w:b/>
          <w:bCs/>
          <w:color w:val="000000"/>
        </w:rPr>
        <w:t>Степанов</w:t>
      </w:r>
      <w:r>
        <w:rPr>
          <w:b/>
          <w:bCs/>
          <w:color w:val="000000"/>
        </w:rPr>
        <w:t xml:space="preserve"> М.В. </w:t>
      </w:r>
      <w:r w:rsidRPr="00480EC9">
        <w:rPr>
          <w:bCs/>
          <w:color w:val="000000"/>
          <w:shd w:val="clear" w:color="auto" w:fill="FFFFFF"/>
        </w:rPr>
        <w:t>Проведен анализ основных рекреационных зон города Саратова. Проведена оценка состояния озеленения территории города и оценка стабильности растений по уровню асимметрии морфологических структур</w:t>
      </w:r>
      <w:r>
        <w:rPr>
          <w:rStyle w:val="apple-converted-space"/>
          <w:bCs/>
          <w:color w:val="000000"/>
          <w:shd w:val="clear" w:color="auto" w:fill="FFFFFF"/>
        </w:rPr>
        <w:t xml:space="preserve">. </w:t>
      </w:r>
      <w:r w:rsidRPr="00480EC9">
        <w:t xml:space="preserve">Проведено </w:t>
      </w:r>
      <w:r w:rsidRPr="00480EC9">
        <w:rPr>
          <w:rStyle w:val="s6"/>
          <w:bCs/>
          <w:color w:val="000000"/>
          <w:shd w:val="clear" w:color="auto" w:fill="FFFFFF"/>
        </w:rPr>
        <w:t xml:space="preserve">биотестирование </w:t>
      </w:r>
      <w:proofErr w:type="spellStart"/>
      <w:r w:rsidRPr="00480EC9">
        <w:rPr>
          <w:rStyle w:val="s6"/>
          <w:bCs/>
          <w:color w:val="000000"/>
          <w:shd w:val="clear" w:color="auto" w:fill="FFFFFF"/>
        </w:rPr>
        <w:t>почвогрунта</w:t>
      </w:r>
      <w:proofErr w:type="spellEnd"/>
      <w:r w:rsidRPr="00480EC9">
        <w:rPr>
          <w:rStyle w:val="s6"/>
          <w:bCs/>
          <w:color w:val="000000"/>
          <w:shd w:val="clear" w:color="auto" w:fill="FFFFFF"/>
        </w:rPr>
        <w:t xml:space="preserve"> после экспозиции композитных пленок на основе крахмала и</w:t>
      </w:r>
      <w:r>
        <w:rPr>
          <w:rStyle w:val="s6"/>
          <w:bCs/>
          <w:color w:val="000000"/>
          <w:shd w:val="clear" w:color="auto" w:fill="FFFFFF"/>
        </w:rPr>
        <w:t xml:space="preserve"> </w:t>
      </w:r>
      <w:r w:rsidRPr="00480EC9">
        <w:rPr>
          <w:rStyle w:val="s7"/>
          <w:iCs/>
          <w:color w:val="000000"/>
          <w:shd w:val="clear" w:color="auto" w:fill="FFFFFF"/>
        </w:rPr>
        <w:t>L</w:t>
      </w:r>
      <w:r w:rsidRPr="00480EC9">
        <w:rPr>
          <w:rStyle w:val="s6"/>
          <w:bCs/>
          <w:color w:val="000000"/>
          <w:shd w:val="clear" w:color="auto" w:fill="FFFFFF"/>
        </w:rPr>
        <w:t>-аспарагиновой кислоты</w:t>
      </w:r>
      <w:r>
        <w:rPr>
          <w:rStyle w:val="apple-converted-space"/>
          <w:bCs/>
          <w:color w:val="000000"/>
          <w:shd w:val="clear" w:color="auto" w:fill="FFFFFF"/>
        </w:rPr>
        <w:t xml:space="preserve">. </w:t>
      </w:r>
    </w:p>
    <w:p w:rsidR="005D48A3" w:rsidRDefault="005D48A3" w:rsidP="005D48A3">
      <w:pPr>
        <w:pStyle w:val="a4"/>
        <w:shd w:val="clear" w:color="auto" w:fill="FFFFFF"/>
        <w:spacing w:before="0" w:beforeAutospacing="0" w:after="0" w:afterAutospacing="0"/>
        <w:ind w:firstLine="567"/>
        <w:jc w:val="both"/>
      </w:pPr>
      <w:r>
        <w:rPr>
          <w:b/>
          <w:color w:val="000000"/>
          <w:shd w:val="clear" w:color="auto" w:fill="FFFFFF"/>
        </w:rPr>
        <w:t xml:space="preserve">Ассистент </w:t>
      </w:r>
      <w:proofErr w:type="spellStart"/>
      <w:r w:rsidRPr="00D6001E">
        <w:rPr>
          <w:b/>
          <w:color w:val="000000"/>
          <w:shd w:val="clear" w:color="auto" w:fill="FFFFFF"/>
        </w:rPr>
        <w:t>Малинкина</w:t>
      </w:r>
      <w:proofErr w:type="spellEnd"/>
      <w:r>
        <w:rPr>
          <w:b/>
          <w:color w:val="000000"/>
          <w:shd w:val="clear" w:color="auto" w:fill="FFFFFF"/>
        </w:rPr>
        <w:t xml:space="preserve"> О.Н. </w:t>
      </w:r>
      <w:proofErr w:type="spellStart"/>
      <w:r w:rsidRPr="00480EC9">
        <w:t>Проведен</w:t>
      </w:r>
      <w:proofErr w:type="spellEnd"/>
      <w:r w:rsidRPr="00480EC9">
        <w:t xml:space="preserve"> синтез новых органо-неорганических гибридных </w:t>
      </w:r>
      <w:proofErr w:type="spellStart"/>
      <w:r w:rsidRPr="00480EC9">
        <w:t>глицерогидрогелевых</w:t>
      </w:r>
      <w:proofErr w:type="spellEnd"/>
      <w:r w:rsidRPr="00480EC9">
        <w:t xml:space="preserve"> </w:t>
      </w:r>
      <w:proofErr w:type="spellStart"/>
      <w:r w:rsidRPr="00480EC9">
        <w:rPr>
          <w:rStyle w:val="s4"/>
        </w:rPr>
        <w:t>кремнийхитозансодержащих</w:t>
      </w:r>
      <w:proofErr w:type="spellEnd"/>
      <w:r w:rsidRPr="00480EC9">
        <w:rPr>
          <w:rStyle w:val="s4"/>
        </w:rPr>
        <w:t xml:space="preserve"> </w:t>
      </w:r>
      <w:r w:rsidRPr="00480EC9">
        <w:t xml:space="preserve">материалов в тонком слое на основе </w:t>
      </w:r>
      <w:r w:rsidRPr="00480EC9">
        <w:rPr>
          <w:rStyle w:val="s4"/>
          <w:i/>
        </w:rPr>
        <w:t xml:space="preserve">L- </w:t>
      </w:r>
      <w:r w:rsidRPr="00480EC9">
        <w:rPr>
          <w:rStyle w:val="s4"/>
        </w:rPr>
        <w:t xml:space="preserve">и </w:t>
      </w:r>
      <w:r w:rsidRPr="00480EC9">
        <w:rPr>
          <w:rStyle w:val="s4"/>
          <w:i/>
        </w:rPr>
        <w:t>D</w:t>
      </w:r>
      <w:r w:rsidRPr="00480EC9">
        <w:rPr>
          <w:rStyle w:val="s4"/>
        </w:rPr>
        <w:t>-</w:t>
      </w:r>
      <w:proofErr w:type="spellStart"/>
      <w:r w:rsidRPr="00480EC9">
        <w:rPr>
          <w:rStyle w:val="s4"/>
        </w:rPr>
        <w:t>аскорбата</w:t>
      </w:r>
      <w:proofErr w:type="spellEnd"/>
      <w:r w:rsidRPr="00480EC9">
        <w:rPr>
          <w:rStyle w:val="s4"/>
        </w:rPr>
        <w:t xml:space="preserve"> </w:t>
      </w:r>
      <w:r w:rsidRPr="00480EC9">
        <w:t xml:space="preserve">хитозана и </w:t>
      </w:r>
      <w:proofErr w:type="spellStart"/>
      <w:r w:rsidRPr="00480EC9">
        <w:t>полиолатами</w:t>
      </w:r>
      <w:proofErr w:type="spellEnd"/>
      <w:r w:rsidRPr="00480EC9">
        <w:t xml:space="preserve"> кремния.</w:t>
      </w:r>
      <w:r w:rsidRPr="00480EC9">
        <w:rPr>
          <w:rStyle w:val="s4"/>
        </w:rPr>
        <w:t xml:space="preserve"> </w:t>
      </w:r>
      <w:r>
        <w:rPr>
          <w:color w:val="000000"/>
          <w:shd w:val="clear" w:color="auto" w:fill="FFFFFF"/>
        </w:rPr>
        <w:t>Оценено</w:t>
      </w:r>
      <w:r w:rsidRPr="00480EC9">
        <w:t xml:space="preserve"> влияни</w:t>
      </w:r>
      <w:r>
        <w:t>е</w:t>
      </w:r>
      <w:r w:rsidRPr="00480EC9">
        <w:t xml:space="preserve"> физико-химических параметров хитозана, </w:t>
      </w:r>
      <w:proofErr w:type="spellStart"/>
      <w:r w:rsidRPr="00480EC9">
        <w:t>изоформы</w:t>
      </w:r>
      <w:proofErr w:type="spellEnd"/>
      <w:r w:rsidRPr="00480EC9">
        <w:t xml:space="preserve"> аскорбиновой кислоты, рН и ионной силы среды на скорость гелеобразования, а также стабильность </w:t>
      </w:r>
      <w:proofErr w:type="spellStart"/>
      <w:r w:rsidRPr="00480EC9">
        <w:t>гидрогелевых</w:t>
      </w:r>
      <w:proofErr w:type="spellEnd"/>
      <w:r w:rsidRPr="00480EC9">
        <w:t xml:space="preserve"> структур. Оптимиз</w:t>
      </w:r>
      <w:r>
        <w:t>ированы</w:t>
      </w:r>
      <w:r w:rsidRPr="00480EC9">
        <w:t xml:space="preserve"> услови</w:t>
      </w:r>
      <w:r>
        <w:t>я</w:t>
      </w:r>
      <w:r w:rsidRPr="00480EC9">
        <w:t xml:space="preserve"> синтеза и получения стабильных гибридных </w:t>
      </w:r>
      <w:proofErr w:type="spellStart"/>
      <w:r w:rsidRPr="00480EC9">
        <w:t>гидрогелевых</w:t>
      </w:r>
      <w:proofErr w:type="spellEnd"/>
      <w:r w:rsidRPr="00480EC9">
        <w:t xml:space="preserve"> материалов. </w:t>
      </w:r>
    </w:p>
    <w:p w:rsidR="005D48A3" w:rsidRDefault="005D48A3" w:rsidP="005D48A3">
      <w:pPr>
        <w:pStyle w:val="a4"/>
        <w:shd w:val="clear" w:color="auto" w:fill="FFFFFF"/>
        <w:spacing w:before="0" w:beforeAutospacing="0" w:after="0" w:afterAutospacing="0"/>
        <w:ind w:firstLine="567"/>
        <w:jc w:val="both"/>
        <w:rPr>
          <w:color w:val="000000"/>
          <w:szCs w:val="28"/>
        </w:rPr>
      </w:pPr>
      <w:r>
        <w:rPr>
          <w:b/>
          <w:color w:val="000000"/>
        </w:rPr>
        <w:t xml:space="preserve">Доцент </w:t>
      </w:r>
      <w:proofErr w:type="spellStart"/>
      <w:r w:rsidRPr="00D6001E">
        <w:rPr>
          <w:b/>
          <w:color w:val="000000"/>
        </w:rPr>
        <w:t>Чикарев</w:t>
      </w:r>
      <w:proofErr w:type="spellEnd"/>
      <w:r>
        <w:rPr>
          <w:b/>
          <w:color w:val="000000"/>
        </w:rPr>
        <w:t xml:space="preserve"> В.Н. </w:t>
      </w:r>
      <w:r>
        <w:rPr>
          <w:color w:val="000000"/>
          <w:szCs w:val="28"/>
        </w:rPr>
        <w:t>П</w:t>
      </w:r>
      <w:r w:rsidRPr="00480EC9">
        <w:rPr>
          <w:color w:val="000000"/>
          <w:szCs w:val="28"/>
        </w:rPr>
        <w:t>роведена научно-исследовательская работа, в которой рассмотрены проблемы вовлечения женщин в преступления террористической направленности. Выявлены и раскрыты особенности социально-психологических факторов вовлечения женщин в террористическую деятельность. Проведен анализ каждого из представленных факторов на примере исследования биографических данных террористок-смертниц, участвующих в терактах на территории Российской федерации.</w:t>
      </w:r>
      <w:r>
        <w:rPr>
          <w:color w:val="000000"/>
          <w:szCs w:val="28"/>
        </w:rPr>
        <w:t xml:space="preserve"> </w:t>
      </w:r>
      <w:r w:rsidRPr="00480EC9">
        <w:rPr>
          <w:color w:val="000000"/>
          <w:szCs w:val="28"/>
        </w:rPr>
        <w:t xml:space="preserve">Детально изученные факторы </w:t>
      </w:r>
      <w:proofErr w:type="spellStart"/>
      <w:r w:rsidRPr="00480EC9">
        <w:rPr>
          <w:color w:val="000000"/>
          <w:szCs w:val="28"/>
        </w:rPr>
        <w:t>десоциализации</w:t>
      </w:r>
      <w:proofErr w:type="spellEnd"/>
      <w:r w:rsidRPr="00480EC9">
        <w:rPr>
          <w:color w:val="000000"/>
          <w:szCs w:val="28"/>
        </w:rPr>
        <w:t xml:space="preserve"> молодёжи и их влияние на </w:t>
      </w:r>
      <w:proofErr w:type="spellStart"/>
      <w:r w:rsidRPr="00480EC9">
        <w:rPr>
          <w:color w:val="000000"/>
          <w:szCs w:val="28"/>
        </w:rPr>
        <w:t>рекрутирование</w:t>
      </w:r>
      <w:proofErr w:type="spellEnd"/>
      <w:r w:rsidRPr="00480EC9">
        <w:rPr>
          <w:color w:val="000000"/>
          <w:szCs w:val="28"/>
        </w:rPr>
        <w:t xml:space="preserve"> молодых женщин в террористические организации позволит выработать более эффективные способы борьбы с терроризмом.</w:t>
      </w:r>
    </w:p>
    <w:p w:rsidR="005D48A3" w:rsidRPr="002D1352" w:rsidRDefault="005D48A3" w:rsidP="005D48A3">
      <w:pPr>
        <w:pStyle w:val="a4"/>
        <w:shd w:val="clear" w:color="auto" w:fill="FFFFFF"/>
        <w:spacing w:before="0" w:beforeAutospacing="0" w:after="0" w:afterAutospacing="0"/>
        <w:ind w:firstLine="567"/>
        <w:jc w:val="both"/>
      </w:pPr>
      <w:r>
        <w:lastRenderedPageBreak/>
        <w:t>Общее количество</w:t>
      </w:r>
      <w:r w:rsidRPr="00D6001E">
        <w:rPr>
          <w:color w:val="000000"/>
        </w:rPr>
        <w:t xml:space="preserve"> публикаций сотрудников кафедры полимеров на базе ООО «АКРИПОЛ» за 201</w:t>
      </w:r>
      <w:r>
        <w:rPr>
          <w:color w:val="000000"/>
        </w:rPr>
        <w:t xml:space="preserve">7 </w:t>
      </w:r>
      <w:r w:rsidRPr="00D6001E">
        <w:rPr>
          <w:color w:val="000000"/>
        </w:rPr>
        <w:t>г.</w:t>
      </w:r>
      <w:r>
        <w:rPr>
          <w:color w:val="000000"/>
        </w:rPr>
        <w:t>:</w:t>
      </w:r>
      <w:r w:rsidRPr="00D6001E">
        <w:rPr>
          <w:color w:val="000000"/>
        </w:rPr>
        <w:t xml:space="preserve"> </w:t>
      </w:r>
      <w:r>
        <w:rPr>
          <w:color w:val="000000"/>
        </w:rPr>
        <w:t>1 патент</w:t>
      </w:r>
      <w:r w:rsidRPr="00624C25">
        <w:rPr>
          <w:color w:val="000000"/>
        </w:rPr>
        <w:t xml:space="preserve"> </w:t>
      </w:r>
      <w:r w:rsidRPr="00D6001E">
        <w:rPr>
          <w:color w:val="000000"/>
        </w:rPr>
        <w:t>на изобретени</w:t>
      </w:r>
      <w:r>
        <w:rPr>
          <w:color w:val="000000"/>
        </w:rPr>
        <w:t>е</w:t>
      </w:r>
      <w:r w:rsidRPr="00D6001E">
        <w:rPr>
          <w:color w:val="000000"/>
        </w:rPr>
        <w:t xml:space="preserve"> РФ</w:t>
      </w:r>
      <w:r>
        <w:rPr>
          <w:color w:val="000000"/>
        </w:rPr>
        <w:t>, 2 заявки на изобретение РФ,</w:t>
      </w:r>
      <w:r w:rsidRPr="00D6001E">
        <w:rPr>
          <w:color w:val="000000"/>
        </w:rPr>
        <w:t xml:space="preserve"> </w:t>
      </w:r>
      <w:r>
        <w:rPr>
          <w:color w:val="000000"/>
        </w:rPr>
        <w:t>1</w:t>
      </w:r>
      <w:r w:rsidRPr="00D6001E">
        <w:rPr>
          <w:color w:val="000000"/>
        </w:rPr>
        <w:t xml:space="preserve"> учебно-методическ</w:t>
      </w:r>
      <w:r>
        <w:rPr>
          <w:color w:val="000000"/>
        </w:rPr>
        <w:t>ое</w:t>
      </w:r>
      <w:r w:rsidRPr="00D6001E">
        <w:rPr>
          <w:color w:val="000000"/>
        </w:rPr>
        <w:t xml:space="preserve"> пособи</w:t>
      </w:r>
      <w:r>
        <w:rPr>
          <w:color w:val="000000"/>
        </w:rPr>
        <w:t>е</w:t>
      </w:r>
      <w:r w:rsidRPr="00D6001E">
        <w:rPr>
          <w:color w:val="000000"/>
        </w:rPr>
        <w:t xml:space="preserve"> для студентов бакалавров, </w:t>
      </w:r>
      <w:r>
        <w:rPr>
          <w:color w:val="000000"/>
        </w:rPr>
        <w:t>1 глава в монографии,</w:t>
      </w:r>
      <w:r w:rsidRPr="00D6001E">
        <w:rPr>
          <w:color w:val="000000"/>
        </w:rPr>
        <w:t xml:space="preserve"> </w:t>
      </w:r>
      <w:r>
        <w:rPr>
          <w:color w:val="000000"/>
        </w:rPr>
        <w:t>9</w:t>
      </w:r>
      <w:r w:rsidRPr="00D6001E">
        <w:rPr>
          <w:color w:val="000000"/>
        </w:rPr>
        <w:t xml:space="preserve"> статей в журналах</w:t>
      </w:r>
      <w:r>
        <w:rPr>
          <w:color w:val="000000"/>
        </w:rPr>
        <w:t xml:space="preserve"> из БД </w:t>
      </w:r>
      <w:r>
        <w:rPr>
          <w:color w:val="000000"/>
          <w:lang w:val="en-US"/>
        </w:rPr>
        <w:t>WOS</w:t>
      </w:r>
      <w:r w:rsidRPr="00D658B5">
        <w:rPr>
          <w:color w:val="000000"/>
        </w:rPr>
        <w:t xml:space="preserve">, </w:t>
      </w:r>
      <w:r>
        <w:rPr>
          <w:color w:val="000000"/>
          <w:lang w:val="en-US"/>
        </w:rPr>
        <w:t>Scopus</w:t>
      </w:r>
      <w:r>
        <w:rPr>
          <w:color w:val="000000"/>
        </w:rPr>
        <w:t xml:space="preserve"> и</w:t>
      </w:r>
      <w:r w:rsidRPr="00D658B5">
        <w:rPr>
          <w:color w:val="000000"/>
        </w:rPr>
        <w:t xml:space="preserve"> </w:t>
      </w:r>
      <w:r>
        <w:rPr>
          <w:color w:val="000000"/>
        </w:rPr>
        <w:t>РИНЦ</w:t>
      </w:r>
      <w:r w:rsidRPr="00D6001E">
        <w:rPr>
          <w:color w:val="000000"/>
        </w:rPr>
        <w:t xml:space="preserve">, </w:t>
      </w:r>
      <w:r>
        <w:rPr>
          <w:color w:val="000000"/>
        </w:rPr>
        <w:t>25</w:t>
      </w:r>
      <w:r w:rsidRPr="00D6001E">
        <w:rPr>
          <w:color w:val="000000"/>
        </w:rPr>
        <w:t xml:space="preserve"> статей </w:t>
      </w:r>
      <w:r>
        <w:rPr>
          <w:color w:val="000000"/>
        </w:rPr>
        <w:t>в сборниках научных трудов, 19</w:t>
      </w:r>
      <w:r w:rsidRPr="00D6001E">
        <w:rPr>
          <w:color w:val="000000"/>
        </w:rPr>
        <w:t xml:space="preserve"> тезисов докладов</w:t>
      </w:r>
      <w:r>
        <w:rPr>
          <w:color w:val="000000"/>
        </w:rPr>
        <w:t>. Сотрудники кафедры</w:t>
      </w:r>
      <w:r w:rsidRPr="00D6001E">
        <w:rPr>
          <w:color w:val="000000"/>
        </w:rPr>
        <w:t xml:space="preserve"> прин</w:t>
      </w:r>
      <w:r>
        <w:rPr>
          <w:color w:val="000000"/>
        </w:rPr>
        <w:t>яли</w:t>
      </w:r>
      <w:r w:rsidRPr="00D6001E">
        <w:rPr>
          <w:color w:val="000000"/>
        </w:rPr>
        <w:t xml:space="preserve"> участие в </w:t>
      </w:r>
      <w:r>
        <w:rPr>
          <w:color w:val="000000"/>
        </w:rPr>
        <w:t>17</w:t>
      </w:r>
      <w:r w:rsidRPr="00D6001E">
        <w:rPr>
          <w:color w:val="000000"/>
        </w:rPr>
        <w:t xml:space="preserve"> научных конференциях (</w:t>
      </w:r>
      <w:r>
        <w:rPr>
          <w:color w:val="000000"/>
        </w:rPr>
        <w:t>10</w:t>
      </w:r>
      <w:r w:rsidRPr="00D6001E">
        <w:rPr>
          <w:color w:val="000000"/>
        </w:rPr>
        <w:t xml:space="preserve"> Всероссийских и </w:t>
      </w:r>
      <w:r>
        <w:rPr>
          <w:color w:val="000000"/>
        </w:rPr>
        <w:t>7</w:t>
      </w:r>
      <w:r w:rsidRPr="00D6001E">
        <w:rPr>
          <w:color w:val="000000"/>
        </w:rPr>
        <w:t xml:space="preserve"> Международных).</w:t>
      </w:r>
      <w:r>
        <w:rPr>
          <w:color w:val="000000"/>
        </w:rPr>
        <w:t xml:space="preserve"> </w:t>
      </w:r>
      <w:r w:rsidRPr="00CE5592">
        <w:t xml:space="preserve">Зав. каф. </w:t>
      </w:r>
      <w:proofErr w:type="spellStart"/>
      <w:r>
        <w:t>Шиповская</w:t>
      </w:r>
      <w:proofErr w:type="spellEnd"/>
      <w:r w:rsidRPr="00CE5592">
        <w:t xml:space="preserve"> </w:t>
      </w:r>
      <w:r>
        <w:t>А</w:t>
      </w:r>
      <w:r w:rsidRPr="00CE5592">
        <w:t>.</w:t>
      </w:r>
      <w:r>
        <w:t>Б</w:t>
      </w:r>
      <w:r w:rsidRPr="00CE5592">
        <w:t xml:space="preserve">. подвела итоги НИР, </w:t>
      </w:r>
      <w:r w:rsidRPr="002D1352">
        <w:t>данные представлены в таблице</w:t>
      </w:r>
      <w:r>
        <w:t>.</w:t>
      </w: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3"/>
        <w:gridCol w:w="1418"/>
        <w:gridCol w:w="581"/>
        <w:gridCol w:w="549"/>
        <w:gridCol w:w="549"/>
        <w:gridCol w:w="549"/>
        <w:gridCol w:w="823"/>
        <w:gridCol w:w="687"/>
        <w:gridCol w:w="823"/>
        <w:gridCol w:w="824"/>
        <w:gridCol w:w="823"/>
        <w:gridCol w:w="1410"/>
        <w:gridCol w:w="850"/>
      </w:tblGrid>
      <w:tr w:rsidR="005D48A3" w:rsidRPr="005D48A3" w:rsidTr="005D48A3">
        <w:trPr>
          <w:trHeight w:hRule="exact" w:val="263"/>
          <w:jc w:val="center"/>
        </w:trPr>
        <w:tc>
          <w:tcPr>
            <w:tcW w:w="273" w:type="dxa"/>
            <w:vMerge w:val="restart"/>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rPr>
                <w:rStyle w:val="9pt"/>
                <w:b w:val="0"/>
              </w:rPr>
              <w:t>№</w:t>
            </w:r>
          </w:p>
        </w:tc>
        <w:tc>
          <w:tcPr>
            <w:tcW w:w="1418" w:type="dxa"/>
            <w:vMerge w:val="restart"/>
            <w:shd w:val="clear" w:color="auto" w:fill="FFFFFF"/>
            <w:vAlign w:val="center"/>
          </w:tcPr>
          <w:p w:rsidR="005D48A3" w:rsidRPr="005D48A3" w:rsidRDefault="005D48A3" w:rsidP="005D48A3">
            <w:pPr>
              <w:pStyle w:val="5"/>
              <w:shd w:val="clear" w:color="auto" w:fill="auto"/>
              <w:spacing w:before="0" w:after="0" w:line="240" w:lineRule="auto"/>
              <w:ind w:left="-113" w:right="-113" w:firstLine="126"/>
            </w:pPr>
            <w:r w:rsidRPr="005D48A3">
              <w:rPr>
                <w:rStyle w:val="9pt"/>
                <w:b w:val="0"/>
              </w:rPr>
              <w:t>Ф.И.О.</w:t>
            </w:r>
          </w:p>
        </w:tc>
        <w:tc>
          <w:tcPr>
            <w:tcW w:w="1679" w:type="dxa"/>
            <w:gridSpan w:val="3"/>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rPr>
                <w:rStyle w:val="9pt"/>
                <w:b w:val="0"/>
              </w:rPr>
              <w:t>Статьи</w:t>
            </w:r>
          </w:p>
        </w:tc>
        <w:tc>
          <w:tcPr>
            <w:tcW w:w="549" w:type="dxa"/>
            <w:vMerge w:val="restart"/>
            <w:shd w:val="clear" w:color="auto" w:fill="FFFFFF"/>
            <w:vAlign w:val="center"/>
          </w:tcPr>
          <w:p w:rsidR="005D48A3" w:rsidRPr="005D48A3" w:rsidRDefault="005D48A3" w:rsidP="005D48A3">
            <w:pPr>
              <w:pStyle w:val="5"/>
              <w:shd w:val="clear" w:color="auto" w:fill="auto"/>
              <w:spacing w:before="0" w:after="0" w:line="240" w:lineRule="auto"/>
              <w:ind w:left="-113" w:right="-113"/>
            </w:pPr>
            <w:proofErr w:type="spellStart"/>
            <w:r w:rsidRPr="005D48A3">
              <w:rPr>
                <w:rStyle w:val="9pt"/>
                <w:b w:val="0"/>
              </w:rPr>
              <w:t>Тези</w:t>
            </w:r>
            <w:proofErr w:type="spellEnd"/>
          </w:p>
          <w:p w:rsidR="005D48A3" w:rsidRPr="005D48A3" w:rsidRDefault="005D48A3" w:rsidP="005D48A3">
            <w:pPr>
              <w:pStyle w:val="5"/>
              <w:shd w:val="clear" w:color="auto" w:fill="auto"/>
              <w:spacing w:before="0" w:after="0" w:line="240" w:lineRule="auto"/>
              <w:ind w:left="-113" w:right="-113"/>
            </w:pPr>
            <w:proofErr w:type="spellStart"/>
            <w:r w:rsidRPr="005D48A3">
              <w:rPr>
                <w:rStyle w:val="9pt"/>
                <w:b w:val="0"/>
              </w:rPr>
              <w:t>сы</w:t>
            </w:r>
            <w:proofErr w:type="spellEnd"/>
          </w:p>
        </w:tc>
        <w:tc>
          <w:tcPr>
            <w:tcW w:w="823" w:type="dxa"/>
            <w:vMerge w:val="restart"/>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rPr>
                <w:rStyle w:val="9pt"/>
                <w:b w:val="0"/>
              </w:rPr>
              <w:t>Патенты/</w:t>
            </w:r>
          </w:p>
          <w:p w:rsidR="005D48A3" w:rsidRPr="005D48A3" w:rsidRDefault="005D48A3" w:rsidP="005D48A3">
            <w:pPr>
              <w:pStyle w:val="5"/>
              <w:shd w:val="clear" w:color="auto" w:fill="auto"/>
              <w:spacing w:before="0" w:after="0" w:line="240" w:lineRule="auto"/>
              <w:ind w:left="-113" w:right="-113"/>
            </w:pPr>
            <w:r w:rsidRPr="005D48A3">
              <w:rPr>
                <w:rStyle w:val="9pt"/>
                <w:b w:val="0"/>
              </w:rPr>
              <w:t>заявки</w:t>
            </w:r>
          </w:p>
        </w:tc>
        <w:tc>
          <w:tcPr>
            <w:tcW w:w="687" w:type="dxa"/>
            <w:vMerge w:val="restart"/>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rPr>
                <w:rStyle w:val="9pt"/>
                <w:b w:val="0"/>
              </w:rPr>
              <w:t>Моно</w:t>
            </w:r>
          </w:p>
          <w:p w:rsidR="005D48A3" w:rsidRPr="005D48A3" w:rsidRDefault="005D48A3" w:rsidP="005D48A3">
            <w:pPr>
              <w:pStyle w:val="5"/>
              <w:shd w:val="clear" w:color="auto" w:fill="auto"/>
              <w:spacing w:before="0" w:after="0" w:line="240" w:lineRule="auto"/>
              <w:ind w:left="-113" w:right="-113"/>
            </w:pPr>
            <w:r w:rsidRPr="005D48A3">
              <w:rPr>
                <w:rStyle w:val="9pt"/>
                <w:b w:val="0"/>
              </w:rPr>
              <w:t>графии</w:t>
            </w:r>
          </w:p>
        </w:tc>
        <w:tc>
          <w:tcPr>
            <w:tcW w:w="823" w:type="dxa"/>
            <w:vMerge w:val="restart"/>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rPr>
                <w:rStyle w:val="9pt"/>
                <w:b w:val="0"/>
              </w:rPr>
              <w:t xml:space="preserve">Уч. </w:t>
            </w:r>
            <w:proofErr w:type="spellStart"/>
            <w:r w:rsidRPr="005D48A3">
              <w:rPr>
                <w:rStyle w:val="9pt"/>
                <w:b w:val="0"/>
              </w:rPr>
              <w:t>пособ</w:t>
            </w:r>
            <w:proofErr w:type="spellEnd"/>
            <w:r w:rsidRPr="005D48A3">
              <w:rPr>
                <w:rStyle w:val="9pt"/>
                <w:b w:val="0"/>
              </w:rPr>
              <w:t>., методички</w:t>
            </w:r>
          </w:p>
        </w:tc>
        <w:tc>
          <w:tcPr>
            <w:tcW w:w="824" w:type="dxa"/>
            <w:vMerge w:val="restart"/>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rPr>
                <w:rStyle w:val="9pt"/>
                <w:b w:val="0"/>
              </w:rPr>
              <w:t>Общее</w:t>
            </w:r>
          </w:p>
          <w:p w:rsidR="005D48A3" w:rsidRPr="005D48A3" w:rsidRDefault="005D48A3" w:rsidP="005D48A3">
            <w:pPr>
              <w:pStyle w:val="5"/>
              <w:shd w:val="clear" w:color="auto" w:fill="auto"/>
              <w:spacing w:before="0" w:after="0" w:line="240" w:lineRule="auto"/>
              <w:ind w:left="-113" w:right="-113"/>
            </w:pPr>
            <w:r w:rsidRPr="005D48A3">
              <w:rPr>
                <w:rStyle w:val="9pt"/>
                <w:b w:val="0"/>
              </w:rPr>
              <w:t>число</w:t>
            </w:r>
          </w:p>
          <w:p w:rsidR="005D48A3" w:rsidRPr="005D48A3" w:rsidRDefault="005D48A3" w:rsidP="005D48A3">
            <w:pPr>
              <w:pStyle w:val="5"/>
              <w:shd w:val="clear" w:color="auto" w:fill="auto"/>
              <w:spacing w:before="0" w:after="0" w:line="240" w:lineRule="auto"/>
              <w:ind w:left="-113" w:right="-113"/>
            </w:pPr>
            <w:proofErr w:type="spellStart"/>
            <w:r w:rsidRPr="005D48A3">
              <w:rPr>
                <w:rStyle w:val="9pt"/>
                <w:b w:val="0"/>
              </w:rPr>
              <w:t>публ</w:t>
            </w:r>
            <w:proofErr w:type="spellEnd"/>
            <w:r w:rsidRPr="005D48A3">
              <w:rPr>
                <w:rStyle w:val="9pt"/>
                <w:b w:val="0"/>
              </w:rPr>
              <w:t>.</w:t>
            </w:r>
          </w:p>
        </w:tc>
        <w:tc>
          <w:tcPr>
            <w:tcW w:w="823" w:type="dxa"/>
            <w:vMerge w:val="restart"/>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rPr>
                <w:rStyle w:val="9pt"/>
                <w:b w:val="0"/>
              </w:rPr>
              <w:t xml:space="preserve">Участие в </w:t>
            </w:r>
            <w:proofErr w:type="spellStart"/>
            <w:r w:rsidRPr="005D48A3">
              <w:rPr>
                <w:rStyle w:val="9pt"/>
                <w:b w:val="0"/>
              </w:rPr>
              <w:t>конф</w:t>
            </w:r>
            <w:proofErr w:type="spellEnd"/>
            <w:r w:rsidRPr="005D48A3">
              <w:rPr>
                <w:rStyle w:val="9pt"/>
                <w:b w:val="0"/>
              </w:rPr>
              <w:t>./ доклады</w:t>
            </w:r>
          </w:p>
        </w:tc>
        <w:tc>
          <w:tcPr>
            <w:tcW w:w="1410" w:type="dxa"/>
            <w:vMerge w:val="restart"/>
            <w:shd w:val="clear" w:color="auto" w:fill="FFFFFF"/>
            <w:vAlign w:val="center"/>
          </w:tcPr>
          <w:p w:rsidR="005D48A3" w:rsidRPr="005D48A3" w:rsidRDefault="005D48A3" w:rsidP="005D48A3">
            <w:pPr>
              <w:pStyle w:val="5"/>
              <w:shd w:val="clear" w:color="auto" w:fill="auto"/>
              <w:spacing w:before="0" w:after="0" w:line="240" w:lineRule="auto"/>
              <w:ind w:left="-113" w:right="-113"/>
              <w:rPr>
                <w:rStyle w:val="9pt"/>
                <w:b w:val="0"/>
              </w:rPr>
            </w:pPr>
            <w:r w:rsidRPr="005D48A3">
              <w:rPr>
                <w:rStyle w:val="9pt"/>
                <w:b w:val="0"/>
              </w:rPr>
              <w:t>Гранты/</w:t>
            </w:r>
          </w:p>
          <w:p w:rsidR="005D48A3" w:rsidRPr="005D48A3" w:rsidRDefault="005D48A3" w:rsidP="005D48A3">
            <w:pPr>
              <w:pStyle w:val="5"/>
              <w:shd w:val="clear" w:color="auto" w:fill="auto"/>
              <w:spacing w:before="0" w:after="0" w:line="240" w:lineRule="auto"/>
              <w:ind w:left="-113" w:right="-113"/>
            </w:pPr>
            <w:proofErr w:type="spellStart"/>
            <w:r w:rsidRPr="005D48A3">
              <w:rPr>
                <w:rStyle w:val="9pt"/>
                <w:b w:val="0"/>
              </w:rPr>
              <w:t>иниц</w:t>
            </w:r>
            <w:proofErr w:type="spellEnd"/>
            <w:r w:rsidRPr="005D48A3">
              <w:rPr>
                <w:rStyle w:val="9pt"/>
                <w:b w:val="0"/>
              </w:rPr>
              <w:t>. темы/ хоздоговора</w:t>
            </w:r>
          </w:p>
        </w:tc>
        <w:tc>
          <w:tcPr>
            <w:tcW w:w="850" w:type="dxa"/>
            <w:vMerge w:val="restart"/>
            <w:shd w:val="clear" w:color="auto" w:fill="FFFFFF"/>
            <w:vAlign w:val="center"/>
          </w:tcPr>
          <w:p w:rsidR="005D48A3" w:rsidRPr="005D48A3" w:rsidRDefault="005D48A3" w:rsidP="005D48A3">
            <w:pPr>
              <w:pStyle w:val="5"/>
              <w:shd w:val="clear" w:color="auto" w:fill="auto"/>
              <w:spacing w:before="0" w:after="0" w:line="240" w:lineRule="auto"/>
              <w:ind w:left="-113" w:right="-113"/>
            </w:pPr>
            <w:proofErr w:type="spellStart"/>
            <w:r w:rsidRPr="005D48A3">
              <w:rPr>
                <w:rStyle w:val="9pt"/>
                <w:b w:val="0"/>
              </w:rPr>
              <w:t>Руко</w:t>
            </w:r>
            <w:proofErr w:type="spellEnd"/>
            <w:r w:rsidRPr="005D48A3">
              <w:rPr>
                <w:rStyle w:val="9pt"/>
                <w:b w:val="0"/>
              </w:rPr>
              <w:t>-во</w:t>
            </w:r>
          </w:p>
          <w:p w:rsidR="005D48A3" w:rsidRPr="005D48A3" w:rsidRDefault="005D48A3" w:rsidP="005D48A3">
            <w:pPr>
              <w:pStyle w:val="5"/>
              <w:shd w:val="clear" w:color="auto" w:fill="auto"/>
              <w:spacing w:before="0" w:after="0" w:line="240" w:lineRule="auto"/>
              <w:ind w:left="-113" w:right="-113"/>
            </w:pPr>
            <w:proofErr w:type="spellStart"/>
            <w:r w:rsidRPr="005D48A3">
              <w:rPr>
                <w:rStyle w:val="9pt"/>
                <w:b w:val="0"/>
              </w:rPr>
              <w:t>асп</w:t>
            </w:r>
            <w:proofErr w:type="spellEnd"/>
            <w:r w:rsidRPr="005D48A3">
              <w:rPr>
                <w:rStyle w:val="9pt"/>
                <w:b w:val="0"/>
              </w:rPr>
              <w:t>./</w:t>
            </w:r>
          </w:p>
          <w:p w:rsidR="005D48A3" w:rsidRPr="005D48A3" w:rsidRDefault="005D48A3" w:rsidP="005D48A3">
            <w:pPr>
              <w:pStyle w:val="5"/>
              <w:shd w:val="clear" w:color="auto" w:fill="auto"/>
              <w:spacing w:before="0" w:after="0" w:line="240" w:lineRule="auto"/>
              <w:ind w:left="-113" w:right="-113"/>
              <w:rPr>
                <w:rStyle w:val="9pt"/>
                <w:b w:val="0"/>
              </w:rPr>
            </w:pPr>
            <w:r w:rsidRPr="005D48A3">
              <w:rPr>
                <w:rStyle w:val="9pt"/>
                <w:b w:val="0"/>
              </w:rPr>
              <w:t>защиты</w:t>
            </w:r>
          </w:p>
        </w:tc>
      </w:tr>
      <w:tr w:rsidR="005D48A3" w:rsidRPr="005D48A3" w:rsidTr="005D48A3">
        <w:trPr>
          <w:trHeight w:hRule="exact" w:val="626"/>
          <w:jc w:val="center"/>
        </w:trPr>
        <w:tc>
          <w:tcPr>
            <w:tcW w:w="273" w:type="dxa"/>
            <w:vMerge/>
            <w:shd w:val="clear" w:color="auto" w:fill="FFFFFF"/>
            <w:vAlign w:val="center"/>
          </w:tcPr>
          <w:p w:rsidR="005D48A3" w:rsidRPr="005D48A3" w:rsidRDefault="005D48A3" w:rsidP="005D48A3">
            <w:pPr>
              <w:ind w:left="-113" w:right="-113"/>
              <w:jc w:val="center"/>
              <w:rPr>
                <w:sz w:val="20"/>
                <w:szCs w:val="20"/>
              </w:rPr>
            </w:pPr>
          </w:p>
        </w:tc>
        <w:tc>
          <w:tcPr>
            <w:tcW w:w="1418" w:type="dxa"/>
            <w:vMerge/>
            <w:shd w:val="clear" w:color="auto" w:fill="FFFFFF"/>
            <w:vAlign w:val="center"/>
          </w:tcPr>
          <w:p w:rsidR="005D48A3" w:rsidRPr="005D48A3" w:rsidRDefault="005D48A3" w:rsidP="005D48A3">
            <w:pPr>
              <w:ind w:left="-113" w:right="-113" w:firstLine="126"/>
              <w:jc w:val="center"/>
              <w:rPr>
                <w:sz w:val="20"/>
                <w:szCs w:val="20"/>
              </w:rPr>
            </w:pPr>
          </w:p>
        </w:tc>
        <w:tc>
          <w:tcPr>
            <w:tcW w:w="581" w:type="dxa"/>
            <w:shd w:val="clear" w:color="auto" w:fill="FFFFFF"/>
            <w:vAlign w:val="center"/>
          </w:tcPr>
          <w:p w:rsidR="005D48A3" w:rsidRPr="005D48A3" w:rsidRDefault="005D48A3" w:rsidP="005D48A3">
            <w:pPr>
              <w:pStyle w:val="5"/>
              <w:shd w:val="clear" w:color="auto" w:fill="auto"/>
              <w:spacing w:before="0" w:after="0" w:line="240" w:lineRule="auto"/>
              <w:ind w:left="-113" w:right="-113"/>
              <w:rPr>
                <w:rStyle w:val="9pt"/>
                <w:b w:val="0"/>
                <w:lang w:val="en-US"/>
              </w:rPr>
            </w:pPr>
            <w:proofErr w:type="spellStart"/>
            <w:r w:rsidRPr="005D48A3">
              <w:rPr>
                <w:rStyle w:val="9pt"/>
                <w:b w:val="0"/>
                <w:lang w:val="en-US"/>
              </w:rPr>
              <w:t>WoS</w:t>
            </w:r>
            <w:proofErr w:type="spellEnd"/>
          </w:p>
          <w:p w:rsidR="005D48A3" w:rsidRPr="005D48A3" w:rsidRDefault="005D48A3" w:rsidP="005D48A3">
            <w:pPr>
              <w:pStyle w:val="5"/>
              <w:shd w:val="clear" w:color="auto" w:fill="auto"/>
              <w:spacing w:before="0" w:after="0" w:line="240" w:lineRule="auto"/>
              <w:ind w:left="-113" w:right="-113"/>
              <w:rPr>
                <w:lang w:val="en-US"/>
              </w:rPr>
            </w:pPr>
            <w:r w:rsidRPr="005D48A3">
              <w:rPr>
                <w:rStyle w:val="9pt"/>
                <w:b w:val="0"/>
                <w:lang w:val="en-US"/>
              </w:rPr>
              <w:t>Scopus</w:t>
            </w:r>
          </w:p>
        </w:tc>
        <w:tc>
          <w:tcPr>
            <w:tcW w:w="549"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rPr>
                <w:rStyle w:val="9pt"/>
                <w:b w:val="0"/>
              </w:rPr>
              <w:t>ВАК</w:t>
            </w:r>
          </w:p>
        </w:tc>
        <w:tc>
          <w:tcPr>
            <w:tcW w:w="549"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rPr>
                <w:rStyle w:val="9pt"/>
                <w:b w:val="0"/>
              </w:rPr>
              <w:t>Сб.</w:t>
            </w:r>
          </w:p>
          <w:p w:rsidR="005D48A3" w:rsidRPr="005D48A3" w:rsidRDefault="005D48A3" w:rsidP="005D48A3">
            <w:pPr>
              <w:pStyle w:val="5"/>
              <w:shd w:val="clear" w:color="auto" w:fill="auto"/>
              <w:spacing w:before="0" w:after="0" w:line="240" w:lineRule="auto"/>
              <w:ind w:left="-113" w:right="-113"/>
            </w:pPr>
            <w:r w:rsidRPr="005D48A3">
              <w:rPr>
                <w:rStyle w:val="9pt"/>
                <w:b w:val="0"/>
              </w:rPr>
              <w:t>трудов</w:t>
            </w:r>
          </w:p>
        </w:tc>
        <w:tc>
          <w:tcPr>
            <w:tcW w:w="549" w:type="dxa"/>
            <w:vMerge/>
            <w:shd w:val="clear" w:color="auto" w:fill="FFFFFF"/>
            <w:vAlign w:val="center"/>
          </w:tcPr>
          <w:p w:rsidR="005D48A3" w:rsidRPr="005D48A3" w:rsidRDefault="005D48A3" w:rsidP="005D48A3">
            <w:pPr>
              <w:ind w:left="-113" w:right="-113"/>
              <w:jc w:val="center"/>
              <w:rPr>
                <w:sz w:val="20"/>
                <w:szCs w:val="20"/>
              </w:rPr>
            </w:pPr>
          </w:p>
        </w:tc>
        <w:tc>
          <w:tcPr>
            <w:tcW w:w="823" w:type="dxa"/>
            <w:vMerge/>
            <w:shd w:val="clear" w:color="auto" w:fill="FFFFFF"/>
            <w:vAlign w:val="center"/>
          </w:tcPr>
          <w:p w:rsidR="005D48A3" w:rsidRPr="005D48A3" w:rsidRDefault="005D48A3" w:rsidP="005D48A3">
            <w:pPr>
              <w:ind w:left="-113" w:right="-113"/>
              <w:jc w:val="center"/>
              <w:rPr>
                <w:sz w:val="20"/>
                <w:szCs w:val="20"/>
              </w:rPr>
            </w:pPr>
          </w:p>
        </w:tc>
        <w:tc>
          <w:tcPr>
            <w:tcW w:w="687" w:type="dxa"/>
            <w:vMerge/>
            <w:shd w:val="clear" w:color="auto" w:fill="FFFFFF"/>
            <w:vAlign w:val="center"/>
          </w:tcPr>
          <w:p w:rsidR="005D48A3" w:rsidRPr="005D48A3" w:rsidRDefault="005D48A3" w:rsidP="005D48A3">
            <w:pPr>
              <w:ind w:left="-113" w:right="-113"/>
              <w:jc w:val="center"/>
              <w:rPr>
                <w:sz w:val="20"/>
                <w:szCs w:val="20"/>
              </w:rPr>
            </w:pPr>
          </w:p>
        </w:tc>
        <w:tc>
          <w:tcPr>
            <w:tcW w:w="823" w:type="dxa"/>
            <w:vMerge/>
            <w:shd w:val="clear" w:color="auto" w:fill="FFFFFF"/>
            <w:vAlign w:val="center"/>
          </w:tcPr>
          <w:p w:rsidR="005D48A3" w:rsidRPr="005D48A3" w:rsidRDefault="005D48A3" w:rsidP="005D48A3">
            <w:pPr>
              <w:ind w:left="-113" w:right="-113"/>
              <w:jc w:val="center"/>
              <w:rPr>
                <w:sz w:val="20"/>
                <w:szCs w:val="20"/>
              </w:rPr>
            </w:pPr>
          </w:p>
        </w:tc>
        <w:tc>
          <w:tcPr>
            <w:tcW w:w="824" w:type="dxa"/>
            <w:vMerge/>
            <w:shd w:val="clear" w:color="auto" w:fill="FFFFFF"/>
            <w:vAlign w:val="center"/>
          </w:tcPr>
          <w:p w:rsidR="005D48A3" w:rsidRPr="005D48A3" w:rsidRDefault="005D48A3" w:rsidP="005D48A3">
            <w:pPr>
              <w:ind w:left="-113" w:right="-113"/>
              <w:jc w:val="center"/>
              <w:rPr>
                <w:sz w:val="20"/>
                <w:szCs w:val="20"/>
              </w:rPr>
            </w:pPr>
          </w:p>
        </w:tc>
        <w:tc>
          <w:tcPr>
            <w:tcW w:w="823" w:type="dxa"/>
            <w:vMerge/>
            <w:shd w:val="clear" w:color="auto" w:fill="FFFFFF"/>
            <w:vAlign w:val="center"/>
          </w:tcPr>
          <w:p w:rsidR="005D48A3" w:rsidRPr="005D48A3" w:rsidRDefault="005D48A3" w:rsidP="005D48A3">
            <w:pPr>
              <w:ind w:left="-113" w:right="-113"/>
              <w:jc w:val="center"/>
              <w:rPr>
                <w:sz w:val="20"/>
                <w:szCs w:val="20"/>
              </w:rPr>
            </w:pPr>
          </w:p>
        </w:tc>
        <w:tc>
          <w:tcPr>
            <w:tcW w:w="1410" w:type="dxa"/>
            <w:vMerge/>
            <w:shd w:val="clear" w:color="auto" w:fill="FFFFFF"/>
            <w:vAlign w:val="center"/>
          </w:tcPr>
          <w:p w:rsidR="005D48A3" w:rsidRPr="005D48A3" w:rsidRDefault="005D48A3" w:rsidP="005D48A3">
            <w:pPr>
              <w:ind w:left="-113" w:right="-113"/>
              <w:jc w:val="center"/>
              <w:rPr>
                <w:sz w:val="20"/>
                <w:szCs w:val="20"/>
              </w:rPr>
            </w:pPr>
          </w:p>
        </w:tc>
        <w:tc>
          <w:tcPr>
            <w:tcW w:w="850" w:type="dxa"/>
            <w:vMerge/>
            <w:shd w:val="clear" w:color="auto" w:fill="FFFFFF"/>
            <w:vAlign w:val="center"/>
          </w:tcPr>
          <w:p w:rsidR="005D48A3" w:rsidRPr="005D48A3" w:rsidRDefault="005D48A3" w:rsidP="005D48A3">
            <w:pPr>
              <w:ind w:left="-113" w:right="-113"/>
              <w:jc w:val="center"/>
              <w:rPr>
                <w:sz w:val="20"/>
                <w:szCs w:val="20"/>
              </w:rPr>
            </w:pPr>
          </w:p>
        </w:tc>
      </w:tr>
      <w:tr w:rsidR="005D48A3" w:rsidRPr="005D48A3" w:rsidTr="005D48A3">
        <w:trPr>
          <w:trHeight w:hRule="exact" w:val="849"/>
          <w:jc w:val="center"/>
        </w:trPr>
        <w:tc>
          <w:tcPr>
            <w:tcW w:w="273"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rPr>
                <w:rStyle w:val="9pt"/>
                <w:b w:val="0"/>
              </w:rPr>
              <w:t>1</w:t>
            </w:r>
          </w:p>
        </w:tc>
        <w:tc>
          <w:tcPr>
            <w:tcW w:w="1418" w:type="dxa"/>
            <w:shd w:val="clear" w:color="auto" w:fill="FFFFFF"/>
            <w:vAlign w:val="center"/>
          </w:tcPr>
          <w:p w:rsidR="005D48A3" w:rsidRPr="005D48A3" w:rsidRDefault="005D48A3" w:rsidP="005D48A3">
            <w:pPr>
              <w:pStyle w:val="5"/>
              <w:shd w:val="clear" w:color="auto" w:fill="auto"/>
              <w:spacing w:before="0" w:after="0" w:line="240" w:lineRule="auto"/>
              <w:ind w:left="-113" w:right="-113" w:firstLine="126"/>
              <w:rPr>
                <w:sz w:val="18"/>
                <w:szCs w:val="18"/>
              </w:rPr>
            </w:pPr>
            <w:r w:rsidRPr="005D48A3">
              <w:rPr>
                <w:rStyle w:val="9pt"/>
                <w:b w:val="0"/>
              </w:rPr>
              <w:t xml:space="preserve">Зав. каф. </w:t>
            </w:r>
            <w:proofErr w:type="spellStart"/>
            <w:r w:rsidRPr="005D48A3">
              <w:rPr>
                <w:rStyle w:val="9pt"/>
                <w:b w:val="0"/>
              </w:rPr>
              <w:t>Шиповская</w:t>
            </w:r>
            <w:proofErr w:type="spellEnd"/>
            <w:r w:rsidRPr="005D48A3">
              <w:rPr>
                <w:rStyle w:val="9pt"/>
                <w:b w:val="0"/>
              </w:rPr>
              <w:t xml:space="preserve"> А.Б.</w:t>
            </w:r>
          </w:p>
        </w:tc>
        <w:tc>
          <w:tcPr>
            <w:tcW w:w="581"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5</w:t>
            </w:r>
          </w:p>
        </w:tc>
        <w:tc>
          <w:tcPr>
            <w:tcW w:w="549"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1</w:t>
            </w:r>
          </w:p>
        </w:tc>
        <w:tc>
          <w:tcPr>
            <w:tcW w:w="549"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16</w:t>
            </w:r>
          </w:p>
        </w:tc>
        <w:tc>
          <w:tcPr>
            <w:tcW w:w="549"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11</w:t>
            </w:r>
          </w:p>
        </w:tc>
        <w:tc>
          <w:tcPr>
            <w:tcW w:w="823"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1/2</w:t>
            </w:r>
          </w:p>
        </w:tc>
        <w:tc>
          <w:tcPr>
            <w:tcW w:w="687"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1</w:t>
            </w:r>
          </w:p>
        </w:tc>
        <w:tc>
          <w:tcPr>
            <w:tcW w:w="823"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w:t>
            </w:r>
          </w:p>
        </w:tc>
        <w:tc>
          <w:tcPr>
            <w:tcW w:w="824"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37</w:t>
            </w:r>
          </w:p>
        </w:tc>
        <w:tc>
          <w:tcPr>
            <w:tcW w:w="823"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9/27</w:t>
            </w:r>
          </w:p>
        </w:tc>
        <w:tc>
          <w:tcPr>
            <w:tcW w:w="1410" w:type="dxa"/>
            <w:shd w:val="clear" w:color="auto" w:fill="FFFFFF"/>
            <w:vAlign w:val="center"/>
          </w:tcPr>
          <w:p w:rsidR="005D48A3" w:rsidRPr="005D48A3" w:rsidRDefault="005D48A3" w:rsidP="005D48A3">
            <w:pPr>
              <w:pStyle w:val="5"/>
              <w:shd w:val="clear" w:color="auto" w:fill="auto"/>
              <w:spacing w:before="0" w:after="0" w:line="240" w:lineRule="auto"/>
              <w:ind w:left="-113" w:right="-113"/>
              <w:rPr>
                <w:rStyle w:val="9pt"/>
                <w:b w:val="0"/>
              </w:rPr>
            </w:pPr>
            <w:r w:rsidRPr="005D48A3">
              <w:rPr>
                <w:rStyle w:val="9pt"/>
                <w:b w:val="0"/>
              </w:rPr>
              <w:t>«Сосуд» (руководитель)</w:t>
            </w:r>
          </w:p>
          <w:p w:rsidR="005D48A3" w:rsidRPr="005D48A3" w:rsidRDefault="005D48A3" w:rsidP="005D48A3">
            <w:pPr>
              <w:pStyle w:val="5"/>
              <w:shd w:val="clear" w:color="auto" w:fill="auto"/>
              <w:spacing w:before="0" w:after="0" w:line="240" w:lineRule="auto"/>
              <w:ind w:left="-113" w:right="-113"/>
              <w:rPr>
                <w:rStyle w:val="9pt"/>
                <w:b w:val="0"/>
              </w:rPr>
            </w:pPr>
            <w:r w:rsidRPr="005D48A3">
              <w:rPr>
                <w:rStyle w:val="9pt"/>
                <w:b w:val="0"/>
              </w:rPr>
              <w:t>«</w:t>
            </w:r>
            <w:proofErr w:type="spellStart"/>
            <w:r w:rsidRPr="005D48A3">
              <w:rPr>
                <w:rStyle w:val="9pt"/>
                <w:b w:val="0"/>
              </w:rPr>
              <w:t>Нефтесбор</w:t>
            </w:r>
            <w:proofErr w:type="spellEnd"/>
            <w:r w:rsidRPr="005D48A3">
              <w:rPr>
                <w:rStyle w:val="9pt"/>
                <w:b w:val="0"/>
              </w:rPr>
              <w:t>»</w:t>
            </w:r>
          </w:p>
          <w:p w:rsidR="005D48A3" w:rsidRPr="005D48A3" w:rsidRDefault="005D48A3" w:rsidP="005D48A3">
            <w:pPr>
              <w:pStyle w:val="5"/>
              <w:shd w:val="clear" w:color="auto" w:fill="auto"/>
              <w:spacing w:before="0" w:after="0" w:line="240" w:lineRule="auto"/>
              <w:ind w:left="-113" w:right="-113"/>
              <w:rPr>
                <w:sz w:val="18"/>
              </w:rPr>
            </w:pPr>
            <w:r w:rsidRPr="005D48A3">
              <w:rPr>
                <w:rStyle w:val="9pt"/>
                <w:b w:val="0"/>
              </w:rPr>
              <w:t>(руководитель)</w:t>
            </w:r>
          </w:p>
        </w:tc>
        <w:tc>
          <w:tcPr>
            <w:tcW w:w="850" w:type="dxa"/>
            <w:shd w:val="clear" w:color="auto" w:fill="FFFFFF"/>
            <w:vAlign w:val="center"/>
          </w:tcPr>
          <w:p w:rsidR="005D48A3" w:rsidRPr="005D48A3" w:rsidRDefault="005D48A3" w:rsidP="005D48A3">
            <w:pPr>
              <w:pStyle w:val="5"/>
              <w:shd w:val="clear" w:color="auto" w:fill="auto"/>
              <w:spacing w:before="0" w:after="0" w:line="240" w:lineRule="auto"/>
              <w:ind w:left="-57" w:right="-57" w:firstLine="40"/>
              <w:rPr>
                <w:rStyle w:val="9pt"/>
                <w:b w:val="0"/>
              </w:rPr>
            </w:pPr>
            <w:proofErr w:type="spellStart"/>
            <w:r w:rsidRPr="005D48A3">
              <w:rPr>
                <w:rStyle w:val="9pt"/>
                <w:b w:val="0"/>
              </w:rPr>
              <w:t>Бабичева</w:t>
            </w:r>
            <w:proofErr w:type="spellEnd"/>
            <w:r w:rsidRPr="005D48A3">
              <w:rPr>
                <w:rStyle w:val="9pt"/>
                <w:b w:val="0"/>
              </w:rPr>
              <w:t xml:space="preserve"> Т.С. (2-й год </w:t>
            </w:r>
            <w:proofErr w:type="spellStart"/>
            <w:r w:rsidRPr="005D48A3">
              <w:rPr>
                <w:rStyle w:val="9pt"/>
                <w:b w:val="0"/>
              </w:rPr>
              <w:t>обуч</w:t>
            </w:r>
            <w:proofErr w:type="spellEnd"/>
            <w:r w:rsidRPr="005D48A3">
              <w:rPr>
                <w:rStyle w:val="9pt"/>
                <w:b w:val="0"/>
              </w:rPr>
              <w:t>.)</w:t>
            </w:r>
          </w:p>
        </w:tc>
      </w:tr>
      <w:tr w:rsidR="005D48A3" w:rsidRPr="005D48A3" w:rsidTr="005D48A3">
        <w:trPr>
          <w:trHeight w:hRule="exact" w:val="529"/>
          <w:jc w:val="center"/>
        </w:trPr>
        <w:tc>
          <w:tcPr>
            <w:tcW w:w="273"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rPr>
                <w:rStyle w:val="9pt"/>
                <w:b w:val="0"/>
              </w:rPr>
              <w:t>2</w:t>
            </w:r>
          </w:p>
        </w:tc>
        <w:tc>
          <w:tcPr>
            <w:tcW w:w="1418" w:type="dxa"/>
            <w:shd w:val="clear" w:color="auto" w:fill="FFFFFF"/>
            <w:vAlign w:val="center"/>
          </w:tcPr>
          <w:p w:rsidR="005D48A3" w:rsidRPr="005D48A3" w:rsidRDefault="005D48A3" w:rsidP="005D48A3">
            <w:pPr>
              <w:pStyle w:val="5"/>
              <w:shd w:val="clear" w:color="auto" w:fill="auto"/>
              <w:spacing w:before="0" w:after="0" w:line="240" w:lineRule="auto"/>
              <w:ind w:left="-113" w:right="-113" w:firstLine="126"/>
              <w:rPr>
                <w:sz w:val="18"/>
                <w:szCs w:val="18"/>
              </w:rPr>
            </w:pPr>
            <w:r w:rsidRPr="005D48A3">
              <w:rPr>
                <w:rStyle w:val="9pt"/>
                <w:b w:val="0"/>
              </w:rPr>
              <w:t>Доц. Федусенко</w:t>
            </w:r>
          </w:p>
          <w:p w:rsidR="005D48A3" w:rsidRPr="005D48A3" w:rsidRDefault="005D48A3" w:rsidP="005D48A3">
            <w:pPr>
              <w:pStyle w:val="5"/>
              <w:shd w:val="clear" w:color="auto" w:fill="auto"/>
              <w:spacing w:before="0" w:after="0" w:line="240" w:lineRule="auto"/>
              <w:ind w:left="-113" w:right="-113" w:firstLine="126"/>
              <w:rPr>
                <w:sz w:val="18"/>
                <w:szCs w:val="18"/>
              </w:rPr>
            </w:pPr>
            <w:r w:rsidRPr="005D48A3">
              <w:rPr>
                <w:rStyle w:val="9pt"/>
                <w:b w:val="0"/>
              </w:rPr>
              <w:t>И.В.</w:t>
            </w:r>
          </w:p>
        </w:tc>
        <w:tc>
          <w:tcPr>
            <w:tcW w:w="581"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549"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1</w:t>
            </w:r>
          </w:p>
        </w:tc>
        <w:tc>
          <w:tcPr>
            <w:tcW w:w="549"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2</w:t>
            </w:r>
          </w:p>
        </w:tc>
        <w:tc>
          <w:tcPr>
            <w:tcW w:w="549"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823"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687"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823"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824"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3</w:t>
            </w:r>
          </w:p>
        </w:tc>
        <w:tc>
          <w:tcPr>
            <w:tcW w:w="823"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2/2</w:t>
            </w:r>
          </w:p>
        </w:tc>
        <w:tc>
          <w:tcPr>
            <w:tcW w:w="1410" w:type="dxa"/>
            <w:shd w:val="clear" w:color="auto" w:fill="FFFFFF"/>
            <w:vAlign w:val="center"/>
          </w:tcPr>
          <w:p w:rsidR="005D48A3" w:rsidRPr="005D48A3" w:rsidRDefault="005D48A3" w:rsidP="005D48A3">
            <w:pPr>
              <w:pStyle w:val="5"/>
              <w:shd w:val="clear" w:color="auto" w:fill="auto"/>
              <w:spacing w:before="0" w:after="0" w:line="240" w:lineRule="auto"/>
              <w:ind w:left="-113" w:right="-113"/>
              <w:rPr>
                <w:sz w:val="18"/>
              </w:rPr>
            </w:pPr>
            <w:r w:rsidRPr="005D48A3">
              <w:rPr>
                <w:sz w:val="18"/>
              </w:rPr>
              <w:t>−</w:t>
            </w:r>
          </w:p>
        </w:tc>
        <w:tc>
          <w:tcPr>
            <w:tcW w:w="850" w:type="dxa"/>
            <w:shd w:val="clear" w:color="auto" w:fill="FFFFFF"/>
            <w:vAlign w:val="center"/>
          </w:tcPr>
          <w:p w:rsidR="005D48A3" w:rsidRPr="005D48A3" w:rsidRDefault="005D48A3" w:rsidP="005D48A3">
            <w:pPr>
              <w:ind w:left="-113" w:right="-113"/>
              <w:jc w:val="center"/>
            </w:pPr>
            <w:r w:rsidRPr="005D48A3">
              <w:rPr>
                <w:sz w:val="18"/>
                <w:szCs w:val="20"/>
              </w:rPr>
              <w:t>−</w:t>
            </w:r>
          </w:p>
        </w:tc>
      </w:tr>
      <w:tr w:rsidR="005D48A3" w:rsidRPr="005D48A3" w:rsidTr="005D48A3">
        <w:trPr>
          <w:trHeight w:hRule="exact" w:val="613"/>
          <w:jc w:val="center"/>
        </w:trPr>
        <w:tc>
          <w:tcPr>
            <w:tcW w:w="273"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rPr>
                <w:rStyle w:val="9pt"/>
                <w:b w:val="0"/>
              </w:rPr>
              <w:t>3</w:t>
            </w:r>
          </w:p>
        </w:tc>
        <w:tc>
          <w:tcPr>
            <w:tcW w:w="1418" w:type="dxa"/>
            <w:shd w:val="clear" w:color="auto" w:fill="FFFFFF"/>
            <w:vAlign w:val="center"/>
          </w:tcPr>
          <w:p w:rsidR="005D48A3" w:rsidRPr="005D48A3" w:rsidRDefault="005D48A3" w:rsidP="005D48A3">
            <w:pPr>
              <w:pStyle w:val="5"/>
              <w:shd w:val="clear" w:color="auto" w:fill="auto"/>
              <w:spacing w:before="0" w:after="0" w:line="240" w:lineRule="auto"/>
              <w:ind w:left="-113" w:right="-113" w:firstLine="126"/>
              <w:rPr>
                <w:sz w:val="18"/>
                <w:szCs w:val="18"/>
              </w:rPr>
            </w:pPr>
            <w:r w:rsidRPr="005D48A3">
              <w:rPr>
                <w:rStyle w:val="9pt"/>
                <w:b w:val="0"/>
              </w:rPr>
              <w:t>Доц. Шмаков</w:t>
            </w:r>
          </w:p>
          <w:p w:rsidR="005D48A3" w:rsidRPr="005D48A3" w:rsidRDefault="005D48A3" w:rsidP="005D48A3">
            <w:pPr>
              <w:pStyle w:val="5"/>
              <w:shd w:val="clear" w:color="auto" w:fill="auto"/>
              <w:spacing w:before="0" w:after="0" w:line="240" w:lineRule="auto"/>
              <w:ind w:left="-113" w:right="-113" w:firstLine="126"/>
              <w:rPr>
                <w:sz w:val="18"/>
                <w:szCs w:val="18"/>
              </w:rPr>
            </w:pPr>
            <w:r w:rsidRPr="005D48A3">
              <w:rPr>
                <w:rStyle w:val="9pt"/>
                <w:b w:val="0"/>
              </w:rPr>
              <w:t>С.Л.</w:t>
            </w:r>
          </w:p>
        </w:tc>
        <w:tc>
          <w:tcPr>
            <w:tcW w:w="581"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549"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2</w:t>
            </w:r>
          </w:p>
        </w:tc>
        <w:tc>
          <w:tcPr>
            <w:tcW w:w="549"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3</w:t>
            </w:r>
          </w:p>
        </w:tc>
        <w:tc>
          <w:tcPr>
            <w:tcW w:w="549"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823"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687"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823"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824"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5</w:t>
            </w:r>
          </w:p>
        </w:tc>
        <w:tc>
          <w:tcPr>
            <w:tcW w:w="823"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1/3</w:t>
            </w:r>
          </w:p>
        </w:tc>
        <w:tc>
          <w:tcPr>
            <w:tcW w:w="1410" w:type="dxa"/>
            <w:shd w:val="clear" w:color="auto" w:fill="FFFFFF"/>
            <w:vAlign w:val="center"/>
          </w:tcPr>
          <w:p w:rsidR="005D48A3" w:rsidRPr="005D48A3" w:rsidRDefault="005D48A3" w:rsidP="005D48A3">
            <w:pPr>
              <w:pStyle w:val="5"/>
              <w:shd w:val="clear" w:color="auto" w:fill="auto"/>
              <w:spacing w:before="0" w:after="0" w:line="240" w:lineRule="auto"/>
              <w:ind w:left="-113" w:right="-113"/>
              <w:rPr>
                <w:bCs/>
                <w:color w:val="000000"/>
                <w:sz w:val="18"/>
                <w:shd w:val="clear" w:color="auto" w:fill="FFFFFF"/>
              </w:rPr>
            </w:pPr>
            <w:r w:rsidRPr="005D48A3">
              <w:rPr>
                <w:rStyle w:val="9pt"/>
                <w:b w:val="0"/>
              </w:rPr>
              <w:t>«</w:t>
            </w:r>
            <w:proofErr w:type="spellStart"/>
            <w:r w:rsidRPr="005D48A3">
              <w:rPr>
                <w:rStyle w:val="9pt"/>
                <w:b w:val="0"/>
              </w:rPr>
              <w:t>Нефтесбор</w:t>
            </w:r>
            <w:proofErr w:type="spellEnd"/>
            <w:r w:rsidRPr="005D48A3">
              <w:rPr>
                <w:rStyle w:val="9pt"/>
                <w:b w:val="0"/>
              </w:rPr>
              <w:t>» (исполнитель)</w:t>
            </w:r>
          </w:p>
        </w:tc>
        <w:tc>
          <w:tcPr>
            <w:tcW w:w="850" w:type="dxa"/>
            <w:shd w:val="clear" w:color="auto" w:fill="FFFFFF"/>
            <w:vAlign w:val="center"/>
          </w:tcPr>
          <w:p w:rsidR="005D48A3" w:rsidRPr="005D48A3" w:rsidRDefault="005D48A3" w:rsidP="005D48A3">
            <w:pPr>
              <w:ind w:left="-113" w:right="-113"/>
              <w:jc w:val="center"/>
            </w:pPr>
            <w:r w:rsidRPr="005D48A3">
              <w:rPr>
                <w:sz w:val="18"/>
                <w:szCs w:val="20"/>
              </w:rPr>
              <w:t>−</w:t>
            </w:r>
          </w:p>
        </w:tc>
      </w:tr>
      <w:tr w:rsidR="005D48A3" w:rsidRPr="005D48A3" w:rsidTr="005D48A3">
        <w:trPr>
          <w:trHeight w:hRule="exact" w:val="565"/>
          <w:jc w:val="center"/>
        </w:trPr>
        <w:tc>
          <w:tcPr>
            <w:tcW w:w="273"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rPr>
                <w:rStyle w:val="9pt"/>
                <w:b w:val="0"/>
              </w:rPr>
              <w:t>4</w:t>
            </w:r>
          </w:p>
        </w:tc>
        <w:tc>
          <w:tcPr>
            <w:tcW w:w="1418" w:type="dxa"/>
            <w:shd w:val="clear" w:color="auto" w:fill="FFFFFF"/>
            <w:vAlign w:val="center"/>
          </w:tcPr>
          <w:p w:rsidR="005D48A3" w:rsidRPr="005D48A3" w:rsidRDefault="005D48A3" w:rsidP="005D48A3">
            <w:pPr>
              <w:pStyle w:val="5"/>
              <w:shd w:val="clear" w:color="auto" w:fill="auto"/>
              <w:spacing w:before="0" w:after="0" w:line="240" w:lineRule="auto"/>
              <w:ind w:left="-113" w:right="-113" w:firstLine="126"/>
              <w:rPr>
                <w:sz w:val="18"/>
                <w:szCs w:val="18"/>
              </w:rPr>
            </w:pPr>
            <w:r w:rsidRPr="005D48A3">
              <w:rPr>
                <w:rStyle w:val="9pt"/>
                <w:b w:val="0"/>
              </w:rPr>
              <w:t xml:space="preserve">Доц. </w:t>
            </w:r>
            <w:proofErr w:type="spellStart"/>
            <w:r w:rsidRPr="005D48A3">
              <w:rPr>
                <w:rStyle w:val="9pt"/>
                <w:b w:val="0"/>
              </w:rPr>
              <w:t>Байбурдов</w:t>
            </w:r>
            <w:proofErr w:type="spellEnd"/>
          </w:p>
          <w:p w:rsidR="005D48A3" w:rsidRPr="005D48A3" w:rsidRDefault="005D48A3" w:rsidP="005D48A3">
            <w:pPr>
              <w:pStyle w:val="5"/>
              <w:shd w:val="clear" w:color="auto" w:fill="auto"/>
              <w:spacing w:before="0" w:after="0" w:line="240" w:lineRule="auto"/>
              <w:ind w:left="-113" w:right="-113" w:firstLine="126"/>
              <w:rPr>
                <w:sz w:val="18"/>
                <w:szCs w:val="18"/>
              </w:rPr>
            </w:pPr>
            <w:r w:rsidRPr="005D48A3">
              <w:rPr>
                <w:rStyle w:val="9pt"/>
                <w:b w:val="0"/>
              </w:rPr>
              <w:t>Т.А.</w:t>
            </w:r>
          </w:p>
        </w:tc>
        <w:tc>
          <w:tcPr>
            <w:tcW w:w="581"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549"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549"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1</w:t>
            </w:r>
          </w:p>
        </w:tc>
        <w:tc>
          <w:tcPr>
            <w:tcW w:w="549"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823"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687"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823"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824"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1</w:t>
            </w:r>
          </w:p>
        </w:tc>
        <w:tc>
          <w:tcPr>
            <w:tcW w:w="823"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1/1</w:t>
            </w:r>
          </w:p>
        </w:tc>
        <w:tc>
          <w:tcPr>
            <w:tcW w:w="1410"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850" w:type="dxa"/>
            <w:shd w:val="clear" w:color="auto" w:fill="FFFFFF"/>
            <w:vAlign w:val="center"/>
          </w:tcPr>
          <w:p w:rsidR="005D48A3" w:rsidRPr="005D48A3" w:rsidRDefault="005D48A3" w:rsidP="005D48A3">
            <w:pPr>
              <w:ind w:left="-113" w:right="-113"/>
              <w:jc w:val="center"/>
            </w:pPr>
            <w:r w:rsidRPr="005D48A3">
              <w:rPr>
                <w:sz w:val="18"/>
                <w:szCs w:val="20"/>
              </w:rPr>
              <w:t>−</w:t>
            </w:r>
          </w:p>
        </w:tc>
      </w:tr>
      <w:tr w:rsidR="005D48A3" w:rsidRPr="005D48A3" w:rsidTr="005D48A3">
        <w:trPr>
          <w:trHeight w:hRule="exact" w:val="559"/>
          <w:jc w:val="center"/>
        </w:trPr>
        <w:tc>
          <w:tcPr>
            <w:tcW w:w="273"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rPr>
                <w:rStyle w:val="23"/>
              </w:rPr>
              <w:t>5</w:t>
            </w:r>
          </w:p>
        </w:tc>
        <w:tc>
          <w:tcPr>
            <w:tcW w:w="1418" w:type="dxa"/>
            <w:shd w:val="clear" w:color="auto" w:fill="FFFFFF"/>
            <w:vAlign w:val="center"/>
          </w:tcPr>
          <w:p w:rsidR="005D48A3" w:rsidRPr="005D48A3" w:rsidRDefault="005D48A3" w:rsidP="005D48A3">
            <w:pPr>
              <w:pStyle w:val="5"/>
              <w:shd w:val="clear" w:color="auto" w:fill="auto"/>
              <w:spacing w:before="0" w:after="0" w:line="240" w:lineRule="auto"/>
              <w:ind w:left="-113" w:right="-113" w:firstLine="126"/>
              <w:rPr>
                <w:sz w:val="18"/>
                <w:szCs w:val="18"/>
              </w:rPr>
            </w:pPr>
            <w:r w:rsidRPr="005D48A3">
              <w:rPr>
                <w:rStyle w:val="9pt"/>
                <w:b w:val="0"/>
              </w:rPr>
              <w:t>Доц. Гребенюк</w:t>
            </w:r>
          </w:p>
          <w:p w:rsidR="005D48A3" w:rsidRPr="005D48A3" w:rsidRDefault="005D48A3" w:rsidP="005D48A3">
            <w:pPr>
              <w:pStyle w:val="5"/>
              <w:shd w:val="clear" w:color="auto" w:fill="auto"/>
              <w:spacing w:before="0" w:after="0" w:line="240" w:lineRule="auto"/>
              <w:ind w:left="-113" w:right="-113" w:firstLine="126"/>
              <w:rPr>
                <w:sz w:val="18"/>
                <w:szCs w:val="18"/>
              </w:rPr>
            </w:pPr>
            <w:r w:rsidRPr="005D48A3">
              <w:rPr>
                <w:rStyle w:val="9pt"/>
                <w:b w:val="0"/>
              </w:rPr>
              <w:t>Л.В.</w:t>
            </w:r>
          </w:p>
        </w:tc>
        <w:tc>
          <w:tcPr>
            <w:tcW w:w="581"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549"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549"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2</w:t>
            </w:r>
          </w:p>
        </w:tc>
        <w:tc>
          <w:tcPr>
            <w:tcW w:w="549"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2</w:t>
            </w:r>
          </w:p>
        </w:tc>
        <w:tc>
          <w:tcPr>
            <w:tcW w:w="823"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687"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823"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824"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4</w:t>
            </w:r>
          </w:p>
        </w:tc>
        <w:tc>
          <w:tcPr>
            <w:tcW w:w="823"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3/4</w:t>
            </w:r>
          </w:p>
        </w:tc>
        <w:tc>
          <w:tcPr>
            <w:tcW w:w="1410"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850" w:type="dxa"/>
            <w:shd w:val="clear" w:color="auto" w:fill="FFFFFF"/>
            <w:vAlign w:val="center"/>
          </w:tcPr>
          <w:p w:rsidR="005D48A3" w:rsidRPr="005D48A3" w:rsidRDefault="005D48A3" w:rsidP="005D48A3">
            <w:pPr>
              <w:ind w:left="-113" w:right="-113"/>
              <w:jc w:val="center"/>
            </w:pPr>
            <w:r w:rsidRPr="005D48A3">
              <w:rPr>
                <w:sz w:val="18"/>
                <w:szCs w:val="20"/>
              </w:rPr>
              <w:t>−</w:t>
            </w:r>
          </w:p>
        </w:tc>
      </w:tr>
      <w:tr w:rsidR="005D48A3" w:rsidRPr="005D48A3" w:rsidTr="005D48A3">
        <w:trPr>
          <w:trHeight w:hRule="exact" w:val="567"/>
          <w:jc w:val="center"/>
        </w:trPr>
        <w:tc>
          <w:tcPr>
            <w:tcW w:w="273"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rPr>
                <w:rStyle w:val="9pt"/>
                <w:b w:val="0"/>
              </w:rPr>
              <w:t>6</w:t>
            </w:r>
          </w:p>
        </w:tc>
        <w:tc>
          <w:tcPr>
            <w:tcW w:w="1418" w:type="dxa"/>
            <w:shd w:val="clear" w:color="auto" w:fill="FFFFFF"/>
            <w:vAlign w:val="center"/>
          </w:tcPr>
          <w:p w:rsidR="005D48A3" w:rsidRPr="005D48A3" w:rsidRDefault="005D48A3" w:rsidP="005D48A3">
            <w:pPr>
              <w:pStyle w:val="5"/>
              <w:shd w:val="clear" w:color="auto" w:fill="auto"/>
              <w:spacing w:before="0" w:after="0" w:line="240" w:lineRule="auto"/>
              <w:ind w:left="-113" w:right="-113" w:firstLine="126"/>
              <w:rPr>
                <w:sz w:val="18"/>
                <w:szCs w:val="18"/>
              </w:rPr>
            </w:pPr>
            <w:r w:rsidRPr="005D48A3">
              <w:rPr>
                <w:rStyle w:val="9pt"/>
                <w:b w:val="0"/>
              </w:rPr>
              <w:t>Доц. Степанов</w:t>
            </w:r>
          </w:p>
          <w:p w:rsidR="005D48A3" w:rsidRPr="005D48A3" w:rsidRDefault="005D48A3" w:rsidP="005D48A3">
            <w:pPr>
              <w:pStyle w:val="5"/>
              <w:shd w:val="clear" w:color="auto" w:fill="auto"/>
              <w:spacing w:before="0" w:after="0" w:line="240" w:lineRule="auto"/>
              <w:ind w:left="-113" w:right="-113" w:firstLine="126"/>
              <w:rPr>
                <w:sz w:val="18"/>
                <w:szCs w:val="18"/>
              </w:rPr>
            </w:pPr>
            <w:r w:rsidRPr="005D48A3">
              <w:rPr>
                <w:rStyle w:val="9pt"/>
                <w:b w:val="0"/>
              </w:rPr>
              <w:t>М.В.</w:t>
            </w:r>
          </w:p>
        </w:tc>
        <w:tc>
          <w:tcPr>
            <w:tcW w:w="581"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549"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549"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1</w:t>
            </w:r>
          </w:p>
        </w:tc>
        <w:tc>
          <w:tcPr>
            <w:tcW w:w="549"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8</w:t>
            </w:r>
          </w:p>
        </w:tc>
        <w:tc>
          <w:tcPr>
            <w:tcW w:w="823"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687"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823"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824"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9</w:t>
            </w:r>
          </w:p>
        </w:tc>
        <w:tc>
          <w:tcPr>
            <w:tcW w:w="823"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8/9</w:t>
            </w:r>
          </w:p>
        </w:tc>
        <w:tc>
          <w:tcPr>
            <w:tcW w:w="1410"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850" w:type="dxa"/>
            <w:shd w:val="clear" w:color="auto" w:fill="FFFFFF"/>
            <w:vAlign w:val="center"/>
          </w:tcPr>
          <w:p w:rsidR="005D48A3" w:rsidRPr="005D48A3" w:rsidRDefault="005D48A3" w:rsidP="005D48A3">
            <w:pPr>
              <w:ind w:left="-113" w:right="-113"/>
              <w:jc w:val="center"/>
            </w:pPr>
            <w:r w:rsidRPr="005D48A3">
              <w:rPr>
                <w:sz w:val="18"/>
                <w:szCs w:val="20"/>
              </w:rPr>
              <w:t>−</w:t>
            </w:r>
          </w:p>
        </w:tc>
      </w:tr>
      <w:tr w:rsidR="005D48A3" w:rsidRPr="005D48A3" w:rsidTr="005D48A3">
        <w:trPr>
          <w:trHeight w:hRule="exact" w:val="561"/>
          <w:jc w:val="center"/>
        </w:trPr>
        <w:tc>
          <w:tcPr>
            <w:tcW w:w="273"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rPr>
                <w:rStyle w:val="9pt"/>
                <w:b w:val="0"/>
              </w:rPr>
              <w:t>7</w:t>
            </w:r>
          </w:p>
        </w:tc>
        <w:tc>
          <w:tcPr>
            <w:tcW w:w="1418" w:type="dxa"/>
            <w:shd w:val="clear" w:color="auto" w:fill="FFFFFF"/>
            <w:vAlign w:val="center"/>
          </w:tcPr>
          <w:p w:rsidR="005D48A3" w:rsidRPr="005D48A3" w:rsidRDefault="005D48A3" w:rsidP="005D48A3">
            <w:pPr>
              <w:pStyle w:val="5"/>
              <w:shd w:val="clear" w:color="auto" w:fill="auto"/>
              <w:spacing w:before="0" w:after="0" w:line="240" w:lineRule="auto"/>
              <w:ind w:left="-113" w:right="-113" w:firstLine="126"/>
              <w:rPr>
                <w:sz w:val="18"/>
                <w:szCs w:val="18"/>
              </w:rPr>
            </w:pPr>
            <w:r w:rsidRPr="005D48A3">
              <w:rPr>
                <w:rStyle w:val="9pt"/>
                <w:b w:val="0"/>
              </w:rPr>
              <w:t xml:space="preserve">Доц. </w:t>
            </w:r>
            <w:proofErr w:type="spellStart"/>
            <w:r w:rsidRPr="005D48A3">
              <w:rPr>
                <w:rStyle w:val="9pt"/>
                <w:b w:val="0"/>
              </w:rPr>
              <w:t>Чикарёв</w:t>
            </w:r>
            <w:proofErr w:type="spellEnd"/>
          </w:p>
          <w:p w:rsidR="005D48A3" w:rsidRPr="005D48A3" w:rsidRDefault="005D48A3" w:rsidP="005D48A3">
            <w:pPr>
              <w:pStyle w:val="5"/>
              <w:shd w:val="clear" w:color="auto" w:fill="auto"/>
              <w:spacing w:before="0" w:after="0" w:line="240" w:lineRule="auto"/>
              <w:ind w:left="-113" w:right="-113" w:firstLine="126"/>
              <w:rPr>
                <w:sz w:val="18"/>
                <w:szCs w:val="18"/>
              </w:rPr>
            </w:pPr>
            <w:r w:rsidRPr="005D48A3">
              <w:rPr>
                <w:rStyle w:val="9pt"/>
                <w:b w:val="0"/>
              </w:rPr>
              <w:t>В.Н.</w:t>
            </w:r>
          </w:p>
        </w:tc>
        <w:tc>
          <w:tcPr>
            <w:tcW w:w="581"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549"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549"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1</w:t>
            </w:r>
          </w:p>
        </w:tc>
        <w:tc>
          <w:tcPr>
            <w:tcW w:w="549"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823"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687"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823"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824"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1</w:t>
            </w:r>
          </w:p>
        </w:tc>
        <w:tc>
          <w:tcPr>
            <w:tcW w:w="823"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1/1</w:t>
            </w:r>
          </w:p>
        </w:tc>
        <w:tc>
          <w:tcPr>
            <w:tcW w:w="1410"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850" w:type="dxa"/>
            <w:shd w:val="clear" w:color="auto" w:fill="FFFFFF"/>
            <w:vAlign w:val="center"/>
          </w:tcPr>
          <w:p w:rsidR="005D48A3" w:rsidRPr="005D48A3" w:rsidRDefault="005D48A3" w:rsidP="005D48A3">
            <w:pPr>
              <w:ind w:left="-113" w:right="-113"/>
              <w:jc w:val="center"/>
            </w:pPr>
            <w:r w:rsidRPr="005D48A3">
              <w:rPr>
                <w:sz w:val="18"/>
                <w:szCs w:val="20"/>
              </w:rPr>
              <w:t>−</w:t>
            </w:r>
          </w:p>
        </w:tc>
      </w:tr>
      <w:tr w:rsidR="005D48A3" w:rsidRPr="005D48A3" w:rsidTr="005D48A3">
        <w:trPr>
          <w:trHeight w:hRule="exact" w:val="555"/>
          <w:jc w:val="center"/>
        </w:trPr>
        <w:tc>
          <w:tcPr>
            <w:tcW w:w="273" w:type="dxa"/>
            <w:shd w:val="clear" w:color="auto" w:fill="FFFFFF"/>
            <w:vAlign w:val="center"/>
          </w:tcPr>
          <w:p w:rsidR="005D48A3" w:rsidRPr="005D48A3" w:rsidRDefault="005D48A3" w:rsidP="005D48A3">
            <w:pPr>
              <w:pStyle w:val="5"/>
              <w:shd w:val="clear" w:color="auto" w:fill="auto"/>
              <w:spacing w:before="0" w:after="0" w:line="240" w:lineRule="auto"/>
              <w:ind w:left="-113" w:right="-113"/>
              <w:rPr>
                <w:bCs/>
                <w:color w:val="000000"/>
                <w:shd w:val="clear" w:color="auto" w:fill="FFFFFF"/>
              </w:rPr>
            </w:pPr>
            <w:r w:rsidRPr="005D48A3">
              <w:rPr>
                <w:bCs/>
                <w:color w:val="000000"/>
                <w:shd w:val="clear" w:color="auto" w:fill="FFFFFF"/>
              </w:rPr>
              <w:t>8</w:t>
            </w:r>
          </w:p>
        </w:tc>
        <w:tc>
          <w:tcPr>
            <w:tcW w:w="1418" w:type="dxa"/>
            <w:shd w:val="clear" w:color="auto" w:fill="FFFFFF"/>
            <w:vAlign w:val="center"/>
          </w:tcPr>
          <w:p w:rsidR="005D48A3" w:rsidRPr="005D48A3" w:rsidRDefault="005D48A3" w:rsidP="005D48A3">
            <w:pPr>
              <w:pStyle w:val="5"/>
              <w:shd w:val="clear" w:color="auto" w:fill="auto"/>
              <w:spacing w:before="0" w:after="0" w:line="240" w:lineRule="auto"/>
              <w:ind w:left="-113" w:right="-113" w:firstLine="126"/>
              <w:rPr>
                <w:bCs/>
                <w:color w:val="000000"/>
                <w:sz w:val="18"/>
                <w:shd w:val="clear" w:color="auto" w:fill="FFFFFF"/>
              </w:rPr>
            </w:pPr>
            <w:r w:rsidRPr="005D48A3">
              <w:rPr>
                <w:rStyle w:val="9pt"/>
                <w:b w:val="0"/>
              </w:rPr>
              <w:t xml:space="preserve">Асс. </w:t>
            </w:r>
            <w:proofErr w:type="spellStart"/>
            <w:r w:rsidRPr="005D48A3">
              <w:rPr>
                <w:rStyle w:val="9pt"/>
                <w:b w:val="0"/>
              </w:rPr>
              <w:t>Малинкина</w:t>
            </w:r>
            <w:proofErr w:type="spellEnd"/>
          </w:p>
          <w:p w:rsidR="005D48A3" w:rsidRPr="005D48A3" w:rsidRDefault="005D48A3" w:rsidP="005D48A3">
            <w:pPr>
              <w:pStyle w:val="5"/>
              <w:shd w:val="clear" w:color="auto" w:fill="auto"/>
              <w:spacing w:before="0" w:after="0" w:line="240" w:lineRule="auto"/>
              <w:ind w:left="-113" w:right="-113" w:firstLine="126"/>
              <w:rPr>
                <w:bCs/>
                <w:color w:val="000000"/>
                <w:shd w:val="clear" w:color="auto" w:fill="FFFFFF"/>
              </w:rPr>
            </w:pPr>
            <w:r w:rsidRPr="005D48A3">
              <w:rPr>
                <w:rStyle w:val="9pt"/>
                <w:b w:val="0"/>
              </w:rPr>
              <w:t>О.Н.</w:t>
            </w:r>
          </w:p>
        </w:tc>
        <w:tc>
          <w:tcPr>
            <w:tcW w:w="581" w:type="dxa"/>
            <w:shd w:val="clear" w:color="auto" w:fill="FFFFFF"/>
            <w:vAlign w:val="center"/>
          </w:tcPr>
          <w:p w:rsidR="005D48A3" w:rsidRPr="005D48A3" w:rsidRDefault="005D48A3" w:rsidP="005D48A3">
            <w:pPr>
              <w:pStyle w:val="5"/>
              <w:shd w:val="clear" w:color="auto" w:fill="auto"/>
              <w:spacing w:before="0" w:after="0" w:line="240" w:lineRule="auto"/>
              <w:ind w:left="-113" w:right="-113"/>
              <w:rPr>
                <w:bCs/>
                <w:color w:val="000000"/>
                <w:shd w:val="clear" w:color="auto" w:fill="FFFFFF"/>
              </w:rPr>
            </w:pPr>
            <w:r w:rsidRPr="005D48A3">
              <w:rPr>
                <w:bCs/>
                <w:color w:val="000000"/>
                <w:shd w:val="clear" w:color="auto" w:fill="FFFFFF"/>
              </w:rPr>
              <w:t>2</w:t>
            </w:r>
          </w:p>
        </w:tc>
        <w:tc>
          <w:tcPr>
            <w:tcW w:w="549" w:type="dxa"/>
            <w:shd w:val="clear" w:color="auto" w:fill="FFFFFF"/>
            <w:vAlign w:val="center"/>
          </w:tcPr>
          <w:p w:rsidR="005D48A3" w:rsidRPr="005D48A3" w:rsidRDefault="005D48A3" w:rsidP="005D48A3">
            <w:pPr>
              <w:pStyle w:val="5"/>
              <w:shd w:val="clear" w:color="auto" w:fill="auto"/>
              <w:spacing w:before="0" w:after="0" w:line="240" w:lineRule="auto"/>
              <w:ind w:left="-113" w:right="-113"/>
              <w:rPr>
                <w:bCs/>
                <w:color w:val="000000"/>
                <w:shd w:val="clear" w:color="auto" w:fill="FFFFFF"/>
              </w:rPr>
            </w:pPr>
            <w:r w:rsidRPr="005D48A3">
              <w:rPr>
                <w:bCs/>
                <w:color w:val="000000"/>
                <w:shd w:val="clear" w:color="auto" w:fill="FFFFFF"/>
              </w:rPr>
              <w:t>1</w:t>
            </w:r>
          </w:p>
        </w:tc>
        <w:tc>
          <w:tcPr>
            <w:tcW w:w="549"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7</w:t>
            </w:r>
          </w:p>
        </w:tc>
        <w:tc>
          <w:tcPr>
            <w:tcW w:w="549" w:type="dxa"/>
            <w:shd w:val="clear" w:color="auto" w:fill="FFFFFF"/>
            <w:vAlign w:val="center"/>
          </w:tcPr>
          <w:p w:rsidR="005D48A3" w:rsidRPr="005D48A3" w:rsidRDefault="005D48A3" w:rsidP="005D48A3">
            <w:pPr>
              <w:pStyle w:val="5"/>
              <w:shd w:val="clear" w:color="auto" w:fill="auto"/>
              <w:spacing w:before="0" w:after="0" w:line="240" w:lineRule="auto"/>
              <w:ind w:left="-113" w:right="-113"/>
              <w:rPr>
                <w:bCs/>
                <w:color w:val="000000"/>
                <w:shd w:val="clear" w:color="auto" w:fill="FFFFFF"/>
              </w:rPr>
            </w:pPr>
            <w:r w:rsidRPr="005D48A3">
              <w:rPr>
                <w:bCs/>
                <w:color w:val="000000"/>
                <w:shd w:val="clear" w:color="auto" w:fill="FFFFFF"/>
              </w:rPr>
              <w:t>6</w:t>
            </w:r>
          </w:p>
        </w:tc>
        <w:tc>
          <w:tcPr>
            <w:tcW w:w="823" w:type="dxa"/>
            <w:shd w:val="clear" w:color="auto" w:fill="FFFFFF"/>
            <w:vAlign w:val="center"/>
          </w:tcPr>
          <w:p w:rsidR="005D48A3" w:rsidRPr="005D48A3" w:rsidRDefault="005D48A3" w:rsidP="005D48A3">
            <w:pPr>
              <w:pStyle w:val="5"/>
              <w:shd w:val="clear" w:color="auto" w:fill="auto"/>
              <w:spacing w:before="0" w:after="0" w:line="240" w:lineRule="auto"/>
              <w:ind w:left="-113" w:right="-113"/>
              <w:rPr>
                <w:bCs/>
                <w:color w:val="000000"/>
                <w:shd w:val="clear" w:color="auto" w:fill="FFFFFF"/>
              </w:rPr>
            </w:pPr>
            <w:r w:rsidRPr="005D48A3">
              <w:rPr>
                <w:bCs/>
                <w:color w:val="000000"/>
                <w:shd w:val="clear" w:color="auto" w:fill="FFFFFF"/>
              </w:rPr>
              <w:t>1/1</w:t>
            </w:r>
          </w:p>
        </w:tc>
        <w:tc>
          <w:tcPr>
            <w:tcW w:w="687" w:type="dxa"/>
            <w:shd w:val="clear" w:color="auto" w:fill="FFFFFF"/>
            <w:vAlign w:val="center"/>
          </w:tcPr>
          <w:p w:rsidR="005D48A3" w:rsidRPr="005D48A3" w:rsidRDefault="005D48A3" w:rsidP="005D48A3">
            <w:pPr>
              <w:pStyle w:val="5"/>
              <w:shd w:val="clear" w:color="auto" w:fill="auto"/>
              <w:spacing w:before="0" w:after="0" w:line="240" w:lineRule="auto"/>
              <w:ind w:left="-113" w:right="-113"/>
              <w:rPr>
                <w:color w:val="000000"/>
                <w:shd w:val="clear" w:color="auto" w:fill="FFFFFF"/>
              </w:rPr>
            </w:pPr>
            <w:r w:rsidRPr="005D48A3">
              <w:rPr>
                <w:color w:val="000000"/>
                <w:shd w:val="clear" w:color="auto" w:fill="FFFFFF"/>
              </w:rPr>
              <w:t>1</w:t>
            </w:r>
          </w:p>
        </w:tc>
        <w:tc>
          <w:tcPr>
            <w:tcW w:w="823" w:type="dxa"/>
            <w:shd w:val="clear" w:color="auto" w:fill="FFFFFF"/>
            <w:vAlign w:val="center"/>
          </w:tcPr>
          <w:p w:rsidR="005D48A3" w:rsidRPr="005D48A3" w:rsidRDefault="005D48A3" w:rsidP="005D48A3">
            <w:pPr>
              <w:pStyle w:val="5"/>
              <w:shd w:val="clear" w:color="auto" w:fill="auto"/>
              <w:spacing w:before="0" w:after="0" w:line="240" w:lineRule="auto"/>
              <w:ind w:left="-113" w:right="-113"/>
              <w:rPr>
                <w:color w:val="000000"/>
                <w:shd w:val="clear" w:color="auto" w:fill="FFFFFF"/>
              </w:rPr>
            </w:pPr>
            <w:r w:rsidRPr="005D48A3">
              <w:rPr>
                <w:sz w:val="18"/>
              </w:rPr>
              <w:t>−</w:t>
            </w:r>
          </w:p>
        </w:tc>
        <w:tc>
          <w:tcPr>
            <w:tcW w:w="824"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19</w:t>
            </w:r>
          </w:p>
        </w:tc>
        <w:tc>
          <w:tcPr>
            <w:tcW w:w="823" w:type="dxa"/>
            <w:shd w:val="clear" w:color="auto" w:fill="FFFFFF"/>
            <w:vAlign w:val="center"/>
          </w:tcPr>
          <w:p w:rsidR="005D48A3" w:rsidRPr="005D48A3" w:rsidRDefault="005D48A3" w:rsidP="005D48A3">
            <w:pPr>
              <w:pStyle w:val="5"/>
              <w:shd w:val="clear" w:color="auto" w:fill="auto"/>
              <w:spacing w:before="0" w:after="0" w:line="240" w:lineRule="auto"/>
              <w:ind w:left="-113" w:right="-113"/>
            </w:pPr>
            <w:r w:rsidRPr="005D48A3">
              <w:t>8/13</w:t>
            </w:r>
          </w:p>
        </w:tc>
        <w:tc>
          <w:tcPr>
            <w:tcW w:w="1410" w:type="dxa"/>
            <w:shd w:val="clear" w:color="auto" w:fill="FFFFFF"/>
            <w:vAlign w:val="center"/>
          </w:tcPr>
          <w:p w:rsidR="005D48A3" w:rsidRPr="005D48A3" w:rsidRDefault="005D48A3" w:rsidP="005D48A3">
            <w:pPr>
              <w:ind w:left="-113" w:right="-113"/>
              <w:jc w:val="center"/>
            </w:pPr>
            <w:r w:rsidRPr="005D48A3">
              <w:rPr>
                <w:sz w:val="18"/>
                <w:szCs w:val="20"/>
              </w:rPr>
              <w:t>−</w:t>
            </w:r>
          </w:p>
        </w:tc>
        <w:tc>
          <w:tcPr>
            <w:tcW w:w="850" w:type="dxa"/>
            <w:shd w:val="clear" w:color="auto" w:fill="FFFFFF"/>
            <w:vAlign w:val="center"/>
          </w:tcPr>
          <w:p w:rsidR="005D48A3" w:rsidRPr="005D48A3" w:rsidRDefault="005D48A3" w:rsidP="005D48A3">
            <w:pPr>
              <w:ind w:left="-113" w:right="-113"/>
              <w:jc w:val="center"/>
            </w:pPr>
            <w:r w:rsidRPr="005D48A3">
              <w:rPr>
                <w:sz w:val="18"/>
                <w:szCs w:val="20"/>
              </w:rPr>
              <w:t>−</w:t>
            </w:r>
          </w:p>
        </w:tc>
      </w:tr>
    </w:tbl>
    <w:p w:rsidR="001A614D" w:rsidRDefault="001A614D" w:rsidP="00026941">
      <w:pPr>
        <w:pStyle w:val="a7"/>
        <w:spacing w:after="0"/>
        <w:jc w:val="center"/>
        <w:rPr>
          <w:b/>
          <w:lang w:val="en-US"/>
        </w:rPr>
      </w:pPr>
    </w:p>
    <w:p w:rsidR="001A614D" w:rsidRDefault="001A614D" w:rsidP="00026941">
      <w:pPr>
        <w:pStyle w:val="a7"/>
        <w:spacing w:after="0"/>
        <w:jc w:val="center"/>
        <w:rPr>
          <w:b/>
        </w:rPr>
      </w:pPr>
      <w:r w:rsidRPr="002F1C61">
        <w:rPr>
          <w:b/>
        </w:rPr>
        <w:t>Кафедра нефтехимии</w:t>
      </w:r>
    </w:p>
    <w:p w:rsidR="002F1C61" w:rsidRPr="002F1C61" w:rsidRDefault="002F1C61" w:rsidP="002F1C61">
      <w:pPr>
        <w:pStyle w:val="Default"/>
        <w:ind w:firstLine="708"/>
      </w:pPr>
      <w:r w:rsidRPr="002F1C61">
        <w:t xml:space="preserve">Конференция состоялась 17 января 2018 года. Заслушаны доклады. </w:t>
      </w:r>
    </w:p>
    <w:p w:rsidR="002F1C61" w:rsidRPr="002F1C61" w:rsidRDefault="002F1C61" w:rsidP="002F1C61">
      <w:pPr>
        <w:ind w:firstLine="709"/>
        <w:jc w:val="both"/>
        <w:rPr>
          <w:rFonts w:eastAsia="Calibri"/>
        </w:rPr>
      </w:pPr>
      <w:r w:rsidRPr="002F1C61">
        <w:rPr>
          <w:b/>
          <w:bCs/>
        </w:rPr>
        <w:t>Проф. Кузьмин</w:t>
      </w:r>
      <w:r w:rsidR="001B55E9">
        <w:rPr>
          <w:b/>
          <w:bCs/>
        </w:rPr>
        <w:t>а</w:t>
      </w:r>
      <w:r w:rsidRPr="002F1C61">
        <w:rPr>
          <w:b/>
          <w:bCs/>
        </w:rPr>
        <w:t xml:space="preserve"> Р.И. </w:t>
      </w:r>
      <w:r w:rsidRPr="002F1C61">
        <w:rPr>
          <w:rFonts w:eastAsia="Calibri"/>
        </w:rPr>
        <w:t xml:space="preserve">Проведены систематические исследования активности и селективности высококремнистых цеолитов типа </w:t>
      </w:r>
      <w:r w:rsidRPr="002F1C61">
        <w:rPr>
          <w:rFonts w:eastAsia="Calibri"/>
          <w:lang w:val="en-US"/>
        </w:rPr>
        <w:t>ZSM</w:t>
      </w:r>
      <w:r w:rsidRPr="002F1C61">
        <w:rPr>
          <w:rFonts w:eastAsia="Calibri"/>
        </w:rPr>
        <w:t xml:space="preserve">-5 в превращении низших спиртов </w:t>
      </w:r>
      <w:r w:rsidRPr="002F1C61">
        <w:rPr>
          <w:rFonts w:eastAsia="Calibri"/>
          <w:lang w:val="en-US"/>
        </w:rPr>
        <w:t>C</w:t>
      </w:r>
      <w:r w:rsidRPr="002F1C61">
        <w:rPr>
          <w:rFonts w:eastAsia="Calibri"/>
          <w:vertAlign w:val="subscript"/>
        </w:rPr>
        <w:t>2</w:t>
      </w:r>
      <w:r w:rsidRPr="002F1C61">
        <w:rPr>
          <w:rFonts w:eastAsia="Calibri"/>
        </w:rPr>
        <w:t>-</w:t>
      </w:r>
      <w:r w:rsidRPr="002F1C61">
        <w:rPr>
          <w:rFonts w:eastAsia="Calibri"/>
          <w:lang w:val="en-US"/>
        </w:rPr>
        <w:t>C</w:t>
      </w:r>
      <w:r w:rsidRPr="002F1C61">
        <w:rPr>
          <w:rFonts w:eastAsia="Calibri"/>
          <w:vertAlign w:val="subscript"/>
        </w:rPr>
        <w:t xml:space="preserve">5 </w:t>
      </w:r>
      <w:r w:rsidRPr="002F1C61">
        <w:rPr>
          <w:rFonts w:eastAsia="Calibri"/>
        </w:rPr>
        <w:t>и установлено, что модифицирование цеолита сульфатом циркония (</w:t>
      </w:r>
      <w:r w:rsidRPr="002F1C61">
        <w:rPr>
          <w:rFonts w:eastAsia="Calibri"/>
          <w:lang w:val="en-US"/>
        </w:rPr>
        <w:t>IV</w:t>
      </w:r>
      <w:r w:rsidRPr="002F1C61">
        <w:rPr>
          <w:rFonts w:eastAsia="Calibri"/>
        </w:rPr>
        <w:t xml:space="preserve">) приводит к повышению активности гетерогенной системы 1% </w:t>
      </w:r>
      <w:proofErr w:type="spellStart"/>
      <w:r w:rsidRPr="002F1C61">
        <w:rPr>
          <w:rFonts w:eastAsia="Calibri"/>
          <w:lang w:val="en-US"/>
        </w:rPr>
        <w:t>Zr</w:t>
      </w:r>
      <w:proofErr w:type="spellEnd"/>
      <w:r w:rsidRPr="002F1C61">
        <w:rPr>
          <w:rFonts w:eastAsia="Calibri"/>
        </w:rPr>
        <w:t>-</w:t>
      </w:r>
      <w:r w:rsidRPr="002F1C61">
        <w:rPr>
          <w:rFonts w:eastAsia="Calibri"/>
          <w:lang w:val="en-US"/>
        </w:rPr>
        <w:t>ZSM</w:t>
      </w:r>
      <w:r w:rsidRPr="002F1C61">
        <w:rPr>
          <w:rFonts w:eastAsia="Calibri"/>
        </w:rPr>
        <w:t>-5 во вторичных реакциях изомеризации промежуточных углеводородов С</w:t>
      </w:r>
      <w:r w:rsidRPr="002F1C61">
        <w:rPr>
          <w:rFonts w:eastAsia="Calibri"/>
          <w:vertAlign w:val="subscript"/>
        </w:rPr>
        <w:t>4</w:t>
      </w:r>
      <w:r w:rsidRPr="002F1C61">
        <w:rPr>
          <w:rFonts w:eastAsia="Calibri"/>
        </w:rPr>
        <w:t>-С</w:t>
      </w:r>
      <w:r w:rsidRPr="002F1C61">
        <w:rPr>
          <w:rFonts w:eastAsia="Calibri"/>
          <w:vertAlign w:val="subscript"/>
        </w:rPr>
        <w:t>14</w:t>
      </w:r>
      <w:r w:rsidRPr="002F1C61">
        <w:rPr>
          <w:rFonts w:eastAsia="Calibri"/>
        </w:rPr>
        <w:t>.</w:t>
      </w:r>
      <w:r w:rsidRPr="002F1C61">
        <w:t xml:space="preserve"> </w:t>
      </w:r>
      <w:r w:rsidRPr="002F1C61">
        <w:rPr>
          <w:rFonts w:eastAsia="Calibri"/>
        </w:rPr>
        <w:t xml:space="preserve">Показано, что степень превращения спиртов </w:t>
      </w:r>
      <w:r w:rsidRPr="002F1C61">
        <w:rPr>
          <w:rFonts w:eastAsia="Calibri"/>
          <w:lang w:val="en-US"/>
        </w:rPr>
        <w:t>C</w:t>
      </w:r>
      <w:r w:rsidRPr="002F1C61">
        <w:rPr>
          <w:rFonts w:eastAsia="Calibri"/>
          <w:vertAlign w:val="subscript"/>
        </w:rPr>
        <w:t>2</w:t>
      </w:r>
      <w:r w:rsidRPr="002F1C61">
        <w:rPr>
          <w:rFonts w:eastAsia="Calibri"/>
        </w:rPr>
        <w:t>-</w:t>
      </w:r>
      <w:r w:rsidRPr="002F1C61">
        <w:rPr>
          <w:rFonts w:eastAsia="Calibri"/>
          <w:lang w:val="en-US"/>
        </w:rPr>
        <w:t>C</w:t>
      </w:r>
      <w:r w:rsidRPr="002F1C61">
        <w:rPr>
          <w:rFonts w:eastAsia="Calibri"/>
          <w:vertAlign w:val="subscript"/>
        </w:rPr>
        <w:t xml:space="preserve">5 </w:t>
      </w:r>
      <w:r w:rsidRPr="002F1C61">
        <w:rPr>
          <w:rFonts w:eastAsia="Calibri"/>
        </w:rPr>
        <w:t xml:space="preserve">достигает 99,9%, в интервале температур 300-400 °С преобладают реакции изомеризации </w:t>
      </w:r>
      <w:r w:rsidRPr="002F1C61">
        <w:rPr>
          <w:rFonts w:eastAsia="Calibri"/>
          <w:i/>
        </w:rPr>
        <w:t>н-</w:t>
      </w:r>
      <w:r w:rsidRPr="002F1C61">
        <w:rPr>
          <w:rFonts w:eastAsia="Calibri"/>
        </w:rPr>
        <w:t>парафинов (селективность по реакциям изомеризации достигает 40%), при 400-500 °С увеличивается вклад реакций ароматизации (селективность по ароматизации-33%).</w:t>
      </w:r>
    </w:p>
    <w:p w:rsidR="002F1C61" w:rsidRPr="002F1C61" w:rsidRDefault="002F1C61" w:rsidP="002F1C61">
      <w:pPr>
        <w:ind w:firstLine="709"/>
        <w:jc w:val="both"/>
        <w:rPr>
          <w:rFonts w:eastAsia="Calibri"/>
        </w:rPr>
      </w:pPr>
      <w:r w:rsidRPr="002F1C61">
        <w:rPr>
          <w:rFonts w:eastAsia="Calibri"/>
        </w:rPr>
        <w:t xml:space="preserve">Исследования физико-химических свойств и состояния активных центров поверхности </w:t>
      </w:r>
      <w:proofErr w:type="spellStart"/>
      <w:r w:rsidRPr="002F1C61">
        <w:rPr>
          <w:rFonts w:eastAsia="Calibri"/>
        </w:rPr>
        <w:t>цеолитных</w:t>
      </w:r>
      <w:proofErr w:type="spellEnd"/>
      <w:r w:rsidRPr="002F1C61">
        <w:rPr>
          <w:rFonts w:eastAsia="Calibri"/>
        </w:rPr>
        <w:t xml:space="preserve"> систем типа </w:t>
      </w:r>
      <w:r w:rsidRPr="002F1C61">
        <w:rPr>
          <w:rFonts w:eastAsia="Calibri"/>
          <w:lang w:val="en-US"/>
        </w:rPr>
        <w:t>ZSM</w:t>
      </w:r>
      <w:r w:rsidRPr="002F1C61">
        <w:rPr>
          <w:rFonts w:eastAsia="Calibri"/>
        </w:rPr>
        <w:t xml:space="preserve">-5 показали, что модифицирование цеолита </w:t>
      </w:r>
      <w:r w:rsidRPr="002F1C61">
        <w:rPr>
          <w:rFonts w:eastAsia="Calibri"/>
          <w:lang w:val="en-US"/>
        </w:rPr>
        <w:t>ZSM</w:t>
      </w:r>
      <w:r w:rsidRPr="002F1C61">
        <w:rPr>
          <w:rFonts w:eastAsia="Calibri"/>
        </w:rPr>
        <w:t xml:space="preserve">-5 сульфатом циркония (IV) позволяет увеличить кислотность центров Льюиса (с 35,6 до 61,3 </w:t>
      </w:r>
      <w:proofErr w:type="spellStart"/>
      <w:r w:rsidRPr="002F1C61">
        <w:rPr>
          <w:rFonts w:eastAsia="Calibri"/>
        </w:rPr>
        <w:t>мкмоль</w:t>
      </w:r>
      <w:proofErr w:type="spellEnd"/>
      <w:r w:rsidRPr="002F1C61">
        <w:rPr>
          <w:rFonts w:eastAsia="Calibri"/>
        </w:rPr>
        <w:t xml:space="preserve">/г) и центров </w:t>
      </w:r>
      <w:proofErr w:type="spellStart"/>
      <w:r w:rsidRPr="002F1C61">
        <w:rPr>
          <w:rFonts w:eastAsia="Calibri"/>
        </w:rPr>
        <w:t>Бренстеда</w:t>
      </w:r>
      <w:proofErr w:type="spellEnd"/>
      <w:r w:rsidRPr="002F1C61">
        <w:rPr>
          <w:rFonts w:eastAsia="Calibri"/>
        </w:rPr>
        <w:t xml:space="preserve"> (с 0 до 199,4 </w:t>
      </w:r>
      <w:proofErr w:type="spellStart"/>
      <w:r w:rsidRPr="002F1C61">
        <w:rPr>
          <w:rFonts w:eastAsia="Calibri"/>
        </w:rPr>
        <w:t>мкмоль</w:t>
      </w:r>
      <w:proofErr w:type="spellEnd"/>
      <w:r w:rsidRPr="002F1C61">
        <w:rPr>
          <w:rFonts w:eastAsia="Calibri"/>
        </w:rPr>
        <w:t>/г), приводящих к перераспределению вклада реакций изомеризации, крекинга и ароматизации углеводородов.</w:t>
      </w:r>
    </w:p>
    <w:p w:rsidR="002F1C61" w:rsidRPr="002F1C61" w:rsidRDefault="002F1C61" w:rsidP="002F1C61">
      <w:pPr>
        <w:ind w:firstLine="851"/>
        <w:jc w:val="both"/>
        <w:rPr>
          <w:rFonts w:eastAsia="Calibri"/>
          <w:highlight w:val="cyan"/>
        </w:rPr>
      </w:pPr>
      <w:r w:rsidRPr="002F1C61">
        <w:rPr>
          <w:rFonts w:eastAsia="Calibri"/>
        </w:rPr>
        <w:t xml:space="preserve">Установлены закономерности превращений гексена-1, этилена, </w:t>
      </w:r>
      <w:r w:rsidRPr="002F1C61">
        <w:rPr>
          <w:rFonts w:eastAsia="Calibri"/>
          <w:i/>
        </w:rPr>
        <w:t>н-</w:t>
      </w:r>
      <w:proofErr w:type="spellStart"/>
      <w:r w:rsidRPr="002F1C61">
        <w:rPr>
          <w:rFonts w:eastAsia="Calibri"/>
        </w:rPr>
        <w:t>гексана</w:t>
      </w:r>
      <w:proofErr w:type="spellEnd"/>
      <w:r w:rsidRPr="002F1C61">
        <w:rPr>
          <w:rFonts w:eastAsia="Calibri"/>
        </w:rPr>
        <w:t xml:space="preserve"> как полупродуктов превращения этилового спирта</w:t>
      </w:r>
      <w:r w:rsidRPr="002F1C61">
        <w:rPr>
          <w:rFonts w:eastAsia="Calibri"/>
          <w:i/>
        </w:rPr>
        <w:t xml:space="preserve">. </w:t>
      </w:r>
      <w:r w:rsidRPr="002F1C61">
        <w:rPr>
          <w:rFonts w:eastAsia="Calibri"/>
        </w:rPr>
        <w:t xml:space="preserve">Проанализированы все возможные направления образования алифатических и ароматических углеводородов на поверхности каталитической системы 1% </w:t>
      </w:r>
      <w:proofErr w:type="spellStart"/>
      <w:r w:rsidRPr="002F1C61">
        <w:rPr>
          <w:rFonts w:eastAsia="Calibri"/>
          <w:lang w:val="en-US"/>
        </w:rPr>
        <w:t>Zr</w:t>
      </w:r>
      <w:proofErr w:type="spellEnd"/>
      <w:r w:rsidRPr="002F1C61">
        <w:rPr>
          <w:rFonts w:eastAsia="Calibri"/>
        </w:rPr>
        <w:t>-</w:t>
      </w:r>
      <w:r w:rsidRPr="002F1C61">
        <w:rPr>
          <w:rFonts w:eastAsia="Calibri"/>
          <w:lang w:val="en-US"/>
        </w:rPr>
        <w:t>ZSM</w:t>
      </w:r>
      <w:r w:rsidRPr="002F1C61">
        <w:rPr>
          <w:rFonts w:eastAsia="Calibri"/>
        </w:rPr>
        <w:t xml:space="preserve">-5 и предложена схема превращения этанола, включающая элементарные реакции </w:t>
      </w:r>
      <w:proofErr w:type="spellStart"/>
      <w:r w:rsidRPr="002F1C61">
        <w:rPr>
          <w:rFonts w:eastAsia="Calibri"/>
        </w:rPr>
        <w:t>карбкатионов</w:t>
      </w:r>
      <w:proofErr w:type="spellEnd"/>
      <w:r w:rsidRPr="002F1C61">
        <w:rPr>
          <w:rFonts w:eastAsia="Calibri"/>
        </w:rPr>
        <w:t xml:space="preserve"> с образованием олефинов С</w:t>
      </w:r>
      <w:r w:rsidRPr="002F1C61">
        <w:rPr>
          <w:rFonts w:eastAsia="Calibri"/>
          <w:vertAlign w:val="subscript"/>
        </w:rPr>
        <w:t>3</w:t>
      </w:r>
      <w:r w:rsidRPr="002F1C61">
        <w:rPr>
          <w:rFonts w:eastAsia="Calibri"/>
        </w:rPr>
        <w:t>-С</w:t>
      </w:r>
      <w:r w:rsidRPr="002F1C61">
        <w:rPr>
          <w:rFonts w:eastAsia="Calibri"/>
          <w:vertAlign w:val="subscript"/>
        </w:rPr>
        <w:t>6</w:t>
      </w:r>
      <w:r w:rsidRPr="002F1C61">
        <w:rPr>
          <w:rFonts w:eastAsia="Calibri"/>
        </w:rPr>
        <w:t xml:space="preserve">, парафинов линейного и </w:t>
      </w:r>
      <w:proofErr w:type="spellStart"/>
      <w:r w:rsidRPr="002F1C61">
        <w:rPr>
          <w:rFonts w:eastAsia="Calibri"/>
        </w:rPr>
        <w:t>изостроения</w:t>
      </w:r>
      <w:proofErr w:type="spellEnd"/>
      <w:r w:rsidRPr="002F1C61">
        <w:rPr>
          <w:rFonts w:eastAsia="Calibri"/>
        </w:rPr>
        <w:t xml:space="preserve"> С</w:t>
      </w:r>
      <w:r w:rsidRPr="002F1C61">
        <w:rPr>
          <w:rFonts w:eastAsia="Calibri"/>
          <w:vertAlign w:val="subscript"/>
        </w:rPr>
        <w:t>4</w:t>
      </w:r>
      <w:r w:rsidRPr="002F1C61">
        <w:rPr>
          <w:rFonts w:eastAsia="Calibri"/>
        </w:rPr>
        <w:t>-С</w:t>
      </w:r>
      <w:r w:rsidRPr="002F1C61">
        <w:rPr>
          <w:rFonts w:eastAsia="Calibri"/>
          <w:vertAlign w:val="subscript"/>
        </w:rPr>
        <w:t>14</w:t>
      </w:r>
      <w:r w:rsidRPr="002F1C61">
        <w:rPr>
          <w:rFonts w:eastAsia="Calibri"/>
        </w:rPr>
        <w:t xml:space="preserve">. Разработаны математическая модель превращения этанола и углеводородов на каталитической системе 1% Zr-ZSM-5 и </w:t>
      </w:r>
      <w:r w:rsidRPr="002F1C61">
        <w:rPr>
          <w:rFonts w:eastAsia="Calibri"/>
        </w:rPr>
        <w:lastRenderedPageBreak/>
        <w:t xml:space="preserve">программный комплекс компьютерного моделирования для решения обратной задачи химической кинетики, позволяющий получить основные кинетические величины, характеризующие скорость реакций углеводородов на поверхности каталитической системы 1% Zr-ZSM-5 Результатом решения обратной кинетической задачи явилось нахождение 86 </w:t>
      </w:r>
      <w:proofErr w:type="spellStart"/>
      <w:r w:rsidRPr="002F1C61">
        <w:rPr>
          <w:rFonts w:eastAsia="Calibri"/>
        </w:rPr>
        <w:t>приведенных</w:t>
      </w:r>
      <w:proofErr w:type="spellEnd"/>
      <w:r w:rsidRPr="002F1C61">
        <w:rPr>
          <w:rFonts w:eastAsia="Calibri"/>
        </w:rPr>
        <w:t xml:space="preserve"> констант скоростей элементарных реакций углеводородов, протекающих на поверхности каталитической системы 1 % </w:t>
      </w:r>
      <w:proofErr w:type="spellStart"/>
      <w:r w:rsidRPr="002F1C61">
        <w:rPr>
          <w:rFonts w:eastAsia="Calibri"/>
          <w:lang w:val="en-US"/>
        </w:rPr>
        <w:t>Zr</w:t>
      </w:r>
      <w:proofErr w:type="spellEnd"/>
      <w:r w:rsidRPr="002F1C61">
        <w:rPr>
          <w:rFonts w:eastAsia="Calibri"/>
        </w:rPr>
        <w:t>-</w:t>
      </w:r>
      <w:r w:rsidRPr="002F1C61">
        <w:rPr>
          <w:rFonts w:eastAsia="Calibri"/>
          <w:lang w:val="en-US"/>
        </w:rPr>
        <w:t>ZSM</w:t>
      </w:r>
      <w:r w:rsidRPr="002F1C61">
        <w:rPr>
          <w:rFonts w:eastAsia="Calibri"/>
        </w:rPr>
        <w:t>-5 в интервале температур 300-500 °С, что в свою очередь позволило рассчитать константы равновесия для каждой элементарной химической реакции.</w:t>
      </w:r>
    </w:p>
    <w:p w:rsidR="002F1C61" w:rsidRPr="002F1C61" w:rsidRDefault="002F1C61" w:rsidP="002F1C61">
      <w:pPr>
        <w:suppressAutoHyphens/>
        <w:ind w:firstLine="709"/>
        <w:jc w:val="both"/>
      </w:pPr>
      <w:r w:rsidRPr="002F1C61">
        <w:rPr>
          <w:b/>
          <w:bCs/>
        </w:rPr>
        <w:t xml:space="preserve">Доц. Никифоров И.А. </w:t>
      </w:r>
      <w:r w:rsidRPr="002F1C61">
        <w:t xml:space="preserve">Разработана компьютерная модель реактора окисления циклогексана и внедрена в промышленное применение в составе учебно-тренажерного комплекса  по обучению оперативного персонала реального производства действиям в различных – штатных и нештатных ситуациях. Созданная модель основана на модели идеального смешения, перемешивание моделировалось с помощью </w:t>
      </w:r>
      <w:r w:rsidRPr="002F1C61">
        <w:rPr>
          <w:rStyle w:val="CharStyle9"/>
          <w:rFonts w:eastAsia="Calibri"/>
          <w:sz w:val="24"/>
          <w:szCs w:val="24"/>
        </w:rPr>
        <w:t xml:space="preserve">«однопараметрической диффузионной модели». </w:t>
      </w:r>
      <w:r w:rsidRPr="002F1C61">
        <w:t xml:space="preserve">При моделировании учитывались реакции образования гидроперекиси </w:t>
      </w:r>
      <w:proofErr w:type="spellStart"/>
      <w:r w:rsidRPr="002F1C61">
        <w:t>циклогексила</w:t>
      </w:r>
      <w:proofErr w:type="spellEnd"/>
      <w:r w:rsidRPr="002F1C61">
        <w:t xml:space="preserve">,  циклогексанона, </w:t>
      </w:r>
      <w:proofErr w:type="spellStart"/>
      <w:r w:rsidRPr="002F1C61">
        <w:t>циклогексанола</w:t>
      </w:r>
      <w:proofErr w:type="spellEnd"/>
      <w:r w:rsidRPr="002F1C61">
        <w:t xml:space="preserve">, дикарбоновых кислот - адипиновой, </w:t>
      </w:r>
      <w:proofErr w:type="spellStart"/>
      <w:r w:rsidRPr="002F1C61">
        <w:t>глутаровой</w:t>
      </w:r>
      <w:proofErr w:type="spellEnd"/>
      <w:r w:rsidRPr="002F1C61">
        <w:t xml:space="preserve">, янтарной, щавелевой,  одноосновных кислот - муравьиной, уксусной,  эфиров адипиновой и муравьиной  кислоты. </w:t>
      </w:r>
    </w:p>
    <w:p w:rsidR="002F1C61" w:rsidRPr="002F1C61" w:rsidRDefault="002F1C61" w:rsidP="002F1C61">
      <w:pPr>
        <w:suppressAutoHyphens/>
        <w:ind w:firstLine="709"/>
        <w:jc w:val="both"/>
      </w:pPr>
      <w:r w:rsidRPr="002F1C61">
        <w:t xml:space="preserve">Разработана математическая модель процесса адсорбции воды из природного газа,  подобраны оптимальные условия осушки на цеолите  </w:t>
      </w:r>
      <w:proofErr w:type="spellStart"/>
      <w:r w:rsidRPr="002F1C61">
        <w:t>NaA</w:t>
      </w:r>
      <w:proofErr w:type="spellEnd"/>
      <w:r w:rsidRPr="002F1C61">
        <w:t xml:space="preserve"> 4A и </w:t>
      </w:r>
      <w:proofErr w:type="spellStart"/>
      <w:r w:rsidRPr="002F1C61">
        <w:t>алюмогеле</w:t>
      </w:r>
      <w:proofErr w:type="spellEnd"/>
      <w:r w:rsidRPr="002F1C61">
        <w:t xml:space="preserve"> при давлении 20 – 25 МПа и температуре 5-40 °С. Полученные результаты расчета модели хорошо согласуются с экспериментальными данным, согласно которым точка росы при давлении 20МПа и температуре 30 </w:t>
      </w:r>
      <w:bookmarkStart w:id="0" w:name="OLE_LINK28"/>
      <w:bookmarkStart w:id="1" w:name="OLE_LINK29"/>
      <w:bookmarkStart w:id="2" w:name="OLE_LINK30"/>
      <w:r w:rsidRPr="002F1C61">
        <w:rPr>
          <w:vertAlign w:val="superscript"/>
        </w:rPr>
        <w:t>0</w:t>
      </w:r>
      <w:r w:rsidRPr="002F1C61">
        <w:t>С</w:t>
      </w:r>
      <w:bookmarkEnd w:id="0"/>
      <w:bookmarkEnd w:id="1"/>
      <w:bookmarkEnd w:id="2"/>
      <w:r w:rsidRPr="002F1C61">
        <w:t xml:space="preserve"> на </w:t>
      </w:r>
      <w:proofErr w:type="spellStart"/>
      <w:r w:rsidRPr="002F1C61">
        <w:t>алюмогеле</w:t>
      </w:r>
      <w:proofErr w:type="spellEnd"/>
      <w:r w:rsidRPr="002F1C61">
        <w:t xml:space="preserve"> составляет -70°С (</w:t>
      </w:r>
      <w:proofErr w:type="spellStart"/>
      <w:r w:rsidRPr="002F1C61">
        <w:t>расчетные</w:t>
      </w:r>
      <w:proofErr w:type="spellEnd"/>
      <w:r w:rsidRPr="002F1C61">
        <w:t xml:space="preserve"> -72 °С). Это дает основание полагать, что выбранный метод расчета является достаточно точным, и позволяет оценить преимущества и недостатки использования адсорбентов цеолита     </w:t>
      </w:r>
      <w:proofErr w:type="spellStart"/>
      <w:r w:rsidRPr="002F1C61">
        <w:t>NaA</w:t>
      </w:r>
      <w:proofErr w:type="spellEnd"/>
      <w:r w:rsidRPr="002F1C61">
        <w:t xml:space="preserve"> 4A и </w:t>
      </w:r>
      <w:proofErr w:type="spellStart"/>
      <w:r w:rsidRPr="002F1C61">
        <w:t>алюмогеля</w:t>
      </w:r>
      <w:proofErr w:type="spellEnd"/>
      <w:r w:rsidRPr="002F1C61">
        <w:t xml:space="preserve"> в качестве осушителей природного газа для АГНКС при давлениях 20 – 25 МПа.</w:t>
      </w:r>
    </w:p>
    <w:p w:rsidR="002F1C61" w:rsidRPr="002F1C61" w:rsidRDefault="002F1C61" w:rsidP="002F1C61">
      <w:pPr>
        <w:suppressAutoHyphens/>
        <w:ind w:firstLine="567"/>
        <w:jc w:val="both"/>
      </w:pPr>
      <w:r w:rsidRPr="002F1C61">
        <w:rPr>
          <w:b/>
          <w:bCs/>
        </w:rPr>
        <w:t xml:space="preserve">Доц. </w:t>
      </w:r>
      <w:proofErr w:type="spellStart"/>
      <w:r w:rsidRPr="002F1C61">
        <w:rPr>
          <w:b/>
          <w:bCs/>
        </w:rPr>
        <w:t>Аниськов</w:t>
      </w:r>
      <w:r w:rsidR="001B55E9">
        <w:rPr>
          <w:b/>
          <w:bCs/>
        </w:rPr>
        <w:t>а</w:t>
      </w:r>
      <w:proofErr w:type="spellEnd"/>
      <w:r w:rsidRPr="002F1C61">
        <w:rPr>
          <w:b/>
          <w:bCs/>
        </w:rPr>
        <w:t xml:space="preserve"> Т.В. </w:t>
      </w:r>
      <w:r w:rsidRPr="002F1C61">
        <w:rPr>
          <w:bCs/>
        </w:rPr>
        <w:t xml:space="preserve">Проведено </w:t>
      </w:r>
      <w:r w:rsidRPr="002F1C61">
        <w:t xml:space="preserve">исследование каталитической системы на основе цеолита ZSM-5 (М=60), промотированной </w:t>
      </w:r>
      <w:proofErr w:type="spellStart"/>
      <w:r w:rsidRPr="002F1C61">
        <w:t>пятиокисью</w:t>
      </w:r>
      <w:proofErr w:type="spellEnd"/>
      <w:r w:rsidRPr="002F1C61">
        <w:t xml:space="preserve"> ванадия. И оценка влияния модифицирующей добавки V</w:t>
      </w:r>
      <w:r w:rsidRPr="002F1C61">
        <w:rPr>
          <w:vertAlign w:val="subscript"/>
        </w:rPr>
        <w:t>2</w:t>
      </w:r>
      <w:r w:rsidRPr="002F1C61">
        <w:t>O</w:t>
      </w:r>
      <w:r w:rsidRPr="002F1C61">
        <w:rPr>
          <w:vertAlign w:val="subscript"/>
        </w:rPr>
        <w:t>5</w:t>
      </w:r>
      <w:r w:rsidRPr="002F1C61">
        <w:t xml:space="preserve"> на превращения н-</w:t>
      </w:r>
      <w:proofErr w:type="spellStart"/>
      <w:r w:rsidRPr="002F1C61">
        <w:t>нонана</w:t>
      </w:r>
      <w:proofErr w:type="spellEnd"/>
      <w:r w:rsidRPr="002F1C61">
        <w:t>. С ростом температуры наблюдается интенсификация реакций крекинга, о чем свидетельствует увеличение суммарного содержания газообразных продуктов С</w:t>
      </w:r>
      <w:r w:rsidRPr="002F1C61">
        <w:rPr>
          <w:vertAlign w:val="subscript"/>
        </w:rPr>
        <w:t>1</w:t>
      </w:r>
      <w:r w:rsidRPr="002F1C61">
        <w:t>-С</w:t>
      </w:r>
      <w:r w:rsidRPr="002F1C61">
        <w:rPr>
          <w:vertAlign w:val="subscript"/>
        </w:rPr>
        <w:t>5</w:t>
      </w:r>
      <w:r w:rsidRPr="002F1C61">
        <w:t xml:space="preserve">  как для промотированного катализатора, так и для носителя, в интервале температур 450 - 550 ºС.  При температуре 600 ºС для каталитической системы V</w:t>
      </w:r>
      <w:r w:rsidRPr="002F1C61">
        <w:rPr>
          <w:vertAlign w:val="subscript"/>
        </w:rPr>
        <w:t>2</w:t>
      </w:r>
      <w:r w:rsidRPr="002F1C61">
        <w:t>O</w:t>
      </w:r>
      <w:r w:rsidRPr="002F1C61">
        <w:rPr>
          <w:vertAlign w:val="subscript"/>
        </w:rPr>
        <w:t>5</w:t>
      </w:r>
      <w:r w:rsidRPr="002F1C61">
        <w:t>/ZSM-5(M-60) наблюдается резкое уменьшение содержание газообразных углеводородов С</w:t>
      </w:r>
      <w:r w:rsidRPr="002F1C61">
        <w:rPr>
          <w:vertAlign w:val="subscript"/>
        </w:rPr>
        <w:t>1</w:t>
      </w:r>
      <w:r w:rsidRPr="002F1C61">
        <w:t>-С</w:t>
      </w:r>
      <w:r w:rsidRPr="002F1C61">
        <w:rPr>
          <w:vertAlign w:val="subscript"/>
        </w:rPr>
        <w:t>5</w:t>
      </w:r>
      <w:r w:rsidRPr="002F1C61">
        <w:t>, что, связано с частичной перестройкой структуры ванадиевого катализатора и, как следствие, данный катализатор теряет свою активность.</w:t>
      </w:r>
    </w:p>
    <w:p w:rsidR="002F1C61" w:rsidRPr="002F1C61" w:rsidRDefault="002F1C61" w:rsidP="002F1C61">
      <w:pPr>
        <w:suppressAutoHyphens/>
        <w:ind w:firstLine="567"/>
        <w:jc w:val="both"/>
      </w:pPr>
      <w:r w:rsidRPr="002F1C61">
        <w:t>В результате проведенных исследований установлено, что введение модифицирующей добавки позволяет получать ценные газообразные продукты (бутан- бутиленовую и пропан-пропиленовую фракций, а также сухого газа (фр. С</w:t>
      </w:r>
      <w:r w:rsidRPr="002F1C61">
        <w:rPr>
          <w:vertAlign w:val="subscript"/>
        </w:rPr>
        <w:t>1</w:t>
      </w:r>
      <w:r w:rsidRPr="002F1C61">
        <w:t>-С</w:t>
      </w:r>
      <w:r w:rsidRPr="002F1C61">
        <w:rPr>
          <w:vertAlign w:val="subscript"/>
        </w:rPr>
        <w:t>2</w:t>
      </w:r>
      <w:r w:rsidRPr="002F1C61">
        <w:t>), используемого в качестве топлива для нужд НПЗ) и жидкие продукты, которые являются компонентами моторных топлив, с высоким октановым числом, а также сырьем предприятий нефтехимического профиля.</w:t>
      </w:r>
    </w:p>
    <w:p w:rsidR="002F1C61" w:rsidRPr="002F1C61" w:rsidRDefault="002F1C61" w:rsidP="002F1C61">
      <w:pPr>
        <w:tabs>
          <w:tab w:val="left" w:pos="0"/>
        </w:tabs>
        <w:ind w:firstLine="709"/>
        <w:jc w:val="both"/>
      </w:pPr>
      <w:r w:rsidRPr="002F1C61">
        <w:rPr>
          <w:b/>
          <w:bCs/>
        </w:rPr>
        <w:t xml:space="preserve">Доц. </w:t>
      </w:r>
      <w:proofErr w:type="spellStart"/>
      <w:r w:rsidRPr="002F1C61">
        <w:rPr>
          <w:b/>
          <w:bCs/>
        </w:rPr>
        <w:t>Ромаденкин</w:t>
      </w:r>
      <w:r w:rsidR="001B55E9">
        <w:rPr>
          <w:b/>
          <w:bCs/>
        </w:rPr>
        <w:t>а</w:t>
      </w:r>
      <w:proofErr w:type="spellEnd"/>
      <w:r w:rsidRPr="002F1C61">
        <w:rPr>
          <w:b/>
          <w:bCs/>
        </w:rPr>
        <w:t xml:space="preserve"> С.Б. </w:t>
      </w:r>
      <w:r w:rsidRPr="002F1C61">
        <w:rPr>
          <w:bCs/>
        </w:rPr>
        <w:t xml:space="preserve">Исследована гидроочистка смолы термической переработки сланца </w:t>
      </w:r>
      <w:proofErr w:type="spellStart"/>
      <w:r w:rsidRPr="002F1C61">
        <w:rPr>
          <w:bCs/>
        </w:rPr>
        <w:t>Коцебинского</w:t>
      </w:r>
      <w:proofErr w:type="spellEnd"/>
      <w:r w:rsidRPr="002F1C61">
        <w:rPr>
          <w:bCs/>
        </w:rPr>
        <w:t xml:space="preserve"> месторождения. </w:t>
      </w:r>
      <w:r w:rsidRPr="002F1C61">
        <w:t xml:space="preserve">Проведена фракционная разгонка сланцевой смолы для удаления легкокипящих компонентов, выход этой фракции составил 28 масс.%. Проведена каталитическая очистка сланцевой смолы от серосодержащих соединений на промышленном катализаторе </w:t>
      </w:r>
      <w:r w:rsidRPr="002F1C61">
        <w:rPr>
          <w:lang w:val="en-US"/>
        </w:rPr>
        <w:t>DN</w:t>
      </w:r>
      <w:r w:rsidRPr="002F1C61">
        <w:t>-200. Определена степень очистки сланцевого сырья от сернистых соединений, которая составила 94%.</w:t>
      </w:r>
    </w:p>
    <w:p w:rsidR="002F1C61" w:rsidRPr="002F1C61" w:rsidRDefault="002F1C61" w:rsidP="002F1C61">
      <w:pPr>
        <w:tabs>
          <w:tab w:val="left" w:pos="0"/>
        </w:tabs>
        <w:ind w:firstLine="709"/>
        <w:jc w:val="both"/>
      </w:pPr>
      <w:r w:rsidRPr="002F1C61">
        <w:t xml:space="preserve">Основным показателем оценки активности катализаторов являлась </w:t>
      </w:r>
      <w:proofErr w:type="spellStart"/>
      <w:r w:rsidRPr="002F1C61">
        <w:t>гидродесульфидирующая</w:t>
      </w:r>
      <w:proofErr w:type="spellEnd"/>
      <w:r w:rsidRPr="002F1C61">
        <w:t xml:space="preserve"> способность, т.е. степень очистки углеводородной смеси. Степень очистки сланцевой смолы на катализаторе </w:t>
      </w:r>
      <w:r w:rsidRPr="002F1C61">
        <w:rPr>
          <w:lang w:val="en-US"/>
        </w:rPr>
        <w:t>DN</w:t>
      </w:r>
      <w:r w:rsidRPr="002F1C61">
        <w:t xml:space="preserve">-200 составляет от 83 до 94%, что свидетельствует о высокой эффективности данного процесса гидроочистки. Содержание </w:t>
      </w:r>
      <w:r w:rsidRPr="002F1C61">
        <w:lastRenderedPageBreak/>
        <w:t xml:space="preserve">сернистых соединений в сланцевой смоле после проведения процесса гидроочистки составило от 0.17 до 0.33 %. </w:t>
      </w:r>
    </w:p>
    <w:p w:rsidR="002F1C61" w:rsidRPr="002F1C61" w:rsidRDefault="002F1C61" w:rsidP="002F1C61">
      <w:pPr>
        <w:tabs>
          <w:tab w:val="left" w:pos="0"/>
        </w:tabs>
        <w:ind w:firstLine="709"/>
        <w:jc w:val="both"/>
      </w:pPr>
      <w:r w:rsidRPr="002F1C61">
        <w:t xml:space="preserve">Таким образом, экспериментально установлено, что процесс каталитической гидроочистки сланцевой смолы на катализаторе </w:t>
      </w:r>
      <w:r w:rsidRPr="002F1C61">
        <w:rPr>
          <w:lang w:val="de-DE"/>
        </w:rPr>
        <w:t>DN</w:t>
      </w:r>
      <w:r w:rsidRPr="002F1C61">
        <w:t xml:space="preserve">-200 позволил снизить содержание сернистых соединений в сланцевой смоле до 0.2 </w:t>
      </w:r>
      <w:proofErr w:type="spellStart"/>
      <w:r w:rsidRPr="002F1C61">
        <w:t>мас</w:t>
      </w:r>
      <w:proofErr w:type="spellEnd"/>
      <w:r w:rsidRPr="002F1C61">
        <w:t xml:space="preserve">.% с высокой степенью очистки (до 94%). Полученный продукт отвечает требованиям </w:t>
      </w:r>
      <w:r w:rsidRPr="002F1C61">
        <w:rPr>
          <w:color w:val="000000"/>
        </w:rPr>
        <w:t>ГОСТ 2669-81 и может использоваться для получения сланцевого кокса.</w:t>
      </w:r>
      <w:r w:rsidRPr="002F1C61">
        <w:t xml:space="preserve"> </w:t>
      </w:r>
    </w:p>
    <w:p w:rsidR="002F1C61" w:rsidRPr="002F1C61" w:rsidRDefault="002F1C61" w:rsidP="002F1C61">
      <w:pPr>
        <w:pStyle w:val="Default"/>
        <w:ind w:firstLine="709"/>
        <w:jc w:val="both"/>
      </w:pPr>
      <w:r w:rsidRPr="002F1C61">
        <w:rPr>
          <w:b/>
          <w:bCs/>
        </w:rPr>
        <w:t xml:space="preserve">Доц. </w:t>
      </w:r>
      <w:proofErr w:type="spellStart"/>
      <w:r w:rsidRPr="002F1C61">
        <w:rPr>
          <w:b/>
          <w:bCs/>
        </w:rPr>
        <w:t>Угланов</w:t>
      </w:r>
      <w:r w:rsidR="001B55E9">
        <w:rPr>
          <w:b/>
          <w:bCs/>
        </w:rPr>
        <w:t>а</w:t>
      </w:r>
      <w:proofErr w:type="spellEnd"/>
      <w:r w:rsidRPr="002F1C61">
        <w:rPr>
          <w:b/>
          <w:bCs/>
        </w:rPr>
        <w:t xml:space="preserve"> В.З. </w:t>
      </w:r>
      <w:r w:rsidRPr="002F1C61">
        <w:t xml:space="preserve">Разработаны и предложены организационно-технических мероприятий по повышению безопасности персонала при воздействии вредных факторов – электромагнитных излучений (ЭМИ) промышленных частот и шума на промышленном производственном объекте. В качестве объекта исследования рассмотрено производство листового стекла (г. Саратов). Непосредственные исследования проводили в цехе по варению и разливу </w:t>
      </w:r>
      <w:proofErr w:type="spellStart"/>
      <w:r w:rsidRPr="002F1C61">
        <w:t>стеклосодержащей</w:t>
      </w:r>
      <w:proofErr w:type="spellEnd"/>
      <w:r w:rsidRPr="002F1C61">
        <w:t xml:space="preserve"> массы, где источниками ЭМИ и шума являлись: операторская стекловара, шкафы управления стекловарной печью, ПУ-230.</w:t>
      </w:r>
      <w:r w:rsidRPr="002F1C61">
        <w:rPr>
          <w:b/>
          <w:bCs/>
        </w:rPr>
        <w:t xml:space="preserve"> </w:t>
      </w:r>
      <w:r w:rsidRPr="002F1C61">
        <w:t>На основании полученных данных, а также с учетом территориальных особенностей площадки и уже реализующихся мероприятий по снижению опасности предложены организационно-технические мероприятия по повышению безопасности персонала.</w:t>
      </w:r>
      <w:r w:rsidRPr="002F1C61">
        <w:rPr>
          <w:b/>
        </w:rPr>
        <w:t xml:space="preserve"> </w:t>
      </w:r>
      <w:r w:rsidRPr="002F1C61">
        <w:t>Установлено, что уровень звука, воздействующий на персонал, находящийся в зоне открытого типа, в некоторых случаях превышает предельно-допустимый на 12÷21 %. С учетом требований нормативно-правовой базы предложен ряд мероприятий на объекте, позволяющих минимизировать негативное воздействие шума.</w:t>
      </w:r>
    </w:p>
    <w:p w:rsidR="002F1C61" w:rsidRPr="002F1C61" w:rsidRDefault="002F1C61" w:rsidP="002F1C61">
      <w:pPr>
        <w:ind w:firstLine="709"/>
        <w:jc w:val="both"/>
        <w:rPr>
          <w:color w:val="0D0D0D" w:themeColor="text1" w:themeTint="F2"/>
        </w:rPr>
      </w:pPr>
      <w:r w:rsidRPr="002F1C61">
        <w:rPr>
          <w:b/>
          <w:bCs/>
        </w:rPr>
        <w:t xml:space="preserve">Доц. Иванюков М.И. </w:t>
      </w:r>
      <w:r w:rsidRPr="002F1C61">
        <w:rPr>
          <w:color w:val="0D0D0D" w:themeColor="text1" w:themeTint="F2"/>
        </w:rPr>
        <w:t>На основе анализа наличия пожароопасных веществ, объемно-планировочных характеристик  производственных зданий произведена оценка пожарной опасности, рассчитаны показатели индивидуального, коллективного и пожарного рисков промышленного объекта.</w:t>
      </w:r>
    </w:p>
    <w:p w:rsidR="002F1C61" w:rsidRPr="002F1C61" w:rsidRDefault="002F1C61" w:rsidP="002F1C61">
      <w:pPr>
        <w:ind w:firstLine="567"/>
        <w:jc w:val="both"/>
        <w:rPr>
          <w:color w:val="0D0D0D" w:themeColor="text1" w:themeTint="F2"/>
        </w:rPr>
      </w:pPr>
      <w:r w:rsidRPr="002F1C61">
        <w:rPr>
          <w:color w:val="0D0D0D" w:themeColor="text1" w:themeTint="F2"/>
        </w:rPr>
        <w:t xml:space="preserve">Исследовались подходы защиты технологических трубопроводов от статического электричества при транспортировке по ним нефтепродуктов. На основе анализа возможных опасностей на районных газораспределительных станциях и возможных сценариев развития аварий на них выработаны практические  рекомендации по безопасной эксплуатации газовых приборов в быту. </w:t>
      </w:r>
    </w:p>
    <w:p w:rsidR="002F1C61" w:rsidRPr="002F1C61" w:rsidRDefault="002F1C61" w:rsidP="002F1C61">
      <w:pPr>
        <w:ind w:firstLine="709"/>
        <w:jc w:val="both"/>
        <w:rPr>
          <w:color w:val="0D0D0D" w:themeColor="text1" w:themeTint="F2"/>
        </w:rPr>
      </w:pPr>
      <w:r w:rsidRPr="002F1C61">
        <w:rPr>
          <w:color w:val="0D0D0D" w:themeColor="text1" w:themeTint="F2"/>
        </w:rPr>
        <w:t xml:space="preserve">Разработан для использования в учебном процессе комплект учебных программ для оценки пожарной безопасности технологических процессов на базе табличного процессора </w:t>
      </w:r>
      <w:proofErr w:type="spellStart"/>
      <w:r w:rsidRPr="002F1C61">
        <w:rPr>
          <w:color w:val="0D0D0D" w:themeColor="text1" w:themeTint="F2"/>
          <w:lang w:val="en-US"/>
        </w:rPr>
        <w:t>Mikrosoft</w:t>
      </w:r>
      <w:proofErr w:type="spellEnd"/>
      <w:r w:rsidRPr="002F1C61">
        <w:rPr>
          <w:color w:val="0D0D0D" w:themeColor="text1" w:themeTint="F2"/>
        </w:rPr>
        <w:t xml:space="preserve"> </w:t>
      </w:r>
      <w:r w:rsidRPr="002F1C61">
        <w:rPr>
          <w:color w:val="0D0D0D" w:themeColor="text1" w:themeTint="F2"/>
          <w:lang w:val="en-US"/>
        </w:rPr>
        <w:t>Excel</w:t>
      </w:r>
      <w:r w:rsidRPr="002F1C61">
        <w:rPr>
          <w:color w:val="0D0D0D" w:themeColor="text1" w:themeTint="F2"/>
        </w:rPr>
        <w:t>, обучающихся фильмов, плакатов, буклетов, альбомов   по дисциплинам: «Безопасность и жизнедеятельности», «Хранение и транспортировка опасных грузов», «Надежность технических систем и техногенный риск».</w:t>
      </w:r>
    </w:p>
    <w:p w:rsidR="002F1C61" w:rsidRPr="002F1C61" w:rsidRDefault="002F1C61" w:rsidP="002F1C61">
      <w:pPr>
        <w:tabs>
          <w:tab w:val="left" w:pos="0"/>
        </w:tabs>
        <w:autoSpaceDE w:val="0"/>
        <w:autoSpaceDN w:val="0"/>
        <w:adjustRightInd w:val="0"/>
        <w:ind w:firstLine="709"/>
        <w:contextualSpacing/>
        <w:jc w:val="both"/>
      </w:pPr>
      <w:r w:rsidRPr="002F1C61">
        <w:rPr>
          <w:b/>
          <w:bCs/>
        </w:rPr>
        <w:t xml:space="preserve">Доц. Свешникова Е.С. </w:t>
      </w:r>
      <w:r w:rsidRPr="002F1C61">
        <w:rPr>
          <w:bCs/>
        </w:rPr>
        <w:t>Исследован процесс термолиза твердого илового осадка очистки сточных вод.</w:t>
      </w:r>
      <w:r w:rsidRPr="002F1C61">
        <w:t xml:space="preserve"> </w:t>
      </w:r>
      <w:proofErr w:type="spellStart"/>
      <w:r w:rsidRPr="002F1C61">
        <w:t>Термоаналитическое</w:t>
      </w:r>
      <w:proofErr w:type="spellEnd"/>
      <w:r w:rsidRPr="002F1C61">
        <w:t xml:space="preserve"> исследование </w:t>
      </w:r>
      <w:proofErr w:type="spellStart"/>
      <w:r w:rsidRPr="002F1C61">
        <w:t>твердого</w:t>
      </w:r>
      <w:proofErr w:type="spellEnd"/>
      <w:r w:rsidRPr="002F1C61">
        <w:t xml:space="preserve"> остатка процесса пиролиза ила проведено в интервале температур 20-1000°С. Анализ кривых  </w:t>
      </w:r>
      <w:proofErr w:type="spellStart"/>
      <w:r w:rsidRPr="002F1C61">
        <w:t>термогравиметрии</w:t>
      </w:r>
      <w:proofErr w:type="spellEnd"/>
      <w:r w:rsidRPr="002F1C61">
        <w:t xml:space="preserve"> и </w:t>
      </w:r>
      <w:proofErr w:type="spellStart"/>
      <w:r w:rsidRPr="002F1C61">
        <w:t>диференциально</w:t>
      </w:r>
      <w:proofErr w:type="spellEnd"/>
      <w:r w:rsidRPr="002F1C61">
        <w:t>-термического анализа показал, что процесс можно разделить на несколько стадий: 20-70°С – без изменения массы материала; в интервале температур 70-250°С убыль массы составляет 6%; в интервале температур 250-570°С  происходит медленное уменьшение  массы, о чем можно судить по положению кривой ТГ (очень пологая). Убыль массы составляет 39%.</w:t>
      </w:r>
    </w:p>
    <w:p w:rsidR="002F1C61" w:rsidRPr="002F1C61" w:rsidRDefault="002F1C61" w:rsidP="002F1C61">
      <w:pPr>
        <w:tabs>
          <w:tab w:val="left" w:pos="0"/>
        </w:tabs>
        <w:autoSpaceDE w:val="0"/>
        <w:autoSpaceDN w:val="0"/>
        <w:adjustRightInd w:val="0"/>
        <w:ind w:firstLine="709"/>
        <w:contextualSpacing/>
        <w:jc w:val="both"/>
      </w:pPr>
      <w:r w:rsidRPr="002F1C61">
        <w:t xml:space="preserve">В этом интервале на кривой ДТА наблюдается размытый экзотермический эффект с двумя нечеткими максимумами при 320 и 450°С. Убыль массы и наличие экзотермического эффекта свидетельствуют о выгорании (окислении) органической составляющей исходного образца. Выше 570°С на ДТА отсутствуют эффекты, а положение кривой ТГ свидетельствует о медленной убыли массы и к 1000°С общая убыль составляет 44-45%. </w:t>
      </w:r>
    </w:p>
    <w:p w:rsidR="002F1C61" w:rsidRPr="002F1C61" w:rsidRDefault="002F1C61" w:rsidP="002F1C61">
      <w:pPr>
        <w:widowControl w:val="0"/>
        <w:tabs>
          <w:tab w:val="left" w:pos="0"/>
        </w:tabs>
        <w:autoSpaceDE w:val="0"/>
        <w:autoSpaceDN w:val="0"/>
        <w:adjustRightInd w:val="0"/>
        <w:ind w:firstLine="709"/>
        <w:contextualSpacing/>
        <w:jc w:val="both"/>
      </w:pPr>
      <w:r w:rsidRPr="002F1C61">
        <w:t xml:space="preserve">В работе твердый остаток ила после пиролиза использовали в качестве сорбента для сбора нефти с поверхности воды. Количество сорбента в эксперименте определялось необходимостью полного сбора нефти. Большей сорбционной способностью по нефти </w:t>
      </w:r>
      <w:r w:rsidRPr="002F1C61">
        <w:lastRenderedPageBreak/>
        <w:t xml:space="preserve">обладают мелкодисперсные образцы 4,3 г/г, (что составляет 9-86% от общего количества нефти на поверхности воды в модельной системе). На крупнодисперсном продукте сорбция составила 3,2 г/г (64%). В случае значительных разливов, с увеличением толщины слоя нефтепродукта на поверхности воды, наблюдается повышение сорбционной способности твердого остатка по нефти - до 4,7 г/г (94%). </w:t>
      </w:r>
    </w:p>
    <w:p w:rsidR="002F1C61" w:rsidRPr="002F1C61" w:rsidRDefault="002F1C61" w:rsidP="002F1C61">
      <w:pPr>
        <w:tabs>
          <w:tab w:val="left" w:pos="0"/>
        </w:tabs>
        <w:autoSpaceDE w:val="0"/>
        <w:autoSpaceDN w:val="0"/>
        <w:adjustRightInd w:val="0"/>
        <w:ind w:firstLine="709"/>
        <w:contextualSpacing/>
        <w:jc w:val="both"/>
      </w:pPr>
      <w:r w:rsidRPr="002F1C61">
        <w:t>Таким образом, твердый остаток ила после пиролиза может быть использован в качестве сорбента для сбора нефти с поверхности воды.</w:t>
      </w:r>
    </w:p>
    <w:p w:rsidR="002F1C61" w:rsidRDefault="002F1C61" w:rsidP="002F1C61">
      <w:pPr>
        <w:widowControl w:val="0"/>
        <w:tabs>
          <w:tab w:val="left" w:pos="0"/>
        </w:tabs>
        <w:autoSpaceDE w:val="0"/>
        <w:autoSpaceDN w:val="0"/>
        <w:adjustRightInd w:val="0"/>
        <w:ind w:firstLine="709"/>
        <w:contextualSpacing/>
        <w:jc w:val="both"/>
        <w:rPr>
          <w:color w:val="000000"/>
        </w:rPr>
      </w:pPr>
      <w:r w:rsidRPr="001B55E9">
        <w:rPr>
          <w:b/>
        </w:rPr>
        <w:t xml:space="preserve">Доц. </w:t>
      </w:r>
      <w:proofErr w:type="spellStart"/>
      <w:r w:rsidRPr="001B55E9">
        <w:rPr>
          <w:b/>
        </w:rPr>
        <w:t>Бурухина</w:t>
      </w:r>
      <w:proofErr w:type="spellEnd"/>
      <w:r w:rsidRPr="001B55E9">
        <w:rPr>
          <w:b/>
        </w:rPr>
        <w:t xml:space="preserve"> О.В.</w:t>
      </w:r>
      <w:r w:rsidRPr="002F1C61">
        <w:t xml:space="preserve"> Исследовано превращение синтез-газа на различных катализаторах: </w:t>
      </w:r>
      <w:r w:rsidRPr="002F1C61">
        <w:rPr>
          <w:color w:val="000000"/>
        </w:rPr>
        <w:t>оксиде меди, оксиде никеля, оксиде железа и их смесей, нанесенных на оксид алюминия. Исследование проводили при атмосферном давлении, в интервале температур от 200</w:t>
      </w:r>
      <w:r w:rsidRPr="002F1C61">
        <w:rPr>
          <w:color w:val="000000"/>
          <w:vertAlign w:val="superscript"/>
        </w:rPr>
        <w:t>о</w:t>
      </w:r>
      <w:r w:rsidRPr="002F1C61">
        <w:rPr>
          <w:color w:val="000000"/>
        </w:rPr>
        <w:t>С до 600</w:t>
      </w:r>
      <w:r w:rsidRPr="002F1C61">
        <w:rPr>
          <w:color w:val="000000"/>
          <w:vertAlign w:val="superscript"/>
        </w:rPr>
        <w:t>о</w:t>
      </w:r>
      <w:r w:rsidRPr="002F1C61">
        <w:rPr>
          <w:color w:val="000000"/>
        </w:rPr>
        <w:t xml:space="preserve">С.  На основе </w:t>
      </w:r>
      <w:proofErr w:type="spellStart"/>
      <w:r w:rsidRPr="002F1C61">
        <w:rPr>
          <w:color w:val="000000"/>
        </w:rPr>
        <w:t>хроматографического</w:t>
      </w:r>
      <w:proofErr w:type="spellEnd"/>
      <w:r w:rsidRPr="002F1C61">
        <w:rPr>
          <w:color w:val="000000"/>
        </w:rPr>
        <w:t xml:space="preserve"> исследования  выявлено, что в состав полученных продуктов входят углеводороды С</w:t>
      </w:r>
      <w:r w:rsidRPr="002F1C61">
        <w:rPr>
          <w:color w:val="000000"/>
          <w:vertAlign w:val="subscript"/>
        </w:rPr>
        <w:t>1-</w:t>
      </w:r>
      <w:r w:rsidRPr="002F1C61">
        <w:rPr>
          <w:color w:val="000000"/>
        </w:rPr>
        <w:t>С</w:t>
      </w:r>
      <w:r w:rsidRPr="002F1C61">
        <w:rPr>
          <w:color w:val="000000"/>
          <w:vertAlign w:val="subscript"/>
        </w:rPr>
        <w:t>6</w:t>
      </w:r>
      <w:r w:rsidRPr="002F1C61">
        <w:rPr>
          <w:color w:val="000000"/>
        </w:rPr>
        <w:t>. Рассчитаны выходы продуктов, степень конверсии сырья и селективность по углеводородам. Выявлены температурные зависимости степени превращения и селективности. В результате исследования установлено, что смешанный катализатор 3%</w:t>
      </w:r>
      <w:proofErr w:type="spellStart"/>
      <w:r w:rsidRPr="002F1C61">
        <w:rPr>
          <w:color w:val="000000"/>
          <w:lang w:val="en-US"/>
        </w:rPr>
        <w:t>CuO</w:t>
      </w:r>
      <w:proofErr w:type="spellEnd"/>
      <w:r w:rsidRPr="002F1C61">
        <w:rPr>
          <w:color w:val="000000"/>
        </w:rPr>
        <w:t>,3%</w:t>
      </w:r>
      <w:r w:rsidRPr="002F1C61">
        <w:rPr>
          <w:color w:val="000000"/>
          <w:lang w:val="en-US"/>
        </w:rPr>
        <w:t>Fe</w:t>
      </w:r>
      <w:r w:rsidRPr="002F1C61">
        <w:rPr>
          <w:color w:val="000000"/>
          <w:vertAlign w:val="subscript"/>
        </w:rPr>
        <w:t>2</w:t>
      </w:r>
      <w:r w:rsidRPr="002F1C61">
        <w:rPr>
          <w:color w:val="000000"/>
          <w:lang w:val="en-US"/>
        </w:rPr>
        <w:t>O</w:t>
      </w:r>
      <w:r w:rsidRPr="002F1C61">
        <w:rPr>
          <w:color w:val="000000"/>
          <w:vertAlign w:val="subscript"/>
        </w:rPr>
        <w:t>3</w:t>
      </w:r>
      <w:r w:rsidRPr="002F1C61">
        <w:rPr>
          <w:color w:val="000000"/>
        </w:rPr>
        <w:t>/</w:t>
      </w:r>
      <w:r w:rsidRPr="002F1C61">
        <w:rPr>
          <w:color w:val="000000"/>
          <w:lang w:val="en-US"/>
        </w:rPr>
        <w:t>Al</w:t>
      </w:r>
      <w:r w:rsidRPr="002F1C61">
        <w:rPr>
          <w:color w:val="000000"/>
          <w:vertAlign w:val="subscript"/>
        </w:rPr>
        <w:t>2</w:t>
      </w:r>
      <w:r w:rsidRPr="002F1C61">
        <w:rPr>
          <w:color w:val="000000"/>
          <w:lang w:val="en-US"/>
        </w:rPr>
        <w:t>O</w:t>
      </w:r>
      <w:r w:rsidRPr="002F1C61">
        <w:rPr>
          <w:color w:val="000000"/>
          <w:vertAlign w:val="subscript"/>
        </w:rPr>
        <w:t>3</w:t>
      </w:r>
      <w:r w:rsidRPr="002F1C61">
        <w:rPr>
          <w:color w:val="000000"/>
        </w:rPr>
        <w:t xml:space="preserve"> позволяет улучшить эффективность проведения процесса, но даже в этом случае степень превращения не превышает 30%, а максимальная селективность по углеводородам С</w:t>
      </w:r>
      <w:r w:rsidRPr="002F1C61">
        <w:rPr>
          <w:color w:val="000000"/>
          <w:vertAlign w:val="subscript"/>
        </w:rPr>
        <w:t>5+</w:t>
      </w:r>
      <w:r w:rsidRPr="002F1C61">
        <w:rPr>
          <w:color w:val="000000"/>
        </w:rPr>
        <w:t xml:space="preserve">  не превышает 15%.</w:t>
      </w:r>
    </w:p>
    <w:p w:rsidR="002F1C61" w:rsidRDefault="002F1C61" w:rsidP="002F1C61">
      <w:pPr>
        <w:widowControl w:val="0"/>
        <w:tabs>
          <w:tab w:val="left" w:pos="0"/>
        </w:tabs>
        <w:autoSpaceDE w:val="0"/>
        <w:autoSpaceDN w:val="0"/>
        <w:adjustRightInd w:val="0"/>
        <w:ind w:firstLine="709"/>
        <w:contextualSpacing/>
        <w:jc w:val="both"/>
      </w:pPr>
      <w:r w:rsidRPr="002F1C61">
        <w:t>Зав. каф. Кузьмина Р.И. подвела итоги конференции, результаты которой сведены в таблице.</w:t>
      </w:r>
    </w:p>
    <w:tbl>
      <w:tblPr>
        <w:tblStyle w:val="ad"/>
        <w:tblW w:w="9571" w:type="dxa"/>
        <w:tblLook w:val="04A0" w:firstRow="1" w:lastRow="0" w:firstColumn="1" w:lastColumn="0" w:noHBand="0" w:noVBand="1"/>
      </w:tblPr>
      <w:tblGrid>
        <w:gridCol w:w="1475"/>
        <w:gridCol w:w="802"/>
        <w:gridCol w:w="674"/>
        <w:gridCol w:w="795"/>
        <w:gridCol w:w="906"/>
        <w:gridCol w:w="1195"/>
        <w:gridCol w:w="755"/>
        <w:gridCol w:w="872"/>
        <w:gridCol w:w="808"/>
        <w:gridCol w:w="1289"/>
      </w:tblGrid>
      <w:tr w:rsidR="00BE00F8" w:rsidRPr="00287F57" w:rsidTr="005B1D18">
        <w:tc>
          <w:tcPr>
            <w:tcW w:w="1475" w:type="dxa"/>
            <w:vMerge w:val="restart"/>
            <w:shd w:val="clear" w:color="auto" w:fill="auto"/>
            <w:tcMar>
              <w:left w:w="108" w:type="dxa"/>
            </w:tcMar>
            <w:vAlign w:val="center"/>
          </w:tcPr>
          <w:p w:rsidR="00BE00F8" w:rsidRPr="00287F57" w:rsidRDefault="00BE00F8"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Ф.И.О.</w:t>
            </w:r>
          </w:p>
        </w:tc>
        <w:tc>
          <w:tcPr>
            <w:tcW w:w="1476" w:type="dxa"/>
            <w:gridSpan w:val="2"/>
            <w:shd w:val="clear" w:color="auto" w:fill="auto"/>
            <w:tcMar>
              <w:left w:w="108" w:type="dxa"/>
            </w:tcMar>
            <w:vAlign w:val="center"/>
          </w:tcPr>
          <w:p w:rsidR="00BE00F8" w:rsidRPr="00287F57" w:rsidRDefault="00BE00F8"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Статьи</w:t>
            </w:r>
          </w:p>
          <w:p w:rsidR="00BE00F8" w:rsidRPr="00287F57" w:rsidRDefault="00BE00F8" w:rsidP="002F1C61">
            <w:pPr>
              <w:ind w:left="-57" w:right="-57"/>
              <w:jc w:val="center"/>
              <w:rPr>
                <w:rFonts w:ascii="Times New Roman" w:hAnsi="Times New Roman" w:cs="Times New Roman"/>
                <w:color w:val="0D0D0D" w:themeColor="text1" w:themeTint="F2"/>
                <w:sz w:val="20"/>
                <w:szCs w:val="20"/>
              </w:rPr>
            </w:pPr>
          </w:p>
        </w:tc>
        <w:tc>
          <w:tcPr>
            <w:tcW w:w="795" w:type="dxa"/>
            <w:vMerge w:val="restart"/>
            <w:shd w:val="clear" w:color="auto" w:fill="auto"/>
            <w:tcMar>
              <w:left w:w="108" w:type="dxa"/>
            </w:tcMar>
            <w:vAlign w:val="center"/>
          </w:tcPr>
          <w:p w:rsidR="00BE00F8" w:rsidRPr="00287F57" w:rsidRDefault="00BE00F8"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Тезисы</w:t>
            </w:r>
          </w:p>
        </w:tc>
        <w:tc>
          <w:tcPr>
            <w:tcW w:w="906" w:type="dxa"/>
            <w:vMerge w:val="restart"/>
            <w:shd w:val="clear" w:color="auto" w:fill="auto"/>
            <w:tcMar>
              <w:left w:w="108" w:type="dxa"/>
            </w:tcMar>
            <w:vAlign w:val="center"/>
          </w:tcPr>
          <w:p w:rsidR="00BE00F8" w:rsidRPr="00287F57" w:rsidRDefault="00BE00F8"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Патенты</w:t>
            </w:r>
          </w:p>
        </w:tc>
        <w:tc>
          <w:tcPr>
            <w:tcW w:w="1195" w:type="dxa"/>
            <w:vMerge w:val="restart"/>
            <w:shd w:val="clear" w:color="auto" w:fill="auto"/>
            <w:tcMar>
              <w:left w:w="108" w:type="dxa"/>
            </w:tcMar>
            <w:vAlign w:val="center"/>
          </w:tcPr>
          <w:p w:rsidR="00BE00F8" w:rsidRPr="00287F57" w:rsidRDefault="00BE00F8" w:rsidP="002F1C61">
            <w:pPr>
              <w:ind w:left="-57" w:right="-57"/>
              <w:jc w:val="center"/>
              <w:rPr>
                <w:rFonts w:ascii="Times New Roman" w:hAnsi="Times New Roman" w:cs="Times New Roman"/>
                <w:color w:val="0D0D0D" w:themeColor="text1" w:themeTint="F2"/>
                <w:sz w:val="20"/>
                <w:szCs w:val="20"/>
              </w:rPr>
            </w:pPr>
            <w:proofErr w:type="spellStart"/>
            <w:r w:rsidRPr="00287F57">
              <w:rPr>
                <w:rFonts w:ascii="Times New Roman" w:hAnsi="Times New Roman" w:cs="Times New Roman"/>
                <w:color w:val="0D0D0D" w:themeColor="text1" w:themeTint="F2"/>
                <w:sz w:val="20"/>
                <w:szCs w:val="20"/>
              </w:rPr>
              <w:t>Уч.сооб</w:t>
            </w:r>
            <w:proofErr w:type="spellEnd"/>
            <w:r w:rsidRPr="00287F57">
              <w:rPr>
                <w:rFonts w:ascii="Times New Roman" w:hAnsi="Times New Roman" w:cs="Times New Roman"/>
                <w:color w:val="0D0D0D" w:themeColor="text1" w:themeTint="F2"/>
                <w:sz w:val="20"/>
                <w:szCs w:val="20"/>
              </w:rPr>
              <w:t>.,</w:t>
            </w:r>
          </w:p>
          <w:p w:rsidR="00BE00F8" w:rsidRPr="00287F57" w:rsidRDefault="00BE00F8"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метод</w:t>
            </w:r>
          </w:p>
          <w:p w:rsidR="00BE00F8" w:rsidRPr="00287F57" w:rsidRDefault="00BE00F8"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Ст./</w:t>
            </w:r>
          </w:p>
          <w:p w:rsidR="00BE00F8" w:rsidRPr="00287F57" w:rsidRDefault="00BE00F8"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монографии</w:t>
            </w:r>
          </w:p>
        </w:tc>
        <w:tc>
          <w:tcPr>
            <w:tcW w:w="755" w:type="dxa"/>
            <w:vMerge w:val="restart"/>
            <w:shd w:val="clear" w:color="auto" w:fill="auto"/>
            <w:tcMar>
              <w:left w:w="108" w:type="dxa"/>
            </w:tcMar>
            <w:vAlign w:val="center"/>
          </w:tcPr>
          <w:p w:rsidR="00BE00F8" w:rsidRPr="00287F57" w:rsidRDefault="00BE00F8"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Общее</w:t>
            </w:r>
          </w:p>
          <w:p w:rsidR="00BE00F8" w:rsidRPr="00287F57" w:rsidRDefault="00BE00F8"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число</w:t>
            </w:r>
          </w:p>
          <w:p w:rsidR="00BE00F8" w:rsidRPr="00287F57" w:rsidRDefault="00BE00F8" w:rsidP="002F1C61">
            <w:pPr>
              <w:ind w:left="-57" w:right="-57"/>
              <w:jc w:val="center"/>
              <w:rPr>
                <w:rFonts w:ascii="Times New Roman" w:hAnsi="Times New Roman" w:cs="Times New Roman"/>
                <w:color w:val="0D0D0D" w:themeColor="text1" w:themeTint="F2"/>
                <w:sz w:val="20"/>
                <w:szCs w:val="20"/>
              </w:rPr>
            </w:pPr>
            <w:proofErr w:type="spellStart"/>
            <w:r w:rsidRPr="00287F57">
              <w:rPr>
                <w:rFonts w:ascii="Times New Roman" w:hAnsi="Times New Roman" w:cs="Times New Roman"/>
                <w:color w:val="0D0D0D" w:themeColor="text1" w:themeTint="F2"/>
                <w:sz w:val="20"/>
                <w:szCs w:val="20"/>
              </w:rPr>
              <w:t>публ</w:t>
            </w:r>
            <w:proofErr w:type="spellEnd"/>
            <w:r w:rsidRPr="00287F57">
              <w:rPr>
                <w:rFonts w:ascii="Times New Roman" w:hAnsi="Times New Roman" w:cs="Times New Roman"/>
                <w:color w:val="0D0D0D" w:themeColor="text1" w:themeTint="F2"/>
                <w:sz w:val="20"/>
                <w:szCs w:val="20"/>
              </w:rPr>
              <w:t>.</w:t>
            </w:r>
          </w:p>
        </w:tc>
        <w:tc>
          <w:tcPr>
            <w:tcW w:w="872" w:type="dxa"/>
            <w:vMerge w:val="restart"/>
            <w:shd w:val="clear" w:color="auto" w:fill="auto"/>
            <w:tcMar>
              <w:left w:w="108" w:type="dxa"/>
            </w:tcMar>
            <w:vAlign w:val="center"/>
          </w:tcPr>
          <w:p w:rsidR="00BE00F8" w:rsidRPr="00287F57" w:rsidRDefault="00BE00F8"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Участие</w:t>
            </w:r>
          </w:p>
          <w:p w:rsidR="00BE00F8" w:rsidRPr="00287F57" w:rsidRDefault="00BE00F8"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 xml:space="preserve">в </w:t>
            </w:r>
            <w:proofErr w:type="spellStart"/>
            <w:r w:rsidRPr="00287F57">
              <w:rPr>
                <w:rFonts w:ascii="Times New Roman" w:hAnsi="Times New Roman" w:cs="Times New Roman"/>
                <w:color w:val="0D0D0D" w:themeColor="text1" w:themeTint="F2"/>
                <w:sz w:val="20"/>
                <w:szCs w:val="20"/>
              </w:rPr>
              <w:t>конф</w:t>
            </w:r>
            <w:proofErr w:type="spellEnd"/>
            <w:r w:rsidRPr="00287F57">
              <w:rPr>
                <w:rFonts w:ascii="Times New Roman" w:hAnsi="Times New Roman" w:cs="Times New Roman"/>
                <w:color w:val="0D0D0D" w:themeColor="text1" w:themeTint="F2"/>
                <w:sz w:val="20"/>
                <w:szCs w:val="20"/>
              </w:rPr>
              <w:t>.</w:t>
            </w:r>
          </w:p>
        </w:tc>
        <w:tc>
          <w:tcPr>
            <w:tcW w:w="808" w:type="dxa"/>
            <w:vMerge w:val="restart"/>
            <w:shd w:val="clear" w:color="auto" w:fill="auto"/>
            <w:tcMar>
              <w:left w:w="108" w:type="dxa"/>
            </w:tcMar>
            <w:vAlign w:val="center"/>
          </w:tcPr>
          <w:p w:rsidR="00BE00F8" w:rsidRPr="00287F57" w:rsidRDefault="00BE00F8"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Гранты</w:t>
            </w:r>
          </w:p>
        </w:tc>
        <w:tc>
          <w:tcPr>
            <w:tcW w:w="1289" w:type="dxa"/>
            <w:vMerge w:val="restart"/>
            <w:shd w:val="clear" w:color="auto" w:fill="auto"/>
            <w:tcMar>
              <w:left w:w="108" w:type="dxa"/>
            </w:tcMar>
            <w:vAlign w:val="center"/>
          </w:tcPr>
          <w:p w:rsidR="00BE00F8" w:rsidRPr="00287F57" w:rsidRDefault="00BE00F8"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 xml:space="preserve">Рук-во </w:t>
            </w:r>
            <w:proofErr w:type="spellStart"/>
            <w:r w:rsidRPr="00287F57">
              <w:rPr>
                <w:rFonts w:ascii="Times New Roman" w:hAnsi="Times New Roman" w:cs="Times New Roman"/>
                <w:color w:val="0D0D0D" w:themeColor="text1" w:themeTint="F2"/>
                <w:sz w:val="20"/>
                <w:szCs w:val="20"/>
              </w:rPr>
              <w:t>асп</w:t>
            </w:r>
            <w:proofErr w:type="spellEnd"/>
            <w:r w:rsidRPr="00287F57">
              <w:rPr>
                <w:rFonts w:ascii="Times New Roman" w:hAnsi="Times New Roman" w:cs="Times New Roman"/>
                <w:color w:val="0D0D0D" w:themeColor="text1" w:themeTint="F2"/>
                <w:sz w:val="20"/>
                <w:szCs w:val="20"/>
              </w:rPr>
              <w:t>./</w:t>
            </w:r>
          </w:p>
          <w:p w:rsidR="00BE00F8" w:rsidRPr="00287F57" w:rsidRDefault="00BE00F8"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защиты</w:t>
            </w:r>
          </w:p>
        </w:tc>
      </w:tr>
      <w:tr w:rsidR="00BE00F8" w:rsidRPr="00287F57" w:rsidTr="005B1D18">
        <w:tc>
          <w:tcPr>
            <w:tcW w:w="1475" w:type="dxa"/>
            <w:vMerge/>
            <w:shd w:val="clear" w:color="auto" w:fill="auto"/>
            <w:tcMar>
              <w:left w:w="108" w:type="dxa"/>
            </w:tcMar>
          </w:tcPr>
          <w:p w:rsidR="00BE00F8" w:rsidRPr="00287F57" w:rsidRDefault="00BE00F8" w:rsidP="002F1C61">
            <w:pPr>
              <w:ind w:left="-57" w:right="-57"/>
              <w:jc w:val="center"/>
              <w:rPr>
                <w:rFonts w:ascii="Times New Roman" w:hAnsi="Times New Roman" w:cs="Times New Roman"/>
                <w:color w:val="0D0D0D"/>
                <w:sz w:val="20"/>
                <w:szCs w:val="20"/>
              </w:rPr>
            </w:pPr>
          </w:p>
        </w:tc>
        <w:tc>
          <w:tcPr>
            <w:tcW w:w="802" w:type="dxa"/>
            <w:shd w:val="clear" w:color="auto" w:fill="auto"/>
            <w:tcMar>
              <w:left w:w="108" w:type="dxa"/>
            </w:tcMar>
          </w:tcPr>
          <w:p w:rsidR="00BE00F8" w:rsidRPr="00287F57" w:rsidRDefault="00BE00F8"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sz w:val="20"/>
                <w:szCs w:val="20"/>
              </w:rPr>
              <w:t>Ж/ВАК</w:t>
            </w:r>
          </w:p>
        </w:tc>
        <w:tc>
          <w:tcPr>
            <w:tcW w:w="674" w:type="dxa"/>
            <w:shd w:val="clear" w:color="auto" w:fill="auto"/>
            <w:tcMar>
              <w:left w:w="108" w:type="dxa"/>
            </w:tcMar>
          </w:tcPr>
          <w:p w:rsidR="00BE00F8" w:rsidRPr="00287F57" w:rsidRDefault="00BE00F8" w:rsidP="002F1C61">
            <w:pPr>
              <w:ind w:left="-57" w:right="-57"/>
              <w:jc w:val="center"/>
              <w:rPr>
                <w:rFonts w:ascii="Times New Roman" w:hAnsi="Times New Roman" w:cs="Times New Roman"/>
                <w:color w:val="0D0D0D" w:themeColor="text1" w:themeTint="F2"/>
                <w:sz w:val="20"/>
                <w:szCs w:val="20"/>
              </w:rPr>
            </w:pPr>
            <w:proofErr w:type="spellStart"/>
            <w:r w:rsidRPr="00287F57">
              <w:rPr>
                <w:rFonts w:ascii="Times New Roman" w:hAnsi="Times New Roman" w:cs="Times New Roman"/>
                <w:sz w:val="20"/>
                <w:szCs w:val="20"/>
              </w:rPr>
              <w:t>Сб.тр</w:t>
            </w:r>
            <w:proofErr w:type="spellEnd"/>
          </w:p>
        </w:tc>
        <w:tc>
          <w:tcPr>
            <w:tcW w:w="795" w:type="dxa"/>
            <w:vMerge/>
            <w:shd w:val="clear" w:color="auto" w:fill="auto"/>
            <w:tcMar>
              <w:left w:w="108" w:type="dxa"/>
            </w:tcMar>
          </w:tcPr>
          <w:p w:rsidR="00BE00F8" w:rsidRPr="00287F57" w:rsidRDefault="00BE00F8" w:rsidP="002F1C61">
            <w:pPr>
              <w:ind w:left="-57" w:right="-57"/>
              <w:jc w:val="center"/>
              <w:rPr>
                <w:rFonts w:ascii="Times New Roman" w:hAnsi="Times New Roman" w:cs="Times New Roman"/>
                <w:color w:val="0D0D0D"/>
                <w:sz w:val="20"/>
                <w:szCs w:val="20"/>
              </w:rPr>
            </w:pPr>
          </w:p>
        </w:tc>
        <w:tc>
          <w:tcPr>
            <w:tcW w:w="906" w:type="dxa"/>
            <w:vMerge/>
            <w:shd w:val="clear" w:color="auto" w:fill="auto"/>
            <w:tcMar>
              <w:left w:w="108" w:type="dxa"/>
            </w:tcMar>
          </w:tcPr>
          <w:p w:rsidR="00BE00F8" w:rsidRPr="00287F57" w:rsidRDefault="00BE00F8" w:rsidP="002F1C61">
            <w:pPr>
              <w:ind w:left="-57" w:right="-57"/>
              <w:jc w:val="center"/>
              <w:rPr>
                <w:rFonts w:ascii="Times New Roman" w:hAnsi="Times New Roman" w:cs="Times New Roman"/>
                <w:color w:val="0D0D0D"/>
                <w:sz w:val="20"/>
                <w:szCs w:val="20"/>
              </w:rPr>
            </w:pPr>
          </w:p>
        </w:tc>
        <w:tc>
          <w:tcPr>
            <w:tcW w:w="1195" w:type="dxa"/>
            <w:vMerge/>
            <w:shd w:val="clear" w:color="auto" w:fill="auto"/>
            <w:tcMar>
              <w:left w:w="108" w:type="dxa"/>
            </w:tcMar>
          </w:tcPr>
          <w:p w:rsidR="00BE00F8" w:rsidRPr="00287F57" w:rsidRDefault="00BE00F8" w:rsidP="002F1C61">
            <w:pPr>
              <w:ind w:left="-57" w:right="-57"/>
              <w:jc w:val="center"/>
              <w:rPr>
                <w:rFonts w:ascii="Times New Roman" w:hAnsi="Times New Roman" w:cs="Times New Roman"/>
                <w:color w:val="0D0D0D"/>
                <w:sz w:val="20"/>
                <w:szCs w:val="20"/>
              </w:rPr>
            </w:pPr>
          </w:p>
        </w:tc>
        <w:tc>
          <w:tcPr>
            <w:tcW w:w="755" w:type="dxa"/>
            <w:vMerge/>
            <w:shd w:val="clear" w:color="auto" w:fill="auto"/>
            <w:tcMar>
              <w:left w:w="108" w:type="dxa"/>
            </w:tcMar>
          </w:tcPr>
          <w:p w:rsidR="00BE00F8" w:rsidRPr="00287F57" w:rsidRDefault="00BE00F8" w:rsidP="002F1C61">
            <w:pPr>
              <w:ind w:left="-57" w:right="-57"/>
              <w:jc w:val="center"/>
              <w:rPr>
                <w:rFonts w:ascii="Times New Roman" w:hAnsi="Times New Roman" w:cs="Times New Roman"/>
                <w:color w:val="0D0D0D"/>
                <w:sz w:val="20"/>
                <w:szCs w:val="20"/>
              </w:rPr>
            </w:pPr>
          </w:p>
        </w:tc>
        <w:tc>
          <w:tcPr>
            <w:tcW w:w="872" w:type="dxa"/>
            <w:vMerge/>
            <w:shd w:val="clear" w:color="auto" w:fill="auto"/>
            <w:tcMar>
              <w:left w:w="108" w:type="dxa"/>
            </w:tcMar>
          </w:tcPr>
          <w:p w:rsidR="00BE00F8" w:rsidRPr="00287F57" w:rsidRDefault="00BE00F8" w:rsidP="002F1C61">
            <w:pPr>
              <w:ind w:left="-57" w:right="-57"/>
              <w:jc w:val="center"/>
              <w:rPr>
                <w:rFonts w:ascii="Times New Roman" w:hAnsi="Times New Roman" w:cs="Times New Roman"/>
                <w:color w:val="0D0D0D"/>
                <w:sz w:val="20"/>
                <w:szCs w:val="20"/>
              </w:rPr>
            </w:pPr>
          </w:p>
        </w:tc>
        <w:tc>
          <w:tcPr>
            <w:tcW w:w="808" w:type="dxa"/>
            <w:vMerge/>
            <w:shd w:val="clear" w:color="auto" w:fill="auto"/>
            <w:tcMar>
              <w:left w:w="108" w:type="dxa"/>
            </w:tcMar>
          </w:tcPr>
          <w:p w:rsidR="00BE00F8" w:rsidRPr="00287F57" w:rsidRDefault="00BE00F8" w:rsidP="002F1C61">
            <w:pPr>
              <w:ind w:left="-57" w:right="-57"/>
              <w:jc w:val="center"/>
              <w:rPr>
                <w:rFonts w:ascii="Times New Roman" w:hAnsi="Times New Roman" w:cs="Times New Roman"/>
                <w:color w:val="0D0D0D" w:themeColor="text1" w:themeTint="F2"/>
                <w:sz w:val="20"/>
                <w:szCs w:val="20"/>
              </w:rPr>
            </w:pPr>
          </w:p>
        </w:tc>
        <w:tc>
          <w:tcPr>
            <w:tcW w:w="1289" w:type="dxa"/>
            <w:vMerge/>
            <w:shd w:val="clear" w:color="auto" w:fill="auto"/>
            <w:tcMar>
              <w:left w:w="108" w:type="dxa"/>
            </w:tcMar>
          </w:tcPr>
          <w:p w:rsidR="00BE00F8" w:rsidRPr="00287F57" w:rsidRDefault="00BE00F8" w:rsidP="002F1C61">
            <w:pPr>
              <w:ind w:left="-57" w:right="-57"/>
              <w:jc w:val="center"/>
              <w:rPr>
                <w:rFonts w:ascii="Times New Roman" w:hAnsi="Times New Roman" w:cs="Times New Roman"/>
                <w:color w:val="0D0D0D"/>
                <w:sz w:val="20"/>
                <w:szCs w:val="20"/>
              </w:rPr>
            </w:pPr>
          </w:p>
        </w:tc>
      </w:tr>
      <w:tr w:rsidR="002F1C61" w:rsidRPr="00287F57" w:rsidTr="005B1D18">
        <w:tc>
          <w:tcPr>
            <w:tcW w:w="1475"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Кузьмина Р.И.</w:t>
            </w:r>
          </w:p>
        </w:tc>
        <w:tc>
          <w:tcPr>
            <w:tcW w:w="802"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4</w:t>
            </w:r>
          </w:p>
        </w:tc>
        <w:tc>
          <w:tcPr>
            <w:tcW w:w="674"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12</w:t>
            </w:r>
          </w:p>
        </w:tc>
        <w:tc>
          <w:tcPr>
            <w:tcW w:w="795"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1</w:t>
            </w:r>
          </w:p>
        </w:tc>
        <w:tc>
          <w:tcPr>
            <w:tcW w:w="906"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w:t>
            </w:r>
          </w:p>
        </w:tc>
        <w:tc>
          <w:tcPr>
            <w:tcW w:w="1195"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1</w:t>
            </w:r>
          </w:p>
        </w:tc>
        <w:tc>
          <w:tcPr>
            <w:tcW w:w="755"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18</w:t>
            </w:r>
          </w:p>
        </w:tc>
        <w:tc>
          <w:tcPr>
            <w:tcW w:w="872"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1</w:t>
            </w:r>
          </w:p>
        </w:tc>
        <w:tc>
          <w:tcPr>
            <w:tcW w:w="808"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w:t>
            </w:r>
          </w:p>
        </w:tc>
        <w:tc>
          <w:tcPr>
            <w:tcW w:w="1289" w:type="dxa"/>
            <w:shd w:val="clear" w:color="auto" w:fill="auto"/>
            <w:tcMar>
              <w:left w:w="108" w:type="dxa"/>
            </w:tcMar>
          </w:tcPr>
          <w:p w:rsidR="002F1C61" w:rsidRPr="00287F57" w:rsidRDefault="002F1C61" w:rsidP="00BE00F8">
            <w:pPr>
              <w:ind w:left="-57" w:right="-57"/>
              <w:jc w:val="center"/>
              <w:rPr>
                <w:rFonts w:ascii="Times New Roman" w:hAnsi="Times New Roman" w:cs="Times New Roman"/>
                <w:sz w:val="20"/>
                <w:szCs w:val="20"/>
              </w:rPr>
            </w:pPr>
            <w:r>
              <w:rPr>
                <w:rFonts w:ascii="Times New Roman" w:hAnsi="Times New Roman" w:cs="Times New Roman"/>
                <w:color w:val="0D0D0D" w:themeColor="text1" w:themeTint="F2"/>
                <w:sz w:val="20"/>
                <w:szCs w:val="20"/>
              </w:rPr>
              <w:t>-</w:t>
            </w:r>
          </w:p>
        </w:tc>
      </w:tr>
      <w:tr w:rsidR="002F1C61" w:rsidRPr="00287F57" w:rsidTr="005B1D18">
        <w:tc>
          <w:tcPr>
            <w:tcW w:w="1475"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И</w:t>
            </w:r>
            <w:r w:rsidR="00BE00F8">
              <w:rPr>
                <w:rFonts w:ascii="Times New Roman" w:hAnsi="Times New Roman" w:cs="Times New Roman"/>
                <w:sz w:val="20"/>
                <w:szCs w:val="20"/>
              </w:rPr>
              <w:t>ванюков М.</w:t>
            </w:r>
            <w:r w:rsidRPr="00287F57">
              <w:rPr>
                <w:rFonts w:ascii="Times New Roman" w:hAnsi="Times New Roman" w:cs="Times New Roman"/>
                <w:sz w:val="20"/>
                <w:szCs w:val="20"/>
              </w:rPr>
              <w:t>И</w:t>
            </w:r>
          </w:p>
        </w:tc>
        <w:tc>
          <w:tcPr>
            <w:tcW w:w="802"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w:t>
            </w:r>
          </w:p>
        </w:tc>
        <w:tc>
          <w:tcPr>
            <w:tcW w:w="674"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2</w:t>
            </w:r>
          </w:p>
        </w:tc>
        <w:tc>
          <w:tcPr>
            <w:tcW w:w="795"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w:t>
            </w:r>
          </w:p>
        </w:tc>
        <w:tc>
          <w:tcPr>
            <w:tcW w:w="906"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w:t>
            </w:r>
          </w:p>
        </w:tc>
        <w:tc>
          <w:tcPr>
            <w:tcW w:w="1195"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w:t>
            </w:r>
          </w:p>
        </w:tc>
        <w:tc>
          <w:tcPr>
            <w:tcW w:w="755"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2</w:t>
            </w:r>
          </w:p>
        </w:tc>
        <w:tc>
          <w:tcPr>
            <w:tcW w:w="872"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1</w:t>
            </w:r>
          </w:p>
        </w:tc>
        <w:tc>
          <w:tcPr>
            <w:tcW w:w="808"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w:t>
            </w:r>
          </w:p>
        </w:tc>
        <w:tc>
          <w:tcPr>
            <w:tcW w:w="1289"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w:t>
            </w:r>
          </w:p>
        </w:tc>
      </w:tr>
      <w:tr w:rsidR="002F1C61" w:rsidRPr="00287F57" w:rsidTr="005B1D18">
        <w:tc>
          <w:tcPr>
            <w:tcW w:w="1475"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Никифоров И.А.</w:t>
            </w:r>
          </w:p>
        </w:tc>
        <w:tc>
          <w:tcPr>
            <w:tcW w:w="802"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1</w:t>
            </w:r>
          </w:p>
        </w:tc>
        <w:tc>
          <w:tcPr>
            <w:tcW w:w="674"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1</w:t>
            </w:r>
          </w:p>
        </w:tc>
        <w:tc>
          <w:tcPr>
            <w:tcW w:w="795"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w:t>
            </w:r>
          </w:p>
        </w:tc>
        <w:tc>
          <w:tcPr>
            <w:tcW w:w="906"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w:t>
            </w:r>
          </w:p>
        </w:tc>
        <w:tc>
          <w:tcPr>
            <w:tcW w:w="1195"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w:t>
            </w:r>
          </w:p>
        </w:tc>
        <w:tc>
          <w:tcPr>
            <w:tcW w:w="755"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2</w:t>
            </w:r>
          </w:p>
        </w:tc>
        <w:tc>
          <w:tcPr>
            <w:tcW w:w="872"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1</w:t>
            </w:r>
          </w:p>
        </w:tc>
        <w:tc>
          <w:tcPr>
            <w:tcW w:w="808"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w:t>
            </w:r>
          </w:p>
        </w:tc>
        <w:tc>
          <w:tcPr>
            <w:tcW w:w="1289"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00000"/>
                <w:sz w:val="20"/>
                <w:szCs w:val="20"/>
              </w:rPr>
              <w:t>Кривоносов А.А./</w:t>
            </w:r>
          </w:p>
        </w:tc>
      </w:tr>
      <w:tr w:rsidR="002F1C61" w:rsidRPr="00287F57" w:rsidTr="005B1D18">
        <w:tc>
          <w:tcPr>
            <w:tcW w:w="1475"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proofErr w:type="spellStart"/>
            <w:r w:rsidRPr="00287F57">
              <w:rPr>
                <w:rFonts w:ascii="Times New Roman" w:hAnsi="Times New Roman" w:cs="Times New Roman"/>
                <w:color w:val="0D0D0D" w:themeColor="text1" w:themeTint="F2"/>
                <w:sz w:val="20"/>
                <w:szCs w:val="20"/>
              </w:rPr>
              <w:t>Ромаденкина</w:t>
            </w:r>
            <w:proofErr w:type="spellEnd"/>
            <w:r w:rsidRPr="00287F57">
              <w:rPr>
                <w:rFonts w:ascii="Times New Roman" w:hAnsi="Times New Roman" w:cs="Times New Roman"/>
                <w:color w:val="0D0D0D" w:themeColor="text1" w:themeTint="F2"/>
                <w:sz w:val="20"/>
                <w:szCs w:val="20"/>
              </w:rPr>
              <w:t xml:space="preserve"> С.Б.</w:t>
            </w:r>
          </w:p>
        </w:tc>
        <w:tc>
          <w:tcPr>
            <w:tcW w:w="802"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5</w:t>
            </w:r>
          </w:p>
        </w:tc>
        <w:tc>
          <w:tcPr>
            <w:tcW w:w="674"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3</w:t>
            </w:r>
          </w:p>
        </w:tc>
        <w:tc>
          <w:tcPr>
            <w:tcW w:w="795"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w:t>
            </w:r>
          </w:p>
        </w:tc>
        <w:tc>
          <w:tcPr>
            <w:tcW w:w="906"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w:t>
            </w:r>
          </w:p>
        </w:tc>
        <w:tc>
          <w:tcPr>
            <w:tcW w:w="1195"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w:t>
            </w:r>
          </w:p>
        </w:tc>
        <w:tc>
          <w:tcPr>
            <w:tcW w:w="755"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8</w:t>
            </w:r>
          </w:p>
        </w:tc>
        <w:tc>
          <w:tcPr>
            <w:tcW w:w="872"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w:t>
            </w:r>
          </w:p>
        </w:tc>
        <w:tc>
          <w:tcPr>
            <w:tcW w:w="808"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w:t>
            </w:r>
          </w:p>
        </w:tc>
        <w:tc>
          <w:tcPr>
            <w:tcW w:w="1289"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Сверчков А.А.</w:t>
            </w:r>
          </w:p>
        </w:tc>
      </w:tr>
      <w:tr w:rsidR="002F1C61" w:rsidRPr="00287F57" w:rsidTr="005B1D18">
        <w:tc>
          <w:tcPr>
            <w:tcW w:w="1475"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proofErr w:type="spellStart"/>
            <w:r w:rsidRPr="00287F57">
              <w:rPr>
                <w:rFonts w:ascii="Times New Roman" w:hAnsi="Times New Roman" w:cs="Times New Roman"/>
                <w:color w:val="0D0D0D" w:themeColor="text1" w:themeTint="F2"/>
                <w:sz w:val="20"/>
                <w:szCs w:val="20"/>
              </w:rPr>
              <w:t>Аниськова</w:t>
            </w:r>
            <w:proofErr w:type="spellEnd"/>
            <w:r w:rsidRPr="00287F57">
              <w:rPr>
                <w:rFonts w:ascii="Times New Roman" w:hAnsi="Times New Roman" w:cs="Times New Roman"/>
                <w:color w:val="0D0D0D" w:themeColor="text1" w:themeTint="F2"/>
                <w:sz w:val="20"/>
                <w:szCs w:val="20"/>
              </w:rPr>
              <w:t xml:space="preserve"> Т.В.</w:t>
            </w:r>
          </w:p>
        </w:tc>
        <w:tc>
          <w:tcPr>
            <w:tcW w:w="802"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2</w:t>
            </w:r>
          </w:p>
        </w:tc>
        <w:tc>
          <w:tcPr>
            <w:tcW w:w="674"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6</w:t>
            </w:r>
          </w:p>
        </w:tc>
        <w:tc>
          <w:tcPr>
            <w:tcW w:w="795"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w:t>
            </w:r>
          </w:p>
        </w:tc>
        <w:tc>
          <w:tcPr>
            <w:tcW w:w="906"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w:t>
            </w:r>
          </w:p>
        </w:tc>
        <w:tc>
          <w:tcPr>
            <w:tcW w:w="1195"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w:t>
            </w:r>
          </w:p>
        </w:tc>
        <w:tc>
          <w:tcPr>
            <w:tcW w:w="755"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8</w:t>
            </w:r>
          </w:p>
        </w:tc>
        <w:tc>
          <w:tcPr>
            <w:tcW w:w="872"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1</w:t>
            </w:r>
          </w:p>
        </w:tc>
        <w:tc>
          <w:tcPr>
            <w:tcW w:w="808"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w:t>
            </w:r>
          </w:p>
        </w:tc>
        <w:tc>
          <w:tcPr>
            <w:tcW w:w="1289"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r w:rsidRPr="00287F57">
              <w:rPr>
                <w:rFonts w:ascii="Times New Roman" w:hAnsi="Times New Roman" w:cs="Times New Roman"/>
                <w:color w:val="0D0D0D" w:themeColor="text1" w:themeTint="F2"/>
                <w:sz w:val="20"/>
                <w:szCs w:val="20"/>
              </w:rPr>
              <w:t>-</w:t>
            </w:r>
          </w:p>
        </w:tc>
      </w:tr>
      <w:tr w:rsidR="002F1C61" w:rsidRPr="00287F57" w:rsidTr="005B1D18">
        <w:tc>
          <w:tcPr>
            <w:tcW w:w="1475"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themeColor="text1" w:themeTint="F2"/>
                <w:sz w:val="20"/>
                <w:szCs w:val="20"/>
              </w:rPr>
            </w:pPr>
            <w:proofErr w:type="spellStart"/>
            <w:r w:rsidRPr="00287F57">
              <w:rPr>
                <w:rFonts w:ascii="Times New Roman" w:hAnsi="Times New Roman" w:cs="Times New Roman"/>
                <w:color w:val="0D0D0D" w:themeColor="text1" w:themeTint="F2"/>
                <w:sz w:val="20"/>
                <w:szCs w:val="20"/>
              </w:rPr>
              <w:t>Угланова</w:t>
            </w:r>
            <w:proofErr w:type="spellEnd"/>
            <w:r w:rsidRPr="00287F57">
              <w:rPr>
                <w:rFonts w:ascii="Times New Roman" w:hAnsi="Times New Roman" w:cs="Times New Roman"/>
                <w:color w:val="0D0D0D" w:themeColor="text1" w:themeTint="F2"/>
                <w:sz w:val="20"/>
                <w:szCs w:val="20"/>
              </w:rPr>
              <w:t xml:space="preserve"> В.З.</w:t>
            </w:r>
          </w:p>
        </w:tc>
        <w:tc>
          <w:tcPr>
            <w:tcW w:w="802"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2</w:t>
            </w:r>
          </w:p>
        </w:tc>
        <w:tc>
          <w:tcPr>
            <w:tcW w:w="674"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6</w:t>
            </w:r>
          </w:p>
        </w:tc>
        <w:tc>
          <w:tcPr>
            <w:tcW w:w="795"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4</w:t>
            </w:r>
          </w:p>
        </w:tc>
        <w:tc>
          <w:tcPr>
            <w:tcW w:w="906"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w:t>
            </w:r>
          </w:p>
        </w:tc>
        <w:tc>
          <w:tcPr>
            <w:tcW w:w="1195"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2</w:t>
            </w:r>
          </w:p>
        </w:tc>
        <w:tc>
          <w:tcPr>
            <w:tcW w:w="755"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14</w:t>
            </w:r>
          </w:p>
        </w:tc>
        <w:tc>
          <w:tcPr>
            <w:tcW w:w="872"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1</w:t>
            </w:r>
          </w:p>
        </w:tc>
        <w:tc>
          <w:tcPr>
            <w:tcW w:w="808"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iCs/>
                <w:color w:val="000000"/>
                <w:sz w:val="20"/>
                <w:szCs w:val="20"/>
              </w:rPr>
              <w:t>№ 15-03-99704</w:t>
            </w:r>
          </w:p>
        </w:tc>
        <w:tc>
          <w:tcPr>
            <w:tcW w:w="1289" w:type="dxa"/>
            <w:shd w:val="clear" w:color="auto" w:fill="auto"/>
            <w:tcMar>
              <w:left w:w="108" w:type="dxa"/>
            </w:tcMar>
          </w:tcPr>
          <w:p w:rsidR="002F1C61" w:rsidRPr="00287F57" w:rsidRDefault="002F1C61" w:rsidP="002F1C61">
            <w:pPr>
              <w:ind w:left="-57" w:right="-57"/>
              <w:jc w:val="center"/>
              <w:rPr>
                <w:rFonts w:ascii="Times New Roman" w:hAnsi="Times New Roman" w:cs="Times New Roman"/>
                <w:sz w:val="20"/>
                <w:szCs w:val="20"/>
              </w:rPr>
            </w:pPr>
            <w:r w:rsidRPr="00287F57">
              <w:rPr>
                <w:rFonts w:ascii="Times New Roman" w:hAnsi="Times New Roman" w:cs="Times New Roman"/>
                <w:sz w:val="20"/>
                <w:szCs w:val="20"/>
              </w:rPr>
              <w:t>-</w:t>
            </w:r>
          </w:p>
        </w:tc>
      </w:tr>
      <w:tr w:rsidR="002F1C61" w:rsidRPr="00287F57" w:rsidTr="005B1D18">
        <w:tc>
          <w:tcPr>
            <w:tcW w:w="1475"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sz w:val="20"/>
                <w:szCs w:val="20"/>
              </w:rPr>
            </w:pPr>
            <w:proofErr w:type="spellStart"/>
            <w:r w:rsidRPr="00287F57">
              <w:rPr>
                <w:rFonts w:ascii="Times New Roman" w:hAnsi="Times New Roman" w:cs="Times New Roman"/>
                <w:color w:val="0D0D0D"/>
                <w:sz w:val="20"/>
                <w:szCs w:val="20"/>
              </w:rPr>
              <w:t>Бурухина</w:t>
            </w:r>
            <w:proofErr w:type="spellEnd"/>
            <w:r w:rsidRPr="00287F57">
              <w:rPr>
                <w:rFonts w:ascii="Times New Roman" w:hAnsi="Times New Roman" w:cs="Times New Roman"/>
                <w:color w:val="0D0D0D"/>
                <w:sz w:val="20"/>
                <w:szCs w:val="20"/>
              </w:rPr>
              <w:t xml:space="preserve"> О.В.</w:t>
            </w:r>
          </w:p>
        </w:tc>
        <w:tc>
          <w:tcPr>
            <w:tcW w:w="802"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sz w:val="20"/>
                <w:szCs w:val="20"/>
              </w:rPr>
            </w:pPr>
            <w:r w:rsidRPr="00287F57">
              <w:rPr>
                <w:rFonts w:ascii="Times New Roman" w:hAnsi="Times New Roman" w:cs="Times New Roman"/>
                <w:color w:val="0D0D0D"/>
                <w:sz w:val="20"/>
                <w:szCs w:val="20"/>
              </w:rPr>
              <w:t>2</w:t>
            </w:r>
          </w:p>
        </w:tc>
        <w:tc>
          <w:tcPr>
            <w:tcW w:w="674"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sz w:val="20"/>
                <w:szCs w:val="20"/>
              </w:rPr>
            </w:pPr>
            <w:r w:rsidRPr="00287F57">
              <w:rPr>
                <w:rFonts w:ascii="Times New Roman" w:hAnsi="Times New Roman" w:cs="Times New Roman"/>
                <w:color w:val="0D0D0D"/>
                <w:sz w:val="20"/>
                <w:szCs w:val="20"/>
              </w:rPr>
              <w:t>13</w:t>
            </w:r>
          </w:p>
        </w:tc>
        <w:tc>
          <w:tcPr>
            <w:tcW w:w="795"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sz w:val="20"/>
                <w:szCs w:val="20"/>
              </w:rPr>
            </w:pPr>
            <w:r w:rsidRPr="00287F57">
              <w:rPr>
                <w:rFonts w:ascii="Times New Roman" w:hAnsi="Times New Roman" w:cs="Times New Roman"/>
                <w:color w:val="0D0D0D"/>
                <w:sz w:val="20"/>
                <w:szCs w:val="20"/>
              </w:rPr>
              <w:t>-</w:t>
            </w:r>
          </w:p>
        </w:tc>
        <w:tc>
          <w:tcPr>
            <w:tcW w:w="906"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sz w:val="20"/>
                <w:szCs w:val="20"/>
              </w:rPr>
            </w:pPr>
            <w:r w:rsidRPr="00287F57">
              <w:rPr>
                <w:rFonts w:ascii="Times New Roman" w:hAnsi="Times New Roman" w:cs="Times New Roman"/>
                <w:color w:val="0D0D0D"/>
                <w:sz w:val="20"/>
                <w:szCs w:val="20"/>
              </w:rPr>
              <w:t>-</w:t>
            </w:r>
          </w:p>
        </w:tc>
        <w:tc>
          <w:tcPr>
            <w:tcW w:w="1195"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sz w:val="20"/>
                <w:szCs w:val="20"/>
              </w:rPr>
            </w:pPr>
            <w:r w:rsidRPr="00287F57">
              <w:rPr>
                <w:rFonts w:ascii="Times New Roman" w:hAnsi="Times New Roman" w:cs="Times New Roman"/>
                <w:color w:val="0D0D0D"/>
                <w:sz w:val="20"/>
                <w:szCs w:val="20"/>
              </w:rPr>
              <w:t>-</w:t>
            </w:r>
          </w:p>
        </w:tc>
        <w:tc>
          <w:tcPr>
            <w:tcW w:w="755"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sz w:val="20"/>
                <w:szCs w:val="20"/>
              </w:rPr>
            </w:pPr>
            <w:r w:rsidRPr="00287F57">
              <w:rPr>
                <w:rFonts w:ascii="Times New Roman" w:hAnsi="Times New Roman" w:cs="Times New Roman"/>
                <w:color w:val="0D0D0D"/>
                <w:sz w:val="20"/>
                <w:szCs w:val="20"/>
              </w:rPr>
              <w:t>15</w:t>
            </w:r>
          </w:p>
        </w:tc>
        <w:tc>
          <w:tcPr>
            <w:tcW w:w="872"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sz w:val="20"/>
                <w:szCs w:val="20"/>
              </w:rPr>
            </w:pPr>
            <w:r w:rsidRPr="00287F57">
              <w:rPr>
                <w:rFonts w:ascii="Times New Roman" w:hAnsi="Times New Roman" w:cs="Times New Roman"/>
                <w:color w:val="0D0D0D"/>
                <w:sz w:val="20"/>
                <w:szCs w:val="20"/>
              </w:rPr>
              <w:t>3</w:t>
            </w:r>
          </w:p>
        </w:tc>
        <w:tc>
          <w:tcPr>
            <w:tcW w:w="808"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sz w:val="20"/>
                <w:szCs w:val="20"/>
              </w:rPr>
            </w:pPr>
            <w:r w:rsidRPr="00287F57">
              <w:rPr>
                <w:rFonts w:ascii="Times New Roman" w:hAnsi="Times New Roman" w:cs="Times New Roman"/>
                <w:color w:val="0D0D0D"/>
                <w:sz w:val="20"/>
                <w:szCs w:val="20"/>
              </w:rPr>
              <w:t>-</w:t>
            </w:r>
          </w:p>
        </w:tc>
        <w:tc>
          <w:tcPr>
            <w:tcW w:w="1289"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sz w:val="20"/>
                <w:szCs w:val="20"/>
              </w:rPr>
            </w:pPr>
            <w:r w:rsidRPr="00287F57">
              <w:rPr>
                <w:rFonts w:ascii="Times New Roman" w:hAnsi="Times New Roman" w:cs="Times New Roman"/>
                <w:color w:val="0D0D0D"/>
                <w:sz w:val="20"/>
                <w:szCs w:val="20"/>
              </w:rPr>
              <w:t>-</w:t>
            </w:r>
          </w:p>
        </w:tc>
      </w:tr>
      <w:tr w:rsidR="002F1C61" w:rsidRPr="00287F57" w:rsidTr="005B1D18">
        <w:tc>
          <w:tcPr>
            <w:tcW w:w="1475"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sz w:val="20"/>
                <w:szCs w:val="20"/>
              </w:rPr>
            </w:pPr>
            <w:r w:rsidRPr="00287F57">
              <w:rPr>
                <w:rFonts w:ascii="Times New Roman" w:hAnsi="Times New Roman" w:cs="Times New Roman"/>
                <w:color w:val="0D0D0D"/>
                <w:sz w:val="20"/>
                <w:szCs w:val="20"/>
              </w:rPr>
              <w:t>Свешникова Е.С.</w:t>
            </w:r>
          </w:p>
        </w:tc>
        <w:tc>
          <w:tcPr>
            <w:tcW w:w="802"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sz w:val="20"/>
                <w:szCs w:val="20"/>
              </w:rPr>
            </w:pPr>
            <w:r w:rsidRPr="00287F57">
              <w:rPr>
                <w:rFonts w:ascii="Times New Roman" w:hAnsi="Times New Roman" w:cs="Times New Roman"/>
                <w:color w:val="0D0D0D"/>
                <w:sz w:val="20"/>
                <w:szCs w:val="20"/>
              </w:rPr>
              <w:t>1</w:t>
            </w:r>
          </w:p>
        </w:tc>
        <w:tc>
          <w:tcPr>
            <w:tcW w:w="674"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sz w:val="20"/>
                <w:szCs w:val="20"/>
              </w:rPr>
            </w:pPr>
            <w:r w:rsidRPr="00287F57">
              <w:rPr>
                <w:rFonts w:ascii="Times New Roman" w:hAnsi="Times New Roman" w:cs="Times New Roman"/>
                <w:color w:val="0D0D0D"/>
                <w:sz w:val="20"/>
                <w:szCs w:val="20"/>
              </w:rPr>
              <w:t>2</w:t>
            </w:r>
          </w:p>
        </w:tc>
        <w:tc>
          <w:tcPr>
            <w:tcW w:w="795"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sz w:val="20"/>
                <w:szCs w:val="20"/>
              </w:rPr>
            </w:pPr>
            <w:r w:rsidRPr="00287F57">
              <w:rPr>
                <w:rFonts w:ascii="Times New Roman" w:hAnsi="Times New Roman" w:cs="Times New Roman"/>
                <w:color w:val="0D0D0D"/>
                <w:sz w:val="20"/>
                <w:szCs w:val="20"/>
              </w:rPr>
              <w:t>-</w:t>
            </w:r>
          </w:p>
        </w:tc>
        <w:tc>
          <w:tcPr>
            <w:tcW w:w="906"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sz w:val="20"/>
                <w:szCs w:val="20"/>
              </w:rPr>
            </w:pPr>
            <w:r w:rsidRPr="00287F57">
              <w:rPr>
                <w:rFonts w:ascii="Times New Roman" w:hAnsi="Times New Roman" w:cs="Times New Roman"/>
                <w:color w:val="0D0D0D"/>
                <w:sz w:val="20"/>
                <w:szCs w:val="20"/>
              </w:rPr>
              <w:t>-</w:t>
            </w:r>
          </w:p>
        </w:tc>
        <w:tc>
          <w:tcPr>
            <w:tcW w:w="1195"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sz w:val="20"/>
                <w:szCs w:val="20"/>
              </w:rPr>
            </w:pPr>
            <w:r w:rsidRPr="00287F57">
              <w:rPr>
                <w:rFonts w:ascii="Times New Roman" w:hAnsi="Times New Roman" w:cs="Times New Roman"/>
                <w:color w:val="0D0D0D"/>
                <w:sz w:val="20"/>
                <w:szCs w:val="20"/>
              </w:rPr>
              <w:t>-</w:t>
            </w:r>
          </w:p>
        </w:tc>
        <w:tc>
          <w:tcPr>
            <w:tcW w:w="755"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sz w:val="20"/>
                <w:szCs w:val="20"/>
              </w:rPr>
            </w:pPr>
            <w:r w:rsidRPr="00287F57">
              <w:rPr>
                <w:rFonts w:ascii="Times New Roman" w:hAnsi="Times New Roman" w:cs="Times New Roman"/>
                <w:color w:val="0D0D0D"/>
                <w:sz w:val="20"/>
                <w:szCs w:val="20"/>
              </w:rPr>
              <w:t>3</w:t>
            </w:r>
          </w:p>
        </w:tc>
        <w:tc>
          <w:tcPr>
            <w:tcW w:w="872"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sz w:val="20"/>
                <w:szCs w:val="20"/>
              </w:rPr>
            </w:pPr>
            <w:r w:rsidRPr="00287F57">
              <w:rPr>
                <w:rFonts w:ascii="Times New Roman" w:hAnsi="Times New Roman" w:cs="Times New Roman"/>
                <w:color w:val="0D0D0D"/>
                <w:sz w:val="20"/>
                <w:szCs w:val="20"/>
              </w:rPr>
              <w:t>1</w:t>
            </w:r>
          </w:p>
        </w:tc>
        <w:tc>
          <w:tcPr>
            <w:tcW w:w="808"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sz w:val="20"/>
                <w:szCs w:val="20"/>
              </w:rPr>
            </w:pPr>
            <w:r w:rsidRPr="00287F57">
              <w:rPr>
                <w:rFonts w:ascii="Times New Roman" w:hAnsi="Times New Roman" w:cs="Times New Roman"/>
                <w:color w:val="0D0D0D"/>
                <w:sz w:val="20"/>
                <w:szCs w:val="20"/>
              </w:rPr>
              <w:t>-</w:t>
            </w:r>
          </w:p>
        </w:tc>
        <w:tc>
          <w:tcPr>
            <w:tcW w:w="1289" w:type="dxa"/>
            <w:shd w:val="clear" w:color="auto" w:fill="auto"/>
            <w:tcMar>
              <w:left w:w="108" w:type="dxa"/>
            </w:tcMar>
          </w:tcPr>
          <w:p w:rsidR="002F1C61" w:rsidRPr="00287F57" w:rsidRDefault="002F1C61" w:rsidP="002F1C61">
            <w:pPr>
              <w:ind w:left="-57" w:right="-57"/>
              <w:jc w:val="center"/>
              <w:rPr>
                <w:rFonts w:ascii="Times New Roman" w:hAnsi="Times New Roman" w:cs="Times New Roman"/>
                <w:color w:val="0D0D0D"/>
                <w:sz w:val="20"/>
                <w:szCs w:val="20"/>
              </w:rPr>
            </w:pPr>
            <w:r w:rsidRPr="00287F57">
              <w:rPr>
                <w:rFonts w:ascii="Times New Roman" w:hAnsi="Times New Roman" w:cs="Times New Roman"/>
                <w:color w:val="0D0D0D"/>
                <w:sz w:val="20"/>
                <w:szCs w:val="20"/>
              </w:rPr>
              <w:t>-</w:t>
            </w:r>
          </w:p>
        </w:tc>
      </w:tr>
    </w:tbl>
    <w:p w:rsidR="002F1C61" w:rsidRDefault="002F1C61" w:rsidP="002F1C61"/>
    <w:p w:rsidR="008977E6" w:rsidRPr="00D34453" w:rsidRDefault="008977E6" w:rsidP="001B55E9">
      <w:pPr>
        <w:jc w:val="center"/>
        <w:rPr>
          <w:b/>
        </w:rPr>
      </w:pPr>
      <w:r w:rsidRPr="001B55E9">
        <w:rPr>
          <w:b/>
        </w:rPr>
        <w:t>Кафедра общей и неорганической химии</w:t>
      </w:r>
    </w:p>
    <w:p w:rsidR="001B55E9" w:rsidRPr="001B55E9" w:rsidRDefault="001B55E9" w:rsidP="001B55E9">
      <w:pPr>
        <w:ind w:firstLine="709"/>
        <w:jc w:val="both"/>
      </w:pPr>
      <w:r w:rsidRPr="002F1C61">
        <w:t>Конференция состоялась 1</w:t>
      </w:r>
      <w:r>
        <w:t>5</w:t>
      </w:r>
      <w:r w:rsidRPr="002F1C61">
        <w:t xml:space="preserve"> января 2018 года</w:t>
      </w:r>
      <w:r>
        <w:t xml:space="preserve">, </w:t>
      </w:r>
      <w:r w:rsidRPr="001B55E9">
        <w:t>протокол заседания кафедры №9</w:t>
      </w:r>
      <w:r w:rsidRPr="002F1C61">
        <w:t>.</w:t>
      </w:r>
    </w:p>
    <w:p w:rsidR="00D34453" w:rsidRPr="00D04D83" w:rsidRDefault="001B55E9" w:rsidP="00D34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rPr>
      </w:pPr>
      <w:r w:rsidRPr="001B55E9">
        <w:rPr>
          <w:b/>
          <w:bCs/>
          <w:color w:val="000000"/>
        </w:rPr>
        <w:tab/>
      </w:r>
      <w:r w:rsidR="00D34453">
        <w:rPr>
          <w:b/>
          <w:bCs/>
          <w:color w:val="000000"/>
        </w:rPr>
        <w:t>Профессора Черкасов Д.Г.,</w:t>
      </w:r>
      <w:r w:rsidR="00D34453" w:rsidRPr="00D04D83">
        <w:rPr>
          <w:b/>
          <w:bCs/>
          <w:color w:val="000000"/>
        </w:rPr>
        <w:t xml:space="preserve"> </w:t>
      </w:r>
      <w:r w:rsidR="00D34453">
        <w:rPr>
          <w:b/>
          <w:bCs/>
          <w:color w:val="000000"/>
        </w:rPr>
        <w:t>Ильин К.К.</w:t>
      </w:r>
    </w:p>
    <w:p w:rsidR="00D34453" w:rsidRPr="002133A6" w:rsidRDefault="00D34453" w:rsidP="00D34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rPr>
      </w:pPr>
    </w:p>
    <w:p w:rsidR="00D34453" w:rsidRDefault="00D34453" w:rsidP="00D34453">
      <w:pPr>
        <w:ind w:firstLine="709"/>
        <w:jc w:val="both"/>
        <w:rPr>
          <w:rFonts w:eastAsia="Calibri"/>
          <w:lang w:eastAsia="en-US"/>
        </w:rPr>
      </w:pPr>
      <w:r w:rsidRPr="002133A6">
        <w:rPr>
          <w:rFonts w:eastAsia="Calibri"/>
          <w:lang w:eastAsia="en-US"/>
        </w:rPr>
        <w:t xml:space="preserve">Изобутиловый спирт находит широкое применение в качестве растворителя в лакокрасочной промышленности, производстве пестицидов, душистых веществ, пищевых эссенций, лекарственных средств. Поэтому актуальной задачей является определение растворимости изобутилового спирта в различных растворителях, в частности, в воде в широком интервале температур. Фазовые равновесия в смесях компонентов двойной системы </w:t>
      </w:r>
      <w:r w:rsidRPr="002133A6">
        <w:rPr>
          <w:rFonts w:eastAsia="Calibri"/>
          <w:lang w:val="en-US" w:eastAsia="en-US"/>
        </w:rPr>
        <w:t>H</w:t>
      </w:r>
      <w:r w:rsidRPr="002133A6">
        <w:rPr>
          <w:rFonts w:eastAsia="Calibri"/>
          <w:vertAlign w:val="subscript"/>
          <w:lang w:eastAsia="en-US"/>
        </w:rPr>
        <w:t>2</w:t>
      </w:r>
      <w:r w:rsidRPr="002133A6">
        <w:rPr>
          <w:rFonts w:eastAsia="Calibri"/>
          <w:lang w:val="en-US" w:eastAsia="en-US"/>
        </w:rPr>
        <w:t>O</w:t>
      </w:r>
      <w:r w:rsidRPr="002133A6">
        <w:rPr>
          <w:rFonts w:eastAsia="Calibri"/>
          <w:lang w:eastAsia="en-US"/>
        </w:rPr>
        <w:t>–</w:t>
      </w:r>
      <w:proofErr w:type="spellStart"/>
      <w:r w:rsidRPr="002133A6">
        <w:rPr>
          <w:rFonts w:eastAsia="Calibri"/>
          <w:i/>
          <w:lang w:val="en-US" w:eastAsia="en-US"/>
        </w:rPr>
        <w:t>i</w:t>
      </w:r>
      <w:proofErr w:type="spellEnd"/>
      <w:r w:rsidRPr="002133A6">
        <w:rPr>
          <w:rFonts w:eastAsia="Calibri"/>
          <w:lang w:eastAsia="en-US"/>
        </w:rPr>
        <w:t>-С</w:t>
      </w:r>
      <w:r w:rsidRPr="002133A6">
        <w:rPr>
          <w:rFonts w:eastAsia="Calibri"/>
          <w:vertAlign w:val="subscript"/>
          <w:lang w:eastAsia="en-US"/>
        </w:rPr>
        <w:t>4</w:t>
      </w:r>
      <w:r w:rsidRPr="002133A6">
        <w:rPr>
          <w:rFonts w:eastAsia="Calibri"/>
          <w:lang w:eastAsia="en-US"/>
        </w:rPr>
        <w:t>Н</w:t>
      </w:r>
      <w:r w:rsidRPr="002133A6">
        <w:rPr>
          <w:rFonts w:eastAsia="Calibri"/>
          <w:vertAlign w:val="subscript"/>
          <w:lang w:eastAsia="en-US"/>
        </w:rPr>
        <w:t>9</w:t>
      </w:r>
      <w:r w:rsidRPr="002133A6">
        <w:rPr>
          <w:rFonts w:eastAsia="Calibri"/>
          <w:lang w:val="en-US" w:eastAsia="en-US"/>
        </w:rPr>
        <w:t>OH</w:t>
      </w:r>
      <w:r w:rsidRPr="002133A6">
        <w:rPr>
          <w:rFonts w:eastAsia="Calibri"/>
          <w:lang w:eastAsia="en-US"/>
        </w:rPr>
        <w:t xml:space="preserve"> изучали визуально-</w:t>
      </w:r>
      <w:proofErr w:type="spellStart"/>
      <w:r w:rsidRPr="002133A6">
        <w:rPr>
          <w:rFonts w:eastAsia="Calibri"/>
          <w:lang w:eastAsia="en-US"/>
        </w:rPr>
        <w:t>политермическим</w:t>
      </w:r>
      <w:proofErr w:type="spellEnd"/>
      <w:r w:rsidRPr="002133A6">
        <w:rPr>
          <w:rFonts w:eastAsia="Calibri"/>
          <w:lang w:eastAsia="en-US"/>
        </w:rPr>
        <w:t xml:space="preserve"> методом  в стеклянных ампулах при давлении паров в интервале температур –15-135</w:t>
      </w:r>
      <w:r w:rsidRPr="002133A6">
        <w:rPr>
          <w:rFonts w:eastAsia="Calibri"/>
          <w:lang w:eastAsia="en-US"/>
        </w:rPr>
        <w:sym w:font="Symbol" w:char="F0B0"/>
      </w:r>
      <w:r w:rsidRPr="002133A6">
        <w:rPr>
          <w:rFonts w:eastAsia="Calibri"/>
          <w:lang w:eastAsia="en-US"/>
        </w:rPr>
        <w:t xml:space="preserve">С. Состав раствора, соответствующий критической точке растворимости, определяли экспериментально методом отношения </w:t>
      </w:r>
      <w:proofErr w:type="spellStart"/>
      <w:r w:rsidRPr="002133A6">
        <w:rPr>
          <w:rFonts w:eastAsia="Calibri"/>
          <w:lang w:eastAsia="en-US"/>
        </w:rPr>
        <w:t>объемов</w:t>
      </w:r>
      <w:proofErr w:type="spellEnd"/>
      <w:r w:rsidRPr="002133A6">
        <w:rPr>
          <w:rFonts w:eastAsia="Calibri"/>
          <w:lang w:eastAsia="en-US"/>
        </w:rPr>
        <w:t xml:space="preserve"> жидких фаз и подтверждали графически </w:t>
      </w:r>
      <w:proofErr w:type="spellStart"/>
      <w:r w:rsidRPr="002133A6">
        <w:rPr>
          <w:rFonts w:eastAsia="Calibri"/>
          <w:lang w:eastAsia="en-US"/>
        </w:rPr>
        <w:t>путем</w:t>
      </w:r>
      <w:proofErr w:type="spellEnd"/>
      <w:r w:rsidRPr="002133A6">
        <w:rPr>
          <w:rFonts w:eastAsia="Calibri"/>
          <w:lang w:eastAsia="en-US"/>
        </w:rPr>
        <w:t xml:space="preserve"> построения диаметра Алексеева на поле расслоения фазовой диаграммы системы. В системе при –2.4°С происходит нонвариантная </w:t>
      </w:r>
      <w:proofErr w:type="spellStart"/>
      <w:r w:rsidRPr="002133A6">
        <w:rPr>
          <w:rFonts w:eastAsia="Calibri"/>
          <w:lang w:eastAsia="en-US"/>
        </w:rPr>
        <w:t>монотектическая</w:t>
      </w:r>
      <w:proofErr w:type="spellEnd"/>
      <w:r w:rsidRPr="002133A6">
        <w:rPr>
          <w:rFonts w:eastAsia="Calibri"/>
          <w:lang w:eastAsia="en-US"/>
        </w:rPr>
        <w:t xml:space="preserve"> фазовая реакция: ℓ</w:t>
      </w:r>
      <w:r w:rsidRPr="002133A6">
        <w:rPr>
          <w:rFonts w:eastAsia="Calibri"/>
          <w:vertAlign w:val="subscript"/>
          <w:lang w:eastAsia="en-US"/>
        </w:rPr>
        <w:t xml:space="preserve"> 2</w:t>
      </w:r>
      <w:r w:rsidRPr="002133A6">
        <w:rPr>
          <w:rFonts w:eastAsia="Calibri"/>
          <w:lang w:eastAsia="en-US"/>
        </w:rPr>
        <w:t xml:space="preserve"> </w:t>
      </w:r>
      <w:r w:rsidRPr="002133A6">
        <w:rPr>
          <w:rFonts w:eastAsia="Calibri"/>
          <w:lang w:eastAsia="en-US"/>
        </w:rPr>
        <w:sym w:font="Wingdings 3" w:char="F044"/>
      </w:r>
      <w:r w:rsidRPr="002133A6">
        <w:rPr>
          <w:rFonts w:eastAsia="Calibri"/>
          <w:lang w:eastAsia="en-US"/>
        </w:rPr>
        <w:t xml:space="preserve"> ℓ</w:t>
      </w:r>
      <w:r w:rsidRPr="002133A6">
        <w:rPr>
          <w:rFonts w:eastAsia="Calibri"/>
          <w:vertAlign w:val="subscript"/>
          <w:lang w:eastAsia="en-US"/>
        </w:rPr>
        <w:t>1</w:t>
      </w:r>
      <w:r w:rsidRPr="002133A6">
        <w:rPr>
          <w:rFonts w:eastAsia="Calibri"/>
          <w:lang w:eastAsia="en-US"/>
        </w:rPr>
        <w:t>+</w:t>
      </w:r>
      <w:r w:rsidRPr="002133A6">
        <w:rPr>
          <w:rFonts w:eastAsia="Calibri"/>
          <w:lang w:val="en-US" w:eastAsia="en-US"/>
        </w:rPr>
        <w:t>S</w:t>
      </w:r>
      <w:r w:rsidRPr="002133A6">
        <w:rPr>
          <w:rFonts w:eastAsia="Calibri"/>
          <w:lang w:eastAsia="en-US"/>
        </w:rPr>
        <w:t>, где ℓ</w:t>
      </w:r>
      <w:r w:rsidRPr="002133A6">
        <w:rPr>
          <w:rFonts w:eastAsia="Calibri"/>
          <w:vertAlign w:val="subscript"/>
          <w:lang w:eastAsia="en-US"/>
        </w:rPr>
        <w:t xml:space="preserve">1 </w:t>
      </w:r>
      <w:r w:rsidRPr="002133A6">
        <w:rPr>
          <w:rFonts w:eastAsia="Calibri"/>
          <w:lang w:eastAsia="en-US"/>
        </w:rPr>
        <w:t>— органическая фаза, ℓ</w:t>
      </w:r>
      <w:r w:rsidRPr="002133A6">
        <w:rPr>
          <w:rFonts w:eastAsia="Calibri"/>
          <w:vertAlign w:val="subscript"/>
          <w:lang w:eastAsia="en-US"/>
        </w:rPr>
        <w:t xml:space="preserve">2 </w:t>
      </w:r>
      <w:r w:rsidRPr="002133A6">
        <w:rPr>
          <w:rFonts w:eastAsia="Calibri"/>
          <w:lang w:eastAsia="en-US"/>
        </w:rPr>
        <w:t xml:space="preserve">— водная фаза, </w:t>
      </w:r>
      <w:r w:rsidRPr="002133A6">
        <w:rPr>
          <w:rFonts w:eastAsia="Calibri"/>
          <w:lang w:val="en-US" w:eastAsia="en-US"/>
        </w:rPr>
        <w:t>S</w:t>
      </w:r>
      <w:r w:rsidRPr="002133A6">
        <w:rPr>
          <w:rFonts w:eastAsia="Calibri"/>
          <w:lang w:eastAsia="en-US"/>
        </w:rPr>
        <w:t xml:space="preserve"> — </w:t>
      </w:r>
      <w:proofErr w:type="spellStart"/>
      <w:r w:rsidRPr="002133A6">
        <w:rPr>
          <w:rFonts w:eastAsia="Calibri"/>
          <w:lang w:eastAsia="en-US"/>
        </w:rPr>
        <w:t>твердая</w:t>
      </w:r>
      <w:proofErr w:type="spellEnd"/>
      <w:r w:rsidRPr="002133A6">
        <w:rPr>
          <w:rFonts w:eastAsia="Calibri"/>
          <w:lang w:eastAsia="en-US"/>
        </w:rPr>
        <w:t xml:space="preserve"> фаза, представляющая собой кристаллы льда. Ниже нонвариантной температуры осуществляется двухфазное моновариантное </w:t>
      </w:r>
      <w:r w:rsidRPr="002133A6">
        <w:rPr>
          <w:rFonts w:eastAsia="Calibri"/>
          <w:lang w:eastAsia="en-US"/>
        </w:rPr>
        <w:lastRenderedPageBreak/>
        <w:t>состояние ℓ</w:t>
      </w:r>
      <w:r w:rsidRPr="002133A6">
        <w:rPr>
          <w:rFonts w:eastAsia="Calibri"/>
          <w:vertAlign w:val="subscript"/>
          <w:lang w:eastAsia="en-US"/>
        </w:rPr>
        <w:t>1</w:t>
      </w:r>
      <w:r w:rsidRPr="002133A6">
        <w:rPr>
          <w:rFonts w:eastAsia="Calibri"/>
          <w:lang w:eastAsia="en-US"/>
        </w:rPr>
        <w:t>+</w:t>
      </w:r>
      <w:r w:rsidRPr="002133A6">
        <w:rPr>
          <w:rFonts w:eastAsia="Calibri"/>
          <w:lang w:val="en-US" w:eastAsia="en-US"/>
        </w:rPr>
        <w:t>S</w:t>
      </w:r>
      <w:r w:rsidRPr="002133A6">
        <w:rPr>
          <w:rFonts w:eastAsia="Calibri"/>
          <w:lang w:eastAsia="en-US"/>
        </w:rPr>
        <w:t>, представляющее собой насыщенный в отношении кристаллов льда раствор. Выше нонвариантной температуры осуществляются два моновариантных состояния: насыщенный в отношении кристаллов льда раствор с большим содержанием воды в жидкой фазе ℓ</w:t>
      </w:r>
      <w:r w:rsidRPr="002133A6">
        <w:rPr>
          <w:rFonts w:eastAsia="Calibri"/>
          <w:vertAlign w:val="subscript"/>
          <w:lang w:eastAsia="en-US"/>
        </w:rPr>
        <w:t>2</w:t>
      </w:r>
      <w:r w:rsidRPr="002133A6">
        <w:rPr>
          <w:rFonts w:eastAsia="Calibri"/>
          <w:lang w:eastAsia="en-US"/>
        </w:rPr>
        <w:t>+</w:t>
      </w:r>
      <w:r w:rsidRPr="002133A6">
        <w:rPr>
          <w:rFonts w:eastAsia="Calibri"/>
          <w:lang w:val="en-US" w:eastAsia="en-US"/>
        </w:rPr>
        <w:t>S</w:t>
      </w:r>
      <w:r w:rsidRPr="002133A6">
        <w:rPr>
          <w:rFonts w:eastAsia="Calibri"/>
          <w:lang w:eastAsia="en-US"/>
        </w:rPr>
        <w:t xml:space="preserve"> и равновесие двух жидких фаз ℓ</w:t>
      </w:r>
      <w:r w:rsidRPr="002133A6">
        <w:rPr>
          <w:rFonts w:eastAsia="Calibri"/>
          <w:vertAlign w:val="subscript"/>
          <w:lang w:eastAsia="en-US"/>
        </w:rPr>
        <w:t>1</w:t>
      </w:r>
      <w:r w:rsidRPr="002133A6">
        <w:rPr>
          <w:rFonts w:eastAsia="Calibri"/>
          <w:lang w:eastAsia="en-US"/>
        </w:rPr>
        <w:t>+ℓ</w:t>
      </w:r>
      <w:r w:rsidRPr="002133A6">
        <w:rPr>
          <w:rFonts w:eastAsia="Calibri"/>
          <w:vertAlign w:val="subscript"/>
          <w:lang w:eastAsia="en-US"/>
        </w:rPr>
        <w:t>2</w:t>
      </w:r>
      <w:r w:rsidRPr="002133A6">
        <w:rPr>
          <w:rFonts w:eastAsia="Calibri"/>
          <w:lang w:eastAsia="en-US"/>
        </w:rPr>
        <w:t xml:space="preserve">. Область расслоения ограничена </w:t>
      </w:r>
      <w:proofErr w:type="spellStart"/>
      <w:r w:rsidRPr="002133A6">
        <w:rPr>
          <w:rFonts w:eastAsia="Calibri"/>
          <w:lang w:eastAsia="en-US"/>
        </w:rPr>
        <w:t>бинодальной</w:t>
      </w:r>
      <w:proofErr w:type="spellEnd"/>
      <w:r w:rsidRPr="002133A6">
        <w:rPr>
          <w:rFonts w:eastAsia="Calibri"/>
          <w:lang w:eastAsia="en-US"/>
        </w:rPr>
        <w:t xml:space="preserve"> кривой с экспериментально найденной ВКТ, соответствующей температуре 133.9°С и содержанию спирта в растворе 35.79 </w:t>
      </w:r>
      <w:proofErr w:type="spellStart"/>
      <w:r w:rsidRPr="002133A6">
        <w:rPr>
          <w:rFonts w:eastAsia="Calibri"/>
          <w:lang w:eastAsia="en-US"/>
        </w:rPr>
        <w:t>мас</w:t>
      </w:r>
      <w:proofErr w:type="spellEnd"/>
      <w:r w:rsidRPr="002133A6">
        <w:rPr>
          <w:rFonts w:eastAsia="Calibri"/>
          <w:lang w:eastAsia="en-US"/>
        </w:rPr>
        <w:t xml:space="preserve">.%. </w:t>
      </w:r>
      <w:proofErr w:type="spellStart"/>
      <w:r w:rsidRPr="002133A6">
        <w:rPr>
          <w:rFonts w:eastAsia="Calibri"/>
          <w:lang w:eastAsia="en-US"/>
        </w:rPr>
        <w:t>Бинодальная</w:t>
      </w:r>
      <w:proofErr w:type="spellEnd"/>
      <w:r w:rsidRPr="002133A6">
        <w:rPr>
          <w:rFonts w:eastAsia="Calibri"/>
          <w:lang w:eastAsia="en-US"/>
        </w:rPr>
        <w:t xml:space="preserve"> кривая отделяет поле расслоения ℓ</w:t>
      </w:r>
      <w:r w:rsidRPr="002133A6">
        <w:rPr>
          <w:rFonts w:eastAsia="Calibri"/>
          <w:vertAlign w:val="subscript"/>
          <w:lang w:eastAsia="en-US"/>
        </w:rPr>
        <w:t>1</w:t>
      </w:r>
      <w:r w:rsidRPr="002133A6">
        <w:rPr>
          <w:rFonts w:eastAsia="Calibri"/>
          <w:lang w:eastAsia="en-US"/>
        </w:rPr>
        <w:t>+ℓ</w:t>
      </w:r>
      <w:r w:rsidRPr="002133A6">
        <w:rPr>
          <w:rFonts w:eastAsia="Calibri"/>
          <w:vertAlign w:val="subscript"/>
          <w:lang w:eastAsia="en-US"/>
        </w:rPr>
        <w:t xml:space="preserve">2 </w:t>
      </w:r>
      <w:r w:rsidRPr="002133A6">
        <w:rPr>
          <w:rFonts w:eastAsia="Calibri"/>
          <w:lang w:eastAsia="en-US"/>
        </w:rPr>
        <w:t>от поля гомогенно-жидкого состояния, индексированного как ℓ</w:t>
      </w:r>
      <w:r w:rsidRPr="002133A6">
        <w:rPr>
          <w:rFonts w:eastAsia="Calibri"/>
          <w:vertAlign w:val="subscript"/>
          <w:lang w:eastAsia="en-US"/>
        </w:rPr>
        <w:t>1</w:t>
      </w:r>
      <w:r w:rsidRPr="002133A6">
        <w:rPr>
          <w:rFonts w:eastAsia="Calibri"/>
          <w:lang w:eastAsia="en-US"/>
        </w:rPr>
        <w:t xml:space="preserve"> или ℓ</w:t>
      </w:r>
      <w:r w:rsidRPr="002133A6">
        <w:rPr>
          <w:rFonts w:eastAsia="Calibri"/>
          <w:vertAlign w:val="subscript"/>
          <w:lang w:eastAsia="en-US"/>
        </w:rPr>
        <w:t>2</w:t>
      </w:r>
      <w:r w:rsidRPr="002133A6">
        <w:rPr>
          <w:rFonts w:eastAsia="Calibri"/>
          <w:lang w:eastAsia="en-US"/>
        </w:rPr>
        <w:t xml:space="preserve">. На поле </w:t>
      </w:r>
      <w:proofErr w:type="spellStart"/>
      <w:r w:rsidRPr="002133A6">
        <w:rPr>
          <w:rFonts w:eastAsia="Calibri"/>
          <w:lang w:eastAsia="en-US"/>
        </w:rPr>
        <w:t>двухжидкофазного</w:t>
      </w:r>
      <w:proofErr w:type="spellEnd"/>
      <w:r w:rsidRPr="002133A6">
        <w:rPr>
          <w:rFonts w:eastAsia="Calibri"/>
          <w:lang w:eastAsia="en-US"/>
        </w:rPr>
        <w:t xml:space="preserve"> состояния построены </w:t>
      </w:r>
      <w:proofErr w:type="spellStart"/>
      <w:r w:rsidRPr="002133A6">
        <w:rPr>
          <w:rFonts w:eastAsia="Calibri"/>
          <w:lang w:eastAsia="en-US"/>
        </w:rPr>
        <w:t>ноды</w:t>
      </w:r>
      <w:proofErr w:type="spellEnd"/>
      <w:r w:rsidRPr="002133A6">
        <w:rPr>
          <w:rFonts w:eastAsia="Calibri"/>
          <w:lang w:eastAsia="en-US"/>
        </w:rPr>
        <w:t xml:space="preserve"> (рисунок) и определены графически составы равновесных жидких фаз при пятнадцати температурах.  Найдены составы равновесных водной и органической фаз </w:t>
      </w:r>
      <w:proofErr w:type="spellStart"/>
      <w:r w:rsidRPr="002133A6">
        <w:rPr>
          <w:rFonts w:eastAsia="Calibri"/>
          <w:lang w:eastAsia="en-US"/>
        </w:rPr>
        <w:t>монотектического</w:t>
      </w:r>
      <w:proofErr w:type="spellEnd"/>
      <w:r w:rsidRPr="002133A6">
        <w:rPr>
          <w:rFonts w:eastAsia="Calibri"/>
          <w:lang w:eastAsia="en-US"/>
        </w:rPr>
        <w:t xml:space="preserve"> состояния (содержание спирта в них равно 9.2 и 86.6 </w:t>
      </w:r>
      <w:proofErr w:type="spellStart"/>
      <w:r w:rsidRPr="002133A6">
        <w:rPr>
          <w:rFonts w:eastAsia="Calibri"/>
          <w:lang w:eastAsia="en-US"/>
        </w:rPr>
        <w:t>мас</w:t>
      </w:r>
      <w:proofErr w:type="spellEnd"/>
      <w:r w:rsidRPr="002133A6">
        <w:rPr>
          <w:rFonts w:eastAsia="Calibri"/>
          <w:lang w:eastAsia="en-US"/>
        </w:rPr>
        <w:t xml:space="preserve">.%, соответственно), полученные методом графической экстраполяции линий кристаллизации и ветвей </w:t>
      </w:r>
      <w:proofErr w:type="spellStart"/>
      <w:r w:rsidRPr="002133A6">
        <w:rPr>
          <w:rFonts w:eastAsia="Calibri"/>
          <w:lang w:eastAsia="en-US"/>
        </w:rPr>
        <w:t>бинодальной</w:t>
      </w:r>
      <w:proofErr w:type="spellEnd"/>
      <w:r w:rsidRPr="002133A6">
        <w:rPr>
          <w:rFonts w:eastAsia="Calibri"/>
          <w:lang w:eastAsia="en-US"/>
        </w:rPr>
        <w:t xml:space="preserve"> кривой на </w:t>
      </w:r>
      <w:proofErr w:type="spellStart"/>
      <w:r w:rsidRPr="002133A6">
        <w:rPr>
          <w:rFonts w:eastAsia="Calibri"/>
          <w:lang w:eastAsia="en-US"/>
        </w:rPr>
        <w:t>монотектическую</w:t>
      </w:r>
      <w:proofErr w:type="spellEnd"/>
      <w:r w:rsidRPr="002133A6">
        <w:rPr>
          <w:rFonts w:eastAsia="Calibri"/>
          <w:lang w:eastAsia="en-US"/>
        </w:rPr>
        <w:t xml:space="preserve"> прямую. Через середины </w:t>
      </w:r>
      <w:proofErr w:type="spellStart"/>
      <w:r w:rsidRPr="002133A6">
        <w:rPr>
          <w:rFonts w:eastAsia="Calibri"/>
          <w:lang w:eastAsia="en-US"/>
        </w:rPr>
        <w:t>нод</w:t>
      </w:r>
      <w:proofErr w:type="spellEnd"/>
      <w:r w:rsidRPr="002133A6">
        <w:rPr>
          <w:rFonts w:eastAsia="Calibri"/>
          <w:lang w:eastAsia="en-US"/>
        </w:rPr>
        <w:t xml:space="preserve"> </w:t>
      </w:r>
      <w:proofErr w:type="spellStart"/>
      <w:r w:rsidRPr="002133A6">
        <w:rPr>
          <w:rFonts w:eastAsia="Calibri"/>
          <w:lang w:eastAsia="en-US"/>
        </w:rPr>
        <w:t>проведен</w:t>
      </w:r>
      <w:proofErr w:type="spellEnd"/>
      <w:r w:rsidRPr="002133A6">
        <w:rPr>
          <w:rFonts w:eastAsia="Calibri"/>
          <w:lang w:eastAsia="en-US"/>
        </w:rPr>
        <w:t xml:space="preserve"> диаметр Алексеева, который позволил графически подтвердить состав и температуру критического раствора (ВКТ). Полученные нами результаты по взаимной растворимости, температуры </w:t>
      </w:r>
      <w:proofErr w:type="spellStart"/>
      <w:r w:rsidRPr="002133A6">
        <w:rPr>
          <w:rFonts w:eastAsia="Calibri"/>
          <w:lang w:eastAsia="en-US"/>
        </w:rPr>
        <w:t>монотектического</w:t>
      </w:r>
      <w:proofErr w:type="spellEnd"/>
      <w:r w:rsidRPr="002133A6">
        <w:rPr>
          <w:rFonts w:eastAsia="Calibri"/>
          <w:lang w:eastAsia="en-US"/>
        </w:rPr>
        <w:t xml:space="preserve"> состояния компонентов двойной системы вода–изобутиловый спирт в целом хорошо согласуются с литературными данными.</w:t>
      </w:r>
    </w:p>
    <w:p w:rsidR="00D34453" w:rsidRPr="002133A6" w:rsidRDefault="00D34453" w:rsidP="00D34453">
      <w:pPr>
        <w:ind w:firstLine="709"/>
        <w:jc w:val="both"/>
      </w:pPr>
      <w:r w:rsidRPr="002133A6">
        <w:t>Методами сечений и изотермического титрования при 25</w:t>
      </w:r>
      <w:r w:rsidRPr="002133A6">
        <w:sym w:font="Symbol" w:char="F0B0"/>
      </w:r>
      <w:r w:rsidRPr="002133A6">
        <w:t xml:space="preserve">С впервые изучены фазовые диаграммы тройных систем карбонат калия–вода–углеводород (толуол, </w:t>
      </w:r>
      <w:proofErr w:type="spellStart"/>
      <w:r w:rsidRPr="002133A6">
        <w:t>н.додекан</w:t>
      </w:r>
      <w:proofErr w:type="spellEnd"/>
      <w:r w:rsidRPr="002133A6">
        <w:t xml:space="preserve">). Фазовые диаграммы обеих систем относятся к диаграммам тройных систем с </w:t>
      </w:r>
      <w:proofErr w:type="spellStart"/>
      <w:r w:rsidRPr="002133A6">
        <w:t>высаливанием</w:t>
      </w:r>
      <w:proofErr w:type="spellEnd"/>
      <w:r w:rsidRPr="002133A6">
        <w:t xml:space="preserve"> двойной гетерогенной системы. </w:t>
      </w:r>
      <w:proofErr w:type="spellStart"/>
      <w:r w:rsidRPr="002133A6">
        <w:t>Твердой</w:t>
      </w:r>
      <w:proofErr w:type="spellEnd"/>
      <w:r w:rsidRPr="002133A6">
        <w:t xml:space="preserve"> фазой </w:t>
      </w:r>
      <w:proofErr w:type="spellStart"/>
      <w:r w:rsidRPr="002133A6">
        <w:t>монотектического</w:t>
      </w:r>
      <w:proofErr w:type="spellEnd"/>
      <w:r w:rsidRPr="002133A6">
        <w:t xml:space="preserve"> равновесия является </w:t>
      </w:r>
      <w:proofErr w:type="spellStart"/>
      <w:r w:rsidRPr="002133A6">
        <w:t>полутораводный</w:t>
      </w:r>
      <w:proofErr w:type="spellEnd"/>
      <w:r w:rsidRPr="002133A6">
        <w:t xml:space="preserve"> кристаллогидрат карбоната калия. На поле расслоения фазовой диаграммы каждой тройной системы построено девять </w:t>
      </w:r>
      <w:proofErr w:type="spellStart"/>
      <w:r w:rsidRPr="002133A6">
        <w:t>нод</w:t>
      </w:r>
      <w:proofErr w:type="spellEnd"/>
      <w:r w:rsidRPr="002133A6">
        <w:t xml:space="preserve">. Все  </w:t>
      </w:r>
      <w:proofErr w:type="spellStart"/>
      <w:r w:rsidRPr="002133A6">
        <w:t>ноды</w:t>
      </w:r>
      <w:proofErr w:type="spellEnd"/>
      <w:r w:rsidRPr="002133A6">
        <w:t xml:space="preserve"> поля расслоения пересекаются в вершине концентрационного треугольника, отвечающей толуолу или </w:t>
      </w:r>
      <w:proofErr w:type="spellStart"/>
      <w:r w:rsidRPr="002133A6">
        <w:t>н.додекану</w:t>
      </w:r>
      <w:proofErr w:type="spellEnd"/>
      <w:r w:rsidRPr="002133A6">
        <w:t xml:space="preserve">, и расходятся веером по направлению к стороне карбонат калия–вода. В соответствии с концепцией </w:t>
      </w:r>
      <w:proofErr w:type="spellStart"/>
      <w:r w:rsidRPr="002133A6">
        <w:t>Мерцлина</w:t>
      </w:r>
      <w:proofErr w:type="spellEnd"/>
      <w:r w:rsidRPr="002133A6">
        <w:t xml:space="preserve"> это указывается на преобладающее взаимодействие компонентов двойной системы карбонат калия–вода.</w:t>
      </w:r>
    </w:p>
    <w:p w:rsidR="00D34453" w:rsidRPr="002133A6" w:rsidRDefault="00D34453" w:rsidP="00D34453">
      <w:pPr>
        <w:autoSpaceDE w:val="0"/>
        <w:autoSpaceDN w:val="0"/>
        <w:adjustRightInd w:val="0"/>
        <w:spacing w:after="200"/>
        <w:ind w:firstLine="709"/>
        <w:jc w:val="both"/>
        <w:rPr>
          <w:rFonts w:eastAsia="Calibri"/>
          <w:lang w:eastAsia="en-US"/>
        </w:rPr>
      </w:pPr>
      <w:r w:rsidRPr="002133A6">
        <w:t>Результаты работы используются при чтении специальных курсов лекций «</w:t>
      </w:r>
      <w:r w:rsidRPr="002133A6">
        <w:rPr>
          <w:rFonts w:eastAsia="Calibri"/>
          <w:lang w:eastAsia="en-US"/>
        </w:rPr>
        <w:t>Физико-химический анализ в химической технологии, синтезе новых веществ и материалов», «Основы физико-химического анализа», бакалавры, Институт химии СГУ. Результаты исследований будут интересны для широкого круга исследователей и технологов.</w:t>
      </w:r>
      <w:r>
        <w:rPr>
          <w:rFonts w:eastAsia="Calibri"/>
          <w:lang w:eastAsia="en-US"/>
        </w:rPr>
        <w:t xml:space="preserve"> По итогам </w:t>
      </w:r>
      <w:proofErr w:type="spellStart"/>
      <w:r>
        <w:rPr>
          <w:rFonts w:eastAsia="Calibri"/>
          <w:lang w:eastAsia="en-US"/>
        </w:rPr>
        <w:t>проведенных</w:t>
      </w:r>
      <w:proofErr w:type="spellEnd"/>
      <w:r>
        <w:rPr>
          <w:rFonts w:eastAsia="Calibri"/>
          <w:lang w:eastAsia="en-US"/>
        </w:rPr>
        <w:t xml:space="preserve"> исследований опубликованы 4 работы в соавторстве со студентами, защищены 2 выпускные квалификационные работы.</w:t>
      </w:r>
    </w:p>
    <w:p w:rsidR="00D34453" w:rsidRDefault="00D34453" w:rsidP="00D34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rPr>
      </w:pPr>
      <w:r>
        <w:rPr>
          <w:b/>
          <w:bCs/>
          <w:color w:val="000000"/>
        </w:rPr>
        <w:t>Д</w:t>
      </w:r>
      <w:r w:rsidRPr="00D04D83">
        <w:rPr>
          <w:b/>
          <w:bCs/>
          <w:color w:val="000000"/>
        </w:rPr>
        <w:t>оцент Смотров М.П.</w:t>
      </w:r>
    </w:p>
    <w:p w:rsidR="00D34453" w:rsidRPr="00346910" w:rsidRDefault="00D34453" w:rsidP="00D34453">
      <w:pPr>
        <w:ind w:firstLine="709"/>
        <w:jc w:val="both"/>
      </w:pPr>
      <w:proofErr w:type="spellStart"/>
      <w:r w:rsidRPr="002133A6">
        <w:rPr>
          <w:rFonts w:eastAsia="Calibri"/>
          <w:i/>
          <w:lang w:val="en-US" w:eastAsia="en-US"/>
        </w:rPr>
        <w:t>i</w:t>
      </w:r>
      <w:proofErr w:type="spellEnd"/>
      <w:r w:rsidRPr="002133A6">
        <w:rPr>
          <w:rFonts w:eastAsia="Calibri"/>
          <w:lang w:eastAsia="en-US"/>
        </w:rPr>
        <w:t xml:space="preserve">-Масляная кислота находит широкое применение в качестве растворителя в лакокрасочной промышленности, для экстракции </w:t>
      </w:r>
      <w:proofErr w:type="spellStart"/>
      <w:r w:rsidRPr="002133A6">
        <w:rPr>
          <w:rFonts w:eastAsia="Calibri"/>
          <w:lang w:eastAsia="en-US"/>
        </w:rPr>
        <w:t>щелочноземельных</w:t>
      </w:r>
      <w:proofErr w:type="spellEnd"/>
      <w:r w:rsidRPr="002133A6">
        <w:rPr>
          <w:rFonts w:eastAsia="Calibri"/>
          <w:lang w:eastAsia="en-US"/>
        </w:rPr>
        <w:t xml:space="preserve"> металлов, при производстве пластификаторов  для лаков на основе эфиров целлюлозы, для синтеза душистых веществ в парфюмерии и ароматизирующих в</w:t>
      </w:r>
      <w:r w:rsidRPr="00346910">
        <w:rPr>
          <w:rFonts w:eastAsia="Calibri"/>
          <w:lang w:eastAsia="en-US"/>
        </w:rPr>
        <w:t>еществ в пищевой промышленности</w:t>
      </w:r>
      <w:r w:rsidRPr="002133A6">
        <w:rPr>
          <w:rFonts w:eastAsia="Calibri"/>
          <w:lang w:eastAsia="en-US"/>
        </w:rPr>
        <w:t xml:space="preserve">. Поэтому актуальной задачей является определение растворимости                  </w:t>
      </w:r>
      <w:proofErr w:type="spellStart"/>
      <w:r w:rsidRPr="002133A6">
        <w:rPr>
          <w:rFonts w:eastAsia="Calibri"/>
          <w:i/>
          <w:lang w:val="en-US" w:eastAsia="en-US"/>
        </w:rPr>
        <w:t>i</w:t>
      </w:r>
      <w:proofErr w:type="spellEnd"/>
      <w:r w:rsidRPr="002133A6">
        <w:rPr>
          <w:rFonts w:eastAsia="Calibri"/>
          <w:lang w:eastAsia="en-US"/>
        </w:rPr>
        <w:t>-масляной кислоты в различных растворителях, в частности, в воде в интервале температур.</w:t>
      </w:r>
      <w:r w:rsidRPr="00346910">
        <w:rPr>
          <w:rFonts w:eastAsia="Calibri"/>
          <w:lang w:eastAsia="en-US"/>
        </w:rPr>
        <w:t xml:space="preserve"> </w:t>
      </w:r>
      <w:r w:rsidRPr="00346910">
        <w:t>Фазовые равновесия в сме</w:t>
      </w:r>
      <w:r>
        <w:t>сях компонентов двойной системы</w:t>
      </w:r>
      <w:r w:rsidRPr="00346910">
        <w:t xml:space="preserve"> </w:t>
      </w:r>
      <w:r w:rsidRPr="00346910">
        <w:rPr>
          <w:lang w:val="en-US"/>
        </w:rPr>
        <w:t>H</w:t>
      </w:r>
      <w:r w:rsidRPr="00346910">
        <w:rPr>
          <w:vertAlign w:val="subscript"/>
        </w:rPr>
        <w:t>2</w:t>
      </w:r>
      <w:r w:rsidRPr="00346910">
        <w:rPr>
          <w:lang w:val="en-US"/>
        </w:rPr>
        <w:t>O</w:t>
      </w:r>
      <w:r w:rsidRPr="00346910">
        <w:t>–</w:t>
      </w:r>
      <w:proofErr w:type="spellStart"/>
      <w:r w:rsidRPr="00346910">
        <w:rPr>
          <w:i/>
          <w:lang w:val="en-US"/>
        </w:rPr>
        <w:t>i</w:t>
      </w:r>
      <w:proofErr w:type="spellEnd"/>
      <w:r w:rsidRPr="00346910">
        <w:t>-С</w:t>
      </w:r>
      <w:r w:rsidRPr="00346910">
        <w:rPr>
          <w:vertAlign w:val="subscript"/>
        </w:rPr>
        <w:t>4</w:t>
      </w:r>
      <w:r w:rsidRPr="00346910">
        <w:t>Н</w:t>
      </w:r>
      <w:r w:rsidRPr="00346910">
        <w:rPr>
          <w:vertAlign w:val="subscript"/>
        </w:rPr>
        <w:t>8</w:t>
      </w:r>
      <w:r w:rsidRPr="00346910">
        <w:rPr>
          <w:lang w:val="en-US"/>
        </w:rPr>
        <w:t>O</w:t>
      </w:r>
      <w:r w:rsidRPr="00346910">
        <w:rPr>
          <w:vertAlign w:val="subscript"/>
        </w:rPr>
        <w:t>2</w:t>
      </w:r>
      <w:r w:rsidRPr="00346910">
        <w:t xml:space="preserve"> изучали визуально-</w:t>
      </w:r>
      <w:proofErr w:type="spellStart"/>
      <w:r w:rsidRPr="00346910">
        <w:t>политермическим</w:t>
      </w:r>
      <w:proofErr w:type="spellEnd"/>
      <w:r w:rsidRPr="00346910">
        <w:t xml:space="preserve"> методом в стеклянных ампулах при давлении паров в интервале температур –10-30°С. Состав раствора, соответствующий критической точке растворимости, определяли экспериментально методом отношения </w:t>
      </w:r>
      <w:proofErr w:type="spellStart"/>
      <w:r w:rsidRPr="00346910">
        <w:t>объемов</w:t>
      </w:r>
      <w:proofErr w:type="spellEnd"/>
      <w:r w:rsidRPr="00346910">
        <w:t xml:space="preserve"> </w:t>
      </w:r>
      <w:r>
        <w:t>жидких фаз</w:t>
      </w:r>
      <w:r w:rsidRPr="00346910">
        <w:t xml:space="preserve"> и подтверждали графически </w:t>
      </w:r>
      <w:proofErr w:type="spellStart"/>
      <w:r w:rsidRPr="00346910">
        <w:t>путе</w:t>
      </w:r>
      <w:r>
        <w:t>м</w:t>
      </w:r>
      <w:proofErr w:type="spellEnd"/>
      <w:r>
        <w:t xml:space="preserve"> построения диаметра Алексеева</w:t>
      </w:r>
      <w:r w:rsidRPr="00346910">
        <w:t xml:space="preserve"> на поле расслоения фазовой диаграммы системы. </w:t>
      </w:r>
      <w:r w:rsidRPr="00346910">
        <w:rPr>
          <w:spacing w:val="2"/>
        </w:rPr>
        <w:t>В системе при –1.8</w:t>
      </w:r>
      <w:r w:rsidRPr="00346910">
        <w:rPr>
          <w:spacing w:val="2"/>
          <w:vertAlign w:val="superscript"/>
        </w:rPr>
        <w:t>о</w:t>
      </w:r>
      <w:r w:rsidRPr="00346910">
        <w:rPr>
          <w:spacing w:val="2"/>
        </w:rPr>
        <w:t xml:space="preserve">С происходит нонвариантная </w:t>
      </w:r>
      <w:proofErr w:type="spellStart"/>
      <w:r w:rsidRPr="00346910">
        <w:rPr>
          <w:spacing w:val="2"/>
        </w:rPr>
        <w:t>монотектическая</w:t>
      </w:r>
      <w:proofErr w:type="spellEnd"/>
      <w:r w:rsidRPr="00346910">
        <w:rPr>
          <w:spacing w:val="2"/>
        </w:rPr>
        <w:t xml:space="preserve"> фазовая реакция:</w:t>
      </w:r>
      <w:r>
        <w:rPr>
          <w:spacing w:val="2"/>
        </w:rPr>
        <w:t xml:space="preserve"> </w:t>
      </w:r>
      <w:r w:rsidRPr="00346910">
        <w:rPr>
          <w:spacing w:val="2"/>
        </w:rPr>
        <w:t xml:space="preserve"> </w:t>
      </w:r>
      <w:r w:rsidRPr="00346910">
        <w:rPr>
          <w:rFonts w:ascii="Arbat" w:hAnsi="Arbat"/>
          <w:lang w:val="en-US"/>
        </w:rPr>
        <w:t>l</w:t>
      </w:r>
      <w:r w:rsidRPr="00346910">
        <w:rPr>
          <w:vertAlign w:val="subscript"/>
        </w:rPr>
        <w:t>2</w:t>
      </w:r>
      <w:r w:rsidRPr="00346910">
        <w:rPr>
          <w:lang w:val="en-US"/>
        </w:rPr>
        <w:sym w:font="Wingdings 3" w:char="F044"/>
      </w:r>
      <w:r w:rsidRPr="00346910">
        <w:rPr>
          <w:rFonts w:ascii="Arbat" w:hAnsi="Arbat"/>
          <w:lang w:val="en-US"/>
        </w:rPr>
        <w:t>l</w:t>
      </w:r>
      <w:r w:rsidRPr="00346910">
        <w:rPr>
          <w:vertAlign w:val="subscript"/>
        </w:rPr>
        <w:t>1</w:t>
      </w:r>
      <w:r w:rsidRPr="00346910">
        <w:t>+</w:t>
      </w:r>
      <w:r w:rsidRPr="00346910">
        <w:rPr>
          <w:lang w:val="en-US"/>
        </w:rPr>
        <w:t>S</w:t>
      </w:r>
      <w:r w:rsidRPr="00346910">
        <w:t>,</w:t>
      </w:r>
      <w:r>
        <w:t xml:space="preserve"> </w:t>
      </w:r>
      <w:r w:rsidRPr="00346910">
        <w:t xml:space="preserve">где </w:t>
      </w:r>
      <w:r w:rsidRPr="00346910">
        <w:rPr>
          <w:rFonts w:ascii="Arbat" w:hAnsi="Arbat"/>
          <w:lang w:val="en-US"/>
        </w:rPr>
        <w:t>l</w:t>
      </w:r>
      <w:r w:rsidRPr="00346910">
        <w:rPr>
          <w:vertAlign w:val="subscript"/>
        </w:rPr>
        <w:t>1</w:t>
      </w:r>
      <w:r w:rsidRPr="00346910">
        <w:t xml:space="preserve"> – органическая фаза, </w:t>
      </w:r>
      <w:r w:rsidRPr="00346910">
        <w:rPr>
          <w:rFonts w:ascii="Arbat" w:hAnsi="Arbat"/>
          <w:lang w:val="en-US"/>
        </w:rPr>
        <w:t>l</w:t>
      </w:r>
      <w:r w:rsidRPr="00346910">
        <w:rPr>
          <w:vertAlign w:val="subscript"/>
        </w:rPr>
        <w:t>2</w:t>
      </w:r>
      <w:r w:rsidRPr="00346910">
        <w:t xml:space="preserve"> – водная фаза, </w:t>
      </w:r>
      <w:r w:rsidRPr="00346910">
        <w:rPr>
          <w:lang w:val="en-US"/>
        </w:rPr>
        <w:t>S</w:t>
      </w:r>
      <w:r w:rsidRPr="00346910">
        <w:t xml:space="preserve"> – </w:t>
      </w:r>
      <w:proofErr w:type="spellStart"/>
      <w:r w:rsidRPr="00346910">
        <w:t>твердая</w:t>
      </w:r>
      <w:proofErr w:type="spellEnd"/>
      <w:r w:rsidRPr="00346910">
        <w:t xml:space="preserve"> фаза, представляющая собой кристаллы льда. Ниже нонвариантной температуры осуществляется двухфазное моновариантное состояние </w:t>
      </w:r>
      <w:r w:rsidRPr="00346910">
        <w:rPr>
          <w:rFonts w:ascii="Arbat" w:hAnsi="Arbat"/>
          <w:lang w:val="en-US"/>
        </w:rPr>
        <w:t>l</w:t>
      </w:r>
      <w:r w:rsidRPr="00346910">
        <w:rPr>
          <w:vertAlign w:val="subscript"/>
        </w:rPr>
        <w:t>1</w:t>
      </w:r>
      <w:r w:rsidRPr="00346910">
        <w:t>+</w:t>
      </w:r>
      <w:r w:rsidRPr="00346910">
        <w:rPr>
          <w:lang w:val="en-US"/>
        </w:rPr>
        <w:t>S</w:t>
      </w:r>
      <w:r w:rsidRPr="00346910">
        <w:t xml:space="preserve">, представляющее собой насыщенный в отношении кристаллов льда раствор. Выше нонвариантной температуры осуществляются два моновариантных состояния: насыщенный в отношении кристаллов </w:t>
      </w:r>
      <w:r w:rsidRPr="00346910">
        <w:lastRenderedPageBreak/>
        <w:t xml:space="preserve">льда раствор с большим содержанием воды в жидкой фазе </w:t>
      </w:r>
      <w:r w:rsidRPr="00346910">
        <w:rPr>
          <w:rFonts w:ascii="Arbat" w:hAnsi="Arbat"/>
          <w:lang w:val="en-US"/>
        </w:rPr>
        <w:t>l</w:t>
      </w:r>
      <w:r w:rsidRPr="00346910">
        <w:rPr>
          <w:vertAlign w:val="subscript"/>
        </w:rPr>
        <w:t>2</w:t>
      </w:r>
      <w:r w:rsidRPr="00346910">
        <w:t>+</w:t>
      </w:r>
      <w:r w:rsidRPr="00346910">
        <w:rPr>
          <w:lang w:val="en-US"/>
        </w:rPr>
        <w:t>S</w:t>
      </w:r>
      <w:r w:rsidRPr="00346910">
        <w:t xml:space="preserve"> и равновесие двух жидких фаз </w:t>
      </w:r>
      <w:r w:rsidRPr="00346910">
        <w:rPr>
          <w:rFonts w:ascii="Arbat" w:hAnsi="Arbat"/>
          <w:lang w:val="en-US"/>
        </w:rPr>
        <w:t>l</w:t>
      </w:r>
      <w:r w:rsidRPr="00346910">
        <w:rPr>
          <w:vertAlign w:val="subscript"/>
        </w:rPr>
        <w:t>1</w:t>
      </w:r>
      <w:r w:rsidRPr="00346910">
        <w:t>+</w:t>
      </w:r>
      <w:r w:rsidRPr="00346910">
        <w:rPr>
          <w:rFonts w:ascii="Arbat" w:hAnsi="Arbat"/>
          <w:lang w:val="en-US"/>
        </w:rPr>
        <w:t>l</w:t>
      </w:r>
      <w:r w:rsidRPr="00346910">
        <w:rPr>
          <w:vertAlign w:val="subscript"/>
        </w:rPr>
        <w:t>2</w:t>
      </w:r>
      <w:r w:rsidRPr="00346910">
        <w:t>.</w:t>
      </w:r>
    </w:p>
    <w:p w:rsidR="00D34453" w:rsidRPr="00346910" w:rsidRDefault="00D34453" w:rsidP="00D34453">
      <w:pPr>
        <w:ind w:firstLine="709"/>
        <w:jc w:val="both"/>
      </w:pPr>
      <w:r w:rsidRPr="00346910">
        <w:t xml:space="preserve">Область расслоения ограничена </w:t>
      </w:r>
      <w:proofErr w:type="spellStart"/>
      <w:r w:rsidRPr="00346910">
        <w:t>бинодальной</w:t>
      </w:r>
      <w:proofErr w:type="spellEnd"/>
      <w:r w:rsidRPr="00346910">
        <w:t xml:space="preserve"> кривой с экспериментально найденной ВКТ, соответствующей температуре 25.8°С и содержанию кислоты в растворе 39.51 </w:t>
      </w:r>
      <w:proofErr w:type="spellStart"/>
      <w:r w:rsidRPr="00346910">
        <w:t>мас</w:t>
      </w:r>
      <w:proofErr w:type="spellEnd"/>
      <w:r w:rsidRPr="00346910">
        <w:t xml:space="preserve">.%. </w:t>
      </w:r>
      <w:proofErr w:type="spellStart"/>
      <w:r w:rsidRPr="00346910">
        <w:t>Бинодальная</w:t>
      </w:r>
      <w:proofErr w:type="spellEnd"/>
      <w:r w:rsidRPr="00346910">
        <w:t xml:space="preserve"> кривая отделяет поле расслоения </w:t>
      </w:r>
      <w:r w:rsidRPr="00346910">
        <w:rPr>
          <w:rFonts w:ascii="Arbat" w:hAnsi="Arbat"/>
          <w:lang w:val="en-US"/>
        </w:rPr>
        <w:t>l</w:t>
      </w:r>
      <w:r w:rsidRPr="00346910">
        <w:rPr>
          <w:vertAlign w:val="subscript"/>
        </w:rPr>
        <w:t>1</w:t>
      </w:r>
      <w:r w:rsidRPr="00346910">
        <w:t>+</w:t>
      </w:r>
      <w:r w:rsidRPr="00346910">
        <w:rPr>
          <w:rFonts w:ascii="Arbat" w:hAnsi="Arbat"/>
          <w:lang w:val="en-US"/>
        </w:rPr>
        <w:t>l</w:t>
      </w:r>
      <w:r w:rsidRPr="00346910">
        <w:rPr>
          <w:vertAlign w:val="subscript"/>
        </w:rPr>
        <w:t>2</w:t>
      </w:r>
      <w:r w:rsidRPr="00346910">
        <w:t xml:space="preserve"> от поля гомогенно-жидкого состояния, индексированного как </w:t>
      </w:r>
      <w:r w:rsidRPr="00346910">
        <w:rPr>
          <w:rFonts w:ascii="Arbat" w:hAnsi="Arbat"/>
          <w:lang w:val="en-US"/>
        </w:rPr>
        <w:t>l</w:t>
      </w:r>
      <w:r w:rsidRPr="00346910">
        <w:rPr>
          <w:vertAlign w:val="subscript"/>
        </w:rPr>
        <w:t>1</w:t>
      </w:r>
      <w:r w:rsidRPr="00346910">
        <w:t xml:space="preserve"> или </w:t>
      </w:r>
      <w:r w:rsidRPr="00346910">
        <w:rPr>
          <w:rFonts w:ascii="Arbat" w:hAnsi="Arbat"/>
          <w:lang w:val="en-US"/>
        </w:rPr>
        <w:t>l</w:t>
      </w:r>
      <w:r w:rsidRPr="00346910">
        <w:rPr>
          <w:vertAlign w:val="subscript"/>
        </w:rPr>
        <w:t>2</w:t>
      </w:r>
      <w:r w:rsidRPr="00346910">
        <w:t xml:space="preserve">. На поле </w:t>
      </w:r>
      <w:proofErr w:type="spellStart"/>
      <w:r w:rsidRPr="00346910">
        <w:t>двухжидкофазного</w:t>
      </w:r>
      <w:proofErr w:type="spellEnd"/>
      <w:r w:rsidRPr="00346910">
        <w:t xml:space="preserve"> равновесия построены </w:t>
      </w:r>
      <w:proofErr w:type="spellStart"/>
      <w:r w:rsidRPr="00346910">
        <w:t>ноды</w:t>
      </w:r>
      <w:proofErr w:type="spellEnd"/>
      <w:r w:rsidRPr="00346910">
        <w:t xml:space="preserve"> и определены графически составы равновесных жидких фаз при пятнадцати температурах. Определены составы равновесных жидких фаз </w:t>
      </w:r>
      <w:proofErr w:type="spellStart"/>
      <w:r w:rsidRPr="00346910">
        <w:t>монотектического</w:t>
      </w:r>
      <w:proofErr w:type="spellEnd"/>
      <w:r w:rsidRPr="00346910">
        <w:t xml:space="preserve"> состояния, полученные методом графической экстраполяции линий кристаллизации и ветвей </w:t>
      </w:r>
      <w:proofErr w:type="spellStart"/>
      <w:r w:rsidRPr="00346910">
        <w:t>бинодальной</w:t>
      </w:r>
      <w:proofErr w:type="spellEnd"/>
      <w:r w:rsidRPr="00346910">
        <w:t xml:space="preserve"> кривой на </w:t>
      </w:r>
      <w:proofErr w:type="spellStart"/>
      <w:r w:rsidRPr="00346910">
        <w:t>монотектическую</w:t>
      </w:r>
      <w:proofErr w:type="spellEnd"/>
      <w:r w:rsidRPr="00346910">
        <w:t xml:space="preserve"> прямую. Через середины </w:t>
      </w:r>
      <w:proofErr w:type="spellStart"/>
      <w:r w:rsidRPr="00346910">
        <w:t>нод</w:t>
      </w:r>
      <w:proofErr w:type="spellEnd"/>
      <w:r w:rsidRPr="00346910">
        <w:t xml:space="preserve"> </w:t>
      </w:r>
      <w:proofErr w:type="spellStart"/>
      <w:r w:rsidRPr="00346910">
        <w:t>проведен</w:t>
      </w:r>
      <w:proofErr w:type="spellEnd"/>
      <w:r w:rsidRPr="00346910">
        <w:t xml:space="preserve"> диаметр Алексеева, который позволил графически подтвердить состав и температуру критического раствора (ВКТ).</w:t>
      </w:r>
    </w:p>
    <w:p w:rsidR="00D34453" w:rsidRPr="002133A6" w:rsidRDefault="00D34453" w:rsidP="00D34453">
      <w:pPr>
        <w:ind w:firstLine="709"/>
        <w:jc w:val="both"/>
        <w:rPr>
          <w:rFonts w:eastAsia="Calibri"/>
          <w:lang w:eastAsia="en-US"/>
        </w:rPr>
      </w:pPr>
    </w:p>
    <w:p w:rsidR="00D34453" w:rsidRDefault="00D34453" w:rsidP="00D34453">
      <w:pPr>
        <w:jc w:val="both"/>
        <w:rPr>
          <w:b/>
        </w:rPr>
      </w:pPr>
      <w:r>
        <w:rPr>
          <w:b/>
        </w:rPr>
        <w:t>Д</w:t>
      </w:r>
      <w:r w:rsidRPr="00096BCC">
        <w:rPr>
          <w:b/>
        </w:rPr>
        <w:t xml:space="preserve">оцент </w:t>
      </w:r>
      <w:proofErr w:type="spellStart"/>
      <w:r>
        <w:rPr>
          <w:b/>
        </w:rPr>
        <w:t>Акмаева</w:t>
      </w:r>
      <w:proofErr w:type="spellEnd"/>
      <w:r>
        <w:rPr>
          <w:b/>
        </w:rPr>
        <w:t xml:space="preserve"> Т.А.</w:t>
      </w:r>
    </w:p>
    <w:p w:rsidR="00D34453" w:rsidRPr="00DC0AA5" w:rsidRDefault="00D34453" w:rsidP="00D34453">
      <w:pPr>
        <w:ind w:firstLine="561"/>
        <w:jc w:val="both"/>
      </w:pPr>
      <w:r w:rsidRPr="00DC0AA5">
        <w:t xml:space="preserve">Исследовано влияние температурно-временного режима, различных плавней, </w:t>
      </w:r>
      <w:r w:rsidRPr="00DC0AA5">
        <w:rPr>
          <w:bCs/>
          <w:color w:val="000000"/>
        </w:rPr>
        <w:t>влияние модификатора нитрата висмута</w:t>
      </w:r>
      <w:r w:rsidRPr="00DC0AA5">
        <w:t xml:space="preserve"> на оптические свойства </w:t>
      </w:r>
      <w:proofErr w:type="spellStart"/>
      <w:r w:rsidRPr="00DC0AA5">
        <w:t>кристаллофосфора</w:t>
      </w:r>
      <w:proofErr w:type="spellEnd"/>
      <w:r w:rsidRPr="00DC0AA5">
        <w:t xml:space="preserve"> красного цвета свечения</w:t>
      </w:r>
      <w:r w:rsidRPr="00DC0AA5">
        <w:rPr>
          <w:bCs/>
          <w:color w:val="000000"/>
        </w:rPr>
        <w:t xml:space="preserve"> </w:t>
      </w:r>
      <w:r w:rsidRPr="00DC0AA5">
        <w:rPr>
          <w:bCs/>
          <w:color w:val="000000"/>
          <w:lang w:val="en-US"/>
        </w:rPr>
        <w:t>Y</w:t>
      </w:r>
      <w:r w:rsidRPr="00DC0AA5">
        <w:rPr>
          <w:bCs/>
          <w:color w:val="000000"/>
          <w:vertAlign w:val="subscript"/>
        </w:rPr>
        <w:t>2</w:t>
      </w:r>
      <w:r w:rsidRPr="00DC0AA5">
        <w:rPr>
          <w:bCs/>
          <w:color w:val="000000"/>
          <w:lang w:val="en-US"/>
        </w:rPr>
        <w:t>O</w:t>
      </w:r>
      <w:r w:rsidRPr="00DC0AA5">
        <w:rPr>
          <w:bCs/>
          <w:color w:val="000000"/>
          <w:vertAlign w:val="subscript"/>
        </w:rPr>
        <w:t>2</w:t>
      </w:r>
      <w:r w:rsidRPr="00DC0AA5">
        <w:rPr>
          <w:bCs/>
          <w:color w:val="000000"/>
          <w:lang w:val="en-US"/>
        </w:rPr>
        <w:t>S</w:t>
      </w:r>
      <w:r w:rsidRPr="00DC0AA5">
        <w:rPr>
          <w:bCs/>
          <w:color w:val="000000"/>
        </w:rPr>
        <w:t>:</w:t>
      </w:r>
      <w:proofErr w:type="spellStart"/>
      <w:r w:rsidRPr="00DC0AA5">
        <w:rPr>
          <w:bCs/>
          <w:color w:val="000000"/>
          <w:lang w:val="en-US"/>
        </w:rPr>
        <w:t>Eu</w:t>
      </w:r>
      <w:proofErr w:type="spellEnd"/>
      <w:r w:rsidRPr="00DC0AA5">
        <w:t>. Исследовано влияние галогенид-ионов на (</w:t>
      </w:r>
      <w:r w:rsidRPr="00DC0AA5">
        <w:rPr>
          <w:lang w:val="en-US"/>
        </w:rPr>
        <w:t>Zn</w:t>
      </w:r>
      <w:r w:rsidRPr="00DC0AA5">
        <w:t>,</w:t>
      </w:r>
      <w:r w:rsidRPr="00DC0AA5">
        <w:rPr>
          <w:lang w:val="en-US"/>
        </w:rPr>
        <w:t>Cd</w:t>
      </w:r>
      <w:r w:rsidRPr="00DC0AA5">
        <w:t>)</w:t>
      </w:r>
      <w:r w:rsidRPr="00DC0AA5">
        <w:rPr>
          <w:lang w:val="en-US"/>
        </w:rPr>
        <w:t>S</w:t>
      </w:r>
      <w:r w:rsidRPr="00DC0AA5">
        <w:t>∙</w:t>
      </w:r>
      <w:r w:rsidRPr="00DC0AA5">
        <w:rPr>
          <w:lang w:val="en-US"/>
        </w:rPr>
        <w:t>Ag</w:t>
      </w:r>
      <w:r w:rsidRPr="00DC0AA5">
        <w:t>,</w:t>
      </w:r>
      <w:r w:rsidRPr="00DC0AA5">
        <w:rPr>
          <w:lang w:val="en-US"/>
        </w:rPr>
        <w:t>In</w:t>
      </w:r>
      <w:r w:rsidRPr="00DC0AA5">
        <w:t>.</w:t>
      </w:r>
    </w:p>
    <w:p w:rsidR="00D34453" w:rsidRPr="00DC0AA5" w:rsidRDefault="00D34453" w:rsidP="00D34453">
      <w:pPr>
        <w:ind w:firstLine="561"/>
        <w:jc w:val="both"/>
        <w:rPr>
          <w:color w:val="000000"/>
        </w:rPr>
      </w:pPr>
      <w:r w:rsidRPr="00DC0AA5">
        <w:rPr>
          <w:bCs/>
          <w:color w:val="000000"/>
        </w:rPr>
        <w:t>Было установлено, что образцы люминофоров с лучшей кристаллической структурой получаются при использовании в качестве плавня-минерализатора карбоната натрия.</w:t>
      </w:r>
    </w:p>
    <w:p w:rsidR="00D34453" w:rsidRPr="00DC0AA5" w:rsidRDefault="00D34453" w:rsidP="00D34453">
      <w:pPr>
        <w:ind w:firstLine="720"/>
        <w:jc w:val="both"/>
        <w:rPr>
          <w:color w:val="000000"/>
        </w:rPr>
      </w:pPr>
      <w:r w:rsidRPr="00DC0AA5">
        <w:rPr>
          <w:bCs/>
          <w:color w:val="000000"/>
        </w:rPr>
        <w:t xml:space="preserve">Подобран оптимальный температурно-временной интервал отжига </w:t>
      </w:r>
      <w:r w:rsidRPr="00DC0AA5">
        <w:rPr>
          <w:bCs/>
          <w:color w:val="000000"/>
          <w:lang w:val="en-US"/>
        </w:rPr>
        <w:t>Y</w:t>
      </w:r>
      <w:r w:rsidRPr="00DC0AA5">
        <w:rPr>
          <w:bCs/>
          <w:color w:val="000000"/>
          <w:vertAlign w:val="subscript"/>
        </w:rPr>
        <w:t>2</w:t>
      </w:r>
      <w:r w:rsidRPr="00DC0AA5">
        <w:rPr>
          <w:bCs/>
          <w:color w:val="000000"/>
          <w:lang w:val="en-US"/>
        </w:rPr>
        <w:t>O</w:t>
      </w:r>
      <w:r w:rsidRPr="00DC0AA5">
        <w:rPr>
          <w:bCs/>
          <w:color w:val="000000"/>
          <w:vertAlign w:val="subscript"/>
        </w:rPr>
        <w:t>2</w:t>
      </w:r>
      <w:r w:rsidRPr="00DC0AA5">
        <w:rPr>
          <w:bCs/>
          <w:color w:val="000000"/>
          <w:lang w:val="en-US"/>
        </w:rPr>
        <w:t>S</w:t>
      </w:r>
      <w:r w:rsidRPr="00DC0AA5">
        <w:rPr>
          <w:bCs/>
          <w:color w:val="000000"/>
        </w:rPr>
        <w:t>:</w:t>
      </w:r>
      <w:proofErr w:type="spellStart"/>
      <w:r w:rsidRPr="00DC0AA5">
        <w:rPr>
          <w:bCs/>
          <w:color w:val="000000"/>
          <w:lang w:val="en-US"/>
        </w:rPr>
        <w:t>Eu</w:t>
      </w:r>
      <w:proofErr w:type="spellEnd"/>
      <w:r w:rsidRPr="00DC0AA5">
        <w:rPr>
          <w:bCs/>
          <w:color w:val="000000"/>
        </w:rPr>
        <w:t xml:space="preserve">. Установлено, что модифицирование поверхности люминофора при 900 °С приводит к изменению кристаллической структуры люминофора </w:t>
      </w:r>
      <w:r w:rsidRPr="00DC0AA5">
        <w:rPr>
          <w:bCs/>
          <w:color w:val="000000"/>
          <w:lang w:val="en-US"/>
        </w:rPr>
        <w:t>Y</w:t>
      </w:r>
      <w:r w:rsidRPr="00DC0AA5">
        <w:rPr>
          <w:bCs/>
          <w:color w:val="000000"/>
          <w:vertAlign w:val="subscript"/>
        </w:rPr>
        <w:t>2</w:t>
      </w:r>
      <w:r w:rsidRPr="00DC0AA5">
        <w:rPr>
          <w:bCs/>
          <w:color w:val="000000"/>
          <w:lang w:val="en-US"/>
        </w:rPr>
        <w:t>O</w:t>
      </w:r>
      <w:r w:rsidRPr="00DC0AA5">
        <w:rPr>
          <w:bCs/>
          <w:color w:val="000000"/>
          <w:vertAlign w:val="subscript"/>
        </w:rPr>
        <w:t>2</w:t>
      </w:r>
      <w:r w:rsidRPr="00DC0AA5">
        <w:rPr>
          <w:bCs/>
          <w:color w:val="000000"/>
          <w:lang w:val="en-US"/>
        </w:rPr>
        <w:t>S</w:t>
      </w:r>
      <w:r w:rsidRPr="00DC0AA5">
        <w:rPr>
          <w:bCs/>
          <w:color w:val="000000"/>
        </w:rPr>
        <w:t>:</w:t>
      </w:r>
      <w:proofErr w:type="spellStart"/>
      <w:r w:rsidRPr="00DC0AA5">
        <w:rPr>
          <w:bCs/>
          <w:color w:val="000000"/>
          <w:lang w:val="en-US"/>
        </w:rPr>
        <w:t>Eu</w:t>
      </w:r>
      <w:proofErr w:type="spellEnd"/>
      <w:r w:rsidRPr="00DC0AA5">
        <w:rPr>
          <w:bCs/>
          <w:color w:val="000000"/>
        </w:rPr>
        <w:t xml:space="preserve">. Добавка 0,2 </w:t>
      </w:r>
      <w:proofErr w:type="spellStart"/>
      <w:r w:rsidRPr="00DC0AA5">
        <w:rPr>
          <w:bCs/>
          <w:color w:val="000000"/>
        </w:rPr>
        <w:t>ат</w:t>
      </w:r>
      <w:proofErr w:type="spellEnd"/>
      <w:r w:rsidRPr="00DC0AA5">
        <w:rPr>
          <w:bCs/>
          <w:color w:val="000000"/>
        </w:rPr>
        <w:t>. % модификатора увеличивает интенсивность спектра ФЛ на 10 %.</w:t>
      </w:r>
    </w:p>
    <w:p w:rsidR="00D34453" w:rsidRPr="00DC0AA5" w:rsidRDefault="00D34453" w:rsidP="00D34453">
      <w:pPr>
        <w:ind w:firstLine="709"/>
        <w:jc w:val="both"/>
      </w:pPr>
      <w:r w:rsidRPr="00DC0AA5">
        <w:t xml:space="preserve">Установлено, что свойства люминофоров зависит от химической природы </w:t>
      </w:r>
      <w:proofErr w:type="spellStart"/>
      <w:r w:rsidRPr="00DC0AA5">
        <w:t>введенных</w:t>
      </w:r>
      <w:proofErr w:type="spellEnd"/>
      <w:r w:rsidRPr="00DC0AA5">
        <w:t xml:space="preserve"> галогенид - ионов.</w:t>
      </w:r>
    </w:p>
    <w:p w:rsidR="00D34453" w:rsidRPr="00DC0AA5" w:rsidRDefault="00D34453" w:rsidP="00D34453">
      <w:pPr>
        <w:ind w:firstLine="709"/>
        <w:jc w:val="both"/>
      </w:pPr>
      <w:r w:rsidRPr="00DC0AA5">
        <w:t>Установлено, что более высокой интенсивностью фотолюминесценции обладает люминофор (</w:t>
      </w:r>
      <w:r w:rsidRPr="00DC0AA5">
        <w:rPr>
          <w:lang w:val="en-US"/>
        </w:rPr>
        <w:t>Zn</w:t>
      </w:r>
      <w:r w:rsidRPr="00DC0AA5">
        <w:t>,</w:t>
      </w:r>
      <w:r w:rsidRPr="00DC0AA5">
        <w:rPr>
          <w:lang w:val="en-US"/>
        </w:rPr>
        <w:t>Cd</w:t>
      </w:r>
      <w:r w:rsidRPr="00DC0AA5">
        <w:t>)</w:t>
      </w:r>
      <w:r w:rsidRPr="00DC0AA5">
        <w:rPr>
          <w:lang w:val="en-US"/>
        </w:rPr>
        <w:t>S</w:t>
      </w:r>
      <w:r w:rsidRPr="00DC0AA5">
        <w:t>∙</w:t>
      </w:r>
      <w:r w:rsidRPr="00DC0AA5">
        <w:rPr>
          <w:lang w:val="en-US"/>
        </w:rPr>
        <w:t>Ag</w:t>
      </w:r>
      <w:r w:rsidRPr="00DC0AA5">
        <w:t>,</w:t>
      </w:r>
      <w:r w:rsidRPr="00DC0AA5">
        <w:rPr>
          <w:lang w:val="en-US"/>
        </w:rPr>
        <w:t>In</w:t>
      </w:r>
      <w:r w:rsidRPr="00DC0AA5">
        <w:t xml:space="preserve"> обработанный бромидом аммония. Образцы, полученные с помощью обработки иодидом аммония, имеют координаты цветности соответствующие «более красному» цвету свечения х = 0,575; </w:t>
      </w:r>
      <w:r w:rsidRPr="00DC0AA5">
        <w:rPr>
          <w:lang w:val="en-US"/>
        </w:rPr>
        <w:t>y</w:t>
      </w:r>
      <w:r w:rsidRPr="00DC0AA5">
        <w:t xml:space="preserve"> = 0,425. Обработка хлорсодержащими ионами приводит к агломерации частиц люминофоров и не может быть рекомендована для получения люминофоров с красным цветом свечения. По итогам исследования опубликована статья.</w:t>
      </w:r>
    </w:p>
    <w:p w:rsidR="00D34453" w:rsidRPr="00DC0AA5" w:rsidRDefault="00D34453" w:rsidP="00D34453">
      <w:pPr>
        <w:ind w:firstLine="720"/>
        <w:jc w:val="both"/>
      </w:pPr>
      <w:r w:rsidRPr="00DC0AA5">
        <w:t xml:space="preserve">В 2017 году выполнена выпускная квалификационная работа «Влияние галогенид-ионов на фотолюминесценцию люминофора на основе системы </w:t>
      </w:r>
      <w:proofErr w:type="spellStart"/>
      <w:r w:rsidRPr="00DC0AA5">
        <w:rPr>
          <w:lang w:val="en-US"/>
        </w:rPr>
        <w:t>ZnS</w:t>
      </w:r>
      <w:proofErr w:type="spellEnd"/>
      <w:r w:rsidRPr="00DC0AA5">
        <w:t>-</w:t>
      </w:r>
      <w:proofErr w:type="spellStart"/>
      <w:r w:rsidRPr="00DC0AA5">
        <w:rPr>
          <w:lang w:val="en-US"/>
        </w:rPr>
        <w:t>CdS</w:t>
      </w:r>
      <w:proofErr w:type="spellEnd"/>
      <w:r w:rsidRPr="00DC0AA5">
        <w:t xml:space="preserve">» студенткой 4 курса Института Химии специальности 020101 Химия </w:t>
      </w:r>
      <w:proofErr w:type="spellStart"/>
      <w:r w:rsidRPr="00DC0AA5">
        <w:t>Кузьмичевой</w:t>
      </w:r>
      <w:proofErr w:type="spellEnd"/>
      <w:r w:rsidRPr="00DC0AA5">
        <w:t xml:space="preserve"> Дарьей Геннадьевной. Выполнен курсовой проект студенткой 3 курса Института Химии специальности 020101 Химия Пономаревой Татьяной «</w:t>
      </w:r>
      <w:r w:rsidRPr="00DC0AA5">
        <w:rPr>
          <w:bCs/>
        </w:rPr>
        <w:t xml:space="preserve">Влияние поверхностной обработки </w:t>
      </w:r>
      <w:proofErr w:type="spellStart"/>
      <w:r w:rsidRPr="00DC0AA5">
        <w:rPr>
          <w:bCs/>
        </w:rPr>
        <w:t>зерен</w:t>
      </w:r>
      <w:proofErr w:type="spellEnd"/>
      <w:r w:rsidRPr="00DC0AA5">
        <w:rPr>
          <w:bCs/>
        </w:rPr>
        <w:t xml:space="preserve"> люминофора на свойства люминофора на основе </w:t>
      </w:r>
      <w:proofErr w:type="spellStart"/>
      <w:r w:rsidRPr="00DC0AA5">
        <w:rPr>
          <w:bCs/>
        </w:rPr>
        <w:t>оксосульфида</w:t>
      </w:r>
      <w:proofErr w:type="spellEnd"/>
      <w:r w:rsidRPr="00DC0AA5">
        <w:rPr>
          <w:bCs/>
        </w:rPr>
        <w:t xml:space="preserve"> иттрия, активированного европием» </w:t>
      </w:r>
      <w:r w:rsidRPr="00DC0AA5">
        <w:t xml:space="preserve">под руководством доц. </w:t>
      </w:r>
      <w:proofErr w:type="spellStart"/>
      <w:r w:rsidRPr="00DC0AA5">
        <w:t>Акмаевой</w:t>
      </w:r>
      <w:proofErr w:type="spellEnd"/>
      <w:r w:rsidRPr="00DC0AA5">
        <w:t xml:space="preserve"> Т.А..</w:t>
      </w:r>
    </w:p>
    <w:p w:rsidR="00D34453" w:rsidRPr="00DC0AA5" w:rsidRDefault="00D34453" w:rsidP="00D34453">
      <w:pPr>
        <w:ind w:firstLine="720"/>
        <w:jc w:val="both"/>
      </w:pPr>
      <w:r w:rsidRPr="00DC0AA5">
        <w:t>По направлению «Педагогическое образование» изучена взаимосвязь процесса обучения и психологического состояния студентов. Показана роль  химического эксперимента при подготовке будущих учителей химии. По итогам данного исследования опубликованы две статьи.</w:t>
      </w:r>
    </w:p>
    <w:p w:rsidR="00D34453" w:rsidRPr="008740C1" w:rsidRDefault="00D34453" w:rsidP="00D34453">
      <w:pPr>
        <w:ind w:firstLine="709"/>
        <w:jc w:val="both"/>
      </w:pPr>
    </w:p>
    <w:p w:rsidR="00D34453" w:rsidRDefault="00D34453" w:rsidP="00D34453">
      <w:pPr>
        <w:jc w:val="both"/>
        <w:rPr>
          <w:b/>
          <w:color w:val="000000"/>
          <w:shd w:val="clear" w:color="auto" w:fill="FFFFFF"/>
        </w:rPr>
      </w:pPr>
      <w:r w:rsidRPr="00096BCC">
        <w:rPr>
          <w:b/>
          <w:color w:val="000000"/>
          <w:shd w:val="clear" w:color="auto" w:fill="FFFFFF"/>
        </w:rPr>
        <w:t>Доцент Варламова Т.М.</w:t>
      </w:r>
    </w:p>
    <w:p w:rsidR="00D34453" w:rsidRPr="00765072" w:rsidRDefault="00D34453" w:rsidP="00D34453">
      <w:pPr>
        <w:ind w:firstLine="709"/>
        <w:jc w:val="both"/>
        <w:rPr>
          <w:color w:val="000000"/>
          <w:shd w:val="clear" w:color="auto" w:fill="FFFFFF"/>
        </w:rPr>
      </w:pPr>
      <w:r w:rsidRPr="00765072">
        <w:t xml:space="preserve">Системы </w:t>
      </w:r>
      <w:proofErr w:type="spellStart"/>
      <w:r w:rsidRPr="00765072">
        <w:t>иод</w:t>
      </w:r>
      <w:proofErr w:type="spellEnd"/>
      <w:r w:rsidRPr="00765072">
        <w:t xml:space="preserve"> – иодид –  растворитель являются перспективным объектом исследования в электротехнике в качестве электролитных композиций для химических источников тока, молекулярных сенсоров и т.д. Технологические процессы с использованием иодидов различных металлов нашли применение для извлечения и рафинирования металлов, пропитки </w:t>
      </w:r>
      <w:proofErr w:type="spellStart"/>
      <w:r w:rsidRPr="00765072">
        <w:t>иодных</w:t>
      </w:r>
      <w:proofErr w:type="spellEnd"/>
      <w:r w:rsidRPr="00765072">
        <w:t xml:space="preserve"> фильтров в ядерных установках для </w:t>
      </w:r>
      <w:r w:rsidRPr="00765072">
        <w:lastRenderedPageBreak/>
        <w:t xml:space="preserve">улавливания радиоактивного </w:t>
      </w:r>
      <w:proofErr w:type="spellStart"/>
      <w:r w:rsidRPr="00765072">
        <w:t>иода</w:t>
      </w:r>
      <w:proofErr w:type="spellEnd"/>
      <w:r w:rsidRPr="00765072">
        <w:t xml:space="preserve"> из газообразных отходов. Визуально-</w:t>
      </w:r>
      <w:proofErr w:type="spellStart"/>
      <w:r w:rsidRPr="00765072">
        <w:t>политермическим</w:t>
      </w:r>
      <w:proofErr w:type="spellEnd"/>
      <w:r w:rsidRPr="00765072">
        <w:t xml:space="preserve"> методом в интервале 5–30°С исследованы фазовые равновесия и критические явления в тройной системе иодид калия–вода–третичный бутиловый спирт. Построены </w:t>
      </w:r>
      <w:proofErr w:type="spellStart"/>
      <w:r w:rsidRPr="00765072">
        <w:t>политермы</w:t>
      </w:r>
      <w:proofErr w:type="spellEnd"/>
      <w:r w:rsidRPr="00765072">
        <w:t xml:space="preserve"> фазовых равновесий изученных сечений системы KI–H</w:t>
      </w:r>
      <w:r w:rsidRPr="00765072">
        <w:rPr>
          <w:vertAlign w:val="subscript"/>
        </w:rPr>
        <w:t>2</w:t>
      </w:r>
      <w:r w:rsidRPr="00765072">
        <w:t>O–t-</w:t>
      </w:r>
      <w:proofErr w:type="spellStart"/>
      <w:r w:rsidRPr="00765072">
        <w:t>BuOH</w:t>
      </w:r>
      <w:proofErr w:type="spellEnd"/>
      <w:r w:rsidRPr="00765072">
        <w:t xml:space="preserve">. Определена температура критической </w:t>
      </w:r>
      <w:proofErr w:type="spellStart"/>
      <w:r w:rsidRPr="00765072">
        <w:t>ноды</w:t>
      </w:r>
      <w:proofErr w:type="spellEnd"/>
      <w:r w:rsidRPr="00765072">
        <w:t xml:space="preserve"> </w:t>
      </w:r>
      <w:proofErr w:type="spellStart"/>
      <w:r w:rsidRPr="00765072">
        <w:t>монотектического</w:t>
      </w:r>
      <w:proofErr w:type="spellEnd"/>
      <w:r w:rsidRPr="00765072">
        <w:t xml:space="preserve"> равновесия, соответствующая началу расслаивания в тройной системе. Установлены зависимости содержания иодида калия и третичного бутилового спирта в критических растворах от температуры. Результаты </w:t>
      </w:r>
      <w:proofErr w:type="spellStart"/>
      <w:r w:rsidRPr="00765072">
        <w:t>политермических</w:t>
      </w:r>
      <w:proofErr w:type="spellEnd"/>
      <w:r w:rsidRPr="00765072">
        <w:t xml:space="preserve"> исследований использованы для построения изотермических фазовых диаграмм тройной системы KI–H</w:t>
      </w:r>
      <w:r w:rsidRPr="00765072">
        <w:rPr>
          <w:vertAlign w:val="subscript"/>
        </w:rPr>
        <w:t>2</w:t>
      </w:r>
      <w:r w:rsidRPr="00765072">
        <w:t>O–t-</w:t>
      </w:r>
      <w:proofErr w:type="spellStart"/>
      <w:r w:rsidRPr="00765072">
        <w:t>BuOH</w:t>
      </w:r>
      <w:proofErr w:type="spellEnd"/>
      <w:r w:rsidRPr="00765072">
        <w:t xml:space="preserve"> при различных температурах. </w:t>
      </w:r>
    </w:p>
    <w:p w:rsidR="00D34453" w:rsidRDefault="00D34453" w:rsidP="00D34453">
      <w:pPr>
        <w:jc w:val="both"/>
        <w:rPr>
          <w:b/>
          <w:sz w:val="20"/>
          <w:szCs w:val="20"/>
          <w:highlight w:val="yellow"/>
          <w:u w:val="single"/>
        </w:rPr>
      </w:pPr>
    </w:p>
    <w:p w:rsidR="00D34453" w:rsidRDefault="00D34453" w:rsidP="00D34453">
      <w:pPr>
        <w:jc w:val="both"/>
        <w:rPr>
          <w:b/>
          <w:lang w:eastAsia="hi-IN" w:bidi="hi-IN"/>
        </w:rPr>
      </w:pPr>
      <w:r w:rsidRPr="001B7847">
        <w:rPr>
          <w:b/>
        </w:rPr>
        <w:t>Доцент</w:t>
      </w:r>
      <w:r>
        <w:rPr>
          <w:b/>
        </w:rPr>
        <w:t>ы</w:t>
      </w:r>
      <w:r w:rsidRPr="001B7847">
        <w:rPr>
          <w:b/>
        </w:rPr>
        <w:t xml:space="preserve"> </w:t>
      </w:r>
      <w:r w:rsidRPr="001B7847">
        <w:rPr>
          <w:b/>
          <w:lang w:eastAsia="hi-IN" w:bidi="hi-IN"/>
        </w:rPr>
        <w:t xml:space="preserve">Захарова Т.В., </w:t>
      </w:r>
      <w:proofErr w:type="spellStart"/>
      <w:r>
        <w:rPr>
          <w:b/>
          <w:lang w:eastAsia="hi-IN" w:bidi="hi-IN"/>
        </w:rPr>
        <w:t>Макушова</w:t>
      </w:r>
      <w:proofErr w:type="spellEnd"/>
      <w:r>
        <w:rPr>
          <w:b/>
          <w:lang w:eastAsia="hi-IN" w:bidi="hi-IN"/>
        </w:rPr>
        <w:t xml:space="preserve"> Г.Н.</w:t>
      </w:r>
      <w:r w:rsidRPr="001B7847">
        <w:rPr>
          <w:b/>
          <w:lang w:eastAsia="hi-IN" w:bidi="hi-IN"/>
        </w:rPr>
        <w:t xml:space="preserve"> </w:t>
      </w:r>
    </w:p>
    <w:p w:rsidR="00D34453" w:rsidRPr="004C3428" w:rsidRDefault="00D34453" w:rsidP="00D34453">
      <w:pPr>
        <w:ind w:right="-5" w:firstLine="720"/>
        <w:jc w:val="both"/>
        <w:rPr>
          <w:bCs/>
        </w:rPr>
      </w:pPr>
      <w:r w:rsidRPr="004C3428">
        <w:rPr>
          <w:bCs/>
        </w:rPr>
        <w:t xml:space="preserve">Представлены результаты </w:t>
      </w:r>
      <w:proofErr w:type="spellStart"/>
      <w:r w:rsidRPr="004C3428">
        <w:rPr>
          <w:bCs/>
        </w:rPr>
        <w:t>расчета</w:t>
      </w:r>
      <w:proofErr w:type="spellEnd"/>
      <w:r w:rsidRPr="004C3428">
        <w:rPr>
          <w:bCs/>
        </w:rPr>
        <w:t xml:space="preserve"> геометрии возможных комплексных соединений </w:t>
      </w:r>
      <w:r w:rsidRPr="004C3428">
        <w:rPr>
          <w:bCs/>
          <w:lang w:val="en-US"/>
        </w:rPr>
        <w:t>e</w:t>
      </w:r>
      <w:proofErr w:type="spellStart"/>
      <w:r w:rsidRPr="004C3428">
        <w:rPr>
          <w:bCs/>
        </w:rPr>
        <w:t>вропия</w:t>
      </w:r>
      <w:proofErr w:type="spellEnd"/>
      <w:r w:rsidRPr="004C3428">
        <w:rPr>
          <w:bCs/>
        </w:rPr>
        <w:t xml:space="preserve"> с анионами </w:t>
      </w:r>
      <w:proofErr w:type="spellStart"/>
      <w:r w:rsidRPr="004C3428">
        <w:rPr>
          <w:bCs/>
        </w:rPr>
        <w:t>альгиновой</w:t>
      </w:r>
      <w:proofErr w:type="spellEnd"/>
      <w:r w:rsidRPr="004C3428">
        <w:rPr>
          <w:bCs/>
        </w:rPr>
        <w:t xml:space="preserve"> кислоты (</w:t>
      </w:r>
      <w:proofErr w:type="spellStart"/>
      <w:r w:rsidRPr="004C3428">
        <w:rPr>
          <w:bCs/>
          <w:lang w:val="en-US"/>
        </w:rPr>
        <w:t>HAlg</w:t>
      </w:r>
      <w:proofErr w:type="spellEnd"/>
      <w:r w:rsidRPr="004C3428">
        <w:rPr>
          <w:bCs/>
          <w:vertAlign w:val="superscript"/>
        </w:rPr>
        <w:t>-</w:t>
      </w:r>
      <w:r w:rsidRPr="004C3428">
        <w:rPr>
          <w:bCs/>
        </w:rPr>
        <w:t xml:space="preserve"> и </w:t>
      </w:r>
      <w:proofErr w:type="spellStart"/>
      <w:r w:rsidRPr="004C3428">
        <w:rPr>
          <w:bCs/>
          <w:lang w:val="en-US"/>
        </w:rPr>
        <w:t>Alg</w:t>
      </w:r>
      <w:proofErr w:type="spellEnd"/>
      <w:r w:rsidRPr="004C3428">
        <w:rPr>
          <w:bCs/>
          <w:vertAlign w:val="superscript"/>
        </w:rPr>
        <w:t>2-</w:t>
      </w:r>
      <w:r w:rsidRPr="004C3428">
        <w:rPr>
          <w:bCs/>
        </w:rPr>
        <w:t xml:space="preserve">) методом </w:t>
      </w:r>
      <w:r w:rsidRPr="004C3428">
        <w:rPr>
          <w:bCs/>
          <w:lang w:val="en-US"/>
        </w:rPr>
        <w:t>PM</w:t>
      </w:r>
      <w:r w:rsidRPr="004C3428">
        <w:rPr>
          <w:bCs/>
        </w:rPr>
        <w:t>7/</w:t>
      </w:r>
      <w:r w:rsidRPr="004C3428">
        <w:rPr>
          <w:bCs/>
          <w:lang w:val="en-US"/>
        </w:rPr>
        <w:t>Sparkle</w:t>
      </w:r>
      <w:r w:rsidRPr="004C3428">
        <w:rPr>
          <w:bCs/>
        </w:rPr>
        <w:t xml:space="preserve"> с </w:t>
      </w:r>
      <w:proofErr w:type="spellStart"/>
      <w:r w:rsidRPr="004C3428">
        <w:rPr>
          <w:bCs/>
        </w:rPr>
        <w:t>учетом</w:t>
      </w:r>
      <w:proofErr w:type="spellEnd"/>
      <w:r w:rsidRPr="004C3428">
        <w:rPr>
          <w:bCs/>
        </w:rPr>
        <w:t xml:space="preserve"> </w:t>
      </w:r>
      <w:proofErr w:type="spellStart"/>
      <w:r w:rsidRPr="004C3428">
        <w:rPr>
          <w:bCs/>
        </w:rPr>
        <w:t>сольватационной</w:t>
      </w:r>
      <w:proofErr w:type="spellEnd"/>
      <w:r w:rsidRPr="004C3428">
        <w:rPr>
          <w:bCs/>
        </w:rPr>
        <w:t xml:space="preserve"> модели </w:t>
      </w:r>
      <w:r w:rsidRPr="004C3428">
        <w:rPr>
          <w:bCs/>
          <w:lang w:val="en-US"/>
        </w:rPr>
        <w:t>COSMO</w:t>
      </w:r>
      <w:r w:rsidRPr="004C3428">
        <w:rPr>
          <w:bCs/>
        </w:rPr>
        <w:t xml:space="preserve">. Показано, что с увеличением числа </w:t>
      </w:r>
      <w:proofErr w:type="spellStart"/>
      <w:r w:rsidRPr="004C3428">
        <w:rPr>
          <w:bCs/>
        </w:rPr>
        <w:t>лигандов</w:t>
      </w:r>
      <w:proofErr w:type="spellEnd"/>
      <w:r w:rsidRPr="004C3428">
        <w:rPr>
          <w:bCs/>
        </w:rPr>
        <w:t xml:space="preserve"> в координационной сфере стабильность соединений существенно уменьшается, при этом возрастают их электронно-акцепторные свойства. Сопоставление рассчитанных спектров возбуждения с экспериментальными данными показало, что в растворе, содержащем анионы европия и </w:t>
      </w:r>
      <w:proofErr w:type="spellStart"/>
      <w:r w:rsidRPr="004C3428">
        <w:rPr>
          <w:bCs/>
        </w:rPr>
        <w:t>альгиновой</w:t>
      </w:r>
      <w:proofErr w:type="spellEnd"/>
      <w:r w:rsidRPr="004C3428">
        <w:rPr>
          <w:bCs/>
        </w:rPr>
        <w:t xml:space="preserve"> кислоты наиболее вероятно наличие соединений состава </w:t>
      </w:r>
      <w:proofErr w:type="spellStart"/>
      <w:r w:rsidRPr="004C3428">
        <w:rPr>
          <w:bCs/>
          <w:lang w:val="en-US"/>
        </w:rPr>
        <w:t>Eu</w:t>
      </w:r>
      <w:proofErr w:type="spellEnd"/>
      <w:r w:rsidRPr="004C3428">
        <w:rPr>
          <w:bCs/>
        </w:rPr>
        <w:t>(</w:t>
      </w:r>
      <w:proofErr w:type="spellStart"/>
      <w:r w:rsidRPr="004C3428">
        <w:rPr>
          <w:bCs/>
          <w:lang w:val="en-US"/>
        </w:rPr>
        <w:t>HAlg</w:t>
      </w:r>
      <w:proofErr w:type="spellEnd"/>
      <w:r w:rsidRPr="004C3428">
        <w:rPr>
          <w:bCs/>
        </w:rPr>
        <w:t>)(</w:t>
      </w:r>
      <w:proofErr w:type="spellStart"/>
      <w:r w:rsidRPr="004C3428">
        <w:rPr>
          <w:bCs/>
          <w:lang w:val="en-US"/>
        </w:rPr>
        <w:t>Alg</w:t>
      </w:r>
      <w:proofErr w:type="spellEnd"/>
      <w:r w:rsidRPr="004C3428">
        <w:rPr>
          <w:bCs/>
        </w:rPr>
        <w:t>) и [</w:t>
      </w:r>
      <w:proofErr w:type="spellStart"/>
      <w:r w:rsidRPr="004C3428">
        <w:rPr>
          <w:bCs/>
          <w:lang w:val="en-US"/>
        </w:rPr>
        <w:t>Eu</w:t>
      </w:r>
      <w:proofErr w:type="spellEnd"/>
      <w:r w:rsidRPr="004C3428">
        <w:rPr>
          <w:bCs/>
        </w:rPr>
        <w:t>(</w:t>
      </w:r>
      <w:proofErr w:type="spellStart"/>
      <w:r w:rsidRPr="004C3428">
        <w:rPr>
          <w:bCs/>
          <w:lang w:val="en-US"/>
        </w:rPr>
        <w:t>Alg</w:t>
      </w:r>
      <w:proofErr w:type="spellEnd"/>
      <w:r w:rsidRPr="004C3428">
        <w:rPr>
          <w:bCs/>
        </w:rPr>
        <w:t>)</w:t>
      </w:r>
      <w:r w:rsidRPr="004C3428">
        <w:rPr>
          <w:bCs/>
          <w:vertAlign w:val="subscript"/>
        </w:rPr>
        <w:t>3</w:t>
      </w:r>
      <w:r w:rsidRPr="004C3428">
        <w:rPr>
          <w:bCs/>
        </w:rPr>
        <w:t>]</w:t>
      </w:r>
      <w:r w:rsidRPr="004C3428">
        <w:rPr>
          <w:bCs/>
          <w:vertAlign w:val="superscript"/>
        </w:rPr>
        <w:t>3-</w:t>
      </w:r>
      <w:r w:rsidRPr="004C3428">
        <w:rPr>
          <w:bCs/>
        </w:rPr>
        <w:t>.</w:t>
      </w:r>
    </w:p>
    <w:p w:rsidR="00D34453" w:rsidRPr="004C3428" w:rsidRDefault="00D34453" w:rsidP="00D34453">
      <w:pPr>
        <w:ind w:right="-5" w:firstLine="720"/>
        <w:jc w:val="both"/>
        <w:rPr>
          <w:noProof/>
        </w:rPr>
      </w:pPr>
      <w:r w:rsidRPr="004C3428">
        <w:t xml:space="preserve">Проведено квантово-химическое исследование комплексов </w:t>
      </w:r>
      <w:proofErr w:type="spellStart"/>
      <w:r w:rsidRPr="004C3428">
        <w:rPr>
          <w:lang w:val="en-US"/>
        </w:rPr>
        <w:t>Eu</w:t>
      </w:r>
      <w:proofErr w:type="spellEnd"/>
      <w:r w:rsidRPr="004C3428">
        <w:t xml:space="preserve"> и </w:t>
      </w:r>
      <w:r w:rsidRPr="004C3428">
        <w:rPr>
          <w:lang w:val="en-US"/>
        </w:rPr>
        <w:t>Tb</w:t>
      </w:r>
      <w:r w:rsidRPr="004C3428">
        <w:t xml:space="preserve"> с некоторыми углеводами (крахмалов и продуктами его термического разложения – глюкозой, фруктозой и </w:t>
      </w:r>
      <w:proofErr w:type="spellStart"/>
      <w:r w:rsidRPr="004C3428">
        <w:t>левоглюкозаном</w:t>
      </w:r>
      <w:proofErr w:type="spellEnd"/>
      <w:r w:rsidRPr="004C3428">
        <w:t xml:space="preserve">). Установлено, что наиболее термодинамическим выгодным является образование комплексов со звеньями крахмала состава 1:5, а наименее выгодным – комплекса </w:t>
      </w:r>
      <w:proofErr w:type="spellStart"/>
      <w:r w:rsidRPr="004C3428">
        <w:rPr>
          <w:lang w:val="en-US"/>
        </w:rPr>
        <w:t>Eu</w:t>
      </w:r>
      <w:proofErr w:type="spellEnd"/>
      <w:r w:rsidRPr="004C3428">
        <w:t xml:space="preserve"> с </w:t>
      </w:r>
      <w:proofErr w:type="spellStart"/>
      <w:r w:rsidRPr="004C3428">
        <w:t>левоглюкозаном</w:t>
      </w:r>
      <w:proofErr w:type="spellEnd"/>
      <w:r w:rsidRPr="004C3428">
        <w:t xml:space="preserve">. Вероятность образования комплексов европия с исследованными лигандами увеличивается с появлением дополнительных связей, придающим устойчивость соединениям. </w:t>
      </w:r>
      <w:r w:rsidRPr="004C3428">
        <w:rPr>
          <w:noProof/>
        </w:rPr>
        <w:t>Из исследованных соединений наиболее эффективными донорами являются комплексы со звеньями крахмала, причем с увеличением числа звеньев донорные свойства ослабевают. Комплексы с индивидуальными молекулами глюкозы, фруктозы и левоглюкозана малоактивны, т.к. энергии граничных орбиталей расположены существенно ниже уровня Ферми.</w:t>
      </w:r>
    </w:p>
    <w:p w:rsidR="00D34453" w:rsidRPr="004C3428" w:rsidRDefault="00D34453" w:rsidP="00D34453">
      <w:pPr>
        <w:ind w:right="-5" w:firstLine="720"/>
        <w:jc w:val="both"/>
      </w:pPr>
      <w:r w:rsidRPr="004C3428">
        <w:t xml:space="preserve">Проведено исследование люминесцентных свойств растворов, содержащих таниновую кислоту и хлорид тербия в соотношении 1:1. По данным спектров испускания можно предположить, что связывание органического </w:t>
      </w:r>
      <w:proofErr w:type="spellStart"/>
      <w:r w:rsidRPr="004C3428">
        <w:t>лиганда</w:t>
      </w:r>
      <w:proofErr w:type="spellEnd"/>
      <w:r w:rsidRPr="004C3428">
        <w:t xml:space="preserve"> с ионом тербия частично происходит, т.к. полосы тербия и </w:t>
      </w:r>
      <w:proofErr w:type="spellStart"/>
      <w:r w:rsidRPr="004C3428">
        <w:t>лиганда</w:t>
      </w:r>
      <w:proofErr w:type="spellEnd"/>
      <w:r w:rsidRPr="004C3428">
        <w:t xml:space="preserve"> заметны в режиме замедленной </w:t>
      </w:r>
      <w:proofErr w:type="spellStart"/>
      <w:r w:rsidRPr="004C3428">
        <w:t>съемки</w:t>
      </w:r>
      <w:proofErr w:type="spellEnd"/>
      <w:r w:rsidRPr="004C3428">
        <w:t xml:space="preserve">. При увеличении длины волны источника возбуждения наблюдается уменьшение интенсивности полос, которые можно отнести к характеристическим полосам ионов </w:t>
      </w:r>
      <w:r w:rsidRPr="004C3428">
        <w:rPr>
          <w:lang w:val="en-US"/>
        </w:rPr>
        <w:t>Tb</w:t>
      </w:r>
      <w:r w:rsidRPr="004C3428">
        <w:rPr>
          <w:vertAlign w:val="superscript"/>
        </w:rPr>
        <w:t>+3</w:t>
      </w:r>
      <w:r w:rsidRPr="004C3428">
        <w:t>.  После термической обработки комплекса характеристические полосы тербия наблюдаются в режиме замедленной флуоресценции, что свидетельствует об ухудшении связывания металла с потенциальными лигандами. При расширении диапазона рН наиболее эффективное связывание происходит в растворах с рН 4,08, 8,03, которые будут более подробно исследованы в дальнейшем.</w:t>
      </w:r>
    </w:p>
    <w:p w:rsidR="00D34453" w:rsidRPr="004C3428" w:rsidRDefault="00D34453" w:rsidP="00D34453">
      <w:pPr>
        <w:jc w:val="both"/>
        <w:rPr>
          <w:b/>
          <w:lang w:eastAsia="hi-IN" w:bidi="hi-IN"/>
        </w:rPr>
      </w:pPr>
    </w:p>
    <w:p w:rsidR="00D34453" w:rsidRDefault="00D34453" w:rsidP="00D34453">
      <w:pPr>
        <w:jc w:val="both"/>
        <w:rPr>
          <w:b/>
          <w:lang w:eastAsia="hi-IN" w:bidi="hi-IN"/>
        </w:rPr>
      </w:pPr>
      <w:r>
        <w:rPr>
          <w:b/>
          <w:lang w:eastAsia="hi-IN" w:bidi="hi-IN"/>
        </w:rPr>
        <w:t>Доцент</w:t>
      </w:r>
      <w:r w:rsidRPr="001B7847">
        <w:rPr>
          <w:b/>
          <w:lang w:eastAsia="hi-IN" w:bidi="hi-IN"/>
        </w:rPr>
        <w:t xml:space="preserve"> </w:t>
      </w:r>
      <w:r>
        <w:rPr>
          <w:b/>
          <w:lang w:eastAsia="hi-IN" w:bidi="hi-IN"/>
        </w:rPr>
        <w:t>Пожаров М.В.</w:t>
      </w:r>
    </w:p>
    <w:p w:rsidR="00D34453" w:rsidRPr="004C3428" w:rsidRDefault="00D34453" w:rsidP="00D34453">
      <w:pPr>
        <w:ind w:firstLine="720"/>
        <w:jc w:val="both"/>
      </w:pPr>
      <w:r w:rsidRPr="004C3428">
        <w:t xml:space="preserve">Проведено теоретическое моделирование синтеза </w:t>
      </w:r>
      <w:proofErr w:type="spellStart"/>
      <w:r w:rsidRPr="004C3428">
        <w:t>монослоя</w:t>
      </w:r>
      <w:proofErr w:type="spellEnd"/>
      <w:r w:rsidRPr="004C3428">
        <w:t xml:space="preserve"> </w:t>
      </w:r>
      <w:proofErr w:type="spellStart"/>
      <w:r w:rsidRPr="004C3428">
        <w:t>графена</w:t>
      </w:r>
      <w:proofErr w:type="spellEnd"/>
      <w:r w:rsidRPr="004C3428">
        <w:t xml:space="preserve"> из молекул нафталина, расположенных на поверхности </w:t>
      </w:r>
      <w:proofErr w:type="spellStart"/>
      <w:r w:rsidRPr="004C3428">
        <w:t>арахиновой</w:t>
      </w:r>
      <w:proofErr w:type="spellEnd"/>
      <w:r w:rsidRPr="004C3428">
        <w:t xml:space="preserve"> кислоты с упорядоченной и с неупорядоченной структурой. Установлено, что любая структурная форма слоя </w:t>
      </w:r>
      <w:proofErr w:type="spellStart"/>
      <w:r w:rsidRPr="004C3428">
        <w:t>арахиновой</w:t>
      </w:r>
      <w:proofErr w:type="spellEnd"/>
      <w:r w:rsidRPr="004C3428">
        <w:t xml:space="preserve"> кислоты на водной </w:t>
      </w:r>
      <w:proofErr w:type="spellStart"/>
      <w:r w:rsidRPr="004C3428">
        <w:t>субфазе</w:t>
      </w:r>
      <w:proofErr w:type="spellEnd"/>
      <w:r w:rsidRPr="004C3428">
        <w:t xml:space="preserve"> удерживает на своей поверхности молекулы нафталина. </w:t>
      </w:r>
    </w:p>
    <w:p w:rsidR="00D34453" w:rsidRPr="004C3428" w:rsidRDefault="00D34453" w:rsidP="00D34453">
      <w:pPr>
        <w:ind w:firstLine="720"/>
        <w:jc w:val="both"/>
      </w:pPr>
      <w:r w:rsidRPr="004C3428">
        <w:t xml:space="preserve">Проводился </w:t>
      </w:r>
      <w:proofErr w:type="spellStart"/>
      <w:r w:rsidRPr="004C3428">
        <w:t>расчет</w:t>
      </w:r>
      <w:proofErr w:type="spellEnd"/>
      <w:r w:rsidRPr="004C3428">
        <w:t xml:space="preserve"> оптимальных условий для образования химических связей между молекулами нафталина методами квантовой химии и молекулярной динамики. В ходе теоретических исследований выявилось, что наиболее оптимальным является расположение, когда молекулы лежат в одной плоскости параллельно друг под другом и </w:t>
      </w:r>
      <w:r w:rsidRPr="004C3428">
        <w:lastRenderedPageBreak/>
        <w:t xml:space="preserve">взаимодействуют длинными сторонами и расстояние между ними составляет от 1 до 1,85 Å. Изучено влияние природы катализаторов на дегидрирование молекул нафталина и процесс синтеза </w:t>
      </w:r>
      <w:proofErr w:type="spellStart"/>
      <w:r w:rsidRPr="004C3428">
        <w:t>графена</w:t>
      </w:r>
      <w:proofErr w:type="spellEnd"/>
      <w:r w:rsidRPr="004C3428">
        <w:t xml:space="preserve">. </w:t>
      </w:r>
      <w:proofErr w:type="spellStart"/>
      <w:r w:rsidRPr="004C3428">
        <w:t>Путем</w:t>
      </w:r>
      <w:proofErr w:type="spellEnd"/>
      <w:r w:rsidRPr="004C3428">
        <w:t xml:space="preserve"> молекулярного моделирования были найдены наиболее оптимальные материалы для катализаторов – </w:t>
      </w:r>
      <w:r w:rsidRPr="004C3428">
        <w:rPr>
          <w:lang w:val="en-US"/>
        </w:rPr>
        <w:t>Ni</w:t>
      </w:r>
      <w:r w:rsidRPr="004C3428">
        <w:t xml:space="preserve"> и </w:t>
      </w:r>
      <w:proofErr w:type="spellStart"/>
      <w:r w:rsidRPr="004C3428">
        <w:rPr>
          <w:lang w:val="en-US"/>
        </w:rPr>
        <w:t>Pd</w:t>
      </w:r>
      <w:proofErr w:type="spellEnd"/>
      <w:r w:rsidRPr="004C3428">
        <w:t xml:space="preserve">, но если учитывать стоимость материала, то предпочтение может быть отдано </w:t>
      </w:r>
      <w:r w:rsidRPr="004C3428">
        <w:rPr>
          <w:lang w:val="en-US"/>
        </w:rPr>
        <w:t>Ni</w:t>
      </w:r>
      <w:r w:rsidRPr="004C3428">
        <w:t>.</w:t>
      </w:r>
    </w:p>
    <w:p w:rsidR="00D34453" w:rsidRPr="004C3428" w:rsidRDefault="00D34453" w:rsidP="00D34453">
      <w:pPr>
        <w:ind w:firstLine="720"/>
        <w:jc w:val="both"/>
      </w:pPr>
      <w:r w:rsidRPr="004C3428">
        <w:t xml:space="preserve">Проведено теоретическое моделирование синтеза </w:t>
      </w:r>
      <w:proofErr w:type="spellStart"/>
      <w:r w:rsidRPr="004C3428">
        <w:t>монослоя</w:t>
      </w:r>
      <w:proofErr w:type="spellEnd"/>
      <w:r w:rsidRPr="004C3428">
        <w:t xml:space="preserve"> </w:t>
      </w:r>
      <w:proofErr w:type="spellStart"/>
      <w:r w:rsidRPr="004C3428">
        <w:t>графена</w:t>
      </w:r>
      <w:proofErr w:type="spellEnd"/>
      <w:r w:rsidRPr="004C3428">
        <w:t xml:space="preserve"> из молекул </w:t>
      </w:r>
      <w:proofErr w:type="spellStart"/>
      <w:r w:rsidRPr="004C3428">
        <w:t>пирена</w:t>
      </w:r>
      <w:proofErr w:type="spellEnd"/>
      <w:r w:rsidRPr="004C3428">
        <w:t xml:space="preserve"> и </w:t>
      </w:r>
      <w:proofErr w:type="spellStart"/>
      <w:r w:rsidRPr="004C3428">
        <w:t>пиренбутановой</w:t>
      </w:r>
      <w:proofErr w:type="spellEnd"/>
      <w:r w:rsidRPr="004C3428">
        <w:t xml:space="preserve"> кислоты с помощью полуэмпирических </w:t>
      </w:r>
      <w:proofErr w:type="spellStart"/>
      <w:r w:rsidRPr="004C3428">
        <w:t>расчетов</w:t>
      </w:r>
      <w:proofErr w:type="spellEnd"/>
      <w:r w:rsidRPr="004C3428">
        <w:t xml:space="preserve">. Изучено влияние катализаторов </w:t>
      </w:r>
      <w:r w:rsidRPr="004C3428">
        <w:rPr>
          <w:shd w:val="clear" w:color="auto" w:fill="FFFFFF"/>
        </w:rPr>
        <w:t>(</w:t>
      </w:r>
      <w:r w:rsidRPr="004C3428">
        <w:rPr>
          <w:shd w:val="clear" w:color="auto" w:fill="FFFFFF"/>
          <w:lang w:val="en-US"/>
        </w:rPr>
        <w:t>Pt</w:t>
      </w:r>
      <w:r w:rsidRPr="004C3428">
        <w:rPr>
          <w:shd w:val="clear" w:color="auto" w:fill="FFFFFF"/>
        </w:rPr>
        <w:t xml:space="preserve">, </w:t>
      </w:r>
      <w:proofErr w:type="spellStart"/>
      <w:r w:rsidRPr="004C3428">
        <w:rPr>
          <w:shd w:val="clear" w:color="auto" w:fill="FFFFFF"/>
          <w:lang w:val="en-US"/>
        </w:rPr>
        <w:t>Pd</w:t>
      </w:r>
      <w:proofErr w:type="spellEnd"/>
      <w:r w:rsidRPr="004C3428">
        <w:rPr>
          <w:shd w:val="clear" w:color="auto" w:fill="FFFFFF"/>
        </w:rPr>
        <w:t xml:space="preserve">, </w:t>
      </w:r>
      <w:r w:rsidRPr="004C3428">
        <w:rPr>
          <w:shd w:val="clear" w:color="auto" w:fill="FFFFFF"/>
          <w:lang w:val="en-US"/>
        </w:rPr>
        <w:t>Ni</w:t>
      </w:r>
      <w:r w:rsidRPr="004C3428">
        <w:rPr>
          <w:shd w:val="clear" w:color="auto" w:fill="FFFFFF"/>
        </w:rPr>
        <w:t xml:space="preserve">, </w:t>
      </w:r>
      <w:proofErr w:type="spellStart"/>
      <w:r w:rsidRPr="004C3428">
        <w:rPr>
          <w:shd w:val="clear" w:color="auto" w:fill="FFFFFF"/>
          <w:lang w:val="en-US"/>
        </w:rPr>
        <w:t>AlCl</w:t>
      </w:r>
      <w:proofErr w:type="spellEnd"/>
      <w:r w:rsidRPr="004C3428">
        <w:rPr>
          <w:shd w:val="clear" w:color="auto" w:fill="FFFFFF"/>
          <w:vertAlign w:val="subscript"/>
        </w:rPr>
        <w:t>3</w:t>
      </w:r>
      <w:r w:rsidRPr="004C3428">
        <w:rPr>
          <w:shd w:val="clear" w:color="auto" w:fill="FFFFFF"/>
        </w:rPr>
        <w:t xml:space="preserve"> и </w:t>
      </w:r>
      <w:proofErr w:type="spellStart"/>
      <w:r w:rsidRPr="004C3428">
        <w:rPr>
          <w:shd w:val="clear" w:color="auto" w:fill="FFFFFF"/>
          <w:lang w:val="en-US"/>
        </w:rPr>
        <w:t>PdCl</w:t>
      </w:r>
      <w:proofErr w:type="spellEnd"/>
      <w:r w:rsidRPr="004C3428">
        <w:rPr>
          <w:shd w:val="clear" w:color="auto" w:fill="FFFFFF"/>
          <w:vertAlign w:val="subscript"/>
        </w:rPr>
        <w:t>4</w:t>
      </w:r>
      <w:r w:rsidRPr="004C3428">
        <w:rPr>
          <w:shd w:val="clear" w:color="auto" w:fill="FFFFFF"/>
        </w:rPr>
        <w:t xml:space="preserve">) на </w:t>
      </w:r>
      <w:r w:rsidRPr="004C3428">
        <w:rPr>
          <w:bCs/>
        </w:rPr>
        <w:t xml:space="preserve">конденсацию </w:t>
      </w:r>
      <w:proofErr w:type="spellStart"/>
      <w:r w:rsidRPr="004C3428">
        <w:rPr>
          <w:bCs/>
        </w:rPr>
        <w:t>пирена</w:t>
      </w:r>
      <w:proofErr w:type="spellEnd"/>
      <w:r w:rsidRPr="004C3428">
        <w:rPr>
          <w:bCs/>
        </w:rPr>
        <w:t xml:space="preserve"> и </w:t>
      </w:r>
      <w:proofErr w:type="spellStart"/>
      <w:r w:rsidRPr="004C3428">
        <w:rPr>
          <w:bCs/>
        </w:rPr>
        <w:t>пиренбутановой</w:t>
      </w:r>
      <w:proofErr w:type="spellEnd"/>
      <w:r w:rsidRPr="004C3428">
        <w:rPr>
          <w:bCs/>
        </w:rPr>
        <w:t xml:space="preserve"> кислоты. Согласно результатам </w:t>
      </w:r>
      <w:proofErr w:type="spellStart"/>
      <w:r w:rsidRPr="004C3428">
        <w:rPr>
          <w:bCs/>
        </w:rPr>
        <w:t>расчетов</w:t>
      </w:r>
      <w:proofErr w:type="spellEnd"/>
      <w:r w:rsidRPr="004C3428">
        <w:rPr>
          <w:bCs/>
        </w:rPr>
        <w:t xml:space="preserve"> наиболее эффективным катализатором для конденсации выбранных веществ является </w:t>
      </w:r>
      <w:r w:rsidRPr="004C3428">
        <w:rPr>
          <w:bCs/>
          <w:lang w:val="en-US"/>
        </w:rPr>
        <w:t>Pt</w:t>
      </w:r>
      <w:r w:rsidRPr="004C3428">
        <w:rPr>
          <w:bCs/>
        </w:rPr>
        <w:t xml:space="preserve">, за которым следует </w:t>
      </w:r>
      <w:r w:rsidRPr="004C3428">
        <w:rPr>
          <w:bCs/>
          <w:lang w:val="en-US"/>
        </w:rPr>
        <w:t>Ni</w:t>
      </w:r>
      <w:r w:rsidRPr="004C3428">
        <w:rPr>
          <w:bCs/>
        </w:rPr>
        <w:t>. Но учитывая стоимость материалов, предпочтение может быть отдано никелю.</w:t>
      </w:r>
    </w:p>
    <w:p w:rsidR="00D34453" w:rsidRDefault="00D34453" w:rsidP="00D34453">
      <w:pPr>
        <w:jc w:val="both"/>
        <w:rPr>
          <w:b/>
          <w:lang w:eastAsia="hi-IN" w:bidi="hi-IN"/>
        </w:rPr>
      </w:pPr>
    </w:p>
    <w:p w:rsidR="00D34453" w:rsidRDefault="00D34453" w:rsidP="00D34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1B7847">
        <w:rPr>
          <w:b/>
          <w:shd w:val="clear" w:color="auto" w:fill="FFFFFF"/>
        </w:rPr>
        <w:t xml:space="preserve">Профессор Горячева </w:t>
      </w:r>
      <w:r w:rsidRPr="001B7847">
        <w:rPr>
          <w:b/>
        </w:rPr>
        <w:t>И.Ю.</w:t>
      </w:r>
    </w:p>
    <w:p w:rsidR="00D34453" w:rsidRPr="00184390" w:rsidRDefault="00D34453" w:rsidP="00D34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84390">
        <w:t xml:space="preserve">Основные проводимые работы посвящены применению люминесцентных </w:t>
      </w:r>
      <w:proofErr w:type="spellStart"/>
      <w:r w:rsidRPr="00184390">
        <w:t>наночастиц</w:t>
      </w:r>
      <w:proofErr w:type="spellEnd"/>
      <w:r w:rsidRPr="00184390">
        <w:t xml:space="preserve"> (полупроводниковые квантовые точки и </w:t>
      </w:r>
      <w:proofErr w:type="spellStart"/>
      <w:r w:rsidRPr="00184390">
        <w:t>наночастицы</w:t>
      </w:r>
      <w:proofErr w:type="spellEnd"/>
      <w:r w:rsidRPr="00184390">
        <w:t xml:space="preserve"> углерода) в качестве </w:t>
      </w:r>
      <w:proofErr w:type="spellStart"/>
      <w:r w:rsidRPr="00184390">
        <w:t>биометок</w:t>
      </w:r>
      <w:proofErr w:type="spellEnd"/>
      <w:r w:rsidRPr="00184390">
        <w:t xml:space="preserve"> в анализе. Рассмотрены свойства </w:t>
      </w:r>
      <w:proofErr w:type="spellStart"/>
      <w:r w:rsidRPr="00184390">
        <w:t>наночастиц</w:t>
      </w:r>
      <w:proofErr w:type="spellEnd"/>
      <w:r w:rsidRPr="00184390">
        <w:t xml:space="preserve">, определяющие возможность их эффективного использования, методики синтеза, </w:t>
      </w:r>
      <w:proofErr w:type="spellStart"/>
      <w:r w:rsidRPr="00184390">
        <w:t>гидрофилизации</w:t>
      </w:r>
      <w:proofErr w:type="spellEnd"/>
      <w:r w:rsidRPr="00184390">
        <w:t xml:space="preserve"> и модификации, а так же варианты иммунохимических методов на основе люминесцентных </w:t>
      </w:r>
      <w:proofErr w:type="spellStart"/>
      <w:r w:rsidRPr="00184390">
        <w:t>наночастиц</w:t>
      </w:r>
      <w:proofErr w:type="spellEnd"/>
      <w:r w:rsidRPr="00184390">
        <w:t xml:space="preserve"> для определения различных типов </w:t>
      </w:r>
      <w:proofErr w:type="spellStart"/>
      <w:r w:rsidRPr="00184390">
        <w:t>аналитов</w:t>
      </w:r>
      <w:proofErr w:type="spellEnd"/>
      <w:r w:rsidRPr="00184390">
        <w:t>.</w:t>
      </w:r>
    </w:p>
    <w:p w:rsidR="00D34453" w:rsidRPr="00184390" w:rsidRDefault="00D34453" w:rsidP="00D34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84390">
        <w:t xml:space="preserve">Люминесцентные квантовые точки представляют собой </w:t>
      </w:r>
      <w:proofErr w:type="spellStart"/>
      <w:r w:rsidRPr="00184390">
        <w:t>наночастицы</w:t>
      </w:r>
      <w:proofErr w:type="spellEnd"/>
      <w:r w:rsidRPr="00184390">
        <w:t xml:space="preserve"> полупроводников </w:t>
      </w:r>
      <w:proofErr w:type="spellStart"/>
      <w:r w:rsidRPr="00184390">
        <w:t>нанометрового</w:t>
      </w:r>
      <w:proofErr w:type="spellEnd"/>
      <w:r w:rsidRPr="00184390">
        <w:t xml:space="preserve"> размера, для </w:t>
      </w:r>
      <w:proofErr w:type="spellStart"/>
      <w:r w:rsidRPr="00184390">
        <w:t>повыщения</w:t>
      </w:r>
      <w:proofErr w:type="spellEnd"/>
      <w:r w:rsidRPr="00184390">
        <w:t xml:space="preserve"> интенсивности люминесценции покрытые оболочкой более </w:t>
      </w:r>
      <w:proofErr w:type="spellStart"/>
      <w:r w:rsidRPr="00184390">
        <w:t>широкозонного</w:t>
      </w:r>
      <w:proofErr w:type="spellEnd"/>
      <w:r w:rsidRPr="00184390">
        <w:t xml:space="preserve"> полупроводника. Квантовые точки используются как новый класс люминесцентных меток для химического анализа (в первую очередь </w:t>
      </w:r>
      <w:proofErr w:type="spellStart"/>
      <w:r w:rsidRPr="00184390">
        <w:t>био</w:t>
      </w:r>
      <w:proofErr w:type="spellEnd"/>
      <w:r w:rsidRPr="00184390">
        <w:t xml:space="preserve">- и иммунологического), молекулярной визуализации и биомедицинской диагностики. Небольшой размер, яркая люминесценция, </w:t>
      </w:r>
      <w:proofErr w:type="spellStart"/>
      <w:r w:rsidRPr="00184390">
        <w:t>фотостабильность</w:t>
      </w:r>
      <w:proofErr w:type="spellEnd"/>
      <w:r w:rsidRPr="00184390">
        <w:t xml:space="preserve"> и варьируемые  спектральные характеристики испускания хорошо подходят для обнаружения одного или нескольких </w:t>
      </w:r>
      <w:proofErr w:type="spellStart"/>
      <w:r w:rsidRPr="00184390">
        <w:t>аналитов</w:t>
      </w:r>
      <w:proofErr w:type="spellEnd"/>
      <w:r w:rsidRPr="00184390">
        <w:t xml:space="preserve"> одновременно с высокой чувствительностью. Узкие симметричные люминесцентные пики квантовых точек делают возможным использование их в качестве меток для одновременного определения нескольких </w:t>
      </w:r>
      <w:proofErr w:type="spellStart"/>
      <w:r w:rsidRPr="00184390">
        <w:t>аналитов</w:t>
      </w:r>
      <w:proofErr w:type="spellEnd"/>
      <w:r w:rsidRPr="00184390">
        <w:t xml:space="preserve">. Эта возможность особенно важно для анализа более чем одного </w:t>
      </w:r>
      <w:proofErr w:type="spellStart"/>
      <w:r w:rsidRPr="00184390">
        <w:t>аналита</w:t>
      </w:r>
      <w:proofErr w:type="spellEnd"/>
      <w:r w:rsidRPr="00184390">
        <w:t xml:space="preserve"> в одной тест-зоне. Малый размер позволяет объединить несколько квантовых точек в одну структуру.</w:t>
      </w:r>
    </w:p>
    <w:p w:rsidR="00D34453" w:rsidRPr="00184390" w:rsidRDefault="00D34453" w:rsidP="00D34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84390">
        <w:t xml:space="preserve">Углеродные </w:t>
      </w:r>
      <w:proofErr w:type="spellStart"/>
      <w:r w:rsidRPr="00184390">
        <w:t>наночастицы</w:t>
      </w:r>
      <w:proofErr w:type="spellEnd"/>
      <w:r w:rsidRPr="00184390">
        <w:t xml:space="preserve"> представляют собой относительно новый класс люминесцентных меток. Интерес к ним продиктован простым зачастую одностадийным синтезом, широким спектром доступных источников углерода, отсутствием токсичных компонентов и наличием функциональных групп на поверхности. Основная сложность использования связана с тем, что их строение и свойства не до конца изучены. Кроме того, в ходе синтеза получается совокупность люминесцентных структур с существенно отличающимися свойствами. </w:t>
      </w:r>
    </w:p>
    <w:p w:rsidR="00D34453" w:rsidRPr="00184390" w:rsidRDefault="00D34453" w:rsidP="00D34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84390">
        <w:t xml:space="preserve">Разработаны методики применения люминесцентных </w:t>
      </w:r>
      <w:proofErr w:type="spellStart"/>
      <w:r w:rsidRPr="00184390">
        <w:t>наночастиц</w:t>
      </w:r>
      <w:proofErr w:type="spellEnd"/>
      <w:r w:rsidRPr="00184390">
        <w:t xml:space="preserve"> в анализе, представлены перспективы для экспресс-тестов, а также для модификации классических методов.</w:t>
      </w:r>
    </w:p>
    <w:p w:rsidR="00D34453" w:rsidRDefault="00D34453" w:rsidP="00D34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highlight w:val="yellow"/>
        </w:rPr>
      </w:pPr>
    </w:p>
    <w:p w:rsidR="00D34453" w:rsidRDefault="00D34453" w:rsidP="00D34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rPr>
      </w:pPr>
      <w:r w:rsidRPr="00DD176D">
        <w:rPr>
          <w:b/>
          <w:bCs/>
          <w:color w:val="000000"/>
        </w:rPr>
        <w:t xml:space="preserve">Доцент </w:t>
      </w:r>
      <w:proofErr w:type="spellStart"/>
      <w:r w:rsidRPr="00DD176D">
        <w:rPr>
          <w:b/>
          <w:bCs/>
          <w:color w:val="000000"/>
        </w:rPr>
        <w:t>Бурмистрова</w:t>
      </w:r>
      <w:proofErr w:type="spellEnd"/>
      <w:r w:rsidRPr="00DD176D">
        <w:rPr>
          <w:b/>
          <w:bCs/>
          <w:color w:val="000000"/>
        </w:rPr>
        <w:t xml:space="preserve"> Н.</w:t>
      </w:r>
      <w:r w:rsidRPr="00096BCC">
        <w:rPr>
          <w:b/>
          <w:bCs/>
          <w:color w:val="000000"/>
        </w:rPr>
        <w:t>А.</w:t>
      </w:r>
    </w:p>
    <w:p w:rsidR="00D34453" w:rsidRPr="00736679" w:rsidRDefault="00D34453" w:rsidP="00D34453">
      <w:pPr>
        <w:ind w:firstLine="709"/>
        <w:jc w:val="both"/>
        <w:rPr>
          <w:rFonts w:eastAsia="Calibri"/>
          <w:color w:val="000000"/>
          <w:lang w:eastAsia="en-US"/>
        </w:rPr>
      </w:pPr>
      <w:r w:rsidRPr="00736679">
        <w:rPr>
          <w:rFonts w:eastAsia="Calibri"/>
          <w:color w:val="000000"/>
          <w:lang w:eastAsia="en-US"/>
        </w:rPr>
        <w:t xml:space="preserve">Спектрофотометрическим методом изучена реакция окисления трифениламин-4-сульфокислоты (ТФАСК) пероксидом водорода в присутствии </w:t>
      </w:r>
      <w:proofErr w:type="spellStart"/>
      <w:r w:rsidRPr="00736679">
        <w:rPr>
          <w:rFonts w:eastAsia="Calibri"/>
          <w:color w:val="000000"/>
          <w:lang w:eastAsia="en-US"/>
        </w:rPr>
        <w:t>пероксидазы</w:t>
      </w:r>
      <w:proofErr w:type="spellEnd"/>
      <w:r w:rsidRPr="00736679">
        <w:rPr>
          <w:rFonts w:eastAsia="Calibri"/>
          <w:color w:val="000000"/>
          <w:lang w:eastAsia="en-US"/>
        </w:rPr>
        <w:t xml:space="preserve"> хрена (ПХ) в слабокислых растворах.  </w:t>
      </w:r>
      <w:r w:rsidRPr="00736679">
        <w:rPr>
          <w:rFonts w:eastAsia="Calibri"/>
          <w:bCs/>
          <w:color w:val="000000"/>
          <w:kern w:val="24"/>
          <w:lang w:eastAsia="en-US"/>
        </w:rPr>
        <w:t>Установлено, что ТФАСК не окисляется пероксидом водорода в широком диапазоне кислотности среды. В то же время присутствие ПХ в слабокислых средах (1.0</w:t>
      </w:r>
      <w:r w:rsidRPr="00736679">
        <w:rPr>
          <w:rFonts w:eastAsia="Calibri"/>
          <w:bCs/>
          <w:color w:val="000000"/>
          <w:kern w:val="24"/>
          <w:lang w:eastAsia="en-US"/>
        </w:rPr>
        <w:sym w:font="Symbol" w:char="F0D7"/>
      </w:r>
      <w:r w:rsidRPr="00736679">
        <w:rPr>
          <w:rFonts w:eastAsia="Calibri"/>
          <w:bCs/>
          <w:color w:val="000000"/>
          <w:kern w:val="24"/>
          <w:lang w:eastAsia="en-US"/>
        </w:rPr>
        <w:t>10</w:t>
      </w:r>
      <w:r w:rsidRPr="00736679">
        <w:rPr>
          <w:rFonts w:eastAsia="Calibri"/>
          <w:bCs/>
          <w:color w:val="000000"/>
          <w:kern w:val="24"/>
          <w:vertAlign w:val="superscript"/>
          <w:lang w:eastAsia="en-US"/>
        </w:rPr>
        <w:t>-3</w:t>
      </w:r>
      <w:r w:rsidRPr="00736679">
        <w:rPr>
          <w:rFonts w:eastAsia="Calibri"/>
          <w:bCs/>
          <w:color w:val="000000"/>
          <w:kern w:val="24"/>
          <w:lang w:eastAsia="en-US"/>
        </w:rPr>
        <w:t xml:space="preserve"> - 5.0</w:t>
      </w:r>
      <w:r w:rsidRPr="00736679">
        <w:rPr>
          <w:rFonts w:eastAsia="Calibri"/>
          <w:bCs/>
          <w:color w:val="000000"/>
          <w:kern w:val="24"/>
          <w:lang w:eastAsia="en-US"/>
        </w:rPr>
        <w:sym w:font="Symbol" w:char="F0D7"/>
      </w:r>
      <w:r w:rsidRPr="00736679">
        <w:rPr>
          <w:rFonts w:eastAsia="Calibri"/>
          <w:bCs/>
          <w:color w:val="000000"/>
          <w:kern w:val="24"/>
          <w:lang w:eastAsia="en-US"/>
        </w:rPr>
        <w:t>10</w:t>
      </w:r>
      <w:r w:rsidRPr="00736679">
        <w:rPr>
          <w:rFonts w:eastAsia="Calibri"/>
          <w:bCs/>
          <w:color w:val="000000"/>
          <w:kern w:val="24"/>
          <w:vertAlign w:val="superscript"/>
          <w:lang w:eastAsia="en-US"/>
        </w:rPr>
        <w:t>-5</w:t>
      </w:r>
      <w:r w:rsidRPr="00736679">
        <w:rPr>
          <w:rFonts w:eastAsia="Calibri"/>
          <w:bCs/>
          <w:color w:val="000000"/>
          <w:kern w:val="24"/>
          <w:lang w:eastAsia="en-US"/>
        </w:rPr>
        <w:t xml:space="preserve"> М по </w:t>
      </w:r>
      <w:r w:rsidRPr="00736679">
        <w:rPr>
          <w:rFonts w:eastAsia="Calibri"/>
          <w:bCs/>
          <w:color w:val="000000"/>
          <w:kern w:val="24"/>
          <w:lang w:val="en-US" w:eastAsia="en-US"/>
        </w:rPr>
        <w:t>H</w:t>
      </w:r>
      <w:r w:rsidRPr="00736679">
        <w:rPr>
          <w:rFonts w:eastAsia="Calibri"/>
          <w:bCs/>
          <w:color w:val="000000"/>
          <w:kern w:val="24"/>
          <w:vertAlign w:val="subscript"/>
          <w:lang w:eastAsia="en-US"/>
        </w:rPr>
        <w:t>2</w:t>
      </w:r>
      <w:r w:rsidRPr="00736679">
        <w:rPr>
          <w:rFonts w:eastAsia="Calibri"/>
          <w:bCs/>
          <w:color w:val="000000"/>
          <w:kern w:val="24"/>
          <w:lang w:val="en-US" w:eastAsia="en-US"/>
        </w:rPr>
        <w:t>SO</w:t>
      </w:r>
      <w:r w:rsidRPr="00736679">
        <w:rPr>
          <w:rFonts w:eastAsia="Calibri"/>
          <w:bCs/>
          <w:color w:val="000000"/>
          <w:kern w:val="24"/>
          <w:vertAlign w:val="subscript"/>
          <w:lang w:eastAsia="en-US"/>
        </w:rPr>
        <w:t>4</w:t>
      </w:r>
      <w:r w:rsidRPr="00736679">
        <w:rPr>
          <w:rFonts w:eastAsia="Calibri"/>
          <w:bCs/>
          <w:color w:val="000000"/>
          <w:kern w:val="24"/>
          <w:lang w:eastAsia="en-US"/>
        </w:rPr>
        <w:t xml:space="preserve">) приводит к появлению окрашенного продукта, свидетельствующего об окислении реагента в присутствии ПХ. Спектр поглощения </w:t>
      </w:r>
      <w:proofErr w:type="spellStart"/>
      <w:r w:rsidRPr="00736679">
        <w:rPr>
          <w:rFonts w:eastAsia="Calibri"/>
          <w:bCs/>
          <w:color w:val="000000"/>
          <w:kern w:val="24"/>
          <w:lang w:eastAsia="en-US"/>
        </w:rPr>
        <w:t>окисленной</w:t>
      </w:r>
      <w:proofErr w:type="spellEnd"/>
      <w:r w:rsidRPr="00736679">
        <w:rPr>
          <w:rFonts w:eastAsia="Calibri"/>
          <w:bCs/>
          <w:color w:val="000000"/>
          <w:kern w:val="24"/>
          <w:lang w:eastAsia="en-US"/>
        </w:rPr>
        <w:t xml:space="preserve"> формы ТФАСК характеризуется высокоинтенсивной полосой при 680 </w:t>
      </w:r>
      <w:proofErr w:type="spellStart"/>
      <w:r w:rsidRPr="00736679">
        <w:rPr>
          <w:rFonts w:eastAsia="Calibri"/>
          <w:bCs/>
          <w:color w:val="000000"/>
          <w:kern w:val="24"/>
          <w:lang w:eastAsia="en-US"/>
        </w:rPr>
        <w:t>нм</w:t>
      </w:r>
      <w:proofErr w:type="spellEnd"/>
      <w:r w:rsidRPr="00736679">
        <w:rPr>
          <w:rFonts w:eastAsia="Calibri"/>
          <w:bCs/>
          <w:color w:val="000000"/>
          <w:kern w:val="24"/>
          <w:lang w:eastAsia="en-US"/>
        </w:rPr>
        <w:t xml:space="preserve">, </w:t>
      </w:r>
      <w:r w:rsidRPr="00736679">
        <w:rPr>
          <w:rFonts w:eastAsia="Calibri"/>
          <w:bCs/>
          <w:color w:val="000000"/>
          <w:kern w:val="24"/>
          <w:lang w:eastAsia="en-US"/>
        </w:rPr>
        <w:lastRenderedPageBreak/>
        <w:t>интенсивность которой изменяется во времени. Увеличение концентрации пероксида водорода приводит к быстрой деградации окраски продукта окисления ТФАСК.</w:t>
      </w:r>
    </w:p>
    <w:p w:rsidR="00D34453" w:rsidRPr="00736679" w:rsidRDefault="00D34453" w:rsidP="00D34453">
      <w:pPr>
        <w:ind w:firstLine="709"/>
        <w:jc w:val="both"/>
        <w:rPr>
          <w:rFonts w:eastAsia="Calibri"/>
          <w:color w:val="000000"/>
          <w:lang w:eastAsia="en-US"/>
        </w:rPr>
      </w:pPr>
      <w:r w:rsidRPr="00736679">
        <w:rPr>
          <w:rFonts w:eastAsia="Calibri"/>
          <w:lang w:eastAsia="en-US"/>
        </w:rPr>
        <w:t xml:space="preserve">Изменение интенсивности оптической плотности во времени при длинах волн, соответствующих максимумам поглощения </w:t>
      </w:r>
      <w:proofErr w:type="spellStart"/>
      <w:r w:rsidRPr="00736679">
        <w:rPr>
          <w:rFonts w:eastAsia="Calibri"/>
          <w:lang w:eastAsia="en-US"/>
        </w:rPr>
        <w:t>окисленных</w:t>
      </w:r>
      <w:proofErr w:type="spellEnd"/>
      <w:r w:rsidRPr="00736679">
        <w:rPr>
          <w:rFonts w:eastAsia="Calibri"/>
          <w:lang w:eastAsia="en-US"/>
        </w:rPr>
        <w:t xml:space="preserve"> форм ТФАСК позволяет предположить совместное присутствие в растворе катион-радикала ТФАСК</w:t>
      </w:r>
      <w:r w:rsidRPr="00736679">
        <w:rPr>
          <w:rFonts w:eastAsia="Calibri"/>
          <w:vertAlign w:val="superscript"/>
          <w:lang w:eastAsia="en-US"/>
        </w:rPr>
        <w:t>•+</w:t>
      </w:r>
      <w:r w:rsidRPr="00736679">
        <w:rPr>
          <w:rFonts w:eastAsia="Calibri"/>
          <w:lang w:eastAsia="en-US"/>
        </w:rPr>
        <w:t xml:space="preserve"> и </w:t>
      </w:r>
      <w:proofErr w:type="spellStart"/>
      <w:r w:rsidRPr="00736679">
        <w:rPr>
          <w:rFonts w:eastAsia="Calibri"/>
          <w:lang w:eastAsia="en-US"/>
        </w:rPr>
        <w:t>окисленного</w:t>
      </w:r>
      <w:proofErr w:type="spellEnd"/>
      <w:r w:rsidRPr="00736679">
        <w:rPr>
          <w:rFonts w:eastAsia="Calibri"/>
          <w:lang w:eastAsia="en-US"/>
        </w:rPr>
        <w:t xml:space="preserve"> продукта его </w:t>
      </w:r>
      <w:proofErr w:type="spellStart"/>
      <w:r w:rsidRPr="00736679">
        <w:rPr>
          <w:rFonts w:eastAsia="Calibri"/>
          <w:lang w:eastAsia="en-US"/>
        </w:rPr>
        <w:t>димеризации</w:t>
      </w:r>
      <w:proofErr w:type="spellEnd"/>
      <w:r w:rsidRPr="00736679">
        <w:rPr>
          <w:rFonts w:eastAsia="Calibri"/>
          <w:lang w:eastAsia="en-US"/>
        </w:rPr>
        <w:t xml:space="preserve"> - </w:t>
      </w:r>
      <w:proofErr w:type="spellStart"/>
      <w:r w:rsidRPr="00736679">
        <w:rPr>
          <w:rFonts w:eastAsia="Calibri"/>
          <w:lang w:eastAsia="en-US"/>
        </w:rPr>
        <w:t>дикатиона</w:t>
      </w:r>
      <w:proofErr w:type="spellEnd"/>
      <w:r w:rsidRPr="00736679">
        <w:rPr>
          <w:rFonts w:eastAsia="Calibri"/>
          <w:lang w:eastAsia="en-US"/>
        </w:rPr>
        <w:t xml:space="preserve"> </w:t>
      </w:r>
      <w:proofErr w:type="spellStart"/>
      <w:r w:rsidRPr="00736679">
        <w:rPr>
          <w:rFonts w:eastAsia="Calibri"/>
          <w:lang w:eastAsia="en-US"/>
        </w:rPr>
        <w:t>тетрафенилбензидина</w:t>
      </w:r>
      <w:proofErr w:type="spellEnd"/>
      <w:r w:rsidRPr="00736679">
        <w:rPr>
          <w:rFonts w:eastAsia="Calibri"/>
          <w:lang w:eastAsia="en-US"/>
        </w:rPr>
        <w:t xml:space="preserve"> ТФБСК</w:t>
      </w:r>
      <w:r w:rsidRPr="00736679">
        <w:rPr>
          <w:rFonts w:eastAsia="Calibri"/>
          <w:vertAlign w:val="superscript"/>
          <w:lang w:eastAsia="en-US"/>
        </w:rPr>
        <w:t xml:space="preserve">2+ </w:t>
      </w:r>
      <w:r w:rsidRPr="00736679">
        <w:rPr>
          <w:rFonts w:eastAsia="Calibri"/>
          <w:lang w:eastAsia="en-US"/>
        </w:rPr>
        <w:t>в начальный момент времени. Уменьшение концентрации катион-радикалов ТФА</w:t>
      </w:r>
      <w:r w:rsidRPr="00736679">
        <w:rPr>
          <w:rFonts w:eastAsia="Calibri"/>
          <w:vertAlign w:val="superscript"/>
          <w:lang w:eastAsia="en-US"/>
        </w:rPr>
        <w:t>•+</w:t>
      </w:r>
      <w:r w:rsidRPr="00736679">
        <w:rPr>
          <w:rFonts w:eastAsia="Calibri"/>
          <w:lang w:eastAsia="en-US"/>
        </w:rPr>
        <w:t xml:space="preserve">, обусловленного его участием в процессах </w:t>
      </w:r>
      <w:proofErr w:type="spellStart"/>
      <w:r w:rsidRPr="00736679">
        <w:rPr>
          <w:rFonts w:eastAsia="Calibri"/>
          <w:lang w:eastAsia="en-US"/>
        </w:rPr>
        <w:t>димеризации</w:t>
      </w:r>
      <w:proofErr w:type="spellEnd"/>
      <w:r w:rsidRPr="00736679">
        <w:rPr>
          <w:rFonts w:eastAsia="Calibri"/>
          <w:lang w:eastAsia="en-US"/>
        </w:rPr>
        <w:t xml:space="preserve">, приводит к смещению равновесия в сторону образования бесцветного катион-радикала </w:t>
      </w:r>
      <w:proofErr w:type="spellStart"/>
      <w:r w:rsidRPr="00736679">
        <w:rPr>
          <w:rFonts w:eastAsia="Calibri"/>
          <w:lang w:eastAsia="en-US"/>
        </w:rPr>
        <w:t>тетрафенилбензидина</w:t>
      </w:r>
      <w:proofErr w:type="spellEnd"/>
      <w:r w:rsidRPr="00736679">
        <w:rPr>
          <w:rFonts w:eastAsia="Calibri"/>
          <w:lang w:eastAsia="en-US"/>
        </w:rPr>
        <w:t xml:space="preserve"> ТФБСК</w:t>
      </w:r>
      <w:r w:rsidRPr="00736679">
        <w:rPr>
          <w:rFonts w:eastAsia="Calibri"/>
          <w:vertAlign w:val="superscript"/>
          <w:lang w:eastAsia="en-US"/>
        </w:rPr>
        <w:t>•+</w:t>
      </w:r>
      <w:r w:rsidRPr="00736679">
        <w:rPr>
          <w:rFonts w:eastAsia="Calibri"/>
          <w:lang w:eastAsia="en-US"/>
        </w:rPr>
        <w:t>.</w:t>
      </w:r>
    </w:p>
    <w:p w:rsidR="00D34453" w:rsidRPr="00736679" w:rsidRDefault="00D34453" w:rsidP="00D34453">
      <w:pPr>
        <w:ind w:firstLine="709"/>
        <w:jc w:val="both"/>
        <w:rPr>
          <w:rFonts w:eastAsia="Calibri"/>
          <w:color w:val="000000"/>
          <w:lang w:eastAsia="en-US"/>
        </w:rPr>
      </w:pPr>
      <w:r w:rsidRPr="00736679">
        <w:rPr>
          <w:rFonts w:eastAsia="Calibri"/>
          <w:color w:val="000000"/>
          <w:lang w:eastAsia="en-US"/>
        </w:rPr>
        <w:t xml:space="preserve">Исследована устойчивость продукта ферментативного окисления ТФАСК при варьировании условий проведения реакции (концентрации исходных веществ, кислотности среды). Выбраны оптимальные условия и показана возможность определения ПХ в </w:t>
      </w:r>
      <w:proofErr w:type="spellStart"/>
      <w:r w:rsidRPr="00736679">
        <w:rPr>
          <w:rFonts w:eastAsia="Calibri"/>
          <w:color w:val="000000"/>
          <w:lang w:eastAsia="en-US"/>
        </w:rPr>
        <w:t>микропланшетах</w:t>
      </w:r>
      <w:proofErr w:type="spellEnd"/>
      <w:r w:rsidRPr="00736679">
        <w:rPr>
          <w:rFonts w:eastAsia="Calibri"/>
          <w:color w:val="000000"/>
          <w:lang w:eastAsia="en-US"/>
        </w:rPr>
        <w:t xml:space="preserve"> с сенсорными </w:t>
      </w:r>
      <w:proofErr w:type="spellStart"/>
      <w:r w:rsidRPr="00736679">
        <w:rPr>
          <w:rFonts w:eastAsia="Calibri"/>
          <w:color w:val="000000"/>
          <w:lang w:eastAsia="en-US"/>
        </w:rPr>
        <w:t>пленками</w:t>
      </w:r>
      <w:proofErr w:type="spellEnd"/>
      <w:r w:rsidRPr="00736679">
        <w:rPr>
          <w:rFonts w:eastAsia="Calibri"/>
          <w:color w:val="000000"/>
          <w:lang w:eastAsia="en-US"/>
        </w:rPr>
        <w:t xml:space="preserve"> с пределом обнаружения </w:t>
      </w:r>
      <w:r w:rsidRPr="00736679">
        <w:rPr>
          <w:rFonts w:eastAsia="Calibri"/>
          <w:lang w:eastAsia="en-US"/>
        </w:rPr>
        <w:t>0.3</w:t>
      </w:r>
      <w:r w:rsidRPr="00736679">
        <w:rPr>
          <w:rFonts w:eastAsia="Calibri"/>
          <w:lang w:eastAsia="en-US"/>
        </w:rPr>
        <w:sym w:font="Symbol" w:char="F0D7"/>
      </w:r>
      <w:r w:rsidRPr="00736679">
        <w:rPr>
          <w:rFonts w:eastAsia="Calibri"/>
          <w:lang w:eastAsia="en-US"/>
        </w:rPr>
        <w:t>10</w:t>
      </w:r>
      <w:r w:rsidRPr="00736679">
        <w:rPr>
          <w:rFonts w:eastAsia="Calibri"/>
          <w:vertAlign w:val="superscript"/>
          <w:lang w:eastAsia="en-US"/>
        </w:rPr>
        <w:t>-4</w:t>
      </w:r>
      <w:r w:rsidRPr="00736679">
        <w:rPr>
          <w:rFonts w:eastAsia="Calibri"/>
          <w:lang w:eastAsia="en-US"/>
        </w:rPr>
        <w:t xml:space="preserve"> ус. ед./мл</w:t>
      </w:r>
      <w:r w:rsidRPr="00736679">
        <w:rPr>
          <w:rFonts w:eastAsia="Calibri"/>
          <w:color w:val="000000"/>
          <w:lang w:eastAsia="en-US"/>
        </w:rPr>
        <w:t>.</w:t>
      </w:r>
    </w:p>
    <w:p w:rsidR="00D34453" w:rsidRPr="00736679" w:rsidRDefault="00D34453" w:rsidP="00D34453">
      <w:pPr>
        <w:ind w:firstLine="709"/>
        <w:jc w:val="both"/>
        <w:rPr>
          <w:rFonts w:eastAsia="Calibri"/>
          <w:lang w:eastAsia="en-US"/>
        </w:rPr>
      </w:pPr>
      <w:r w:rsidRPr="00736679">
        <w:rPr>
          <w:rFonts w:eastAsia="Calibri"/>
          <w:lang w:eastAsia="en-US"/>
        </w:rPr>
        <w:t xml:space="preserve">Нестабильность сигнала процесса ферментативного окисления ТФАСК во времени снижает ценность использования системы для </w:t>
      </w:r>
      <w:proofErr w:type="spellStart"/>
      <w:r w:rsidRPr="00736679">
        <w:rPr>
          <w:rFonts w:eastAsia="Calibri"/>
          <w:lang w:eastAsia="en-US"/>
        </w:rPr>
        <w:t>ее</w:t>
      </w:r>
      <w:proofErr w:type="spellEnd"/>
      <w:r w:rsidRPr="00736679">
        <w:rPr>
          <w:rFonts w:eastAsia="Calibri"/>
          <w:lang w:eastAsia="en-US"/>
        </w:rPr>
        <w:t xml:space="preserve"> практического применения. В связи с этим нами изучена возможность стабилизации аналитического сигнала при введении в систему переходных металлов. Установлено, что интенсивность окраски продукта ферментативного окисления ТФАСК увеличивается (~41%) и стабилизируется в присутствии каталитически активных форм </w:t>
      </w:r>
      <w:proofErr w:type="spellStart"/>
      <w:r w:rsidRPr="00736679">
        <w:rPr>
          <w:rFonts w:eastAsia="Calibri"/>
          <w:lang w:eastAsia="en-US"/>
        </w:rPr>
        <w:t>Ir</w:t>
      </w:r>
      <w:proofErr w:type="spellEnd"/>
      <w:r w:rsidRPr="00736679">
        <w:rPr>
          <w:rFonts w:eastAsia="Calibri"/>
          <w:lang w:eastAsia="en-US"/>
        </w:rPr>
        <w:t xml:space="preserve">(IV) и </w:t>
      </w:r>
      <w:proofErr w:type="spellStart"/>
      <w:r w:rsidRPr="00736679">
        <w:rPr>
          <w:rFonts w:eastAsia="Calibri"/>
          <w:lang w:eastAsia="en-US"/>
        </w:rPr>
        <w:t>Rh</w:t>
      </w:r>
      <w:proofErr w:type="spellEnd"/>
      <w:r w:rsidRPr="00736679">
        <w:rPr>
          <w:rFonts w:eastAsia="Calibri"/>
          <w:lang w:eastAsia="en-US"/>
        </w:rPr>
        <w:t xml:space="preserve">(III), полученных термообработкой соответствующих </w:t>
      </w:r>
      <w:proofErr w:type="spellStart"/>
      <w:r w:rsidRPr="00736679">
        <w:rPr>
          <w:rFonts w:eastAsia="Calibri"/>
          <w:lang w:eastAsia="en-US"/>
        </w:rPr>
        <w:t>хлорокомплексов</w:t>
      </w:r>
      <w:proofErr w:type="spellEnd"/>
      <w:r w:rsidRPr="00736679">
        <w:rPr>
          <w:rFonts w:eastAsia="Calibri"/>
          <w:lang w:eastAsia="en-US"/>
        </w:rPr>
        <w:t xml:space="preserve"> с хлорной кислотой.</w:t>
      </w:r>
    </w:p>
    <w:p w:rsidR="00D34453" w:rsidRPr="00736679" w:rsidRDefault="00D34453" w:rsidP="00D34453">
      <w:pPr>
        <w:ind w:firstLine="709"/>
        <w:jc w:val="both"/>
        <w:rPr>
          <w:rFonts w:eastAsia="Calibri"/>
          <w:color w:val="000000"/>
          <w:lang w:eastAsia="en-US"/>
        </w:rPr>
      </w:pPr>
      <w:r w:rsidRPr="00736679">
        <w:rPr>
          <w:rFonts w:eastAsia="Calibri"/>
          <w:color w:val="000000"/>
          <w:lang w:eastAsia="en-US"/>
        </w:rPr>
        <w:t>Стабильность продукта ферментативного окисления ТФАСК пероксидом водорода в присутствии каталитически активных форм иридия(IV) и родия(III) и наличие области линейной зависимости аналитического сигнала от концентрации ПХ предполагает возможность использования данных систем для аналитических целей.</w:t>
      </w:r>
    </w:p>
    <w:p w:rsidR="00D34453" w:rsidRDefault="00D34453" w:rsidP="00D34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rPr>
      </w:pPr>
    </w:p>
    <w:p w:rsidR="00D34453" w:rsidRPr="00066368" w:rsidRDefault="00D34453" w:rsidP="00D34453">
      <w:pPr>
        <w:pStyle w:val="p1"/>
        <w:shd w:val="clear" w:color="auto" w:fill="FFFFFF"/>
        <w:spacing w:before="0" w:beforeAutospacing="0" w:after="0" w:afterAutospacing="0"/>
        <w:rPr>
          <w:rStyle w:val="s1"/>
          <w:b/>
          <w:color w:val="000000"/>
        </w:rPr>
      </w:pPr>
      <w:r>
        <w:rPr>
          <w:rStyle w:val="s1"/>
          <w:b/>
          <w:color w:val="000000"/>
        </w:rPr>
        <w:t>Доцент</w:t>
      </w:r>
      <w:r w:rsidRPr="00066368">
        <w:rPr>
          <w:rStyle w:val="s1"/>
          <w:b/>
          <w:color w:val="000000"/>
        </w:rPr>
        <w:t xml:space="preserve"> </w:t>
      </w:r>
      <w:r>
        <w:rPr>
          <w:rStyle w:val="s1"/>
          <w:b/>
          <w:color w:val="000000"/>
        </w:rPr>
        <w:t>Маркин А.В</w:t>
      </w:r>
      <w:r w:rsidRPr="00066368">
        <w:rPr>
          <w:rStyle w:val="s1"/>
          <w:b/>
          <w:color w:val="000000"/>
        </w:rPr>
        <w:t>.</w:t>
      </w:r>
    </w:p>
    <w:p w:rsidR="00D34453" w:rsidRPr="00726A17" w:rsidRDefault="00D34453" w:rsidP="00D34453">
      <w:pPr>
        <w:pStyle w:val="af4"/>
        <w:ind w:left="0" w:firstLine="709"/>
        <w:jc w:val="both"/>
        <w:rPr>
          <w:rFonts w:ascii="Times New Roman" w:hAnsi="Times New Roman"/>
          <w:sz w:val="24"/>
        </w:rPr>
      </w:pPr>
      <w:r w:rsidRPr="00726A17">
        <w:rPr>
          <w:rFonts w:ascii="Times New Roman" w:hAnsi="Times New Roman"/>
          <w:sz w:val="24"/>
        </w:rPr>
        <w:t xml:space="preserve">Разработана методика изготовления композита, состоящего из микрочастиц карбоната кальция сферической формы (диаметр ~3-5 мкм), в которые встроены </w:t>
      </w:r>
      <w:proofErr w:type="spellStart"/>
      <w:r w:rsidRPr="00726A17">
        <w:rPr>
          <w:rFonts w:ascii="Times New Roman" w:hAnsi="Times New Roman"/>
          <w:sz w:val="24"/>
        </w:rPr>
        <w:t>наночастицы</w:t>
      </w:r>
      <w:proofErr w:type="spellEnd"/>
      <w:r w:rsidRPr="00726A17">
        <w:rPr>
          <w:rFonts w:ascii="Times New Roman" w:hAnsi="Times New Roman"/>
          <w:sz w:val="24"/>
        </w:rPr>
        <w:t xml:space="preserve"> серебра (диаметр ~70 </w:t>
      </w:r>
      <w:proofErr w:type="spellStart"/>
      <w:r w:rsidRPr="00726A17">
        <w:rPr>
          <w:rFonts w:ascii="Times New Roman" w:hAnsi="Times New Roman"/>
          <w:sz w:val="24"/>
        </w:rPr>
        <w:t>нм</w:t>
      </w:r>
      <w:proofErr w:type="spellEnd"/>
      <w:r w:rsidRPr="00726A17">
        <w:rPr>
          <w:rFonts w:ascii="Times New Roman" w:hAnsi="Times New Roman"/>
          <w:sz w:val="24"/>
        </w:rPr>
        <w:t xml:space="preserve">) и магнетита (диаметр ~50 </w:t>
      </w:r>
      <w:proofErr w:type="spellStart"/>
      <w:r w:rsidRPr="00726A17">
        <w:rPr>
          <w:rFonts w:ascii="Times New Roman" w:hAnsi="Times New Roman"/>
          <w:sz w:val="24"/>
        </w:rPr>
        <w:t>нм</w:t>
      </w:r>
      <w:proofErr w:type="spellEnd"/>
      <w:r w:rsidRPr="00726A17">
        <w:rPr>
          <w:rFonts w:ascii="Times New Roman" w:hAnsi="Times New Roman"/>
          <w:sz w:val="24"/>
        </w:rPr>
        <w:t xml:space="preserve">). Конечный материал и входящие в него </w:t>
      </w:r>
      <w:proofErr w:type="spellStart"/>
      <w:r w:rsidRPr="00726A17">
        <w:rPr>
          <w:rFonts w:ascii="Times New Roman" w:hAnsi="Times New Roman"/>
          <w:sz w:val="24"/>
        </w:rPr>
        <w:t>наночастицы</w:t>
      </w:r>
      <w:proofErr w:type="spellEnd"/>
      <w:r w:rsidRPr="00726A17">
        <w:rPr>
          <w:rFonts w:ascii="Times New Roman" w:hAnsi="Times New Roman"/>
          <w:sz w:val="24"/>
        </w:rPr>
        <w:t xml:space="preserve"> изучены сканирующей электронной микроскопией. Определены оптимальные концентрации </w:t>
      </w:r>
      <w:proofErr w:type="spellStart"/>
      <w:r w:rsidRPr="00726A17">
        <w:rPr>
          <w:rFonts w:ascii="Times New Roman" w:hAnsi="Times New Roman"/>
          <w:sz w:val="24"/>
        </w:rPr>
        <w:t>наночастиц</w:t>
      </w:r>
      <w:proofErr w:type="spellEnd"/>
      <w:r w:rsidRPr="00726A17">
        <w:rPr>
          <w:rFonts w:ascii="Times New Roman" w:hAnsi="Times New Roman"/>
          <w:sz w:val="24"/>
        </w:rPr>
        <w:t xml:space="preserve"> серебра и магнетита, необходимые для получения наилучших результатов анализа. Для увеличения селективности сорбции к отрицательно заряженным </w:t>
      </w:r>
      <w:proofErr w:type="spellStart"/>
      <w:r w:rsidRPr="00726A17">
        <w:rPr>
          <w:rFonts w:ascii="Times New Roman" w:hAnsi="Times New Roman"/>
          <w:sz w:val="24"/>
        </w:rPr>
        <w:t>аналитам</w:t>
      </w:r>
      <w:proofErr w:type="spellEnd"/>
      <w:r w:rsidRPr="00726A17">
        <w:rPr>
          <w:rFonts w:ascii="Times New Roman" w:hAnsi="Times New Roman"/>
          <w:sz w:val="24"/>
        </w:rPr>
        <w:t xml:space="preserve"> предложено модифицирование поверхности композита </w:t>
      </w:r>
      <w:proofErr w:type="spellStart"/>
      <w:r w:rsidRPr="00726A17">
        <w:rPr>
          <w:rFonts w:ascii="Times New Roman" w:hAnsi="Times New Roman"/>
          <w:sz w:val="24"/>
        </w:rPr>
        <w:t>полиэлектролитными</w:t>
      </w:r>
      <w:proofErr w:type="spellEnd"/>
      <w:r w:rsidRPr="00726A17">
        <w:rPr>
          <w:rFonts w:ascii="Times New Roman" w:hAnsi="Times New Roman"/>
          <w:sz w:val="24"/>
        </w:rPr>
        <w:t xml:space="preserve"> молекулами.</w:t>
      </w:r>
      <w:r>
        <w:rPr>
          <w:rFonts w:ascii="Times New Roman" w:hAnsi="Times New Roman"/>
          <w:sz w:val="24"/>
        </w:rPr>
        <w:t xml:space="preserve"> </w:t>
      </w:r>
      <w:r w:rsidRPr="00726A17">
        <w:rPr>
          <w:rFonts w:ascii="Times New Roman" w:hAnsi="Times New Roman"/>
          <w:sz w:val="24"/>
        </w:rPr>
        <w:t xml:space="preserve">Для композита создана методика анализа растворов, которая включает в себя проведение твердофазной экстракции </w:t>
      </w:r>
      <w:proofErr w:type="spellStart"/>
      <w:r w:rsidRPr="00726A17">
        <w:rPr>
          <w:rFonts w:ascii="Times New Roman" w:hAnsi="Times New Roman"/>
          <w:sz w:val="24"/>
        </w:rPr>
        <w:t>аналита</w:t>
      </w:r>
      <w:proofErr w:type="spellEnd"/>
      <w:r w:rsidRPr="00726A17">
        <w:rPr>
          <w:rFonts w:ascii="Times New Roman" w:hAnsi="Times New Roman"/>
          <w:sz w:val="24"/>
        </w:rPr>
        <w:t>, с последующим растворением карбоната кальция и проведением анализа</w:t>
      </w:r>
      <w:r>
        <w:rPr>
          <w:rFonts w:ascii="Times New Roman" w:hAnsi="Times New Roman"/>
          <w:sz w:val="24"/>
        </w:rPr>
        <w:t xml:space="preserve"> методом гигантского комбинационного рассеяния (ГКР)</w:t>
      </w:r>
      <w:r w:rsidRPr="00726A17">
        <w:rPr>
          <w:rFonts w:ascii="Times New Roman" w:hAnsi="Times New Roman"/>
          <w:sz w:val="24"/>
        </w:rPr>
        <w:t xml:space="preserve">. Вся процедура анализа осуществляется в течение 10 мин. Разработанные композит и методика анализа протестированы в анализе антибиотика </w:t>
      </w:r>
      <w:proofErr w:type="spellStart"/>
      <w:r w:rsidRPr="00726A17">
        <w:rPr>
          <w:rFonts w:ascii="Times New Roman" w:hAnsi="Times New Roman"/>
          <w:sz w:val="24"/>
        </w:rPr>
        <w:t>сульфадиметоксина</w:t>
      </w:r>
      <w:proofErr w:type="spellEnd"/>
      <w:r w:rsidRPr="00726A17">
        <w:rPr>
          <w:rFonts w:ascii="Times New Roman" w:hAnsi="Times New Roman"/>
          <w:sz w:val="24"/>
        </w:rPr>
        <w:t xml:space="preserve"> и фотодинамического красителя «</w:t>
      </w:r>
      <w:proofErr w:type="spellStart"/>
      <w:r w:rsidRPr="00726A17">
        <w:rPr>
          <w:rFonts w:ascii="Times New Roman" w:hAnsi="Times New Roman"/>
          <w:sz w:val="24"/>
        </w:rPr>
        <w:t>Фотосенс</w:t>
      </w:r>
      <w:proofErr w:type="spellEnd"/>
      <w:r w:rsidRPr="00726A17">
        <w:rPr>
          <w:rFonts w:ascii="Times New Roman" w:hAnsi="Times New Roman"/>
          <w:sz w:val="24"/>
        </w:rPr>
        <w:t>».</w:t>
      </w:r>
    </w:p>
    <w:p w:rsidR="00D34453" w:rsidRPr="00726A17" w:rsidRDefault="00D34453" w:rsidP="00D34453">
      <w:pPr>
        <w:pStyle w:val="af4"/>
        <w:ind w:left="0" w:firstLine="709"/>
        <w:jc w:val="both"/>
        <w:rPr>
          <w:rFonts w:ascii="Times New Roman" w:hAnsi="Times New Roman"/>
          <w:sz w:val="24"/>
        </w:rPr>
      </w:pPr>
      <w:r w:rsidRPr="00726A17">
        <w:rPr>
          <w:rFonts w:ascii="Times New Roman" w:hAnsi="Times New Roman"/>
          <w:sz w:val="24"/>
        </w:rPr>
        <w:t>Получены ГКР-</w:t>
      </w:r>
      <w:proofErr w:type="spellStart"/>
      <w:r w:rsidRPr="00726A17">
        <w:rPr>
          <w:rFonts w:ascii="Times New Roman" w:hAnsi="Times New Roman"/>
          <w:sz w:val="24"/>
        </w:rPr>
        <w:t>нанометки</w:t>
      </w:r>
      <w:proofErr w:type="spellEnd"/>
      <w:r w:rsidRPr="00726A17">
        <w:rPr>
          <w:rFonts w:ascii="Times New Roman" w:hAnsi="Times New Roman"/>
          <w:sz w:val="24"/>
        </w:rPr>
        <w:t xml:space="preserve"> на основе </w:t>
      </w:r>
      <w:proofErr w:type="spellStart"/>
      <w:r w:rsidRPr="00726A17">
        <w:rPr>
          <w:rFonts w:ascii="Times New Roman" w:hAnsi="Times New Roman"/>
          <w:sz w:val="24"/>
        </w:rPr>
        <w:t>наночастиц</w:t>
      </w:r>
      <w:proofErr w:type="spellEnd"/>
      <w:r w:rsidRPr="00726A17">
        <w:rPr>
          <w:rFonts w:ascii="Times New Roman" w:hAnsi="Times New Roman"/>
          <w:sz w:val="24"/>
        </w:rPr>
        <w:t xml:space="preserve"> серебра, покрытых молекулами маркера (4-меркаптобензойная кислота) и оболочкой диоксида кремния. Образцы были исследованы методами сканирующей электронной микроскопии, УФ-видимой спектроскопии, динамического рассеяния света. Данные </w:t>
      </w:r>
      <w:proofErr w:type="spellStart"/>
      <w:r w:rsidRPr="00726A17">
        <w:rPr>
          <w:rFonts w:ascii="Times New Roman" w:hAnsi="Times New Roman"/>
          <w:sz w:val="24"/>
        </w:rPr>
        <w:t>нанометки</w:t>
      </w:r>
      <w:proofErr w:type="spellEnd"/>
      <w:r w:rsidRPr="00726A17">
        <w:rPr>
          <w:rFonts w:ascii="Times New Roman" w:hAnsi="Times New Roman"/>
          <w:sz w:val="24"/>
        </w:rPr>
        <w:t xml:space="preserve"> имеют подходящий размер для проведения анализа (110±10 </w:t>
      </w:r>
      <w:proofErr w:type="spellStart"/>
      <w:r w:rsidRPr="00726A17">
        <w:rPr>
          <w:rFonts w:ascii="Times New Roman" w:hAnsi="Times New Roman"/>
          <w:sz w:val="24"/>
        </w:rPr>
        <w:t>нм</w:t>
      </w:r>
      <w:proofErr w:type="spellEnd"/>
      <w:r w:rsidRPr="00726A17">
        <w:rPr>
          <w:rFonts w:ascii="Times New Roman" w:hAnsi="Times New Roman"/>
          <w:sz w:val="24"/>
        </w:rPr>
        <w:t xml:space="preserve">), а покрытие из диоксида кремния </w:t>
      </w:r>
      <w:proofErr w:type="spellStart"/>
      <w:r w:rsidRPr="00726A17">
        <w:rPr>
          <w:rFonts w:ascii="Times New Roman" w:hAnsi="Times New Roman"/>
          <w:sz w:val="24"/>
        </w:rPr>
        <w:t>надежно</w:t>
      </w:r>
      <w:proofErr w:type="spellEnd"/>
      <w:r w:rsidRPr="00726A17">
        <w:rPr>
          <w:rFonts w:ascii="Times New Roman" w:hAnsi="Times New Roman"/>
          <w:sz w:val="24"/>
        </w:rPr>
        <w:t xml:space="preserve"> защищает от окружающей среды слой маркера, который обеспечивает воспроизводимый и интенсивный ГКР сигнал. ГКР-</w:t>
      </w:r>
      <w:proofErr w:type="spellStart"/>
      <w:r w:rsidRPr="00726A17">
        <w:rPr>
          <w:rFonts w:ascii="Times New Roman" w:hAnsi="Times New Roman"/>
          <w:sz w:val="24"/>
        </w:rPr>
        <w:t>нанометки</w:t>
      </w:r>
      <w:proofErr w:type="spellEnd"/>
      <w:r w:rsidRPr="00726A17">
        <w:rPr>
          <w:rFonts w:ascii="Times New Roman" w:hAnsi="Times New Roman"/>
          <w:sz w:val="24"/>
        </w:rPr>
        <w:t xml:space="preserve"> помещали внутрь </w:t>
      </w:r>
      <w:proofErr w:type="spellStart"/>
      <w:r w:rsidRPr="00726A17">
        <w:rPr>
          <w:rFonts w:ascii="Times New Roman" w:hAnsi="Times New Roman"/>
          <w:sz w:val="24"/>
        </w:rPr>
        <w:t>фотонно</w:t>
      </w:r>
      <w:proofErr w:type="spellEnd"/>
      <w:r w:rsidRPr="00726A17">
        <w:rPr>
          <w:rFonts w:ascii="Times New Roman" w:hAnsi="Times New Roman"/>
          <w:sz w:val="24"/>
        </w:rPr>
        <w:t xml:space="preserve">-кристаллического волновода (ФКВ) с набором </w:t>
      </w:r>
      <w:proofErr w:type="spellStart"/>
      <w:r w:rsidRPr="00726A17">
        <w:rPr>
          <w:rFonts w:ascii="Times New Roman" w:hAnsi="Times New Roman"/>
          <w:sz w:val="24"/>
        </w:rPr>
        <w:t>запрещенных</w:t>
      </w:r>
      <w:proofErr w:type="spellEnd"/>
      <w:r w:rsidRPr="00726A17">
        <w:rPr>
          <w:rFonts w:ascii="Times New Roman" w:hAnsi="Times New Roman"/>
          <w:sz w:val="24"/>
        </w:rPr>
        <w:t xml:space="preserve"> зон. Исследование распределения сигналов в обкладках показало, что наиболее интенсивный сигнал сосредоточен в зазорах между капиллярами оболочек из-за высокого капиллярного эффекта в этих точках.</w:t>
      </w:r>
    </w:p>
    <w:p w:rsidR="00D34453" w:rsidRPr="003A2415" w:rsidRDefault="00D34453" w:rsidP="00D34453">
      <w:pPr>
        <w:pStyle w:val="af4"/>
        <w:ind w:left="0" w:firstLine="709"/>
        <w:jc w:val="both"/>
        <w:rPr>
          <w:rFonts w:ascii="Times New Roman" w:hAnsi="Times New Roman"/>
          <w:sz w:val="24"/>
          <w:szCs w:val="24"/>
        </w:rPr>
      </w:pPr>
      <w:proofErr w:type="spellStart"/>
      <w:r w:rsidRPr="003A2415">
        <w:rPr>
          <w:rFonts w:ascii="Times New Roman" w:hAnsi="Times New Roman"/>
          <w:sz w:val="24"/>
          <w:szCs w:val="24"/>
        </w:rPr>
        <w:t>Осуществлен</w:t>
      </w:r>
      <w:proofErr w:type="spellEnd"/>
      <w:r w:rsidRPr="003A2415">
        <w:rPr>
          <w:rFonts w:ascii="Times New Roman" w:hAnsi="Times New Roman"/>
          <w:sz w:val="24"/>
          <w:szCs w:val="24"/>
        </w:rPr>
        <w:t xml:space="preserve"> критический анализ литературы по проведению химического анализа методом спектроскопии комбинационного рассеяния (КР) света в ФКВ, поскольку </w:t>
      </w:r>
      <w:r w:rsidRPr="003A2415">
        <w:rPr>
          <w:rFonts w:ascii="Times New Roman" w:hAnsi="Times New Roman"/>
          <w:sz w:val="24"/>
          <w:szCs w:val="24"/>
        </w:rPr>
        <w:lastRenderedPageBreak/>
        <w:t xml:space="preserve">применение фотонных кристаллов и ФКВ для целей химического анализа </w:t>
      </w:r>
      <w:r>
        <w:rPr>
          <w:rFonts w:ascii="Times New Roman" w:hAnsi="Times New Roman"/>
          <w:sz w:val="24"/>
          <w:szCs w:val="24"/>
        </w:rPr>
        <w:t>–</w:t>
      </w:r>
      <w:r w:rsidRPr="003A2415">
        <w:rPr>
          <w:rFonts w:ascii="Times New Roman" w:hAnsi="Times New Roman"/>
          <w:sz w:val="24"/>
          <w:szCs w:val="24"/>
        </w:rPr>
        <w:t xml:space="preserve"> новая, быстрорастущая область аналитической химии. Основное внимание уделено обсуждению аналитического потенциала, ограничений и аналитических характеристик (предел обнар</w:t>
      </w:r>
      <w:r>
        <w:rPr>
          <w:rFonts w:ascii="Times New Roman" w:hAnsi="Times New Roman"/>
          <w:sz w:val="24"/>
          <w:szCs w:val="24"/>
        </w:rPr>
        <w:t>ужения, селективность</w:t>
      </w:r>
      <w:r w:rsidRPr="003A2415">
        <w:rPr>
          <w:rFonts w:ascii="Times New Roman" w:hAnsi="Times New Roman"/>
          <w:sz w:val="24"/>
          <w:szCs w:val="24"/>
        </w:rPr>
        <w:t xml:space="preserve"> и т. д.) для оценки дальнейшей применимости систем ФКВ с КР детектированием. Также описаны методы изготовления и структура этих систем, основные правила, которые позволяют получить более высокую интенсивность КР </w:t>
      </w:r>
      <w:r>
        <w:rPr>
          <w:rFonts w:ascii="Times New Roman" w:hAnsi="Times New Roman"/>
          <w:sz w:val="24"/>
          <w:szCs w:val="24"/>
        </w:rPr>
        <w:t xml:space="preserve">сигнала </w:t>
      </w:r>
      <w:r w:rsidRPr="003A2415">
        <w:rPr>
          <w:rFonts w:ascii="Times New Roman" w:hAnsi="Times New Roman"/>
          <w:sz w:val="24"/>
          <w:szCs w:val="24"/>
        </w:rPr>
        <w:t>внутри ФКВ и влияние ГКР подложки (</w:t>
      </w:r>
      <w:proofErr w:type="spellStart"/>
      <w:r w:rsidRPr="003A2415">
        <w:rPr>
          <w:rFonts w:ascii="Times New Roman" w:hAnsi="Times New Roman"/>
          <w:sz w:val="24"/>
          <w:szCs w:val="24"/>
        </w:rPr>
        <w:t>плазмонные</w:t>
      </w:r>
      <w:proofErr w:type="spellEnd"/>
      <w:r w:rsidRPr="003A2415">
        <w:rPr>
          <w:rFonts w:ascii="Times New Roman" w:hAnsi="Times New Roman"/>
          <w:sz w:val="24"/>
          <w:szCs w:val="24"/>
        </w:rPr>
        <w:t xml:space="preserve"> </w:t>
      </w:r>
      <w:proofErr w:type="spellStart"/>
      <w:r w:rsidRPr="003A2415">
        <w:rPr>
          <w:rFonts w:ascii="Times New Roman" w:hAnsi="Times New Roman"/>
          <w:sz w:val="24"/>
          <w:szCs w:val="24"/>
        </w:rPr>
        <w:t>наночастицы</w:t>
      </w:r>
      <w:proofErr w:type="spellEnd"/>
      <w:r w:rsidRPr="003A2415">
        <w:rPr>
          <w:rFonts w:ascii="Times New Roman" w:hAnsi="Times New Roman"/>
          <w:sz w:val="24"/>
          <w:szCs w:val="24"/>
        </w:rPr>
        <w:t xml:space="preserve"> и </w:t>
      </w:r>
      <w:proofErr w:type="spellStart"/>
      <w:r w:rsidRPr="003A2415">
        <w:rPr>
          <w:rFonts w:ascii="Times New Roman" w:hAnsi="Times New Roman"/>
          <w:sz w:val="24"/>
          <w:szCs w:val="24"/>
        </w:rPr>
        <w:t>наноструктурированные</w:t>
      </w:r>
      <w:proofErr w:type="spellEnd"/>
      <w:r w:rsidRPr="003A2415">
        <w:rPr>
          <w:rFonts w:ascii="Times New Roman" w:hAnsi="Times New Roman"/>
          <w:sz w:val="24"/>
          <w:szCs w:val="24"/>
        </w:rPr>
        <w:t xml:space="preserve"> покрытия) на оптические свойства ФКВ и затухание сигнала.</w:t>
      </w:r>
    </w:p>
    <w:p w:rsidR="00D34453" w:rsidRPr="00726A17" w:rsidRDefault="00D34453" w:rsidP="00D34453">
      <w:pPr>
        <w:pStyle w:val="af4"/>
        <w:ind w:left="0" w:firstLine="709"/>
        <w:jc w:val="both"/>
        <w:rPr>
          <w:rFonts w:ascii="Times New Roman" w:hAnsi="Times New Roman"/>
          <w:sz w:val="24"/>
        </w:rPr>
      </w:pPr>
      <w:r w:rsidRPr="00726A17">
        <w:rPr>
          <w:rFonts w:ascii="Times New Roman" w:hAnsi="Times New Roman"/>
          <w:sz w:val="24"/>
        </w:rPr>
        <w:t xml:space="preserve">Проведено исследование по оценке влияния различных протоколов жидкостно-жидкостной экстракции (ЖЖЭ), использующих различные экстрагирующие растворители, для </w:t>
      </w:r>
      <w:proofErr w:type="spellStart"/>
      <w:r w:rsidRPr="00726A17">
        <w:rPr>
          <w:rFonts w:ascii="Times New Roman" w:hAnsi="Times New Roman"/>
          <w:sz w:val="24"/>
        </w:rPr>
        <w:t>пробоподготовки</w:t>
      </w:r>
      <w:proofErr w:type="spellEnd"/>
      <w:r w:rsidRPr="00726A17">
        <w:rPr>
          <w:rFonts w:ascii="Times New Roman" w:hAnsi="Times New Roman"/>
          <w:sz w:val="24"/>
        </w:rPr>
        <w:t xml:space="preserve"> образцов крови и мочи перед ГКР анализом с использованием </w:t>
      </w:r>
      <w:proofErr w:type="spellStart"/>
      <w:r w:rsidRPr="00726A17">
        <w:rPr>
          <w:rFonts w:ascii="Times New Roman" w:hAnsi="Times New Roman"/>
          <w:sz w:val="24"/>
        </w:rPr>
        <w:t>наночастиц</w:t>
      </w:r>
      <w:proofErr w:type="spellEnd"/>
      <w:r w:rsidRPr="00726A17">
        <w:rPr>
          <w:rFonts w:ascii="Times New Roman" w:hAnsi="Times New Roman"/>
          <w:sz w:val="24"/>
        </w:rPr>
        <w:t xml:space="preserve"> серебра в качестве ГКР подложек. Сравнительный анализ протоколов ЖЖЭ показал, что использование </w:t>
      </w:r>
      <w:proofErr w:type="spellStart"/>
      <w:r w:rsidRPr="00726A17">
        <w:rPr>
          <w:rFonts w:ascii="Times New Roman" w:hAnsi="Times New Roman"/>
          <w:sz w:val="24"/>
        </w:rPr>
        <w:t>ацетонитрила</w:t>
      </w:r>
      <w:proofErr w:type="spellEnd"/>
      <w:r w:rsidRPr="00726A17">
        <w:rPr>
          <w:rFonts w:ascii="Times New Roman" w:hAnsi="Times New Roman"/>
          <w:sz w:val="24"/>
        </w:rPr>
        <w:t xml:space="preserve"> приводит к наихудшим результатам. При применение смеси </w:t>
      </w:r>
      <w:proofErr w:type="spellStart"/>
      <w:r w:rsidRPr="00726A17">
        <w:rPr>
          <w:rFonts w:ascii="Times New Roman" w:hAnsi="Times New Roman"/>
          <w:sz w:val="24"/>
        </w:rPr>
        <w:t>гексан:дихлорметан:изопропиловый</w:t>
      </w:r>
      <w:proofErr w:type="spellEnd"/>
      <w:r w:rsidRPr="00726A17">
        <w:rPr>
          <w:rFonts w:ascii="Times New Roman" w:hAnsi="Times New Roman"/>
          <w:sz w:val="24"/>
        </w:rPr>
        <w:t xml:space="preserve"> спирт (3: 3: 4) получены </w:t>
      </w:r>
      <w:proofErr w:type="spellStart"/>
      <w:r w:rsidRPr="00726A17">
        <w:rPr>
          <w:rFonts w:ascii="Times New Roman" w:hAnsi="Times New Roman"/>
          <w:sz w:val="24"/>
        </w:rPr>
        <w:t>надежные</w:t>
      </w:r>
      <w:proofErr w:type="spellEnd"/>
      <w:r w:rsidRPr="00726A17">
        <w:rPr>
          <w:rFonts w:ascii="Times New Roman" w:hAnsi="Times New Roman"/>
          <w:sz w:val="24"/>
        </w:rPr>
        <w:t xml:space="preserve"> результаты как для крови, так и для мочи и для обеих концентраций </w:t>
      </w:r>
      <w:proofErr w:type="spellStart"/>
      <w:r w:rsidRPr="00726A17">
        <w:rPr>
          <w:rFonts w:ascii="Times New Roman" w:hAnsi="Times New Roman"/>
          <w:sz w:val="24"/>
        </w:rPr>
        <w:t>аналита</w:t>
      </w:r>
      <w:proofErr w:type="spellEnd"/>
      <w:r w:rsidRPr="00726A17">
        <w:rPr>
          <w:rFonts w:ascii="Times New Roman" w:hAnsi="Times New Roman"/>
          <w:sz w:val="24"/>
        </w:rPr>
        <w:t xml:space="preserve"> (50 и 500 </w:t>
      </w:r>
      <w:proofErr w:type="spellStart"/>
      <w:r w:rsidRPr="00726A17">
        <w:rPr>
          <w:rFonts w:ascii="Times New Roman" w:hAnsi="Times New Roman"/>
          <w:sz w:val="24"/>
        </w:rPr>
        <w:t>нг</w:t>
      </w:r>
      <w:proofErr w:type="spellEnd"/>
      <w:r w:rsidRPr="00726A17">
        <w:rPr>
          <w:rFonts w:ascii="Times New Roman" w:hAnsi="Times New Roman"/>
          <w:sz w:val="24"/>
        </w:rPr>
        <w:t xml:space="preserve">/мл). В целом можно сделать вывод, что комбинация ГКР и ЖЖЭ является полезной при химическом анализе таких сложных систем, как биожидкости, и обладает чувствительностью на уровне десятков </w:t>
      </w:r>
      <w:proofErr w:type="spellStart"/>
      <w:r w:rsidRPr="00726A17">
        <w:rPr>
          <w:rFonts w:ascii="Times New Roman" w:hAnsi="Times New Roman"/>
          <w:sz w:val="24"/>
        </w:rPr>
        <w:t>нг</w:t>
      </w:r>
      <w:proofErr w:type="spellEnd"/>
      <w:r w:rsidRPr="00726A17">
        <w:rPr>
          <w:rFonts w:ascii="Times New Roman" w:hAnsi="Times New Roman"/>
          <w:sz w:val="24"/>
        </w:rPr>
        <w:t>/мл.</w:t>
      </w:r>
    </w:p>
    <w:p w:rsidR="00D34453" w:rsidRPr="00726A17" w:rsidRDefault="00D34453" w:rsidP="00D34453">
      <w:pPr>
        <w:pStyle w:val="af4"/>
        <w:spacing w:line="288" w:lineRule="auto"/>
        <w:ind w:left="0" w:firstLine="567"/>
        <w:rPr>
          <w:rFonts w:ascii="Times New Roman" w:hAnsi="Times New Roman"/>
          <w:sz w:val="24"/>
        </w:rPr>
      </w:pPr>
    </w:p>
    <w:p w:rsidR="00D34453" w:rsidRPr="00BA7115" w:rsidRDefault="00D34453" w:rsidP="00D34453">
      <w:pPr>
        <w:pStyle w:val="p1"/>
        <w:shd w:val="clear" w:color="auto" w:fill="FFFFFF"/>
        <w:spacing w:before="0" w:beforeAutospacing="0" w:after="0" w:afterAutospacing="0"/>
        <w:rPr>
          <w:rStyle w:val="s1"/>
          <w:b/>
          <w:color w:val="000000"/>
        </w:rPr>
      </w:pPr>
      <w:r>
        <w:rPr>
          <w:rStyle w:val="s1"/>
          <w:b/>
          <w:color w:val="000000"/>
        </w:rPr>
        <w:t>Доценты</w:t>
      </w:r>
      <w:r w:rsidRPr="00066368">
        <w:rPr>
          <w:rStyle w:val="s1"/>
          <w:b/>
          <w:color w:val="000000"/>
        </w:rPr>
        <w:t xml:space="preserve"> Пичугина Г.А.</w:t>
      </w:r>
      <w:r>
        <w:rPr>
          <w:rStyle w:val="s1"/>
          <w:b/>
          <w:color w:val="000000"/>
        </w:rPr>
        <w:t>, Кузнецова И.В.</w:t>
      </w:r>
    </w:p>
    <w:p w:rsidR="00D34453" w:rsidRDefault="00D34453" w:rsidP="00D34453">
      <w:pPr>
        <w:pStyle w:val="af4"/>
        <w:ind w:left="0" w:firstLine="709"/>
        <w:jc w:val="both"/>
        <w:rPr>
          <w:rFonts w:ascii="Times New Roman" w:hAnsi="Times New Roman"/>
          <w:bCs/>
          <w:sz w:val="24"/>
          <w:szCs w:val="24"/>
        </w:rPr>
      </w:pPr>
      <w:r w:rsidRPr="001B55E9">
        <w:rPr>
          <w:rFonts w:ascii="Times New Roman" w:hAnsi="Times New Roman"/>
          <w:sz w:val="24"/>
          <w:szCs w:val="24"/>
        </w:rPr>
        <w:t>Одной из тенденций реформирования системы образования является модернизация процесса подготовки педагога, профессиональный уровень которого соответствовал бы требованиям современной школы. П</w:t>
      </w:r>
      <w:r w:rsidRPr="001B55E9">
        <w:rPr>
          <w:rFonts w:ascii="Times New Roman" w:hAnsi="Times New Roman"/>
          <w:bCs/>
          <w:sz w:val="24"/>
          <w:szCs w:val="24"/>
        </w:rPr>
        <w:t xml:space="preserve">едагог сегодня должен обладать высокой научно-теоретической, методологической и психолого-педагогической подготовкой, владеть умением проектировать образовательную среду обучающихся на основе технологий </w:t>
      </w:r>
      <w:proofErr w:type="spellStart"/>
      <w:r w:rsidRPr="001B55E9">
        <w:rPr>
          <w:rFonts w:ascii="Times New Roman" w:hAnsi="Times New Roman"/>
          <w:bCs/>
          <w:sz w:val="24"/>
          <w:szCs w:val="24"/>
        </w:rPr>
        <w:t>деятельностного</w:t>
      </w:r>
      <w:proofErr w:type="spellEnd"/>
      <w:r w:rsidRPr="001B55E9">
        <w:rPr>
          <w:rFonts w:ascii="Times New Roman" w:hAnsi="Times New Roman"/>
          <w:bCs/>
          <w:sz w:val="24"/>
          <w:szCs w:val="24"/>
        </w:rPr>
        <w:t xml:space="preserve"> типа и изучать возможности, потребности, достижения обучающихся с целью обеспечения качества образования. </w:t>
      </w:r>
    </w:p>
    <w:p w:rsidR="00D34453" w:rsidRDefault="00D34453" w:rsidP="00D34453">
      <w:pPr>
        <w:pStyle w:val="af4"/>
        <w:ind w:left="0" w:firstLine="709"/>
        <w:jc w:val="both"/>
        <w:rPr>
          <w:rFonts w:ascii="Times New Roman" w:eastAsia="Calibri" w:hAnsi="Times New Roman"/>
          <w:color w:val="000000"/>
          <w:sz w:val="24"/>
          <w:szCs w:val="24"/>
        </w:rPr>
      </w:pPr>
      <w:r w:rsidRPr="001B55E9">
        <w:rPr>
          <w:rFonts w:ascii="Times New Roman" w:eastAsia="Calibri" w:hAnsi="Times New Roman"/>
          <w:color w:val="000000"/>
          <w:sz w:val="24"/>
          <w:szCs w:val="24"/>
        </w:rPr>
        <w:t xml:space="preserve">Изучая проблему высококачественной подготовки педагога к успешной самостоятельной профессиональной деятельности, считаем, что этот процесс станет более эффективным при условии, если профессиональное становление будущего учителя будет происходить как результат его внутреннего движения на основе рефлексии, самоанализа собственной педагогической деятельности и на основе развития внутренней мотивации к самосовершенствованию и приобретению педагогического опыта. Это, в свою очередь, влечёт за собой совершенствование процесса теоретической подготовки бакалавров, а именно внедрение технологий </w:t>
      </w:r>
      <w:proofErr w:type="spellStart"/>
      <w:r w:rsidRPr="001B55E9">
        <w:rPr>
          <w:rFonts w:ascii="Times New Roman" w:eastAsia="Calibri" w:hAnsi="Times New Roman"/>
          <w:color w:val="000000"/>
          <w:sz w:val="24"/>
          <w:szCs w:val="24"/>
        </w:rPr>
        <w:t>деятельностного</w:t>
      </w:r>
      <w:proofErr w:type="spellEnd"/>
      <w:r w:rsidRPr="001B55E9">
        <w:rPr>
          <w:rFonts w:ascii="Times New Roman" w:eastAsia="Calibri" w:hAnsi="Times New Roman"/>
          <w:color w:val="000000"/>
          <w:sz w:val="24"/>
          <w:szCs w:val="24"/>
        </w:rPr>
        <w:t xml:space="preserve"> типа, направленных на развитие личностных и профессиональных качеств будущего учителя.</w:t>
      </w:r>
    </w:p>
    <w:p w:rsidR="00D34453" w:rsidRDefault="00D34453" w:rsidP="00D34453">
      <w:pPr>
        <w:pStyle w:val="af4"/>
        <w:ind w:left="0" w:firstLine="709"/>
        <w:jc w:val="both"/>
        <w:rPr>
          <w:rFonts w:ascii="Times New Roman" w:eastAsia="+mn-ea" w:hAnsi="Times New Roman"/>
          <w:sz w:val="24"/>
          <w:szCs w:val="24"/>
        </w:rPr>
      </w:pPr>
      <w:r w:rsidRPr="001B55E9">
        <w:rPr>
          <w:rFonts w:ascii="Times New Roman" w:eastAsia="+mn-ea" w:hAnsi="Times New Roman"/>
          <w:sz w:val="24"/>
          <w:szCs w:val="24"/>
        </w:rPr>
        <w:t xml:space="preserve">Результаты педагогического исследования показали, что систематическое использование продуктивных методов обучения в организации учебного процесса по подготовке студентов способствует более высокому уровню </w:t>
      </w:r>
      <w:proofErr w:type="spellStart"/>
      <w:r w:rsidRPr="001B55E9">
        <w:rPr>
          <w:rFonts w:ascii="Times New Roman" w:eastAsia="+mn-ea" w:hAnsi="Times New Roman"/>
          <w:sz w:val="24"/>
          <w:szCs w:val="24"/>
        </w:rPr>
        <w:t>сформированности</w:t>
      </w:r>
      <w:proofErr w:type="spellEnd"/>
      <w:r w:rsidRPr="001B55E9">
        <w:rPr>
          <w:rFonts w:ascii="Times New Roman" w:eastAsia="+mn-ea" w:hAnsi="Times New Roman"/>
          <w:sz w:val="24"/>
          <w:szCs w:val="24"/>
        </w:rPr>
        <w:t xml:space="preserve"> профессиональных компетенций. </w:t>
      </w:r>
    </w:p>
    <w:p w:rsidR="00D34453" w:rsidRPr="001B55E9" w:rsidRDefault="00D34453" w:rsidP="00D34453">
      <w:pPr>
        <w:pStyle w:val="af4"/>
        <w:ind w:left="0" w:firstLine="709"/>
        <w:jc w:val="both"/>
        <w:rPr>
          <w:rFonts w:ascii="Times New Roman" w:eastAsia="+mn-ea" w:hAnsi="Times New Roman"/>
          <w:sz w:val="24"/>
          <w:szCs w:val="24"/>
        </w:rPr>
      </w:pPr>
      <w:r w:rsidRPr="001B55E9">
        <w:rPr>
          <w:rFonts w:ascii="Times New Roman" w:eastAsia="+mn-ea" w:hAnsi="Times New Roman"/>
          <w:sz w:val="24"/>
          <w:szCs w:val="24"/>
        </w:rPr>
        <w:t xml:space="preserve">Свой уровень освоения современными педагогическими технологиями в организации учебного процесса студенты бакалавры демонстрируют в ходе педагогической практики, при выполнении дипломных и курсовых работ. </w:t>
      </w:r>
    </w:p>
    <w:p w:rsidR="00D34453" w:rsidRDefault="00D34453" w:rsidP="00D34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D34453" w:rsidRPr="00EB490B" w:rsidRDefault="00D34453" w:rsidP="00D34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EB490B">
        <w:rPr>
          <w:b/>
        </w:rPr>
        <w:t>Доцент Кожина Л.Ф.</w:t>
      </w:r>
    </w:p>
    <w:p w:rsidR="00D34453" w:rsidRPr="00EB490B" w:rsidRDefault="00D34453" w:rsidP="00D34453">
      <w:pPr>
        <w:ind w:firstLine="709"/>
        <w:jc w:val="both"/>
        <w:rPr>
          <w:rFonts w:eastAsia="Calibri"/>
          <w:lang w:eastAsia="en-US"/>
        </w:rPr>
      </w:pPr>
      <w:proofErr w:type="spellStart"/>
      <w:r w:rsidRPr="00EB490B">
        <w:rPr>
          <w:rFonts w:eastAsia="Calibri"/>
          <w:lang w:eastAsia="en-US"/>
        </w:rPr>
        <w:t>Проведен</w:t>
      </w:r>
      <w:proofErr w:type="spellEnd"/>
      <w:r w:rsidRPr="00EB490B">
        <w:rPr>
          <w:rFonts w:eastAsia="Calibri"/>
          <w:lang w:eastAsia="en-US"/>
        </w:rPr>
        <w:t xml:space="preserve"> анализ результатов ЕГЭ по химии в 2017 году в г. Саратове</w:t>
      </w:r>
    </w:p>
    <w:p w:rsidR="00D34453" w:rsidRPr="00EB490B" w:rsidRDefault="00D34453" w:rsidP="00D34453">
      <w:pPr>
        <w:ind w:firstLine="709"/>
        <w:jc w:val="both"/>
        <w:rPr>
          <w:rFonts w:eastAsia="Calibri"/>
          <w:lang w:eastAsia="en-US"/>
        </w:rPr>
      </w:pPr>
      <w:r w:rsidRPr="00EB490B">
        <w:rPr>
          <w:rFonts w:eastAsia="Calibri"/>
          <w:lang w:eastAsia="en-US"/>
        </w:rPr>
        <w:t xml:space="preserve">и Саратовской области, т.к. преподаватели, работающие со студентами 1 курса должны владеть информацией о базовой подготовке  будущих студентов и использовать </w:t>
      </w:r>
      <w:proofErr w:type="spellStart"/>
      <w:r w:rsidRPr="00EB490B">
        <w:rPr>
          <w:rFonts w:eastAsia="Calibri"/>
          <w:lang w:eastAsia="en-US"/>
        </w:rPr>
        <w:t>ее</w:t>
      </w:r>
      <w:proofErr w:type="spellEnd"/>
      <w:r w:rsidRPr="00EB490B">
        <w:rPr>
          <w:rFonts w:eastAsia="Calibri"/>
          <w:lang w:eastAsia="en-US"/>
        </w:rPr>
        <w:t xml:space="preserve"> для модернизации учебного процесса.   </w:t>
      </w:r>
    </w:p>
    <w:p w:rsidR="00D34453" w:rsidRPr="00EB490B" w:rsidRDefault="00D34453" w:rsidP="00D34453">
      <w:pPr>
        <w:autoSpaceDE w:val="0"/>
        <w:autoSpaceDN w:val="0"/>
        <w:adjustRightInd w:val="0"/>
        <w:ind w:firstLine="709"/>
        <w:jc w:val="both"/>
        <w:rPr>
          <w:rFonts w:eastAsia="Calibri"/>
          <w:color w:val="000000"/>
        </w:rPr>
      </w:pPr>
      <w:r w:rsidRPr="00EB490B">
        <w:rPr>
          <w:rFonts w:eastAsia="Calibri"/>
          <w:color w:val="000000"/>
        </w:rPr>
        <w:t>Установлены и проанализированы причины трудностей адаптационного периода первокурсников, основными из которых являются:</w:t>
      </w:r>
    </w:p>
    <w:p w:rsidR="00D34453" w:rsidRPr="00EB490B" w:rsidRDefault="00D34453" w:rsidP="00D34453">
      <w:pPr>
        <w:autoSpaceDE w:val="0"/>
        <w:autoSpaceDN w:val="0"/>
        <w:adjustRightInd w:val="0"/>
        <w:ind w:firstLine="709"/>
        <w:jc w:val="both"/>
        <w:rPr>
          <w:rFonts w:eastAsia="Calibri"/>
          <w:color w:val="000000"/>
        </w:rPr>
      </w:pPr>
      <w:r w:rsidRPr="00EB490B">
        <w:rPr>
          <w:rFonts w:eastAsia="Calibri"/>
          <w:color w:val="000000"/>
        </w:rPr>
        <w:lastRenderedPageBreak/>
        <w:t>- неготовность студента к учению, способности учиться самостоятельно, способности к самоконтролю и самооценке;</w:t>
      </w:r>
    </w:p>
    <w:p w:rsidR="00D34453" w:rsidRPr="00EB490B" w:rsidRDefault="00D34453" w:rsidP="00D34453">
      <w:pPr>
        <w:autoSpaceDE w:val="0"/>
        <w:autoSpaceDN w:val="0"/>
        <w:adjustRightInd w:val="0"/>
        <w:ind w:firstLine="709"/>
        <w:jc w:val="both"/>
        <w:rPr>
          <w:rFonts w:eastAsia="Calibri"/>
          <w:color w:val="000000"/>
        </w:rPr>
      </w:pPr>
      <w:r w:rsidRPr="00EB490B">
        <w:rPr>
          <w:rFonts w:eastAsia="Calibri"/>
          <w:color w:val="000000"/>
        </w:rPr>
        <w:t>- отсутствие умения правильно осуществлять самостоятельную подготовку:</w:t>
      </w:r>
    </w:p>
    <w:p w:rsidR="00D34453" w:rsidRPr="00EB490B" w:rsidRDefault="00D34453" w:rsidP="00D34453">
      <w:pPr>
        <w:autoSpaceDE w:val="0"/>
        <w:autoSpaceDN w:val="0"/>
        <w:adjustRightInd w:val="0"/>
        <w:ind w:firstLine="709"/>
        <w:jc w:val="both"/>
        <w:rPr>
          <w:rFonts w:eastAsia="Calibri"/>
          <w:color w:val="000000"/>
        </w:rPr>
      </w:pPr>
      <w:r w:rsidRPr="00EB490B">
        <w:rPr>
          <w:rFonts w:eastAsia="Calibri"/>
          <w:color w:val="000000"/>
        </w:rPr>
        <w:t xml:space="preserve">- отсутствие умения и навыков конспектирования лекций, анализа информации большого </w:t>
      </w:r>
      <w:proofErr w:type="spellStart"/>
      <w:r w:rsidRPr="00EB490B">
        <w:rPr>
          <w:rFonts w:eastAsia="Calibri"/>
          <w:color w:val="000000"/>
        </w:rPr>
        <w:t>объема</w:t>
      </w:r>
      <w:proofErr w:type="spellEnd"/>
    </w:p>
    <w:p w:rsidR="00D34453" w:rsidRPr="00EB490B" w:rsidRDefault="00D34453" w:rsidP="00D34453">
      <w:pPr>
        <w:autoSpaceDE w:val="0"/>
        <w:autoSpaceDN w:val="0"/>
        <w:adjustRightInd w:val="0"/>
        <w:ind w:firstLine="709"/>
        <w:jc w:val="both"/>
        <w:rPr>
          <w:rFonts w:eastAsia="Calibri"/>
          <w:color w:val="000000"/>
        </w:rPr>
      </w:pPr>
      <w:r w:rsidRPr="00EB490B">
        <w:rPr>
          <w:rFonts w:eastAsia="Calibri"/>
          <w:color w:val="000000"/>
        </w:rPr>
        <w:t xml:space="preserve">- отсутствие умения </w:t>
      </w:r>
      <w:proofErr w:type="spellStart"/>
      <w:r w:rsidRPr="00EB490B">
        <w:rPr>
          <w:rFonts w:eastAsia="Calibri"/>
          <w:color w:val="000000"/>
        </w:rPr>
        <w:t>четко</w:t>
      </w:r>
      <w:proofErr w:type="spellEnd"/>
      <w:r w:rsidRPr="00EB490B">
        <w:rPr>
          <w:rFonts w:eastAsia="Calibri"/>
          <w:color w:val="000000"/>
        </w:rPr>
        <w:t xml:space="preserve"> и ясно излагать свои мысли. </w:t>
      </w:r>
    </w:p>
    <w:p w:rsidR="00D34453" w:rsidRPr="00EB490B" w:rsidRDefault="00D34453" w:rsidP="00D34453">
      <w:pPr>
        <w:ind w:firstLine="709"/>
        <w:jc w:val="both"/>
      </w:pPr>
      <w:r w:rsidRPr="00EB490B">
        <w:t xml:space="preserve">  Проведено обследование студентов для установления чувства времени и учебной нагрузки с использованием метода определения индивидуальной минуты (ИМ).   ИМ отражает психофизиологическое состояние организма и </w:t>
      </w:r>
      <w:proofErr w:type="spellStart"/>
      <w:r w:rsidRPr="00EB490B">
        <w:t>ее</w:t>
      </w:r>
      <w:proofErr w:type="spellEnd"/>
      <w:r w:rsidRPr="00EB490B">
        <w:t xml:space="preserve"> величина пропорциональна степени эмоционального напряжения. У людей с пониженной адаптацией, в состоянии стресса ИМ имеет более низкие значения. Это объясняется тем, что длительность ИМ коррелирует с изменениями </w:t>
      </w:r>
      <w:proofErr w:type="spellStart"/>
      <w:r w:rsidRPr="00EB490B">
        <w:t>сомато</w:t>
      </w:r>
      <w:proofErr w:type="spellEnd"/>
      <w:r w:rsidRPr="00EB490B">
        <w:t xml:space="preserve">-вегетативных показателей и поэтому может использоваться при оценке возможностей адаптации. </w:t>
      </w:r>
    </w:p>
    <w:p w:rsidR="00D34453" w:rsidRPr="00EB490B" w:rsidRDefault="00D34453" w:rsidP="00D34453">
      <w:pPr>
        <w:ind w:firstLine="709"/>
        <w:jc w:val="both"/>
        <w:rPr>
          <w:rFonts w:eastAsia="Calibri"/>
          <w:lang w:eastAsia="en-US"/>
        </w:rPr>
      </w:pPr>
      <w:r w:rsidRPr="00EB490B">
        <w:rPr>
          <w:rFonts w:eastAsia="Calibri"/>
          <w:lang w:eastAsia="en-US"/>
        </w:rPr>
        <w:t>Изучена взаимосвязь процесса обучения и психологического состояния студентов. Состояние психического здоровья проявляется в том, насколько человек умеет управлять своим настроением, знает свои слабые и сильные стороны, свои физические и психические возможности. Разумное сочетание комплекса психолого-педагогических и химических дисциплин является основой высокого уровня подготовки бакалавров.</w:t>
      </w:r>
    </w:p>
    <w:p w:rsidR="00D34453" w:rsidRPr="00EB490B" w:rsidRDefault="00D34453" w:rsidP="00D34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34453" w:rsidRDefault="00D34453" w:rsidP="00D34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F1C61">
        <w:t xml:space="preserve">Зав. каф. </w:t>
      </w:r>
      <w:r>
        <w:t>Черкасов</w:t>
      </w:r>
      <w:r w:rsidRPr="002F1C61">
        <w:t xml:space="preserve"> </w:t>
      </w:r>
      <w:r>
        <w:t>Д</w:t>
      </w:r>
      <w:r w:rsidRPr="002F1C61">
        <w:t>.</w:t>
      </w:r>
      <w:r>
        <w:t>Г</w:t>
      </w:r>
      <w:r w:rsidRPr="002F1C61">
        <w:t xml:space="preserve">. </w:t>
      </w:r>
      <w:proofErr w:type="spellStart"/>
      <w:r w:rsidRPr="002F1C61">
        <w:t>подвел</w:t>
      </w:r>
      <w:proofErr w:type="spellEnd"/>
      <w:r w:rsidRPr="002F1C61">
        <w:t xml:space="preserve"> итоги конференции</w:t>
      </w:r>
      <w:r>
        <w:t>, результаты которой приведены в таблице.</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609"/>
        <w:gridCol w:w="674"/>
        <w:gridCol w:w="795"/>
        <w:gridCol w:w="906"/>
        <w:gridCol w:w="1195"/>
        <w:gridCol w:w="755"/>
        <w:gridCol w:w="872"/>
        <w:gridCol w:w="808"/>
        <w:gridCol w:w="1289"/>
      </w:tblGrid>
      <w:tr w:rsidR="00D34453" w:rsidRPr="00287F57" w:rsidTr="00BB54C9">
        <w:tc>
          <w:tcPr>
            <w:tcW w:w="1668" w:type="dxa"/>
            <w:vMerge w:val="restart"/>
            <w:shd w:val="clear" w:color="auto" w:fill="auto"/>
            <w:tcMar>
              <w:left w:w="108" w:type="dxa"/>
            </w:tcMar>
            <w:vAlign w:val="center"/>
          </w:tcPr>
          <w:p w:rsidR="00D34453" w:rsidRPr="007141B7" w:rsidRDefault="00D34453" w:rsidP="00BB54C9">
            <w:pPr>
              <w:ind w:left="-57" w:right="-57"/>
              <w:jc w:val="center"/>
              <w:rPr>
                <w:color w:val="0D0D0D"/>
                <w:sz w:val="20"/>
                <w:szCs w:val="20"/>
              </w:rPr>
            </w:pPr>
            <w:bookmarkStart w:id="3" w:name="_GoBack"/>
            <w:bookmarkEnd w:id="3"/>
            <w:r w:rsidRPr="007141B7">
              <w:rPr>
                <w:color w:val="0D0D0D"/>
                <w:sz w:val="20"/>
                <w:szCs w:val="20"/>
              </w:rPr>
              <w:t>Ф.И.О.</w:t>
            </w:r>
          </w:p>
        </w:tc>
        <w:tc>
          <w:tcPr>
            <w:tcW w:w="1283" w:type="dxa"/>
            <w:gridSpan w:val="2"/>
            <w:shd w:val="clear" w:color="auto" w:fill="auto"/>
            <w:tcMar>
              <w:left w:w="108" w:type="dxa"/>
            </w:tcMar>
            <w:vAlign w:val="center"/>
          </w:tcPr>
          <w:p w:rsidR="00D34453" w:rsidRPr="007141B7" w:rsidRDefault="00D34453" w:rsidP="00BB54C9">
            <w:pPr>
              <w:ind w:left="-57" w:right="-57"/>
              <w:jc w:val="center"/>
              <w:rPr>
                <w:color w:val="0D0D0D"/>
                <w:sz w:val="20"/>
                <w:szCs w:val="20"/>
              </w:rPr>
            </w:pPr>
            <w:r w:rsidRPr="007141B7">
              <w:rPr>
                <w:color w:val="0D0D0D"/>
                <w:sz w:val="20"/>
                <w:szCs w:val="20"/>
              </w:rPr>
              <w:t>Статьи</w:t>
            </w:r>
          </w:p>
          <w:p w:rsidR="00D34453" w:rsidRPr="007141B7" w:rsidRDefault="00D34453" w:rsidP="00BB54C9">
            <w:pPr>
              <w:ind w:left="-57" w:right="-57"/>
              <w:jc w:val="center"/>
              <w:rPr>
                <w:color w:val="0D0D0D"/>
                <w:sz w:val="20"/>
                <w:szCs w:val="20"/>
              </w:rPr>
            </w:pPr>
          </w:p>
        </w:tc>
        <w:tc>
          <w:tcPr>
            <w:tcW w:w="795" w:type="dxa"/>
            <w:vMerge w:val="restart"/>
            <w:shd w:val="clear" w:color="auto" w:fill="auto"/>
            <w:tcMar>
              <w:left w:w="108" w:type="dxa"/>
            </w:tcMar>
            <w:vAlign w:val="center"/>
          </w:tcPr>
          <w:p w:rsidR="00D34453" w:rsidRPr="007141B7" w:rsidRDefault="00D34453" w:rsidP="00BB54C9">
            <w:pPr>
              <w:ind w:left="-57" w:right="-57"/>
              <w:jc w:val="center"/>
              <w:rPr>
                <w:color w:val="0D0D0D"/>
                <w:sz w:val="20"/>
                <w:szCs w:val="20"/>
              </w:rPr>
            </w:pPr>
            <w:r w:rsidRPr="007141B7">
              <w:rPr>
                <w:color w:val="0D0D0D"/>
                <w:sz w:val="20"/>
                <w:szCs w:val="20"/>
              </w:rPr>
              <w:t>Тезисы</w:t>
            </w:r>
          </w:p>
        </w:tc>
        <w:tc>
          <w:tcPr>
            <w:tcW w:w="906" w:type="dxa"/>
            <w:vMerge w:val="restart"/>
            <w:shd w:val="clear" w:color="auto" w:fill="auto"/>
            <w:tcMar>
              <w:left w:w="108" w:type="dxa"/>
            </w:tcMar>
            <w:vAlign w:val="center"/>
          </w:tcPr>
          <w:p w:rsidR="00D34453" w:rsidRPr="007141B7" w:rsidRDefault="00D34453" w:rsidP="00BB54C9">
            <w:pPr>
              <w:ind w:left="-57" w:right="-57"/>
              <w:jc w:val="center"/>
              <w:rPr>
                <w:color w:val="0D0D0D"/>
                <w:sz w:val="20"/>
                <w:szCs w:val="20"/>
              </w:rPr>
            </w:pPr>
            <w:r w:rsidRPr="007141B7">
              <w:rPr>
                <w:color w:val="0D0D0D"/>
                <w:sz w:val="20"/>
                <w:szCs w:val="20"/>
              </w:rPr>
              <w:t>Патенты</w:t>
            </w:r>
          </w:p>
        </w:tc>
        <w:tc>
          <w:tcPr>
            <w:tcW w:w="1195" w:type="dxa"/>
            <w:vMerge w:val="restart"/>
            <w:shd w:val="clear" w:color="auto" w:fill="auto"/>
            <w:tcMar>
              <w:left w:w="108" w:type="dxa"/>
            </w:tcMar>
            <w:vAlign w:val="center"/>
          </w:tcPr>
          <w:p w:rsidR="00D34453" w:rsidRPr="007141B7" w:rsidRDefault="00D34453" w:rsidP="00BB54C9">
            <w:pPr>
              <w:ind w:left="-57" w:right="-57"/>
              <w:jc w:val="center"/>
              <w:rPr>
                <w:color w:val="0D0D0D"/>
                <w:sz w:val="20"/>
                <w:szCs w:val="20"/>
              </w:rPr>
            </w:pPr>
            <w:r w:rsidRPr="007141B7">
              <w:rPr>
                <w:color w:val="0D0D0D"/>
                <w:sz w:val="20"/>
                <w:szCs w:val="20"/>
              </w:rPr>
              <w:t>Уч.</w:t>
            </w:r>
            <w:r w:rsidRPr="007141B7">
              <w:rPr>
                <w:color w:val="0D0D0D"/>
                <w:sz w:val="20"/>
                <w:szCs w:val="20"/>
                <w:lang w:val="en-US"/>
              </w:rPr>
              <w:t>-</w:t>
            </w:r>
            <w:r w:rsidRPr="007141B7">
              <w:rPr>
                <w:color w:val="0D0D0D"/>
                <w:sz w:val="20"/>
                <w:szCs w:val="20"/>
              </w:rPr>
              <w:t>метод</w:t>
            </w:r>
          </w:p>
          <w:p w:rsidR="00D34453" w:rsidRPr="007141B7" w:rsidRDefault="00D34453" w:rsidP="00BB54C9">
            <w:pPr>
              <w:ind w:left="-57" w:right="-57"/>
              <w:jc w:val="center"/>
              <w:rPr>
                <w:color w:val="0D0D0D"/>
                <w:sz w:val="20"/>
                <w:szCs w:val="20"/>
              </w:rPr>
            </w:pPr>
            <w:proofErr w:type="spellStart"/>
            <w:r w:rsidRPr="007141B7">
              <w:rPr>
                <w:color w:val="0D0D0D"/>
                <w:sz w:val="20"/>
                <w:szCs w:val="20"/>
              </w:rPr>
              <w:t>пособ</w:t>
            </w:r>
            <w:proofErr w:type="spellEnd"/>
            <w:r w:rsidRPr="007141B7">
              <w:rPr>
                <w:color w:val="0D0D0D"/>
                <w:sz w:val="20"/>
                <w:szCs w:val="20"/>
              </w:rPr>
              <w:t>./</w:t>
            </w:r>
          </w:p>
          <w:p w:rsidR="00D34453" w:rsidRPr="007141B7" w:rsidRDefault="00D34453" w:rsidP="00BB54C9">
            <w:pPr>
              <w:ind w:left="-57" w:right="-57"/>
              <w:jc w:val="center"/>
              <w:rPr>
                <w:color w:val="0D0D0D"/>
                <w:sz w:val="20"/>
                <w:szCs w:val="20"/>
              </w:rPr>
            </w:pPr>
            <w:r w:rsidRPr="007141B7">
              <w:rPr>
                <w:color w:val="0D0D0D"/>
                <w:sz w:val="20"/>
                <w:szCs w:val="20"/>
              </w:rPr>
              <w:t>монографии</w:t>
            </w:r>
          </w:p>
        </w:tc>
        <w:tc>
          <w:tcPr>
            <w:tcW w:w="755" w:type="dxa"/>
            <w:vMerge w:val="restart"/>
            <w:shd w:val="clear" w:color="auto" w:fill="auto"/>
            <w:tcMar>
              <w:left w:w="108" w:type="dxa"/>
            </w:tcMar>
            <w:vAlign w:val="center"/>
          </w:tcPr>
          <w:p w:rsidR="00D34453" w:rsidRPr="007141B7" w:rsidRDefault="00D34453" w:rsidP="00BB54C9">
            <w:pPr>
              <w:ind w:left="-57" w:right="-57"/>
              <w:jc w:val="center"/>
              <w:rPr>
                <w:color w:val="0D0D0D"/>
                <w:sz w:val="20"/>
                <w:szCs w:val="20"/>
              </w:rPr>
            </w:pPr>
            <w:r w:rsidRPr="007141B7">
              <w:rPr>
                <w:color w:val="0D0D0D"/>
                <w:sz w:val="20"/>
                <w:szCs w:val="20"/>
              </w:rPr>
              <w:t>Общее</w:t>
            </w:r>
          </w:p>
          <w:p w:rsidR="00D34453" w:rsidRPr="007141B7" w:rsidRDefault="00D34453" w:rsidP="00BB54C9">
            <w:pPr>
              <w:ind w:left="-57" w:right="-57"/>
              <w:jc w:val="center"/>
              <w:rPr>
                <w:color w:val="0D0D0D"/>
                <w:sz w:val="20"/>
                <w:szCs w:val="20"/>
              </w:rPr>
            </w:pPr>
            <w:r w:rsidRPr="007141B7">
              <w:rPr>
                <w:color w:val="0D0D0D"/>
                <w:sz w:val="20"/>
                <w:szCs w:val="20"/>
              </w:rPr>
              <w:t>число</w:t>
            </w:r>
          </w:p>
          <w:p w:rsidR="00D34453" w:rsidRPr="007141B7" w:rsidRDefault="00D34453" w:rsidP="00BB54C9">
            <w:pPr>
              <w:ind w:left="-57" w:right="-57"/>
              <w:jc w:val="center"/>
              <w:rPr>
                <w:color w:val="0D0D0D"/>
                <w:sz w:val="20"/>
                <w:szCs w:val="20"/>
              </w:rPr>
            </w:pPr>
            <w:proofErr w:type="spellStart"/>
            <w:r w:rsidRPr="007141B7">
              <w:rPr>
                <w:color w:val="0D0D0D"/>
                <w:sz w:val="20"/>
                <w:szCs w:val="20"/>
              </w:rPr>
              <w:t>публ</w:t>
            </w:r>
            <w:proofErr w:type="spellEnd"/>
            <w:r w:rsidRPr="007141B7">
              <w:rPr>
                <w:color w:val="0D0D0D"/>
                <w:sz w:val="20"/>
                <w:szCs w:val="20"/>
              </w:rPr>
              <w:t>.</w:t>
            </w:r>
          </w:p>
        </w:tc>
        <w:tc>
          <w:tcPr>
            <w:tcW w:w="872" w:type="dxa"/>
            <w:vMerge w:val="restart"/>
            <w:shd w:val="clear" w:color="auto" w:fill="auto"/>
            <w:tcMar>
              <w:left w:w="108" w:type="dxa"/>
            </w:tcMar>
            <w:vAlign w:val="center"/>
          </w:tcPr>
          <w:p w:rsidR="00D34453" w:rsidRPr="007141B7" w:rsidRDefault="00D34453" w:rsidP="00BB54C9">
            <w:pPr>
              <w:ind w:left="-57" w:right="-57"/>
              <w:jc w:val="center"/>
              <w:rPr>
                <w:color w:val="0D0D0D"/>
                <w:sz w:val="20"/>
                <w:szCs w:val="20"/>
              </w:rPr>
            </w:pPr>
            <w:r w:rsidRPr="007141B7">
              <w:rPr>
                <w:color w:val="0D0D0D"/>
                <w:sz w:val="20"/>
                <w:szCs w:val="20"/>
              </w:rPr>
              <w:t>Участие</w:t>
            </w:r>
          </w:p>
          <w:p w:rsidR="00D34453" w:rsidRPr="007141B7" w:rsidRDefault="00D34453" w:rsidP="00BB54C9">
            <w:pPr>
              <w:ind w:left="-57" w:right="-57"/>
              <w:jc w:val="center"/>
              <w:rPr>
                <w:color w:val="0D0D0D"/>
                <w:sz w:val="20"/>
                <w:szCs w:val="20"/>
              </w:rPr>
            </w:pPr>
            <w:r w:rsidRPr="007141B7">
              <w:rPr>
                <w:color w:val="0D0D0D"/>
                <w:sz w:val="20"/>
                <w:szCs w:val="20"/>
              </w:rPr>
              <w:t xml:space="preserve">в </w:t>
            </w:r>
            <w:proofErr w:type="spellStart"/>
            <w:r w:rsidRPr="007141B7">
              <w:rPr>
                <w:color w:val="0D0D0D"/>
                <w:sz w:val="20"/>
                <w:szCs w:val="20"/>
              </w:rPr>
              <w:t>конф</w:t>
            </w:r>
            <w:proofErr w:type="spellEnd"/>
            <w:r w:rsidRPr="007141B7">
              <w:rPr>
                <w:color w:val="0D0D0D"/>
                <w:sz w:val="20"/>
                <w:szCs w:val="20"/>
              </w:rPr>
              <w:t>.</w:t>
            </w:r>
          </w:p>
        </w:tc>
        <w:tc>
          <w:tcPr>
            <w:tcW w:w="808" w:type="dxa"/>
            <w:vMerge w:val="restart"/>
            <w:shd w:val="clear" w:color="auto" w:fill="auto"/>
            <w:tcMar>
              <w:left w:w="108" w:type="dxa"/>
            </w:tcMar>
            <w:vAlign w:val="center"/>
          </w:tcPr>
          <w:p w:rsidR="00D34453" w:rsidRPr="007141B7" w:rsidRDefault="00D34453" w:rsidP="00BB54C9">
            <w:pPr>
              <w:ind w:left="-57" w:right="-57"/>
              <w:jc w:val="center"/>
              <w:rPr>
                <w:color w:val="0D0D0D"/>
                <w:sz w:val="20"/>
                <w:szCs w:val="20"/>
              </w:rPr>
            </w:pPr>
            <w:r w:rsidRPr="007141B7">
              <w:rPr>
                <w:color w:val="0D0D0D"/>
                <w:sz w:val="20"/>
                <w:szCs w:val="20"/>
              </w:rPr>
              <w:t>Гранты</w:t>
            </w:r>
          </w:p>
        </w:tc>
        <w:tc>
          <w:tcPr>
            <w:tcW w:w="1289" w:type="dxa"/>
            <w:vMerge w:val="restart"/>
            <w:shd w:val="clear" w:color="auto" w:fill="auto"/>
            <w:tcMar>
              <w:left w:w="108" w:type="dxa"/>
            </w:tcMar>
            <w:vAlign w:val="center"/>
          </w:tcPr>
          <w:p w:rsidR="00D34453" w:rsidRPr="007141B7" w:rsidRDefault="00D34453" w:rsidP="00BB54C9">
            <w:pPr>
              <w:ind w:left="-57" w:right="-57"/>
              <w:jc w:val="center"/>
              <w:rPr>
                <w:color w:val="0D0D0D"/>
                <w:sz w:val="20"/>
                <w:szCs w:val="20"/>
              </w:rPr>
            </w:pPr>
            <w:r w:rsidRPr="007141B7">
              <w:rPr>
                <w:color w:val="0D0D0D"/>
                <w:sz w:val="20"/>
                <w:szCs w:val="20"/>
              </w:rPr>
              <w:t xml:space="preserve">Рук-во </w:t>
            </w:r>
            <w:proofErr w:type="spellStart"/>
            <w:r w:rsidRPr="007141B7">
              <w:rPr>
                <w:color w:val="0D0D0D"/>
                <w:sz w:val="20"/>
                <w:szCs w:val="20"/>
              </w:rPr>
              <w:t>асп</w:t>
            </w:r>
            <w:proofErr w:type="spellEnd"/>
            <w:r w:rsidRPr="007141B7">
              <w:rPr>
                <w:color w:val="0D0D0D"/>
                <w:sz w:val="20"/>
                <w:szCs w:val="20"/>
              </w:rPr>
              <w:t>./</w:t>
            </w:r>
          </w:p>
          <w:p w:rsidR="00D34453" w:rsidRPr="007141B7" w:rsidRDefault="00D34453" w:rsidP="00BB54C9">
            <w:pPr>
              <w:ind w:left="-57" w:right="-57"/>
              <w:jc w:val="center"/>
              <w:rPr>
                <w:color w:val="0D0D0D"/>
                <w:sz w:val="20"/>
                <w:szCs w:val="20"/>
              </w:rPr>
            </w:pPr>
            <w:r w:rsidRPr="007141B7">
              <w:rPr>
                <w:color w:val="0D0D0D"/>
                <w:sz w:val="20"/>
                <w:szCs w:val="20"/>
              </w:rPr>
              <w:t>защиты</w:t>
            </w:r>
          </w:p>
        </w:tc>
      </w:tr>
      <w:tr w:rsidR="00D34453" w:rsidRPr="00287F57" w:rsidTr="00BB54C9">
        <w:tc>
          <w:tcPr>
            <w:tcW w:w="1668" w:type="dxa"/>
            <w:vMerge/>
            <w:shd w:val="clear" w:color="auto" w:fill="auto"/>
            <w:tcMar>
              <w:left w:w="108" w:type="dxa"/>
            </w:tcMar>
          </w:tcPr>
          <w:p w:rsidR="00D34453" w:rsidRPr="007141B7" w:rsidRDefault="00D34453" w:rsidP="00BB54C9">
            <w:pPr>
              <w:ind w:left="-57" w:right="-57"/>
              <w:jc w:val="center"/>
              <w:rPr>
                <w:color w:val="0D0D0D"/>
                <w:sz w:val="20"/>
                <w:szCs w:val="20"/>
              </w:rPr>
            </w:pPr>
          </w:p>
        </w:tc>
        <w:tc>
          <w:tcPr>
            <w:tcW w:w="609"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sz w:val="20"/>
                <w:szCs w:val="20"/>
              </w:rPr>
              <w:t>ВАК</w:t>
            </w:r>
          </w:p>
        </w:tc>
        <w:tc>
          <w:tcPr>
            <w:tcW w:w="674" w:type="dxa"/>
            <w:shd w:val="clear" w:color="auto" w:fill="auto"/>
            <w:tcMar>
              <w:left w:w="108" w:type="dxa"/>
            </w:tcMar>
          </w:tcPr>
          <w:p w:rsidR="00D34453" w:rsidRPr="007141B7" w:rsidRDefault="00D34453" w:rsidP="00BB54C9">
            <w:pPr>
              <w:ind w:left="-57" w:right="-57"/>
              <w:jc w:val="center"/>
              <w:rPr>
                <w:color w:val="0D0D0D"/>
                <w:sz w:val="20"/>
                <w:szCs w:val="20"/>
              </w:rPr>
            </w:pPr>
            <w:proofErr w:type="spellStart"/>
            <w:r w:rsidRPr="007141B7">
              <w:rPr>
                <w:sz w:val="20"/>
                <w:szCs w:val="20"/>
              </w:rPr>
              <w:t>Сб.тр</w:t>
            </w:r>
            <w:proofErr w:type="spellEnd"/>
          </w:p>
        </w:tc>
        <w:tc>
          <w:tcPr>
            <w:tcW w:w="795" w:type="dxa"/>
            <w:vMerge/>
            <w:shd w:val="clear" w:color="auto" w:fill="auto"/>
            <w:tcMar>
              <w:left w:w="108" w:type="dxa"/>
            </w:tcMar>
          </w:tcPr>
          <w:p w:rsidR="00D34453" w:rsidRPr="007141B7" w:rsidRDefault="00D34453" w:rsidP="00BB54C9">
            <w:pPr>
              <w:ind w:left="-57" w:right="-57"/>
              <w:jc w:val="center"/>
              <w:rPr>
                <w:color w:val="0D0D0D"/>
                <w:sz w:val="20"/>
                <w:szCs w:val="20"/>
              </w:rPr>
            </w:pPr>
          </w:p>
        </w:tc>
        <w:tc>
          <w:tcPr>
            <w:tcW w:w="906" w:type="dxa"/>
            <w:vMerge/>
            <w:shd w:val="clear" w:color="auto" w:fill="auto"/>
            <w:tcMar>
              <w:left w:w="108" w:type="dxa"/>
            </w:tcMar>
          </w:tcPr>
          <w:p w:rsidR="00D34453" w:rsidRPr="007141B7" w:rsidRDefault="00D34453" w:rsidP="00BB54C9">
            <w:pPr>
              <w:ind w:left="-57" w:right="-57"/>
              <w:jc w:val="center"/>
              <w:rPr>
                <w:color w:val="0D0D0D"/>
                <w:sz w:val="20"/>
                <w:szCs w:val="20"/>
              </w:rPr>
            </w:pPr>
          </w:p>
        </w:tc>
        <w:tc>
          <w:tcPr>
            <w:tcW w:w="1195" w:type="dxa"/>
            <w:vMerge/>
            <w:shd w:val="clear" w:color="auto" w:fill="auto"/>
            <w:tcMar>
              <w:left w:w="108" w:type="dxa"/>
            </w:tcMar>
          </w:tcPr>
          <w:p w:rsidR="00D34453" w:rsidRPr="007141B7" w:rsidRDefault="00D34453" w:rsidP="00BB54C9">
            <w:pPr>
              <w:ind w:left="-57" w:right="-57"/>
              <w:jc w:val="center"/>
              <w:rPr>
                <w:color w:val="0D0D0D"/>
                <w:sz w:val="20"/>
                <w:szCs w:val="20"/>
              </w:rPr>
            </w:pPr>
          </w:p>
        </w:tc>
        <w:tc>
          <w:tcPr>
            <w:tcW w:w="755" w:type="dxa"/>
            <w:vMerge/>
            <w:shd w:val="clear" w:color="auto" w:fill="auto"/>
            <w:tcMar>
              <w:left w:w="108" w:type="dxa"/>
            </w:tcMar>
          </w:tcPr>
          <w:p w:rsidR="00D34453" w:rsidRPr="007141B7" w:rsidRDefault="00D34453" w:rsidP="00BB54C9">
            <w:pPr>
              <w:ind w:left="-57" w:right="-57"/>
              <w:jc w:val="center"/>
              <w:rPr>
                <w:color w:val="0D0D0D"/>
                <w:sz w:val="20"/>
                <w:szCs w:val="20"/>
              </w:rPr>
            </w:pPr>
          </w:p>
        </w:tc>
        <w:tc>
          <w:tcPr>
            <w:tcW w:w="872" w:type="dxa"/>
            <w:vMerge/>
            <w:shd w:val="clear" w:color="auto" w:fill="auto"/>
            <w:tcMar>
              <w:left w:w="108" w:type="dxa"/>
            </w:tcMar>
          </w:tcPr>
          <w:p w:rsidR="00D34453" w:rsidRPr="007141B7" w:rsidRDefault="00D34453" w:rsidP="00BB54C9">
            <w:pPr>
              <w:ind w:left="-57" w:right="-57"/>
              <w:jc w:val="center"/>
              <w:rPr>
                <w:color w:val="0D0D0D"/>
                <w:sz w:val="20"/>
                <w:szCs w:val="20"/>
              </w:rPr>
            </w:pPr>
          </w:p>
        </w:tc>
        <w:tc>
          <w:tcPr>
            <w:tcW w:w="808" w:type="dxa"/>
            <w:vMerge/>
            <w:shd w:val="clear" w:color="auto" w:fill="auto"/>
            <w:tcMar>
              <w:left w:w="108" w:type="dxa"/>
            </w:tcMar>
          </w:tcPr>
          <w:p w:rsidR="00D34453" w:rsidRPr="007141B7" w:rsidRDefault="00D34453" w:rsidP="00BB54C9">
            <w:pPr>
              <w:ind w:left="-57" w:right="-57"/>
              <w:jc w:val="center"/>
              <w:rPr>
                <w:color w:val="0D0D0D"/>
                <w:sz w:val="20"/>
                <w:szCs w:val="20"/>
              </w:rPr>
            </w:pPr>
          </w:p>
        </w:tc>
        <w:tc>
          <w:tcPr>
            <w:tcW w:w="1289" w:type="dxa"/>
            <w:vMerge/>
            <w:shd w:val="clear" w:color="auto" w:fill="auto"/>
            <w:tcMar>
              <w:left w:w="108" w:type="dxa"/>
            </w:tcMar>
          </w:tcPr>
          <w:p w:rsidR="00D34453" w:rsidRPr="007141B7" w:rsidRDefault="00D34453" w:rsidP="00BB54C9">
            <w:pPr>
              <w:ind w:left="-57" w:right="-57"/>
              <w:jc w:val="center"/>
              <w:rPr>
                <w:color w:val="0D0D0D"/>
                <w:sz w:val="20"/>
                <w:szCs w:val="20"/>
              </w:rPr>
            </w:pPr>
          </w:p>
        </w:tc>
      </w:tr>
      <w:tr w:rsidR="00D34453" w:rsidRPr="007141B7" w:rsidTr="00BB54C9">
        <w:tc>
          <w:tcPr>
            <w:tcW w:w="1668"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Черкасов Д.Г</w:t>
            </w:r>
          </w:p>
        </w:tc>
        <w:tc>
          <w:tcPr>
            <w:tcW w:w="609"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3</w:t>
            </w:r>
          </w:p>
        </w:tc>
        <w:tc>
          <w:tcPr>
            <w:tcW w:w="674"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2</w:t>
            </w:r>
          </w:p>
        </w:tc>
        <w:tc>
          <w:tcPr>
            <w:tcW w:w="795"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3</w:t>
            </w:r>
          </w:p>
        </w:tc>
        <w:tc>
          <w:tcPr>
            <w:tcW w:w="906"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w:t>
            </w:r>
          </w:p>
        </w:tc>
        <w:tc>
          <w:tcPr>
            <w:tcW w:w="1195"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w:t>
            </w:r>
          </w:p>
        </w:tc>
        <w:tc>
          <w:tcPr>
            <w:tcW w:w="755"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8</w:t>
            </w:r>
          </w:p>
        </w:tc>
        <w:tc>
          <w:tcPr>
            <w:tcW w:w="872"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2</w:t>
            </w:r>
          </w:p>
        </w:tc>
        <w:tc>
          <w:tcPr>
            <w:tcW w:w="808"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w:t>
            </w:r>
          </w:p>
        </w:tc>
        <w:tc>
          <w:tcPr>
            <w:tcW w:w="1289" w:type="dxa"/>
            <w:shd w:val="clear" w:color="auto" w:fill="auto"/>
            <w:tcMar>
              <w:left w:w="108" w:type="dxa"/>
            </w:tcMar>
          </w:tcPr>
          <w:p w:rsidR="00D34453" w:rsidRPr="007141B7" w:rsidRDefault="00D34453" w:rsidP="00BB54C9">
            <w:pPr>
              <w:ind w:left="-57" w:right="-57"/>
              <w:jc w:val="center"/>
              <w:rPr>
                <w:sz w:val="20"/>
                <w:szCs w:val="20"/>
              </w:rPr>
            </w:pPr>
            <w:r w:rsidRPr="007141B7">
              <w:rPr>
                <w:color w:val="0D0D0D"/>
                <w:sz w:val="20"/>
                <w:szCs w:val="20"/>
              </w:rPr>
              <w:t>-</w:t>
            </w:r>
          </w:p>
        </w:tc>
      </w:tr>
      <w:tr w:rsidR="00D34453" w:rsidRPr="007141B7" w:rsidTr="00BB54C9">
        <w:tc>
          <w:tcPr>
            <w:tcW w:w="1668"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Ильин К.К.</w:t>
            </w:r>
          </w:p>
        </w:tc>
        <w:tc>
          <w:tcPr>
            <w:tcW w:w="609"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2</w:t>
            </w:r>
          </w:p>
        </w:tc>
        <w:tc>
          <w:tcPr>
            <w:tcW w:w="674"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1</w:t>
            </w:r>
          </w:p>
        </w:tc>
        <w:tc>
          <w:tcPr>
            <w:tcW w:w="795"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2</w:t>
            </w:r>
          </w:p>
        </w:tc>
        <w:tc>
          <w:tcPr>
            <w:tcW w:w="906"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w:t>
            </w:r>
          </w:p>
        </w:tc>
        <w:tc>
          <w:tcPr>
            <w:tcW w:w="1195" w:type="dxa"/>
            <w:shd w:val="clear" w:color="auto" w:fill="auto"/>
            <w:tcMar>
              <w:left w:w="108" w:type="dxa"/>
            </w:tcMar>
          </w:tcPr>
          <w:p w:rsidR="00D34453" w:rsidRPr="007141B7" w:rsidRDefault="00D34453" w:rsidP="00BB54C9">
            <w:pPr>
              <w:ind w:left="-57" w:right="-57"/>
              <w:jc w:val="center"/>
              <w:rPr>
                <w:sz w:val="20"/>
                <w:szCs w:val="20"/>
                <w:lang w:val="en-US"/>
              </w:rPr>
            </w:pPr>
            <w:r w:rsidRPr="007141B7">
              <w:rPr>
                <w:sz w:val="20"/>
                <w:szCs w:val="20"/>
              </w:rPr>
              <w:t>0</w:t>
            </w:r>
            <w:r w:rsidRPr="007141B7">
              <w:rPr>
                <w:sz w:val="20"/>
                <w:szCs w:val="20"/>
                <w:lang w:val="en-US"/>
              </w:rPr>
              <w:t>/1</w:t>
            </w:r>
          </w:p>
        </w:tc>
        <w:tc>
          <w:tcPr>
            <w:tcW w:w="755"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6</w:t>
            </w:r>
          </w:p>
        </w:tc>
        <w:tc>
          <w:tcPr>
            <w:tcW w:w="872"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1</w:t>
            </w:r>
          </w:p>
        </w:tc>
        <w:tc>
          <w:tcPr>
            <w:tcW w:w="808"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w:t>
            </w:r>
          </w:p>
        </w:tc>
        <w:tc>
          <w:tcPr>
            <w:tcW w:w="1289"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w:t>
            </w:r>
          </w:p>
        </w:tc>
      </w:tr>
      <w:tr w:rsidR="00D34453" w:rsidRPr="007141B7" w:rsidTr="00BB54C9">
        <w:tc>
          <w:tcPr>
            <w:tcW w:w="1668"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Горячева И.Ю.</w:t>
            </w:r>
          </w:p>
        </w:tc>
        <w:tc>
          <w:tcPr>
            <w:tcW w:w="609"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13</w:t>
            </w:r>
          </w:p>
        </w:tc>
        <w:tc>
          <w:tcPr>
            <w:tcW w:w="674"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7</w:t>
            </w:r>
          </w:p>
        </w:tc>
        <w:tc>
          <w:tcPr>
            <w:tcW w:w="795" w:type="dxa"/>
            <w:shd w:val="clear" w:color="auto" w:fill="auto"/>
            <w:tcMar>
              <w:left w:w="108" w:type="dxa"/>
            </w:tcMar>
          </w:tcPr>
          <w:p w:rsidR="00D34453" w:rsidRPr="007141B7" w:rsidRDefault="00D34453" w:rsidP="00BB54C9">
            <w:pPr>
              <w:ind w:left="-57" w:right="-57"/>
              <w:jc w:val="center"/>
              <w:rPr>
                <w:color w:val="0D0D0D"/>
                <w:sz w:val="20"/>
                <w:szCs w:val="20"/>
              </w:rPr>
            </w:pPr>
          </w:p>
        </w:tc>
        <w:tc>
          <w:tcPr>
            <w:tcW w:w="906"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3</w:t>
            </w:r>
          </w:p>
        </w:tc>
        <w:tc>
          <w:tcPr>
            <w:tcW w:w="1195"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1</w:t>
            </w:r>
          </w:p>
        </w:tc>
        <w:tc>
          <w:tcPr>
            <w:tcW w:w="755"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23</w:t>
            </w:r>
          </w:p>
        </w:tc>
        <w:tc>
          <w:tcPr>
            <w:tcW w:w="872"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2</w:t>
            </w:r>
          </w:p>
        </w:tc>
        <w:tc>
          <w:tcPr>
            <w:tcW w:w="808"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3</w:t>
            </w:r>
          </w:p>
        </w:tc>
        <w:tc>
          <w:tcPr>
            <w:tcW w:w="1289"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7</w:t>
            </w:r>
          </w:p>
        </w:tc>
      </w:tr>
      <w:tr w:rsidR="00D34453" w:rsidRPr="007141B7" w:rsidTr="00BB54C9">
        <w:tc>
          <w:tcPr>
            <w:tcW w:w="1668" w:type="dxa"/>
            <w:shd w:val="clear" w:color="auto" w:fill="auto"/>
            <w:tcMar>
              <w:left w:w="108" w:type="dxa"/>
            </w:tcMar>
          </w:tcPr>
          <w:p w:rsidR="00D34453" w:rsidRPr="007141B7" w:rsidRDefault="00D34453" w:rsidP="00BB54C9">
            <w:pPr>
              <w:ind w:left="-57" w:right="-57"/>
              <w:jc w:val="center"/>
              <w:rPr>
                <w:color w:val="0D0D0D"/>
                <w:sz w:val="20"/>
                <w:szCs w:val="20"/>
              </w:rPr>
            </w:pPr>
            <w:proofErr w:type="spellStart"/>
            <w:r w:rsidRPr="007141B7">
              <w:rPr>
                <w:color w:val="0D0D0D"/>
                <w:sz w:val="20"/>
                <w:szCs w:val="20"/>
              </w:rPr>
              <w:t>Бурмистрова</w:t>
            </w:r>
            <w:proofErr w:type="spellEnd"/>
            <w:r w:rsidRPr="007141B7">
              <w:rPr>
                <w:color w:val="0D0D0D"/>
                <w:sz w:val="20"/>
                <w:szCs w:val="20"/>
              </w:rPr>
              <w:t xml:space="preserve"> Н.А.</w:t>
            </w:r>
          </w:p>
        </w:tc>
        <w:tc>
          <w:tcPr>
            <w:tcW w:w="609"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3</w:t>
            </w:r>
          </w:p>
        </w:tc>
        <w:tc>
          <w:tcPr>
            <w:tcW w:w="674"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w:t>
            </w:r>
          </w:p>
        </w:tc>
        <w:tc>
          <w:tcPr>
            <w:tcW w:w="795"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2</w:t>
            </w:r>
          </w:p>
        </w:tc>
        <w:tc>
          <w:tcPr>
            <w:tcW w:w="906"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3</w:t>
            </w:r>
          </w:p>
        </w:tc>
        <w:tc>
          <w:tcPr>
            <w:tcW w:w="1195"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1</w:t>
            </w:r>
          </w:p>
        </w:tc>
        <w:tc>
          <w:tcPr>
            <w:tcW w:w="755"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5</w:t>
            </w:r>
          </w:p>
        </w:tc>
        <w:tc>
          <w:tcPr>
            <w:tcW w:w="872"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2</w:t>
            </w:r>
          </w:p>
        </w:tc>
        <w:tc>
          <w:tcPr>
            <w:tcW w:w="808"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3</w:t>
            </w:r>
          </w:p>
        </w:tc>
        <w:tc>
          <w:tcPr>
            <w:tcW w:w="1289"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1</w:t>
            </w:r>
          </w:p>
        </w:tc>
      </w:tr>
      <w:tr w:rsidR="00D34453" w:rsidRPr="007141B7" w:rsidTr="00BB54C9">
        <w:tc>
          <w:tcPr>
            <w:tcW w:w="1668"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Пожаров М.В.</w:t>
            </w:r>
          </w:p>
        </w:tc>
        <w:tc>
          <w:tcPr>
            <w:tcW w:w="609"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5</w:t>
            </w:r>
          </w:p>
        </w:tc>
        <w:tc>
          <w:tcPr>
            <w:tcW w:w="674"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4</w:t>
            </w:r>
          </w:p>
        </w:tc>
        <w:tc>
          <w:tcPr>
            <w:tcW w:w="795"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3</w:t>
            </w:r>
          </w:p>
        </w:tc>
        <w:tc>
          <w:tcPr>
            <w:tcW w:w="906"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c>
          <w:tcPr>
            <w:tcW w:w="1195"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1</w:t>
            </w:r>
          </w:p>
        </w:tc>
        <w:tc>
          <w:tcPr>
            <w:tcW w:w="755"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13</w:t>
            </w:r>
          </w:p>
        </w:tc>
        <w:tc>
          <w:tcPr>
            <w:tcW w:w="872"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1</w:t>
            </w:r>
          </w:p>
        </w:tc>
        <w:tc>
          <w:tcPr>
            <w:tcW w:w="808"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c>
          <w:tcPr>
            <w:tcW w:w="1289"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r>
      <w:tr w:rsidR="00D34453" w:rsidRPr="007141B7" w:rsidTr="00BB54C9">
        <w:tc>
          <w:tcPr>
            <w:tcW w:w="1668"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Захарова Т.В.</w:t>
            </w:r>
          </w:p>
        </w:tc>
        <w:tc>
          <w:tcPr>
            <w:tcW w:w="609"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1</w:t>
            </w:r>
          </w:p>
        </w:tc>
        <w:tc>
          <w:tcPr>
            <w:tcW w:w="674"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4</w:t>
            </w:r>
          </w:p>
        </w:tc>
        <w:tc>
          <w:tcPr>
            <w:tcW w:w="795" w:type="dxa"/>
            <w:shd w:val="clear" w:color="auto" w:fill="auto"/>
            <w:tcMar>
              <w:left w:w="108" w:type="dxa"/>
            </w:tcMar>
          </w:tcPr>
          <w:p w:rsidR="00D34453" w:rsidRPr="007141B7" w:rsidRDefault="00D34453" w:rsidP="00BB54C9">
            <w:pPr>
              <w:ind w:left="-57" w:right="-57"/>
              <w:jc w:val="center"/>
              <w:rPr>
                <w:sz w:val="20"/>
                <w:szCs w:val="20"/>
              </w:rPr>
            </w:pPr>
            <w:r>
              <w:rPr>
                <w:sz w:val="20"/>
                <w:szCs w:val="20"/>
              </w:rPr>
              <w:t>-</w:t>
            </w:r>
          </w:p>
        </w:tc>
        <w:tc>
          <w:tcPr>
            <w:tcW w:w="906"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w:t>
            </w:r>
          </w:p>
        </w:tc>
        <w:tc>
          <w:tcPr>
            <w:tcW w:w="1195"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1</w:t>
            </w:r>
          </w:p>
        </w:tc>
        <w:tc>
          <w:tcPr>
            <w:tcW w:w="755"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6</w:t>
            </w:r>
          </w:p>
        </w:tc>
        <w:tc>
          <w:tcPr>
            <w:tcW w:w="872"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1</w:t>
            </w:r>
          </w:p>
        </w:tc>
        <w:tc>
          <w:tcPr>
            <w:tcW w:w="808" w:type="dxa"/>
            <w:shd w:val="clear" w:color="auto" w:fill="auto"/>
            <w:tcMar>
              <w:left w:w="108" w:type="dxa"/>
            </w:tcMar>
          </w:tcPr>
          <w:p w:rsidR="00D34453" w:rsidRPr="007141B7" w:rsidRDefault="00D34453" w:rsidP="00BB54C9">
            <w:pPr>
              <w:ind w:left="-57" w:right="-57"/>
              <w:jc w:val="center"/>
              <w:rPr>
                <w:sz w:val="20"/>
                <w:szCs w:val="20"/>
              </w:rPr>
            </w:pPr>
            <w:r>
              <w:rPr>
                <w:sz w:val="20"/>
                <w:szCs w:val="20"/>
              </w:rPr>
              <w:t>-</w:t>
            </w:r>
          </w:p>
        </w:tc>
        <w:tc>
          <w:tcPr>
            <w:tcW w:w="1289" w:type="dxa"/>
            <w:shd w:val="clear" w:color="auto" w:fill="auto"/>
            <w:tcMar>
              <w:left w:w="108" w:type="dxa"/>
            </w:tcMar>
          </w:tcPr>
          <w:p w:rsidR="00D34453" w:rsidRPr="007141B7" w:rsidRDefault="00D34453" w:rsidP="00BB54C9">
            <w:pPr>
              <w:ind w:left="-57" w:right="-57"/>
              <w:jc w:val="center"/>
              <w:rPr>
                <w:sz w:val="20"/>
                <w:szCs w:val="20"/>
              </w:rPr>
            </w:pPr>
            <w:r w:rsidRPr="007141B7">
              <w:rPr>
                <w:sz w:val="20"/>
                <w:szCs w:val="20"/>
              </w:rPr>
              <w:t>-</w:t>
            </w:r>
          </w:p>
        </w:tc>
      </w:tr>
      <w:tr w:rsidR="00D34453" w:rsidRPr="007141B7" w:rsidTr="00BB54C9">
        <w:tc>
          <w:tcPr>
            <w:tcW w:w="1668" w:type="dxa"/>
            <w:shd w:val="clear" w:color="auto" w:fill="auto"/>
            <w:tcMar>
              <w:left w:w="108" w:type="dxa"/>
            </w:tcMar>
          </w:tcPr>
          <w:p w:rsidR="00D34453" w:rsidRPr="007141B7" w:rsidRDefault="00D34453" w:rsidP="00BB54C9">
            <w:pPr>
              <w:ind w:left="-57" w:right="-57"/>
              <w:jc w:val="center"/>
              <w:rPr>
                <w:color w:val="0D0D0D"/>
                <w:sz w:val="20"/>
                <w:szCs w:val="20"/>
              </w:rPr>
            </w:pPr>
            <w:proofErr w:type="spellStart"/>
            <w:r w:rsidRPr="007141B7">
              <w:rPr>
                <w:color w:val="0D0D0D"/>
                <w:sz w:val="20"/>
                <w:szCs w:val="20"/>
              </w:rPr>
              <w:t>Макушова</w:t>
            </w:r>
            <w:proofErr w:type="spellEnd"/>
            <w:r w:rsidRPr="007141B7">
              <w:rPr>
                <w:color w:val="0D0D0D"/>
                <w:sz w:val="20"/>
                <w:szCs w:val="20"/>
              </w:rPr>
              <w:t xml:space="preserve"> Г.Н.</w:t>
            </w:r>
          </w:p>
        </w:tc>
        <w:tc>
          <w:tcPr>
            <w:tcW w:w="609"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w:t>
            </w:r>
          </w:p>
        </w:tc>
        <w:tc>
          <w:tcPr>
            <w:tcW w:w="674"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w:t>
            </w:r>
          </w:p>
        </w:tc>
        <w:tc>
          <w:tcPr>
            <w:tcW w:w="795"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w:t>
            </w:r>
          </w:p>
        </w:tc>
        <w:tc>
          <w:tcPr>
            <w:tcW w:w="906"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c>
          <w:tcPr>
            <w:tcW w:w="1195"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w:t>
            </w:r>
          </w:p>
        </w:tc>
        <w:tc>
          <w:tcPr>
            <w:tcW w:w="755"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w:t>
            </w:r>
          </w:p>
        </w:tc>
        <w:tc>
          <w:tcPr>
            <w:tcW w:w="872"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w:t>
            </w:r>
          </w:p>
        </w:tc>
        <w:tc>
          <w:tcPr>
            <w:tcW w:w="808"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c>
          <w:tcPr>
            <w:tcW w:w="1289"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r>
      <w:tr w:rsidR="00D34453" w:rsidRPr="007141B7" w:rsidTr="00BB54C9">
        <w:tc>
          <w:tcPr>
            <w:tcW w:w="1668"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Маркин А.В.</w:t>
            </w:r>
          </w:p>
        </w:tc>
        <w:tc>
          <w:tcPr>
            <w:tcW w:w="609"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6</w:t>
            </w:r>
          </w:p>
        </w:tc>
        <w:tc>
          <w:tcPr>
            <w:tcW w:w="674"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2</w:t>
            </w:r>
          </w:p>
        </w:tc>
        <w:tc>
          <w:tcPr>
            <w:tcW w:w="795"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w:t>
            </w:r>
          </w:p>
        </w:tc>
        <w:tc>
          <w:tcPr>
            <w:tcW w:w="906"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c>
          <w:tcPr>
            <w:tcW w:w="1195"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w:t>
            </w:r>
          </w:p>
        </w:tc>
        <w:tc>
          <w:tcPr>
            <w:tcW w:w="755"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2</w:t>
            </w:r>
          </w:p>
        </w:tc>
        <w:tc>
          <w:tcPr>
            <w:tcW w:w="872" w:type="dxa"/>
            <w:shd w:val="clear" w:color="auto" w:fill="auto"/>
            <w:tcMar>
              <w:left w:w="108" w:type="dxa"/>
            </w:tcMar>
          </w:tcPr>
          <w:p w:rsidR="00D34453" w:rsidRPr="007141B7" w:rsidRDefault="00D34453" w:rsidP="00BB54C9">
            <w:pPr>
              <w:ind w:left="-57" w:right="-57"/>
              <w:jc w:val="center"/>
              <w:rPr>
                <w:color w:val="0D0D0D"/>
                <w:sz w:val="20"/>
                <w:szCs w:val="20"/>
              </w:rPr>
            </w:pPr>
          </w:p>
        </w:tc>
        <w:tc>
          <w:tcPr>
            <w:tcW w:w="808"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c>
          <w:tcPr>
            <w:tcW w:w="1289"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r>
      <w:tr w:rsidR="00D34453" w:rsidRPr="007141B7" w:rsidTr="00BB54C9">
        <w:tc>
          <w:tcPr>
            <w:tcW w:w="1668"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Кожина Л.Ф.</w:t>
            </w:r>
          </w:p>
        </w:tc>
        <w:tc>
          <w:tcPr>
            <w:tcW w:w="609"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c>
          <w:tcPr>
            <w:tcW w:w="674"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23</w:t>
            </w:r>
          </w:p>
        </w:tc>
        <w:tc>
          <w:tcPr>
            <w:tcW w:w="795"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c>
          <w:tcPr>
            <w:tcW w:w="906"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c>
          <w:tcPr>
            <w:tcW w:w="1195"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17</w:t>
            </w:r>
          </w:p>
        </w:tc>
        <w:tc>
          <w:tcPr>
            <w:tcW w:w="755"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40</w:t>
            </w:r>
          </w:p>
        </w:tc>
        <w:tc>
          <w:tcPr>
            <w:tcW w:w="872"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1</w:t>
            </w:r>
          </w:p>
        </w:tc>
        <w:tc>
          <w:tcPr>
            <w:tcW w:w="808"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w:t>
            </w:r>
          </w:p>
        </w:tc>
        <w:tc>
          <w:tcPr>
            <w:tcW w:w="1289"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r>
      <w:tr w:rsidR="00D34453" w:rsidRPr="007141B7" w:rsidTr="00BB54C9">
        <w:tc>
          <w:tcPr>
            <w:tcW w:w="1668"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Кузнецова И.В.</w:t>
            </w:r>
          </w:p>
        </w:tc>
        <w:tc>
          <w:tcPr>
            <w:tcW w:w="609"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c>
          <w:tcPr>
            <w:tcW w:w="674"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1</w:t>
            </w:r>
          </w:p>
        </w:tc>
        <w:tc>
          <w:tcPr>
            <w:tcW w:w="795"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c>
          <w:tcPr>
            <w:tcW w:w="906"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c>
          <w:tcPr>
            <w:tcW w:w="1195"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c>
          <w:tcPr>
            <w:tcW w:w="755"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1</w:t>
            </w:r>
          </w:p>
        </w:tc>
        <w:tc>
          <w:tcPr>
            <w:tcW w:w="872"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1</w:t>
            </w:r>
          </w:p>
        </w:tc>
        <w:tc>
          <w:tcPr>
            <w:tcW w:w="808"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c>
          <w:tcPr>
            <w:tcW w:w="1289"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r>
      <w:tr w:rsidR="00D34453" w:rsidRPr="007141B7" w:rsidTr="00BB54C9">
        <w:tc>
          <w:tcPr>
            <w:tcW w:w="1668"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Пичугина Г.А.</w:t>
            </w:r>
          </w:p>
        </w:tc>
        <w:tc>
          <w:tcPr>
            <w:tcW w:w="609"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3</w:t>
            </w:r>
          </w:p>
        </w:tc>
        <w:tc>
          <w:tcPr>
            <w:tcW w:w="674"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14</w:t>
            </w:r>
          </w:p>
        </w:tc>
        <w:tc>
          <w:tcPr>
            <w:tcW w:w="795"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2</w:t>
            </w:r>
          </w:p>
        </w:tc>
        <w:tc>
          <w:tcPr>
            <w:tcW w:w="906"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c>
          <w:tcPr>
            <w:tcW w:w="1195"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w:t>
            </w:r>
          </w:p>
        </w:tc>
        <w:tc>
          <w:tcPr>
            <w:tcW w:w="755"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19</w:t>
            </w:r>
          </w:p>
        </w:tc>
        <w:tc>
          <w:tcPr>
            <w:tcW w:w="872"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1</w:t>
            </w:r>
          </w:p>
        </w:tc>
        <w:tc>
          <w:tcPr>
            <w:tcW w:w="808"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w:t>
            </w:r>
          </w:p>
        </w:tc>
        <w:tc>
          <w:tcPr>
            <w:tcW w:w="1289"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r>
      <w:tr w:rsidR="00D34453" w:rsidRPr="007141B7" w:rsidTr="00BB54C9">
        <w:tc>
          <w:tcPr>
            <w:tcW w:w="1668" w:type="dxa"/>
            <w:shd w:val="clear" w:color="auto" w:fill="auto"/>
            <w:tcMar>
              <w:left w:w="108" w:type="dxa"/>
            </w:tcMar>
          </w:tcPr>
          <w:p w:rsidR="00D34453" w:rsidRPr="007141B7" w:rsidRDefault="00D34453" w:rsidP="00BB54C9">
            <w:pPr>
              <w:ind w:left="-57" w:right="-57"/>
              <w:jc w:val="center"/>
              <w:rPr>
                <w:color w:val="0D0D0D"/>
                <w:sz w:val="20"/>
                <w:szCs w:val="20"/>
              </w:rPr>
            </w:pPr>
            <w:proofErr w:type="spellStart"/>
            <w:r w:rsidRPr="007141B7">
              <w:rPr>
                <w:color w:val="0D0D0D"/>
                <w:sz w:val="20"/>
                <w:szCs w:val="20"/>
              </w:rPr>
              <w:t>Акмаева</w:t>
            </w:r>
            <w:proofErr w:type="spellEnd"/>
            <w:r w:rsidRPr="007141B7">
              <w:rPr>
                <w:color w:val="0D0D0D"/>
                <w:sz w:val="20"/>
                <w:szCs w:val="20"/>
              </w:rPr>
              <w:t xml:space="preserve"> Т.А.</w:t>
            </w:r>
          </w:p>
        </w:tc>
        <w:tc>
          <w:tcPr>
            <w:tcW w:w="609"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1</w:t>
            </w:r>
          </w:p>
        </w:tc>
        <w:tc>
          <w:tcPr>
            <w:tcW w:w="674"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4</w:t>
            </w:r>
          </w:p>
        </w:tc>
        <w:tc>
          <w:tcPr>
            <w:tcW w:w="795"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w:t>
            </w:r>
          </w:p>
        </w:tc>
        <w:tc>
          <w:tcPr>
            <w:tcW w:w="906"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c>
          <w:tcPr>
            <w:tcW w:w="1195"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w:t>
            </w:r>
          </w:p>
        </w:tc>
        <w:tc>
          <w:tcPr>
            <w:tcW w:w="755"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5</w:t>
            </w:r>
          </w:p>
        </w:tc>
        <w:tc>
          <w:tcPr>
            <w:tcW w:w="872"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w:t>
            </w:r>
          </w:p>
        </w:tc>
        <w:tc>
          <w:tcPr>
            <w:tcW w:w="808"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w:t>
            </w:r>
          </w:p>
        </w:tc>
        <w:tc>
          <w:tcPr>
            <w:tcW w:w="1289"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r>
      <w:tr w:rsidR="00D34453" w:rsidRPr="007141B7" w:rsidTr="00BB54C9">
        <w:tc>
          <w:tcPr>
            <w:tcW w:w="1668"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Смотров М.П.</w:t>
            </w:r>
          </w:p>
        </w:tc>
        <w:tc>
          <w:tcPr>
            <w:tcW w:w="609"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1</w:t>
            </w:r>
          </w:p>
        </w:tc>
        <w:tc>
          <w:tcPr>
            <w:tcW w:w="674"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3</w:t>
            </w:r>
          </w:p>
        </w:tc>
        <w:tc>
          <w:tcPr>
            <w:tcW w:w="795"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w:t>
            </w:r>
          </w:p>
        </w:tc>
        <w:tc>
          <w:tcPr>
            <w:tcW w:w="906"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c>
          <w:tcPr>
            <w:tcW w:w="1195"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w:t>
            </w:r>
          </w:p>
        </w:tc>
        <w:tc>
          <w:tcPr>
            <w:tcW w:w="755"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4</w:t>
            </w:r>
          </w:p>
        </w:tc>
        <w:tc>
          <w:tcPr>
            <w:tcW w:w="872"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1</w:t>
            </w:r>
          </w:p>
        </w:tc>
        <w:tc>
          <w:tcPr>
            <w:tcW w:w="808" w:type="dxa"/>
            <w:shd w:val="clear" w:color="auto" w:fill="auto"/>
            <w:tcMar>
              <w:left w:w="108" w:type="dxa"/>
            </w:tcMar>
          </w:tcPr>
          <w:p w:rsidR="00D34453" w:rsidRPr="007141B7" w:rsidRDefault="00D34453" w:rsidP="00BB54C9">
            <w:pPr>
              <w:ind w:left="-57" w:right="-57"/>
              <w:jc w:val="center"/>
              <w:rPr>
                <w:color w:val="0D0D0D"/>
                <w:sz w:val="20"/>
                <w:szCs w:val="20"/>
              </w:rPr>
            </w:pPr>
            <w:r>
              <w:rPr>
                <w:color w:val="0D0D0D"/>
                <w:sz w:val="20"/>
                <w:szCs w:val="20"/>
              </w:rPr>
              <w:t>-</w:t>
            </w:r>
          </w:p>
        </w:tc>
        <w:tc>
          <w:tcPr>
            <w:tcW w:w="1289"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r>
      <w:tr w:rsidR="00D34453" w:rsidRPr="007141B7" w:rsidTr="00BB54C9">
        <w:tc>
          <w:tcPr>
            <w:tcW w:w="1668"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Варламова Т.М.</w:t>
            </w:r>
          </w:p>
        </w:tc>
        <w:tc>
          <w:tcPr>
            <w:tcW w:w="609"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1</w:t>
            </w:r>
          </w:p>
        </w:tc>
        <w:tc>
          <w:tcPr>
            <w:tcW w:w="674"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1</w:t>
            </w:r>
          </w:p>
        </w:tc>
        <w:tc>
          <w:tcPr>
            <w:tcW w:w="795"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c>
          <w:tcPr>
            <w:tcW w:w="906"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c>
          <w:tcPr>
            <w:tcW w:w="1195"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c>
          <w:tcPr>
            <w:tcW w:w="755" w:type="dxa"/>
            <w:shd w:val="clear" w:color="auto" w:fill="auto"/>
            <w:tcMar>
              <w:left w:w="108" w:type="dxa"/>
            </w:tcMar>
          </w:tcPr>
          <w:p w:rsidR="00D34453" w:rsidRPr="007141B7" w:rsidRDefault="00D34453" w:rsidP="00BB54C9">
            <w:pPr>
              <w:ind w:left="-57" w:right="-57"/>
              <w:jc w:val="center"/>
              <w:rPr>
                <w:color w:val="0D0D0D"/>
                <w:sz w:val="20"/>
                <w:szCs w:val="20"/>
                <w:lang w:val="en-US"/>
              </w:rPr>
            </w:pPr>
            <w:r w:rsidRPr="007141B7">
              <w:rPr>
                <w:color w:val="0D0D0D"/>
                <w:sz w:val="20"/>
                <w:szCs w:val="20"/>
                <w:lang w:val="en-US"/>
              </w:rPr>
              <w:t>2</w:t>
            </w:r>
          </w:p>
        </w:tc>
        <w:tc>
          <w:tcPr>
            <w:tcW w:w="872"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c>
          <w:tcPr>
            <w:tcW w:w="808"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c>
          <w:tcPr>
            <w:tcW w:w="1289" w:type="dxa"/>
            <w:shd w:val="clear" w:color="auto" w:fill="auto"/>
            <w:tcMar>
              <w:left w:w="108" w:type="dxa"/>
            </w:tcMar>
          </w:tcPr>
          <w:p w:rsidR="00D34453" w:rsidRPr="007141B7" w:rsidRDefault="00D34453" w:rsidP="00BB54C9">
            <w:pPr>
              <w:ind w:left="-57" w:right="-57"/>
              <w:jc w:val="center"/>
              <w:rPr>
                <w:color w:val="0D0D0D"/>
                <w:sz w:val="20"/>
                <w:szCs w:val="20"/>
              </w:rPr>
            </w:pPr>
            <w:r w:rsidRPr="007141B7">
              <w:rPr>
                <w:color w:val="0D0D0D"/>
                <w:sz w:val="20"/>
                <w:szCs w:val="20"/>
              </w:rPr>
              <w:t>-</w:t>
            </w:r>
          </w:p>
        </w:tc>
      </w:tr>
    </w:tbl>
    <w:p w:rsidR="00D34453" w:rsidRPr="0044717F" w:rsidRDefault="00D34453" w:rsidP="00D34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rsidR="00D34453" w:rsidRDefault="00D34453" w:rsidP="00D3445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n-ea"/>
        </w:rPr>
      </w:pPr>
    </w:p>
    <w:p w:rsidR="00D34453" w:rsidRDefault="00D34453" w:rsidP="001B55E9">
      <w:pPr>
        <w:pStyle w:val="af4"/>
        <w:ind w:left="0" w:firstLine="709"/>
        <w:jc w:val="both"/>
        <w:rPr>
          <w:rFonts w:ascii="Times New Roman" w:eastAsia="+mn-ea" w:hAnsi="Times New Roman" w:cs="Times New Roman"/>
          <w:sz w:val="24"/>
          <w:szCs w:val="24"/>
        </w:rPr>
      </w:pPr>
    </w:p>
    <w:p w:rsidR="00D34453" w:rsidRDefault="00D34453" w:rsidP="001B55E9">
      <w:pPr>
        <w:pStyle w:val="af4"/>
        <w:ind w:left="0" w:firstLine="709"/>
        <w:jc w:val="both"/>
        <w:rPr>
          <w:rFonts w:ascii="Times New Roman" w:eastAsia="+mn-ea" w:hAnsi="Times New Roman" w:cs="Times New Roman"/>
          <w:sz w:val="24"/>
          <w:szCs w:val="24"/>
        </w:rPr>
      </w:pPr>
    </w:p>
    <w:p w:rsidR="00D34453" w:rsidRDefault="00D34453" w:rsidP="001B55E9">
      <w:pPr>
        <w:pStyle w:val="af4"/>
        <w:ind w:left="0" w:firstLine="709"/>
        <w:jc w:val="both"/>
        <w:rPr>
          <w:rFonts w:ascii="Times New Roman" w:eastAsia="+mn-ea" w:hAnsi="Times New Roman" w:cs="Times New Roman"/>
          <w:sz w:val="24"/>
          <w:szCs w:val="24"/>
        </w:rPr>
      </w:pPr>
    </w:p>
    <w:p w:rsidR="00D34453" w:rsidRPr="001B55E9" w:rsidRDefault="00D34453" w:rsidP="001B55E9">
      <w:pPr>
        <w:pStyle w:val="af4"/>
        <w:ind w:left="0" w:firstLine="709"/>
        <w:jc w:val="both"/>
        <w:rPr>
          <w:rFonts w:ascii="Times New Roman" w:eastAsia="+mn-ea" w:hAnsi="Times New Roman" w:cs="Times New Roman"/>
          <w:sz w:val="24"/>
          <w:szCs w:val="24"/>
        </w:rPr>
      </w:pPr>
    </w:p>
    <w:p w:rsidR="001B55E9" w:rsidRPr="001B55E9" w:rsidRDefault="001B55E9" w:rsidP="001B55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highlight w:val="yellow"/>
        </w:rPr>
      </w:pPr>
    </w:p>
    <w:sectPr w:rsidR="001B55E9" w:rsidRPr="001B55E9" w:rsidSect="001B6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
    <w:altName w:val="Arial Unicode MS"/>
    <w:panose1 w:val="020B0604020202020204"/>
    <w:charset w:val="80"/>
    <w:family w:val="auto"/>
    <w:notTrueType/>
    <w:pitch w:val="default"/>
    <w:sig w:usb0="00000001" w:usb1="08070000" w:usb2="00000010" w:usb3="00000000" w:csb0="00020000" w:csb1="00000000"/>
  </w:font>
  <w:font w:name="Wingdings 3">
    <w:panose1 w:val="05040102010807070707"/>
    <w:charset w:val="02"/>
    <w:family w:val="decorative"/>
    <w:pitch w:val="variable"/>
    <w:sig w:usb0="00000000" w:usb1="10000000" w:usb2="00000000" w:usb3="00000000" w:csb0="80000000" w:csb1="00000000"/>
  </w:font>
  <w:font w:name="Arbat">
    <w:altName w:val="Times New Roman"/>
    <w:panose1 w:val="020B0604020202020204"/>
    <w:charset w:val="00"/>
    <w:family w:val="auto"/>
    <w:pitch w:val="variable"/>
    <w:sig w:usb0="00000001" w:usb1="00000000" w:usb2="00000000" w:usb3="00000000" w:csb0="00000005" w:csb1="00000000"/>
  </w:font>
  <w:font w:name="+mn-e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408"/>
        </w:tabs>
        <w:ind w:left="408"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520606"/>
    <w:multiLevelType w:val="hybridMultilevel"/>
    <w:tmpl w:val="AAC4BE8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C3A4AA0"/>
    <w:multiLevelType w:val="hybridMultilevel"/>
    <w:tmpl w:val="3FFC28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A82203C"/>
    <w:multiLevelType w:val="hybridMultilevel"/>
    <w:tmpl w:val="76E00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B62484"/>
    <w:multiLevelType w:val="hybridMultilevel"/>
    <w:tmpl w:val="3FFC28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401044A"/>
    <w:multiLevelType w:val="hybridMultilevel"/>
    <w:tmpl w:val="9EFEFE6E"/>
    <w:lvl w:ilvl="0" w:tplc="200E0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7200F09"/>
    <w:multiLevelType w:val="multilevel"/>
    <w:tmpl w:val="36CCC200"/>
    <w:lvl w:ilvl="0">
      <w:start w:val="2"/>
      <w:numFmt w:val="upperRoman"/>
      <w:lvlText w:val="%1."/>
      <w:lvlJc w:val="left"/>
      <w:pPr>
        <w:tabs>
          <w:tab w:val="num" w:pos="2610"/>
        </w:tabs>
        <w:ind w:left="2610" w:hanging="720"/>
      </w:pPr>
      <w:rPr>
        <w:rFonts w:hint="default"/>
      </w:rPr>
    </w:lvl>
    <w:lvl w:ilvl="1" w:tentative="1">
      <w:start w:val="1"/>
      <w:numFmt w:val="lowerLetter"/>
      <w:lvlText w:val="%2."/>
      <w:lvlJc w:val="left"/>
      <w:pPr>
        <w:tabs>
          <w:tab w:val="num" w:pos="2970"/>
        </w:tabs>
        <w:ind w:left="2970" w:hanging="360"/>
      </w:pPr>
    </w:lvl>
    <w:lvl w:ilvl="2" w:tentative="1">
      <w:start w:val="1"/>
      <w:numFmt w:val="lowerRoman"/>
      <w:lvlText w:val="%3."/>
      <w:lvlJc w:val="right"/>
      <w:pPr>
        <w:tabs>
          <w:tab w:val="num" w:pos="3690"/>
        </w:tabs>
        <w:ind w:left="3690" w:hanging="180"/>
      </w:pPr>
    </w:lvl>
    <w:lvl w:ilvl="3" w:tentative="1">
      <w:start w:val="1"/>
      <w:numFmt w:val="decimal"/>
      <w:lvlText w:val="%4."/>
      <w:lvlJc w:val="left"/>
      <w:pPr>
        <w:tabs>
          <w:tab w:val="num" w:pos="4410"/>
        </w:tabs>
        <w:ind w:left="4410" w:hanging="360"/>
      </w:pPr>
    </w:lvl>
    <w:lvl w:ilvl="4" w:tentative="1">
      <w:start w:val="1"/>
      <w:numFmt w:val="lowerLetter"/>
      <w:lvlText w:val="%5."/>
      <w:lvlJc w:val="left"/>
      <w:pPr>
        <w:tabs>
          <w:tab w:val="num" w:pos="5130"/>
        </w:tabs>
        <w:ind w:left="5130" w:hanging="360"/>
      </w:pPr>
    </w:lvl>
    <w:lvl w:ilvl="5" w:tentative="1">
      <w:start w:val="1"/>
      <w:numFmt w:val="lowerRoman"/>
      <w:lvlText w:val="%6."/>
      <w:lvlJc w:val="right"/>
      <w:pPr>
        <w:tabs>
          <w:tab w:val="num" w:pos="5850"/>
        </w:tabs>
        <w:ind w:left="5850" w:hanging="180"/>
      </w:pPr>
    </w:lvl>
    <w:lvl w:ilvl="6" w:tentative="1">
      <w:start w:val="1"/>
      <w:numFmt w:val="decimal"/>
      <w:lvlText w:val="%7."/>
      <w:lvlJc w:val="left"/>
      <w:pPr>
        <w:tabs>
          <w:tab w:val="num" w:pos="6570"/>
        </w:tabs>
        <w:ind w:left="6570" w:hanging="360"/>
      </w:pPr>
    </w:lvl>
    <w:lvl w:ilvl="7" w:tentative="1">
      <w:start w:val="1"/>
      <w:numFmt w:val="lowerLetter"/>
      <w:lvlText w:val="%8."/>
      <w:lvlJc w:val="left"/>
      <w:pPr>
        <w:tabs>
          <w:tab w:val="num" w:pos="7290"/>
        </w:tabs>
        <w:ind w:left="7290" w:hanging="360"/>
      </w:pPr>
    </w:lvl>
    <w:lvl w:ilvl="8" w:tentative="1">
      <w:start w:val="1"/>
      <w:numFmt w:val="lowerRoman"/>
      <w:lvlText w:val="%9."/>
      <w:lvlJc w:val="right"/>
      <w:pPr>
        <w:tabs>
          <w:tab w:val="num" w:pos="8010"/>
        </w:tabs>
        <w:ind w:left="8010" w:hanging="180"/>
      </w:pPr>
    </w:lvl>
  </w:abstractNum>
  <w:abstractNum w:abstractNumId="7" w15:restartNumberingAfterBreak="0">
    <w:nsid w:val="38A95F2E"/>
    <w:multiLevelType w:val="hybridMultilevel"/>
    <w:tmpl w:val="56AA2ABE"/>
    <w:lvl w:ilvl="0" w:tplc="A8425F4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822492"/>
    <w:multiLevelType w:val="multilevel"/>
    <w:tmpl w:val="9D9267F0"/>
    <w:lvl w:ilvl="0">
      <w:start w:val="1"/>
      <w:numFmt w:val="upperRoman"/>
      <w:lvlText w:val="%1."/>
      <w:lvlJc w:val="left"/>
      <w:pPr>
        <w:tabs>
          <w:tab w:val="num" w:pos="1080"/>
        </w:tabs>
        <w:ind w:left="1080" w:hanging="720"/>
      </w:pPr>
      <w:rPr>
        <w:rFonts w:hint="default"/>
      </w:rPr>
    </w:lvl>
    <w:lvl w:ilvl="1">
      <w:start w:val="4"/>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A2D6CED"/>
    <w:multiLevelType w:val="hybridMultilevel"/>
    <w:tmpl w:val="6D5CC1FC"/>
    <w:lvl w:ilvl="0" w:tplc="F044F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C132B43"/>
    <w:multiLevelType w:val="singleLevel"/>
    <w:tmpl w:val="B14C5196"/>
    <w:lvl w:ilvl="0">
      <w:start w:val="3"/>
      <w:numFmt w:val="bullet"/>
      <w:lvlText w:val="-"/>
      <w:lvlJc w:val="left"/>
      <w:pPr>
        <w:tabs>
          <w:tab w:val="num" w:pos="1152"/>
        </w:tabs>
        <w:ind w:left="1152" w:hanging="510"/>
      </w:pPr>
      <w:rPr>
        <w:rFonts w:hint="default"/>
      </w:rPr>
    </w:lvl>
  </w:abstractNum>
  <w:abstractNum w:abstractNumId="11" w15:restartNumberingAfterBreak="0">
    <w:nsid w:val="4C2F6F7A"/>
    <w:multiLevelType w:val="hybridMultilevel"/>
    <w:tmpl w:val="A63A7C1C"/>
    <w:lvl w:ilvl="0" w:tplc="A3F6A73C">
      <w:start w:val="1"/>
      <w:numFmt w:val="decimal"/>
      <w:lvlText w:val="%1."/>
      <w:lvlJc w:val="left"/>
      <w:pPr>
        <w:ind w:left="644" w:hanging="360"/>
      </w:pPr>
      <w:rPr>
        <w:rFonts w:ascii="Calibri"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EB24B89"/>
    <w:multiLevelType w:val="hybridMultilevel"/>
    <w:tmpl w:val="0D70EA3E"/>
    <w:lvl w:ilvl="0" w:tplc="A3F6A73C">
      <w:start w:val="1"/>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04A5CEA"/>
    <w:multiLevelType w:val="hybridMultilevel"/>
    <w:tmpl w:val="24AAD452"/>
    <w:lvl w:ilvl="0" w:tplc="26B2D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0F87A60"/>
    <w:multiLevelType w:val="multilevel"/>
    <w:tmpl w:val="4F4EE636"/>
    <w:lvl w:ilvl="0">
      <w:start w:val="1"/>
      <w:numFmt w:val="upperRoman"/>
      <w:lvlText w:val="%1."/>
      <w:lvlJc w:val="left"/>
      <w:pPr>
        <w:tabs>
          <w:tab w:val="num" w:pos="1482"/>
        </w:tabs>
        <w:ind w:left="1482" w:hanging="915"/>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5" w15:restartNumberingAfterBreak="0">
    <w:nsid w:val="51EF008C"/>
    <w:multiLevelType w:val="hybridMultilevel"/>
    <w:tmpl w:val="6F00C25E"/>
    <w:lvl w:ilvl="0" w:tplc="158CF480">
      <w:start w:val="1"/>
      <w:numFmt w:val="upperRoman"/>
      <w:lvlText w:val="%1."/>
      <w:lvlJc w:val="left"/>
      <w:pPr>
        <w:ind w:left="1080" w:hanging="720"/>
      </w:pPr>
      <w:rPr>
        <w:rFonts w:ascii="Calibri" w:hAnsi="Calibri" w:cs="Times New Roman" w:hint="default"/>
        <w:b/>
        <w:color w:val="00000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3FD604A"/>
    <w:multiLevelType w:val="hybridMultilevel"/>
    <w:tmpl w:val="748447AC"/>
    <w:lvl w:ilvl="0" w:tplc="1386773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77B5ABD"/>
    <w:multiLevelType w:val="hybridMultilevel"/>
    <w:tmpl w:val="8ECCA678"/>
    <w:lvl w:ilvl="0" w:tplc="716EEC8E">
      <w:start w:val="1"/>
      <w:numFmt w:val="decimal"/>
      <w:lvlText w:val="%1."/>
      <w:lvlJc w:val="left"/>
      <w:pPr>
        <w:tabs>
          <w:tab w:val="num" w:pos="720"/>
        </w:tabs>
        <w:ind w:left="720" w:hanging="360"/>
      </w:pPr>
      <w:rPr>
        <w:rFonts w:hint="default"/>
        <w:b/>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EDF4CB5"/>
    <w:multiLevelType w:val="hybridMultilevel"/>
    <w:tmpl w:val="5FEA2910"/>
    <w:lvl w:ilvl="0" w:tplc="F13E5758">
      <w:start w:val="1"/>
      <w:numFmt w:val="decimal"/>
      <w:lvlText w:val="%1."/>
      <w:lvlJc w:val="left"/>
      <w:pPr>
        <w:tabs>
          <w:tab w:val="num" w:pos="720"/>
        </w:tabs>
        <w:ind w:left="720" w:hanging="360"/>
      </w:pPr>
      <w:rPr>
        <w:rFonts w:hint="default"/>
        <w:b/>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3E808CE"/>
    <w:multiLevelType w:val="hybridMultilevel"/>
    <w:tmpl w:val="10284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E30132"/>
    <w:multiLevelType w:val="hybridMultilevel"/>
    <w:tmpl w:val="B84A6FCE"/>
    <w:lvl w:ilvl="0" w:tplc="716EEC8E">
      <w:start w:val="1"/>
      <w:numFmt w:val="decimal"/>
      <w:lvlText w:val="%1."/>
      <w:lvlJc w:val="left"/>
      <w:pPr>
        <w:tabs>
          <w:tab w:val="num" w:pos="720"/>
        </w:tabs>
        <w:ind w:left="720" w:hanging="360"/>
      </w:pPr>
      <w:rPr>
        <w:rFonts w:hint="default"/>
        <w:b/>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E3251DB"/>
    <w:multiLevelType w:val="hybridMultilevel"/>
    <w:tmpl w:val="4E6E6BAA"/>
    <w:lvl w:ilvl="0" w:tplc="D6FE5A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1"/>
  </w:num>
  <w:num w:numId="3">
    <w:abstractNumId w:val="12"/>
  </w:num>
  <w:num w:numId="4">
    <w:abstractNumId w:val="15"/>
  </w:num>
  <w:num w:numId="5">
    <w:abstractNumId w:val="19"/>
  </w:num>
  <w:num w:numId="6">
    <w:abstractNumId w:val="9"/>
  </w:num>
  <w:num w:numId="7">
    <w:abstractNumId w:val="21"/>
  </w:num>
  <w:num w:numId="8">
    <w:abstractNumId w:val="8"/>
  </w:num>
  <w:num w:numId="9">
    <w:abstractNumId w:val="14"/>
  </w:num>
  <w:num w:numId="10">
    <w:abstractNumId w:val="6"/>
  </w:num>
  <w:num w:numId="11">
    <w:abstractNumId w:val="10"/>
  </w:num>
  <w:num w:numId="12">
    <w:abstractNumId w:val="18"/>
  </w:num>
  <w:num w:numId="13">
    <w:abstractNumId w:val="20"/>
  </w:num>
  <w:num w:numId="14">
    <w:abstractNumId w:val="17"/>
  </w:num>
  <w:num w:numId="15">
    <w:abstractNumId w:val="0"/>
  </w:num>
  <w:num w:numId="16">
    <w:abstractNumId w:val="7"/>
  </w:num>
  <w:num w:numId="17">
    <w:abstractNumId w:val="3"/>
  </w:num>
  <w:num w:numId="18">
    <w:abstractNumId w:val="13"/>
  </w:num>
  <w:num w:numId="19">
    <w:abstractNumId w:val="5"/>
  </w:num>
  <w:num w:numId="20">
    <w:abstractNumId w:val="16"/>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0121D"/>
    <w:rsid w:val="000012F3"/>
    <w:rsid w:val="00003297"/>
    <w:rsid w:val="000040D2"/>
    <w:rsid w:val="0000723D"/>
    <w:rsid w:val="00012183"/>
    <w:rsid w:val="000156AF"/>
    <w:rsid w:val="00026911"/>
    <w:rsid w:val="00026941"/>
    <w:rsid w:val="0004396C"/>
    <w:rsid w:val="00046C79"/>
    <w:rsid w:val="00051B2D"/>
    <w:rsid w:val="000560AE"/>
    <w:rsid w:val="00066368"/>
    <w:rsid w:val="000760C9"/>
    <w:rsid w:val="00087D2F"/>
    <w:rsid w:val="00096BCC"/>
    <w:rsid w:val="000C5886"/>
    <w:rsid w:val="000D27A5"/>
    <w:rsid w:val="000D48E0"/>
    <w:rsid w:val="001145A7"/>
    <w:rsid w:val="00133038"/>
    <w:rsid w:val="001342A4"/>
    <w:rsid w:val="00135FDA"/>
    <w:rsid w:val="0013622F"/>
    <w:rsid w:val="00141AC5"/>
    <w:rsid w:val="00142461"/>
    <w:rsid w:val="00154A92"/>
    <w:rsid w:val="00174138"/>
    <w:rsid w:val="00182BD7"/>
    <w:rsid w:val="00185C6F"/>
    <w:rsid w:val="0018614A"/>
    <w:rsid w:val="00187A57"/>
    <w:rsid w:val="001A614D"/>
    <w:rsid w:val="001B55E9"/>
    <w:rsid w:val="001B66E4"/>
    <w:rsid w:val="001B7847"/>
    <w:rsid w:val="001E3B31"/>
    <w:rsid w:val="001F1427"/>
    <w:rsid w:val="001F18D5"/>
    <w:rsid w:val="00206283"/>
    <w:rsid w:val="0020712F"/>
    <w:rsid w:val="0021357D"/>
    <w:rsid w:val="00214137"/>
    <w:rsid w:val="002236DA"/>
    <w:rsid w:val="00223947"/>
    <w:rsid w:val="00234614"/>
    <w:rsid w:val="0024018C"/>
    <w:rsid w:val="00276DC1"/>
    <w:rsid w:val="002B3B5E"/>
    <w:rsid w:val="002C7880"/>
    <w:rsid w:val="002D0D27"/>
    <w:rsid w:val="002F1C61"/>
    <w:rsid w:val="00311167"/>
    <w:rsid w:val="003179B5"/>
    <w:rsid w:val="00327135"/>
    <w:rsid w:val="003315FA"/>
    <w:rsid w:val="00356440"/>
    <w:rsid w:val="00361758"/>
    <w:rsid w:val="00366E77"/>
    <w:rsid w:val="0037123D"/>
    <w:rsid w:val="0038247F"/>
    <w:rsid w:val="003E0A35"/>
    <w:rsid w:val="003F3FE6"/>
    <w:rsid w:val="004072D8"/>
    <w:rsid w:val="00415DB3"/>
    <w:rsid w:val="00416D6C"/>
    <w:rsid w:val="004351F8"/>
    <w:rsid w:val="0044717F"/>
    <w:rsid w:val="00457405"/>
    <w:rsid w:val="00461079"/>
    <w:rsid w:val="004B10E4"/>
    <w:rsid w:val="004B4842"/>
    <w:rsid w:val="004E6416"/>
    <w:rsid w:val="004F6A01"/>
    <w:rsid w:val="004F71DA"/>
    <w:rsid w:val="004F7FC7"/>
    <w:rsid w:val="00511028"/>
    <w:rsid w:val="0053517E"/>
    <w:rsid w:val="0054524D"/>
    <w:rsid w:val="005645D1"/>
    <w:rsid w:val="005646D8"/>
    <w:rsid w:val="00576C0D"/>
    <w:rsid w:val="005844EA"/>
    <w:rsid w:val="00593063"/>
    <w:rsid w:val="005A1AFC"/>
    <w:rsid w:val="005D48A3"/>
    <w:rsid w:val="00612274"/>
    <w:rsid w:val="006257CF"/>
    <w:rsid w:val="00625ABA"/>
    <w:rsid w:val="0062747B"/>
    <w:rsid w:val="00630ACC"/>
    <w:rsid w:val="00644CAC"/>
    <w:rsid w:val="00664CAF"/>
    <w:rsid w:val="00666675"/>
    <w:rsid w:val="00676E44"/>
    <w:rsid w:val="00677E21"/>
    <w:rsid w:val="00683320"/>
    <w:rsid w:val="0068797A"/>
    <w:rsid w:val="00692488"/>
    <w:rsid w:val="006C0409"/>
    <w:rsid w:val="006C0888"/>
    <w:rsid w:val="006C3958"/>
    <w:rsid w:val="00701BCA"/>
    <w:rsid w:val="00701C63"/>
    <w:rsid w:val="00714944"/>
    <w:rsid w:val="00715767"/>
    <w:rsid w:val="00733401"/>
    <w:rsid w:val="00743D1C"/>
    <w:rsid w:val="00746D89"/>
    <w:rsid w:val="00756FFD"/>
    <w:rsid w:val="00757A8B"/>
    <w:rsid w:val="0077161B"/>
    <w:rsid w:val="007A6AC2"/>
    <w:rsid w:val="007C0958"/>
    <w:rsid w:val="007C2F44"/>
    <w:rsid w:val="007D459F"/>
    <w:rsid w:val="007E6F7A"/>
    <w:rsid w:val="008028F5"/>
    <w:rsid w:val="008472D7"/>
    <w:rsid w:val="0085173D"/>
    <w:rsid w:val="00853150"/>
    <w:rsid w:val="0085679F"/>
    <w:rsid w:val="00862336"/>
    <w:rsid w:val="008657B0"/>
    <w:rsid w:val="008740C1"/>
    <w:rsid w:val="0087750B"/>
    <w:rsid w:val="00884213"/>
    <w:rsid w:val="008977E6"/>
    <w:rsid w:val="008A30A2"/>
    <w:rsid w:val="008A46CA"/>
    <w:rsid w:val="008A7E8B"/>
    <w:rsid w:val="008C609E"/>
    <w:rsid w:val="008D61DE"/>
    <w:rsid w:val="008D68D6"/>
    <w:rsid w:val="008E04BD"/>
    <w:rsid w:val="008E4903"/>
    <w:rsid w:val="0090427D"/>
    <w:rsid w:val="00912448"/>
    <w:rsid w:val="00921A9A"/>
    <w:rsid w:val="00935D03"/>
    <w:rsid w:val="00941C6A"/>
    <w:rsid w:val="0095470C"/>
    <w:rsid w:val="009937C4"/>
    <w:rsid w:val="009961E8"/>
    <w:rsid w:val="009A0BD9"/>
    <w:rsid w:val="009B24B7"/>
    <w:rsid w:val="009C73D5"/>
    <w:rsid w:val="009D3554"/>
    <w:rsid w:val="009D5D37"/>
    <w:rsid w:val="009F4CC4"/>
    <w:rsid w:val="00A10338"/>
    <w:rsid w:val="00A10CFB"/>
    <w:rsid w:val="00A3479A"/>
    <w:rsid w:val="00A3684B"/>
    <w:rsid w:val="00A47E3B"/>
    <w:rsid w:val="00A60651"/>
    <w:rsid w:val="00A81C6B"/>
    <w:rsid w:val="00AB218D"/>
    <w:rsid w:val="00AB37EA"/>
    <w:rsid w:val="00AC3378"/>
    <w:rsid w:val="00AC3D11"/>
    <w:rsid w:val="00AD238A"/>
    <w:rsid w:val="00AD62A0"/>
    <w:rsid w:val="00AF0B22"/>
    <w:rsid w:val="00B10A74"/>
    <w:rsid w:val="00B11E0A"/>
    <w:rsid w:val="00B14A05"/>
    <w:rsid w:val="00B2349B"/>
    <w:rsid w:val="00B327C4"/>
    <w:rsid w:val="00B46E6A"/>
    <w:rsid w:val="00B67BA1"/>
    <w:rsid w:val="00B9223D"/>
    <w:rsid w:val="00B950E0"/>
    <w:rsid w:val="00B95BCB"/>
    <w:rsid w:val="00BA0F3C"/>
    <w:rsid w:val="00BB21D3"/>
    <w:rsid w:val="00BC2C98"/>
    <w:rsid w:val="00BC4435"/>
    <w:rsid w:val="00BC567B"/>
    <w:rsid w:val="00BC7D5A"/>
    <w:rsid w:val="00BD7636"/>
    <w:rsid w:val="00BE00F8"/>
    <w:rsid w:val="00BE458B"/>
    <w:rsid w:val="00BF02C9"/>
    <w:rsid w:val="00C0121D"/>
    <w:rsid w:val="00C10C1B"/>
    <w:rsid w:val="00C134AA"/>
    <w:rsid w:val="00C37E29"/>
    <w:rsid w:val="00C43531"/>
    <w:rsid w:val="00C7465F"/>
    <w:rsid w:val="00C81702"/>
    <w:rsid w:val="00CC50DC"/>
    <w:rsid w:val="00CD05B2"/>
    <w:rsid w:val="00CD6CE4"/>
    <w:rsid w:val="00CE0E31"/>
    <w:rsid w:val="00CE5592"/>
    <w:rsid w:val="00D03A65"/>
    <w:rsid w:val="00D04D83"/>
    <w:rsid w:val="00D125CC"/>
    <w:rsid w:val="00D26D76"/>
    <w:rsid w:val="00D34453"/>
    <w:rsid w:val="00D57E0C"/>
    <w:rsid w:val="00D8226D"/>
    <w:rsid w:val="00D97224"/>
    <w:rsid w:val="00DA164E"/>
    <w:rsid w:val="00DC1E59"/>
    <w:rsid w:val="00DC4AC6"/>
    <w:rsid w:val="00DD176D"/>
    <w:rsid w:val="00DD270F"/>
    <w:rsid w:val="00DE26AE"/>
    <w:rsid w:val="00E144B1"/>
    <w:rsid w:val="00E264D7"/>
    <w:rsid w:val="00E41E35"/>
    <w:rsid w:val="00E41ECB"/>
    <w:rsid w:val="00E55251"/>
    <w:rsid w:val="00E56581"/>
    <w:rsid w:val="00E8266F"/>
    <w:rsid w:val="00E927E9"/>
    <w:rsid w:val="00EA4D0F"/>
    <w:rsid w:val="00EC1C9D"/>
    <w:rsid w:val="00EC3C7A"/>
    <w:rsid w:val="00EE4F99"/>
    <w:rsid w:val="00EF3EF0"/>
    <w:rsid w:val="00EF7049"/>
    <w:rsid w:val="00F131FE"/>
    <w:rsid w:val="00F4499F"/>
    <w:rsid w:val="00F94770"/>
    <w:rsid w:val="00FA4CC3"/>
    <w:rsid w:val="00FA5BE1"/>
    <w:rsid w:val="00FB1457"/>
    <w:rsid w:val="00FD2C81"/>
    <w:rsid w:val="00FE4864"/>
    <w:rsid w:val="00FF1CDC"/>
    <w:rsid w:val="00FF6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A236D"/>
  <w15:docId w15:val="{6677B772-B5C8-5F4A-985D-E8FCB3EB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0121D"/>
    <w:rPr>
      <w:sz w:val="24"/>
      <w:szCs w:val="24"/>
    </w:rPr>
  </w:style>
  <w:style w:type="paragraph" w:styleId="1">
    <w:name w:val="heading 1"/>
    <w:basedOn w:val="a"/>
    <w:next w:val="a"/>
    <w:link w:val="10"/>
    <w:qFormat/>
    <w:rsid w:val="008977E6"/>
    <w:pPr>
      <w:keepNext/>
      <w:ind w:firstLine="851"/>
      <w:outlineLvl w:val="0"/>
    </w:pPr>
    <w:rPr>
      <w:sz w:val="28"/>
      <w:szCs w:val="20"/>
    </w:rPr>
  </w:style>
  <w:style w:type="paragraph" w:styleId="2">
    <w:name w:val="heading 2"/>
    <w:basedOn w:val="a"/>
    <w:next w:val="a"/>
    <w:link w:val="20"/>
    <w:unhideWhenUsed/>
    <w:qFormat/>
    <w:rsid w:val="009124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977E6"/>
    <w:pPr>
      <w:keepNext/>
      <w:outlineLvl w:val="2"/>
    </w:pPr>
    <w:rPr>
      <w:sz w:val="32"/>
      <w:szCs w:val="20"/>
      <w:u w:val="single"/>
    </w:rPr>
  </w:style>
  <w:style w:type="paragraph" w:styleId="4">
    <w:name w:val="heading 4"/>
    <w:basedOn w:val="a"/>
    <w:next w:val="a"/>
    <w:link w:val="40"/>
    <w:uiPriority w:val="99"/>
    <w:unhideWhenUsed/>
    <w:qFormat/>
    <w:rsid w:val="001F1427"/>
    <w:pPr>
      <w:ind w:left="1134" w:firstLine="709"/>
      <w:jc w:val="both"/>
      <w:outlineLvl w:val="3"/>
    </w:pPr>
    <w:rPr>
      <w:rFonts w:ascii="Calibri" w:hAnsi="Calibri"/>
      <w:bCs/>
      <w:i/>
      <w:color w:val="008A3E"/>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0121D"/>
    <w:rPr>
      <w:color w:val="0000FF"/>
      <w:u w:val="single"/>
    </w:rPr>
  </w:style>
  <w:style w:type="paragraph" w:customStyle="1" w:styleId="11">
    <w:name w:val="Абзац списка1"/>
    <w:basedOn w:val="a"/>
    <w:rsid w:val="00C0121D"/>
    <w:pPr>
      <w:spacing w:after="200" w:line="276" w:lineRule="auto"/>
      <w:ind w:left="720"/>
      <w:contextualSpacing/>
    </w:pPr>
    <w:rPr>
      <w:rFonts w:ascii="Calibri" w:hAnsi="Calibri"/>
      <w:sz w:val="22"/>
      <w:szCs w:val="22"/>
      <w:lang w:eastAsia="en-US"/>
    </w:rPr>
  </w:style>
  <w:style w:type="paragraph" w:styleId="a4">
    <w:name w:val="Normal (Web)"/>
    <w:basedOn w:val="a"/>
    <w:uiPriority w:val="99"/>
    <w:rsid w:val="00C0121D"/>
    <w:pPr>
      <w:spacing w:before="100" w:beforeAutospacing="1" w:after="100" w:afterAutospacing="1"/>
    </w:pPr>
    <w:rPr>
      <w:rFonts w:eastAsia="Calibri"/>
    </w:rPr>
  </w:style>
  <w:style w:type="paragraph" w:styleId="a5">
    <w:name w:val="Body Text Indent"/>
    <w:basedOn w:val="a"/>
    <w:rsid w:val="00C0121D"/>
    <w:pPr>
      <w:spacing w:after="120"/>
      <w:ind w:left="283"/>
    </w:pPr>
  </w:style>
  <w:style w:type="paragraph" w:styleId="21">
    <w:name w:val="Body Text First Indent 2"/>
    <w:basedOn w:val="a5"/>
    <w:link w:val="22"/>
    <w:semiHidden/>
    <w:rsid w:val="00C0121D"/>
    <w:pPr>
      <w:spacing w:after="200" w:line="276" w:lineRule="auto"/>
      <w:ind w:left="360" w:firstLine="360"/>
    </w:pPr>
    <w:rPr>
      <w:rFonts w:ascii="Calibri" w:hAnsi="Calibri"/>
      <w:sz w:val="22"/>
      <w:szCs w:val="22"/>
      <w:lang w:eastAsia="en-US"/>
    </w:rPr>
  </w:style>
  <w:style w:type="character" w:customStyle="1" w:styleId="22">
    <w:name w:val="Красная строка 2 Знак"/>
    <w:link w:val="21"/>
    <w:semiHidden/>
    <w:locked/>
    <w:rsid w:val="00C0121D"/>
    <w:rPr>
      <w:rFonts w:ascii="Calibri" w:hAnsi="Calibri"/>
      <w:sz w:val="22"/>
      <w:szCs w:val="22"/>
      <w:lang w:val="ru-RU" w:eastAsia="en-US" w:bidi="ar-SA"/>
    </w:rPr>
  </w:style>
  <w:style w:type="paragraph" w:styleId="HTML">
    <w:name w:val="HTML Preformatted"/>
    <w:basedOn w:val="a"/>
    <w:rsid w:val="000D2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pple-converted-space">
    <w:name w:val="apple-converted-space"/>
    <w:rsid w:val="008E04BD"/>
  </w:style>
  <w:style w:type="paragraph" w:customStyle="1" w:styleId="p1">
    <w:name w:val="p1"/>
    <w:basedOn w:val="a"/>
    <w:rsid w:val="00066368"/>
    <w:pPr>
      <w:spacing w:before="100" w:beforeAutospacing="1" w:after="100" w:afterAutospacing="1"/>
    </w:pPr>
  </w:style>
  <w:style w:type="character" w:customStyle="1" w:styleId="s1">
    <w:name w:val="s1"/>
    <w:rsid w:val="00066368"/>
  </w:style>
  <w:style w:type="paragraph" w:styleId="a6">
    <w:name w:val="List Paragraph"/>
    <w:basedOn w:val="a"/>
    <w:uiPriority w:val="34"/>
    <w:qFormat/>
    <w:rsid w:val="00066368"/>
    <w:pPr>
      <w:spacing w:after="200" w:line="276" w:lineRule="auto"/>
      <w:ind w:left="720"/>
      <w:contextualSpacing/>
    </w:pPr>
    <w:rPr>
      <w:rFonts w:ascii="Calibri" w:eastAsia="Calibri" w:hAnsi="Calibri"/>
      <w:sz w:val="22"/>
      <w:szCs w:val="22"/>
      <w:lang w:eastAsia="en-US"/>
    </w:rPr>
  </w:style>
  <w:style w:type="paragraph" w:styleId="a7">
    <w:name w:val="Body Text"/>
    <w:basedOn w:val="a"/>
    <w:link w:val="a8"/>
    <w:rsid w:val="00187A57"/>
    <w:pPr>
      <w:spacing w:after="120"/>
    </w:pPr>
  </w:style>
  <w:style w:type="character" w:customStyle="1" w:styleId="a8">
    <w:name w:val="Основной текст Знак"/>
    <w:link w:val="a7"/>
    <w:rsid w:val="00187A57"/>
    <w:rPr>
      <w:sz w:val="24"/>
      <w:szCs w:val="24"/>
    </w:rPr>
  </w:style>
  <w:style w:type="paragraph" w:customStyle="1" w:styleId="12">
    <w:name w:val="Заголовок1"/>
    <w:basedOn w:val="a"/>
    <w:link w:val="a9"/>
    <w:qFormat/>
    <w:rsid w:val="00187A57"/>
    <w:pPr>
      <w:spacing w:line="360" w:lineRule="auto"/>
      <w:ind w:firstLine="720"/>
      <w:jc w:val="center"/>
    </w:pPr>
    <w:rPr>
      <w:b/>
      <w:sz w:val="28"/>
      <w:szCs w:val="20"/>
    </w:rPr>
  </w:style>
  <w:style w:type="character" w:customStyle="1" w:styleId="a9">
    <w:name w:val="Заголовок Знак"/>
    <w:link w:val="12"/>
    <w:rsid w:val="00187A57"/>
    <w:rPr>
      <w:b/>
      <w:sz w:val="28"/>
    </w:rPr>
  </w:style>
  <w:style w:type="character" w:customStyle="1" w:styleId="40">
    <w:name w:val="Заголовок 4 Знак"/>
    <w:link w:val="4"/>
    <w:uiPriority w:val="99"/>
    <w:semiHidden/>
    <w:rsid w:val="001F1427"/>
    <w:rPr>
      <w:rFonts w:ascii="Calibri" w:hAnsi="Calibri"/>
      <w:bCs/>
      <w:i/>
      <w:color w:val="008A3E"/>
      <w:szCs w:val="28"/>
    </w:rPr>
  </w:style>
  <w:style w:type="character" w:styleId="aa">
    <w:name w:val="Strong"/>
    <w:qFormat/>
    <w:rsid w:val="001F1427"/>
    <w:rPr>
      <w:b/>
      <w:bCs/>
    </w:rPr>
  </w:style>
  <w:style w:type="paragraph" w:customStyle="1" w:styleId="13">
    <w:name w:val="Знак1 Знак Знак Знак"/>
    <w:basedOn w:val="a"/>
    <w:rsid w:val="001F1427"/>
    <w:pPr>
      <w:ind w:firstLine="709"/>
      <w:jc w:val="both"/>
    </w:pPr>
    <w:rPr>
      <w:rFonts w:ascii="Times New Roman CYR" w:hAnsi="Times New Roman CYR" w:cs="Times New Roman CYR"/>
    </w:rPr>
  </w:style>
  <w:style w:type="paragraph" w:customStyle="1" w:styleId="p7">
    <w:name w:val="p7"/>
    <w:basedOn w:val="a"/>
    <w:rsid w:val="00416D6C"/>
    <w:pPr>
      <w:spacing w:before="100" w:beforeAutospacing="1" w:after="100" w:afterAutospacing="1"/>
    </w:pPr>
  </w:style>
  <w:style w:type="paragraph" w:customStyle="1" w:styleId="western">
    <w:name w:val="western"/>
    <w:basedOn w:val="a"/>
    <w:rsid w:val="00416D6C"/>
    <w:pPr>
      <w:spacing w:before="100" w:beforeAutospacing="1" w:after="100" w:afterAutospacing="1"/>
    </w:pPr>
  </w:style>
  <w:style w:type="character" w:customStyle="1" w:styleId="ab">
    <w:name w:val="Основной текст_"/>
    <w:link w:val="5"/>
    <w:rsid w:val="00416D6C"/>
    <w:rPr>
      <w:shd w:val="clear" w:color="auto" w:fill="FFFFFF"/>
    </w:rPr>
  </w:style>
  <w:style w:type="character" w:customStyle="1" w:styleId="9pt">
    <w:name w:val="Основной текст + 9 pt;Полужирный"/>
    <w:rsid w:val="00416D6C"/>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3">
    <w:name w:val="Основной текст2"/>
    <w:rsid w:val="00416D6C"/>
    <w:rPr>
      <w:rFonts w:ascii="Times New Roman" w:eastAsia="Times New Roman" w:hAnsi="Times New Roman" w:cs="Times New Roman"/>
      <w:color w:val="000000"/>
      <w:spacing w:val="0"/>
      <w:w w:val="100"/>
      <w:position w:val="0"/>
      <w:shd w:val="clear" w:color="auto" w:fill="FFFFFF"/>
    </w:rPr>
  </w:style>
  <w:style w:type="paragraph" w:customStyle="1" w:styleId="5">
    <w:name w:val="Основной текст5"/>
    <w:basedOn w:val="a"/>
    <w:link w:val="ab"/>
    <w:rsid w:val="00416D6C"/>
    <w:pPr>
      <w:widowControl w:val="0"/>
      <w:shd w:val="clear" w:color="auto" w:fill="FFFFFF"/>
      <w:spacing w:before="60" w:after="240" w:line="274" w:lineRule="exact"/>
      <w:jc w:val="center"/>
    </w:pPr>
    <w:rPr>
      <w:sz w:val="20"/>
      <w:szCs w:val="20"/>
    </w:rPr>
  </w:style>
  <w:style w:type="character" w:customStyle="1" w:styleId="20">
    <w:name w:val="Заголовок 2 Знак"/>
    <w:basedOn w:val="a0"/>
    <w:link w:val="2"/>
    <w:semiHidden/>
    <w:rsid w:val="00912448"/>
    <w:rPr>
      <w:rFonts w:asciiTheme="majorHAnsi" w:eastAsiaTheme="majorEastAsia" w:hAnsiTheme="majorHAnsi" w:cstheme="majorBidi"/>
      <w:b/>
      <w:bCs/>
      <w:color w:val="4F81BD" w:themeColor="accent1"/>
      <w:sz w:val="26"/>
      <w:szCs w:val="26"/>
    </w:rPr>
  </w:style>
  <w:style w:type="paragraph" w:styleId="ac">
    <w:name w:val="Title"/>
    <w:basedOn w:val="a"/>
    <w:link w:val="14"/>
    <w:qFormat/>
    <w:rsid w:val="00912448"/>
    <w:pPr>
      <w:spacing w:line="360" w:lineRule="auto"/>
      <w:ind w:firstLine="720"/>
      <w:jc w:val="center"/>
    </w:pPr>
    <w:rPr>
      <w:b/>
      <w:sz w:val="28"/>
      <w:szCs w:val="20"/>
    </w:rPr>
  </w:style>
  <w:style w:type="character" w:customStyle="1" w:styleId="14">
    <w:name w:val="Заголовок Знак1"/>
    <w:basedOn w:val="a0"/>
    <w:link w:val="ac"/>
    <w:rsid w:val="00912448"/>
    <w:rPr>
      <w:b/>
      <w:sz w:val="28"/>
    </w:rPr>
  </w:style>
  <w:style w:type="paragraph" w:customStyle="1" w:styleId="Default">
    <w:name w:val="Default"/>
    <w:rsid w:val="002F1C61"/>
    <w:pPr>
      <w:autoSpaceDE w:val="0"/>
      <w:autoSpaceDN w:val="0"/>
      <w:adjustRightInd w:val="0"/>
    </w:pPr>
    <w:rPr>
      <w:rFonts w:eastAsiaTheme="minorHAnsi"/>
      <w:color w:val="000000"/>
      <w:sz w:val="24"/>
      <w:szCs w:val="24"/>
      <w:lang w:eastAsia="en-US"/>
    </w:rPr>
  </w:style>
  <w:style w:type="character" w:customStyle="1" w:styleId="CharStyle9">
    <w:name w:val="CharStyle9"/>
    <w:rsid w:val="002F1C61"/>
    <w:rPr>
      <w:rFonts w:ascii="Times New Roman" w:eastAsia="Times New Roman" w:hAnsi="Times New Roman" w:cs="Times New Roman"/>
      <w:b w:val="0"/>
      <w:bCs w:val="0"/>
      <w:i/>
      <w:iCs/>
      <w:strike w:val="0"/>
      <w:dstrike w:val="0"/>
      <w:color w:val="000000"/>
      <w:spacing w:val="0"/>
      <w:w w:val="100"/>
      <w:position w:val="0"/>
      <w:sz w:val="19"/>
      <w:szCs w:val="19"/>
      <w:u w:val="none"/>
      <w:vertAlign w:val="baseline"/>
    </w:rPr>
  </w:style>
  <w:style w:type="table" w:styleId="ad">
    <w:name w:val="Table Grid"/>
    <w:basedOn w:val="a1"/>
    <w:uiPriority w:val="59"/>
    <w:rsid w:val="002F1C6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8977E6"/>
    <w:rPr>
      <w:sz w:val="28"/>
    </w:rPr>
  </w:style>
  <w:style w:type="character" w:customStyle="1" w:styleId="30">
    <w:name w:val="Заголовок 3 Знак"/>
    <w:basedOn w:val="a0"/>
    <w:link w:val="3"/>
    <w:rsid w:val="008977E6"/>
    <w:rPr>
      <w:sz w:val="32"/>
      <w:u w:val="single"/>
    </w:rPr>
  </w:style>
  <w:style w:type="paragraph" w:styleId="24">
    <w:name w:val="Body Text Indent 2"/>
    <w:basedOn w:val="a"/>
    <w:link w:val="25"/>
    <w:rsid w:val="008977E6"/>
    <w:pPr>
      <w:ind w:firstLine="567"/>
      <w:jc w:val="both"/>
    </w:pPr>
    <w:rPr>
      <w:sz w:val="28"/>
      <w:szCs w:val="20"/>
    </w:rPr>
  </w:style>
  <w:style w:type="character" w:customStyle="1" w:styleId="25">
    <w:name w:val="Основной текст с отступом 2 Знак"/>
    <w:basedOn w:val="a0"/>
    <w:link w:val="24"/>
    <w:rsid w:val="008977E6"/>
    <w:rPr>
      <w:sz w:val="28"/>
    </w:rPr>
  </w:style>
  <w:style w:type="paragraph" w:styleId="31">
    <w:name w:val="Body Text Indent 3"/>
    <w:basedOn w:val="a"/>
    <w:link w:val="32"/>
    <w:rsid w:val="008977E6"/>
    <w:pPr>
      <w:ind w:right="43" w:firstLine="567"/>
      <w:jc w:val="both"/>
    </w:pPr>
    <w:rPr>
      <w:sz w:val="28"/>
      <w:szCs w:val="20"/>
    </w:rPr>
  </w:style>
  <w:style w:type="character" w:customStyle="1" w:styleId="32">
    <w:name w:val="Основной текст с отступом 3 Знак"/>
    <w:basedOn w:val="a0"/>
    <w:link w:val="31"/>
    <w:rsid w:val="008977E6"/>
    <w:rPr>
      <w:sz w:val="28"/>
    </w:rPr>
  </w:style>
  <w:style w:type="paragraph" w:styleId="26">
    <w:name w:val="Body Text 2"/>
    <w:basedOn w:val="a"/>
    <w:link w:val="27"/>
    <w:rsid w:val="008977E6"/>
    <w:pPr>
      <w:overflowPunct w:val="0"/>
      <w:autoSpaceDE w:val="0"/>
      <w:autoSpaceDN w:val="0"/>
      <w:adjustRightInd w:val="0"/>
      <w:ind w:right="43"/>
      <w:jc w:val="both"/>
      <w:textAlignment w:val="baseline"/>
    </w:pPr>
    <w:rPr>
      <w:szCs w:val="20"/>
    </w:rPr>
  </w:style>
  <w:style w:type="character" w:customStyle="1" w:styleId="27">
    <w:name w:val="Основной текст 2 Знак"/>
    <w:basedOn w:val="a0"/>
    <w:link w:val="26"/>
    <w:rsid w:val="008977E6"/>
    <w:rPr>
      <w:sz w:val="24"/>
    </w:rPr>
  </w:style>
  <w:style w:type="paragraph" w:styleId="33">
    <w:name w:val="Body Text 3"/>
    <w:basedOn w:val="a"/>
    <w:link w:val="34"/>
    <w:rsid w:val="008977E6"/>
    <w:pPr>
      <w:ind w:right="43"/>
      <w:jc w:val="both"/>
    </w:pPr>
    <w:rPr>
      <w:sz w:val="28"/>
      <w:szCs w:val="20"/>
    </w:rPr>
  </w:style>
  <w:style w:type="character" w:customStyle="1" w:styleId="34">
    <w:name w:val="Основной текст 3 Знак"/>
    <w:basedOn w:val="a0"/>
    <w:link w:val="33"/>
    <w:rsid w:val="008977E6"/>
    <w:rPr>
      <w:sz w:val="28"/>
    </w:rPr>
  </w:style>
  <w:style w:type="character" w:styleId="ae">
    <w:name w:val="page number"/>
    <w:basedOn w:val="a0"/>
    <w:rsid w:val="008977E6"/>
  </w:style>
  <w:style w:type="character" w:styleId="af">
    <w:name w:val="Emphasis"/>
    <w:qFormat/>
    <w:rsid w:val="008977E6"/>
    <w:rPr>
      <w:i/>
      <w:iCs/>
    </w:rPr>
  </w:style>
  <w:style w:type="paragraph" w:customStyle="1" w:styleId="310">
    <w:name w:val="Основной текст с отступом 31"/>
    <w:basedOn w:val="a"/>
    <w:rsid w:val="008977E6"/>
    <w:pPr>
      <w:widowControl w:val="0"/>
      <w:suppressAutoHyphens/>
      <w:spacing w:after="120" w:line="100" w:lineRule="atLeast"/>
      <w:ind w:left="283"/>
    </w:pPr>
    <w:rPr>
      <w:kern w:val="1"/>
      <w:sz w:val="16"/>
      <w:szCs w:val="16"/>
      <w:lang w:eastAsia="hi-IN" w:bidi="hi-IN"/>
    </w:rPr>
  </w:style>
  <w:style w:type="paragraph" w:customStyle="1" w:styleId="15">
    <w:name w:val="Обычный (веб)1"/>
    <w:basedOn w:val="a"/>
    <w:rsid w:val="008977E6"/>
    <w:pPr>
      <w:widowControl w:val="0"/>
      <w:suppressAutoHyphens/>
      <w:spacing w:before="28" w:after="119" w:line="100" w:lineRule="atLeast"/>
    </w:pPr>
    <w:rPr>
      <w:kern w:val="1"/>
      <w:lang w:eastAsia="hi-IN" w:bidi="hi-IN"/>
    </w:rPr>
  </w:style>
  <w:style w:type="paragraph" w:customStyle="1" w:styleId="16">
    <w:name w:val="Текст1"/>
    <w:basedOn w:val="a"/>
    <w:rsid w:val="008977E6"/>
    <w:pPr>
      <w:suppressAutoHyphens/>
      <w:autoSpaceDE w:val="0"/>
    </w:pPr>
    <w:rPr>
      <w:rFonts w:ascii="Courier New" w:hAnsi="Courier New" w:cs="Courier New"/>
      <w:sz w:val="20"/>
      <w:szCs w:val="20"/>
      <w:lang w:eastAsia="ar-SA"/>
    </w:rPr>
  </w:style>
  <w:style w:type="character" w:customStyle="1" w:styleId="hps">
    <w:name w:val="hps"/>
    <w:rsid w:val="008977E6"/>
    <w:rPr>
      <w:rFonts w:cs="Times New Roman"/>
    </w:rPr>
  </w:style>
  <w:style w:type="paragraph" w:styleId="af0">
    <w:name w:val="header"/>
    <w:basedOn w:val="a"/>
    <w:link w:val="af1"/>
    <w:rsid w:val="008977E6"/>
    <w:pPr>
      <w:tabs>
        <w:tab w:val="center" w:pos="4677"/>
        <w:tab w:val="right" w:pos="9355"/>
      </w:tabs>
    </w:pPr>
    <w:rPr>
      <w:sz w:val="20"/>
      <w:szCs w:val="20"/>
    </w:rPr>
  </w:style>
  <w:style w:type="character" w:customStyle="1" w:styleId="af1">
    <w:name w:val="Верхний колонтитул Знак"/>
    <w:basedOn w:val="a0"/>
    <w:link w:val="af0"/>
    <w:rsid w:val="008977E6"/>
  </w:style>
  <w:style w:type="paragraph" w:styleId="af2">
    <w:name w:val="footer"/>
    <w:basedOn w:val="a"/>
    <w:link w:val="af3"/>
    <w:uiPriority w:val="99"/>
    <w:rsid w:val="008977E6"/>
    <w:pPr>
      <w:tabs>
        <w:tab w:val="center" w:pos="4677"/>
        <w:tab w:val="right" w:pos="9355"/>
      </w:tabs>
    </w:pPr>
    <w:rPr>
      <w:sz w:val="20"/>
      <w:szCs w:val="20"/>
    </w:rPr>
  </w:style>
  <w:style w:type="character" w:customStyle="1" w:styleId="af3">
    <w:name w:val="Нижний колонтитул Знак"/>
    <w:basedOn w:val="a0"/>
    <w:link w:val="af2"/>
    <w:uiPriority w:val="99"/>
    <w:rsid w:val="008977E6"/>
  </w:style>
  <w:style w:type="character" w:customStyle="1" w:styleId="s4">
    <w:name w:val="s4"/>
    <w:basedOn w:val="a0"/>
    <w:rsid w:val="005D48A3"/>
  </w:style>
  <w:style w:type="character" w:customStyle="1" w:styleId="s6">
    <w:name w:val="s6"/>
    <w:basedOn w:val="a0"/>
    <w:rsid w:val="005D48A3"/>
  </w:style>
  <w:style w:type="character" w:customStyle="1" w:styleId="s7">
    <w:name w:val="s7"/>
    <w:basedOn w:val="a0"/>
    <w:rsid w:val="005D48A3"/>
  </w:style>
  <w:style w:type="paragraph" w:customStyle="1" w:styleId="af4">
    <w:name w:val="Текстовая часть табл"/>
    <w:basedOn w:val="a"/>
    <w:link w:val="af5"/>
    <w:uiPriority w:val="99"/>
    <w:rsid w:val="001B55E9"/>
    <w:pPr>
      <w:ind w:left="57"/>
    </w:pPr>
    <w:rPr>
      <w:rFonts w:ascii="Arial" w:hAnsi="Arial" w:cs="Arial"/>
      <w:sz w:val="20"/>
      <w:szCs w:val="20"/>
    </w:rPr>
  </w:style>
  <w:style w:type="character" w:customStyle="1" w:styleId="af5">
    <w:name w:val="Текстовая часть табл Знак"/>
    <w:link w:val="af4"/>
    <w:uiPriority w:val="99"/>
    <w:rsid w:val="001B55E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232746">
      <w:bodyDiv w:val="1"/>
      <w:marLeft w:val="0"/>
      <w:marRight w:val="0"/>
      <w:marTop w:val="0"/>
      <w:marBottom w:val="0"/>
      <w:divBdr>
        <w:top w:val="none" w:sz="0" w:space="0" w:color="auto"/>
        <w:left w:val="none" w:sz="0" w:space="0" w:color="auto"/>
        <w:bottom w:val="none" w:sz="0" w:space="0" w:color="auto"/>
        <w:right w:val="none" w:sz="0" w:space="0" w:color="auto"/>
      </w:divBdr>
    </w:div>
    <w:div w:id="1797528966">
      <w:bodyDiv w:val="1"/>
      <w:marLeft w:val="0"/>
      <w:marRight w:val="0"/>
      <w:marTop w:val="0"/>
      <w:marBottom w:val="0"/>
      <w:divBdr>
        <w:top w:val="none" w:sz="0" w:space="0" w:color="auto"/>
        <w:left w:val="none" w:sz="0" w:space="0" w:color="auto"/>
        <w:bottom w:val="none" w:sz="0" w:space="0" w:color="auto"/>
        <w:right w:val="none" w:sz="0" w:space="0" w:color="auto"/>
      </w:divBdr>
      <w:divsChild>
        <w:div w:id="2012296238">
          <w:marLeft w:val="0"/>
          <w:marRight w:val="0"/>
          <w:marTop w:val="0"/>
          <w:marBottom w:val="0"/>
          <w:divBdr>
            <w:top w:val="none" w:sz="0" w:space="0" w:color="auto"/>
            <w:left w:val="none" w:sz="0" w:space="0" w:color="auto"/>
            <w:bottom w:val="none" w:sz="0" w:space="0" w:color="auto"/>
            <w:right w:val="none" w:sz="0" w:space="0" w:color="auto"/>
          </w:divBdr>
          <w:divsChild>
            <w:div w:id="333849156">
              <w:marLeft w:val="0"/>
              <w:marRight w:val="0"/>
              <w:marTop w:val="0"/>
              <w:marBottom w:val="0"/>
              <w:divBdr>
                <w:top w:val="none" w:sz="0" w:space="0" w:color="auto"/>
                <w:left w:val="none" w:sz="0" w:space="0" w:color="auto"/>
                <w:bottom w:val="none" w:sz="0" w:space="0" w:color="auto"/>
                <w:right w:val="none" w:sz="0" w:space="0" w:color="auto"/>
              </w:divBdr>
            </w:div>
            <w:div w:id="346643471">
              <w:marLeft w:val="0"/>
              <w:marRight w:val="0"/>
              <w:marTop w:val="0"/>
              <w:marBottom w:val="0"/>
              <w:divBdr>
                <w:top w:val="none" w:sz="0" w:space="0" w:color="auto"/>
                <w:left w:val="none" w:sz="0" w:space="0" w:color="auto"/>
                <w:bottom w:val="none" w:sz="0" w:space="0" w:color="auto"/>
                <w:right w:val="none" w:sz="0" w:space="0" w:color="auto"/>
              </w:divBdr>
            </w:div>
            <w:div w:id="421951621">
              <w:marLeft w:val="0"/>
              <w:marRight w:val="0"/>
              <w:marTop w:val="0"/>
              <w:marBottom w:val="0"/>
              <w:divBdr>
                <w:top w:val="none" w:sz="0" w:space="0" w:color="auto"/>
                <w:left w:val="none" w:sz="0" w:space="0" w:color="auto"/>
                <w:bottom w:val="none" w:sz="0" w:space="0" w:color="auto"/>
                <w:right w:val="none" w:sz="0" w:space="0" w:color="auto"/>
              </w:divBdr>
            </w:div>
            <w:div w:id="601383016">
              <w:marLeft w:val="0"/>
              <w:marRight w:val="0"/>
              <w:marTop w:val="0"/>
              <w:marBottom w:val="0"/>
              <w:divBdr>
                <w:top w:val="none" w:sz="0" w:space="0" w:color="auto"/>
                <w:left w:val="none" w:sz="0" w:space="0" w:color="auto"/>
                <w:bottom w:val="none" w:sz="0" w:space="0" w:color="auto"/>
                <w:right w:val="none" w:sz="0" w:space="0" w:color="auto"/>
              </w:divBdr>
            </w:div>
            <w:div w:id="624238861">
              <w:marLeft w:val="0"/>
              <w:marRight w:val="0"/>
              <w:marTop w:val="0"/>
              <w:marBottom w:val="0"/>
              <w:divBdr>
                <w:top w:val="none" w:sz="0" w:space="0" w:color="auto"/>
                <w:left w:val="none" w:sz="0" w:space="0" w:color="auto"/>
                <w:bottom w:val="none" w:sz="0" w:space="0" w:color="auto"/>
                <w:right w:val="none" w:sz="0" w:space="0" w:color="auto"/>
              </w:divBdr>
            </w:div>
            <w:div w:id="729769501">
              <w:marLeft w:val="0"/>
              <w:marRight w:val="0"/>
              <w:marTop w:val="0"/>
              <w:marBottom w:val="0"/>
              <w:divBdr>
                <w:top w:val="none" w:sz="0" w:space="0" w:color="auto"/>
                <w:left w:val="none" w:sz="0" w:space="0" w:color="auto"/>
                <w:bottom w:val="none" w:sz="0" w:space="0" w:color="auto"/>
                <w:right w:val="none" w:sz="0" w:space="0" w:color="auto"/>
              </w:divBdr>
            </w:div>
            <w:div w:id="757285359">
              <w:marLeft w:val="0"/>
              <w:marRight w:val="0"/>
              <w:marTop w:val="0"/>
              <w:marBottom w:val="0"/>
              <w:divBdr>
                <w:top w:val="none" w:sz="0" w:space="0" w:color="auto"/>
                <w:left w:val="none" w:sz="0" w:space="0" w:color="auto"/>
                <w:bottom w:val="none" w:sz="0" w:space="0" w:color="auto"/>
                <w:right w:val="none" w:sz="0" w:space="0" w:color="auto"/>
              </w:divBdr>
            </w:div>
            <w:div w:id="863327170">
              <w:marLeft w:val="0"/>
              <w:marRight w:val="0"/>
              <w:marTop w:val="0"/>
              <w:marBottom w:val="0"/>
              <w:divBdr>
                <w:top w:val="none" w:sz="0" w:space="0" w:color="auto"/>
                <w:left w:val="none" w:sz="0" w:space="0" w:color="auto"/>
                <w:bottom w:val="none" w:sz="0" w:space="0" w:color="auto"/>
                <w:right w:val="none" w:sz="0" w:space="0" w:color="auto"/>
              </w:divBdr>
            </w:div>
            <w:div w:id="1289627687">
              <w:marLeft w:val="0"/>
              <w:marRight w:val="0"/>
              <w:marTop w:val="0"/>
              <w:marBottom w:val="0"/>
              <w:divBdr>
                <w:top w:val="none" w:sz="0" w:space="0" w:color="auto"/>
                <w:left w:val="none" w:sz="0" w:space="0" w:color="auto"/>
                <w:bottom w:val="none" w:sz="0" w:space="0" w:color="auto"/>
                <w:right w:val="none" w:sz="0" w:space="0" w:color="auto"/>
              </w:divBdr>
            </w:div>
            <w:div w:id="14218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61505">
      <w:bodyDiv w:val="1"/>
      <w:marLeft w:val="0"/>
      <w:marRight w:val="0"/>
      <w:marTop w:val="0"/>
      <w:marBottom w:val="0"/>
      <w:divBdr>
        <w:top w:val="none" w:sz="0" w:space="0" w:color="auto"/>
        <w:left w:val="none" w:sz="0" w:space="0" w:color="auto"/>
        <w:bottom w:val="none" w:sz="0" w:space="0" w:color="auto"/>
        <w:right w:val="none" w:sz="0" w:space="0" w:color="auto"/>
      </w:divBdr>
      <w:divsChild>
        <w:div w:id="834613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7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9768</Words>
  <Characters>55684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65322</CharactersWithSpaces>
  <SharedDoc>false</SharedDoc>
  <HLinks>
    <vt:vector size="12" baseType="variant">
      <vt:variant>
        <vt:i4>655400</vt:i4>
      </vt:variant>
      <vt:variant>
        <vt:i4>9</vt:i4>
      </vt:variant>
      <vt:variant>
        <vt:i4>0</vt:i4>
      </vt:variant>
      <vt:variant>
        <vt:i4>5</vt:i4>
      </vt:variant>
      <vt:variant>
        <vt:lpwstr>https://clck.yandex.ru/redir/dv/*data=url%3Dhttp%253A%252F%252Fwww.chemport.ru%252Fdata%252Fchemipedia%252Farticle_6228.html%26ts%3D1489482709%26uid%3D7259790131481700442&amp;sign=115c6ae09a41e3c0b6acdd079dd16ef5&amp;keyno=1</vt:lpwstr>
      </vt:variant>
      <vt:variant>
        <vt:lpwstr/>
      </vt:variant>
      <vt:variant>
        <vt:i4>2883668</vt:i4>
      </vt:variant>
      <vt:variant>
        <vt:i4>6</vt:i4>
      </vt:variant>
      <vt:variant>
        <vt:i4>0</vt:i4>
      </vt:variant>
      <vt:variant>
        <vt:i4>5</vt:i4>
      </vt:variant>
      <vt:variant>
        <vt:lpwstr>https://clck.yandex.ru/redir/dv/*data=url%3Dhttp%253A%252F%252Fwww.chemport.ru%252Fdata%252Fchemipedia%252Farticle_878.html%26ts%3D1489482709%26uid%3D7259790131481700442&amp;sign=36d434473b5da93b232384e6922a596b&amp;keyno=1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lab12</dc:creator>
  <cp:lastModifiedBy>v s</cp:lastModifiedBy>
  <cp:revision>3</cp:revision>
  <dcterms:created xsi:type="dcterms:W3CDTF">2018-02-19T20:20:00Z</dcterms:created>
  <dcterms:modified xsi:type="dcterms:W3CDTF">2018-02-21T11:59:00Z</dcterms:modified>
</cp:coreProperties>
</file>