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2C" w:rsidRDefault="0002022C" w:rsidP="0002022C">
      <w:pPr>
        <w:pStyle w:val="a3"/>
        <w:rPr>
          <w:sz w:val="24"/>
          <w:szCs w:val="24"/>
          <w:lang w:eastAsia="ru-RU"/>
        </w:rPr>
      </w:pPr>
      <w:r w:rsidRPr="004E121F">
        <w:rPr>
          <w:sz w:val="24"/>
          <w:szCs w:val="24"/>
          <w:lang w:eastAsia="ru-RU"/>
        </w:rPr>
        <w:t xml:space="preserve">В целях повышения интереса к будущей профессиональной деятельности и развития компетенций, сформированных при освоении образовательной программы по специальности «Таможенное дело», </w:t>
      </w:r>
      <w:r w:rsidRPr="006A4460">
        <w:rPr>
          <w:sz w:val="24"/>
          <w:szCs w:val="24"/>
          <w:lang w:eastAsia="ru-RU"/>
        </w:rPr>
        <w:t>25</w:t>
      </w:r>
      <w:r>
        <w:rPr>
          <w:sz w:val="24"/>
          <w:szCs w:val="24"/>
          <w:lang w:eastAsia="ru-RU"/>
        </w:rPr>
        <w:t xml:space="preserve"> декаб</w:t>
      </w:r>
      <w:r w:rsidRPr="004E121F">
        <w:rPr>
          <w:sz w:val="24"/>
          <w:szCs w:val="24"/>
          <w:lang w:eastAsia="ru-RU"/>
        </w:rPr>
        <w:t>ря 201</w:t>
      </w:r>
      <w:r w:rsidRPr="0002022C">
        <w:rPr>
          <w:sz w:val="24"/>
          <w:szCs w:val="24"/>
          <w:lang w:eastAsia="ru-RU"/>
        </w:rPr>
        <w:t>7</w:t>
      </w:r>
      <w:r w:rsidRPr="004E121F">
        <w:rPr>
          <w:sz w:val="24"/>
          <w:szCs w:val="24"/>
          <w:lang w:eastAsia="ru-RU"/>
        </w:rPr>
        <w:t xml:space="preserve"> год</w:t>
      </w:r>
      <w:r>
        <w:rPr>
          <w:sz w:val="24"/>
          <w:szCs w:val="24"/>
          <w:lang w:eastAsia="ru-RU"/>
        </w:rPr>
        <w:t>а на юридическом факультете СГУ им. Н.Г. Чернышевского были подведены итоги первого</w:t>
      </w:r>
      <w:r w:rsidRPr="004E121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регионального конкурса письменных работ на тему «Товароведение и экспертиза в таможенном деле», организованного для студентов 2-5 курсов, обучающихся</w:t>
      </w:r>
      <w:r w:rsidRPr="004E121F">
        <w:rPr>
          <w:sz w:val="24"/>
          <w:szCs w:val="24"/>
          <w:lang w:eastAsia="ru-RU"/>
        </w:rPr>
        <w:t xml:space="preserve"> по специальности «Таможенное дело».</w:t>
      </w:r>
    </w:p>
    <w:p w:rsidR="0002022C" w:rsidRPr="004E121F" w:rsidRDefault="0002022C" w:rsidP="0002022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Конкурс </w:t>
      </w:r>
      <w:r w:rsidRPr="006A4460">
        <w:rPr>
          <w:sz w:val="24"/>
          <w:szCs w:val="24"/>
          <w:lang w:eastAsia="ru-RU"/>
        </w:rPr>
        <w:t>на тему «Товароведение и экспертиза в таможенном деле»</w:t>
      </w:r>
      <w:r w:rsidRPr="004E121F">
        <w:rPr>
          <w:sz w:val="24"/>
          <w:szCs w:val="24"/>
          <w:lang w:eastAsia="ru-RU"/>
        </w:rPr>
        <w:t xml:space="preserve"> призван способствовать:</w:t>
      </w:r>
    </w:p>
    <w:p w:rsidR="0002022C" w:rsidRPr="004E121F" w:rsidRDefault="0002022C" w:rsidP="0002022C">
      <w:pPr>
        <w:pStyle w:val="a3"/>
        <w:numPr>
          <w:ilvl w:val="0"/>
          <w:numId w:val="1"/>
        </w:numPr>
        <w:ind w:left="851"/>
        <w:rPr>
          <w:sz w:val="24"/>
          <w:szCs w:val="24"/>
          <w:lang w:eastAsia="ru-RU"/>
        </w:rPr>
      </w:pPr>
      <w:proofErr w:type="gramStart"/>
      <w:r w:rsidRPr="004E121F">
        <w:rPr>
          <w:sz w:val="24"/>
          <w:szCs w:val="24"/>
          <w:lang w:eastAsia="ru-RU"/>
        </w:rPr>
        <w:t>закреплению</w:t>
      </w:r>
      <w:proofErr w:type="gramEnd"/>
      <w:r w:rsidRPr="004E121F">
        <w:rPr>
          <w:sz w:val="24"/>
          <w:szCs w:val="24"/>
          <w:lang w:eastAsia="ru-RU"/>
        </w:rPr>
        <w:t xml:space="preserve"> и углублению знаний, умений и навыков, сформированных при освоении </w:t>
      </w:r>
      <w:r>
        <w:rPr>
          <w:sz w:val="24"/>
          <w:szCs w:val="24"/>
          <w:lang w:eastAsia="ru-RU"/>
        </w:rPr>
        <w:t>учебной дисциплины «Т</w:t>
      </w:r>
      <w:r w:rsidRPr="004E121F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вароведение и экспертиза в таможенном деле (продовольственные и непродовольственные товары)»</w:t>
      </w:r>
      <w:r w:rsidRPr="004E121F">
        <w:rPr>
          <w:sz w:val="24"/>
          <w:szCs w:val="24"/>
          <w:lang w:eastAsia="ru-RU"/>
        </w:rPr>
        <w:t>;</w:t>
      </w:r>
    </w:p>
    <w:p w:rsidR="0002022C" w:rsidRPr="004E121F" w:rsidRDefault="0002022C" w:rsidP="0002022C">
      <w:pPr>
        <w:pStyle w:val="a3"/>
        <w:numPr>
          <w:ilvl w:val="0"/>
          <w:numId w:val="1"/>
        </w:numPr>
        <w:ind w:left="851"/>
        <w:rPr>
          <w:sz w:val="24"/>
          <w:szCs w:val="24"/>
          <w:lang w:eastAsia="ru-RU"/>
        </w:rPr>
      </w:pPr>
      <w:proofErr w:type="gramStart"/>
      <w:r w:rsidRPr="004E121F">
        <w:rPr>
          <w:sz w:val="24"/>
          <w:szCs w:val="24"/>
          <w:lang w:eastAsia="ru-RU"/>
        </w:rPr>
        <w:t>стимулированию</w:t>
      </w:r>
      <w:proofErr w:type="gramEnd"/>
      <w:r w:rsidRPr="004E121F">
        <w:rPr>
          <w:sz w:val="24"/>
          <w:szCs w:val="24"/>
          <w:lang w:eastAsia="ru-RU"/>
        </w:rPr>
        <w:t xml:space="preserve"> творческого роста и повышения интереса обучающихся к избранной профессиональной деятельности;</w:t>
      </w:r>
    </w:p>
    <w:p w:rsidR="0002022C" w:rsidRPr="004E121F" w:rsidRDefault="0002022C" w:rsidP="0002022C">
      <w:pPr>
        <w:pStyle w:val="a3"/>
        <w:numPr>
          <w:ilvl w:val="0"/>
          <w:numId w:val="1"/>
        </w:numPr>
        <w:ind w:left="851"/>
        <w:rPr>
          <w:sz w:val="24"/>
          <w:szCs w:val="24"/>
          <w:lang w:eastAsia="ru-RU"/>
        </w:rPr>
      </w:pPr>
      <w:proofErr w:type="gramStart"/>
      <w:r w:rsidRPr="004E121F">
        <w:rPr>
          <w:sz w:val="24"/>
          <w:szCs w:val="24"/>
          <w:lang w:eastAsia="ru-RU"/>
        </w:rPr>
        <w:t>совершенствованию</w:t>
      </w:r>
      <w:proofErr w:type="gramEnd"/>
      <w:r w:rsidRPr="004E121F">
        <w:rPr>
          <w:sz w:val="24"/>
          <w:szCs w:val="24"/>
          <w:lang w:eastAsia="ru-RU"/>
        </w:rPr>
        <w:t xml:space="preserve"> навыков самостоятельной работы;</w:t>
      </w:r>
    </w:p>
    <w:p w:rsidR="0002022C" w:rsidRPr="004E121F" w:rsidRDefault="0002022C" w:rsidP="0002022C">
      <w:pPr>
        <w:pStyle w:val="a3"/>
        <w:numPr>
          <w:ilvl w:val="0"/>
          <w:numId w:val="1"/>
        </w:numPr>
        <w:ind w:left="851"/>
        <w:rPr>
          <w:sz w:val="24"/>
          <w:szCs w:val="24"/>
          <w:lang w:eastAsia="ru-RU"/>
        </w:rPr>
      </w:pPr>
      <w:proofErr w:type="gramStart"/>
      <w:r w:rsidRPr="004E121F">
        <w:rPr>
          <w:sz w:val="24"/>
          <w:szCs w:val="24"/>
          <w:lang w:eastAsia="ru-RU"/>
        </w:rPr>
        <w:t>повышению</w:t>
      </w:r>
      <w:proofErr w:type="gramEnd"/>
      <w:r w:rsidRPr="004E121F">
        <w:rPr>
          <w:sz w:val="24"/>
          <w:szCs w:val="24"/>
          <w:lang w:eastAsia="ru-RU"/>
        </w:rPr>
        <w:t xml:space="preserve"> качества образования, подготовки квалифицированных специалистов таможенного дела.</w:t>
      </w:r>
    </w:p>
    <w:p w:rsidR="0002022C" w:rsidRPr="006A4460" w:rsidRDefault="0002022C" w:rsidP="0002022C">
      <w:pPr>
        <w:pStyle w:val="a3"/>
        <w:rPr>
          <w:sz w:val="24"/>
          <w:szCs w:val="24"/>
        </w:rPr>
      </w:pPr>
      <w:r>
        <w:rPr>
          <w:sz w:val="24"/>
          <w:szCs w:val="24"/>
        </w:rPr>
        <w:t>В К</w:t>
      </w:r>
      <w:r w:rsidRPr="006A4460">
        <w:rPr>
          <w:sz w:val="24"/>
          <w:szCs w:val="24"/>
        </w:rPr>
        <w:t>онкурсе приняли участие студенты юридического факультета СГУ им. Н.Г. Чернышевского.</w:t>
      </w:r>
    </w:p>
    <w:p w:rsidR="0002022C" w:rsidRDefault="0002022C" w:rsidP="0002022C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Всего на К</w:t>
      </w:r>
      <w:r w:rsidRPr="006A4460">
        <w:rPr>
          <w:sz w:val="24"/>
          <w:szCs w:val="24"/>
        </w:rPr>
        <w:t>онкурс было представлено 1</w:t>
      </w:r>
      <w:r w:rsidR="005D434A">
        <w:rPr>
          <w:sz w:val="24"/>
          <w:szCs w:val="24"/>
        </w:rPr>
        <w:t>5</w:t>
      </w:r>
      <w:r w:rsidRPr="006A4460">
        <w:rPr>
          <w:sz w:val="24"/>
          <w:szCs w:val="24"/>
        </w:rPr>
        <w:t xml:space="preserve"> работ.</w:t>
      </w:r>
      <w:r>
        <w:rPr>
          <w:sz w:val="24"/>
          <w:szCs w:val="24"/>
        </w:rPr>
        <w:t xml:space="preserve"> Тематика поступивших работ весьма обширна, конкурсантами рассмотрен широкий круг проблем как в области непродовольственных, так и в области продовольственных товаров. Весьма примечательно, что конкурсанты не ограничивались описательной частью, но и представили экспертные исследования изучаемых товаров, провели анализ полученных результатов и высказали свое мнение.</w:t>
      </w:r>
    </w:p>
    <w:p w:rsidR="003718D0" w:rsidRPr="003718D0" w:rsidRDefault="003718D0" w:rsidP="003718D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Конкурсные работы оценивались жюри, в состав которого входили</w:t>
      </w:r>
      <w:r w:rsidRPr="003718D0">
        <w:rPr>
          <w:sz w:val="24"/>
          <w:szCs w:val="24"/>
        </w:rPr>
        <w:t xml:space="preserve"> доцент кафедры таможенного, административного и финансового права, к.х.н. </w:t>
      </w:r>
      <w:r>
        <w:rPr>
          <w:sz w:val="24"/>
          <w:szCs w:val="24"/>
        </w:rPr>
        <w:t>Е.Л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Власова </w:t>
      </w:r>
      <w:r>
        <w:rPr>
          <w:sz w:val="24"/>
          <w:szCs w:val="24"/>
        </w:rPr>
        <w:t xml:space="preserve">и </w:t>
      </w:r>
      <w:r w:rsidRPr="003718D0">
        <w:rPr>
          <w:sz w:val="24"/>
          <w:szCs w:val="24"/>
        </w:rPr>
        <w:t xml:space="preserve">доцент кафедры таможенного, административного и финансового права, </w:t>
      </w:r>
      <w:proofErr w:type="spellStart"/>
      <w:r w:rsidRPr="003718D0">
        <w:rPr>
          <w:sz w:val="24"/>
          <w:szCs w:val="24"/>
        </w:rPr>
        <w:t>к.ю.н</w:t>
      </w:r>
      <w:proofErr w:type="spellEnd"/>
      <w:r w:rsidRPr="003718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3718D0">
        <w:rPr>
          <w:sz w:val="24"/>
          <w:szCs w:val="24"/>
        </w:rPr>
        <w:t>Устьянцева</w:t>
      </w:r>
      <w:proofErr w:type="spellEnd"/>
      <w:r w:rsidRPr="003718D0">
        <w:rPr>
          <w:sz w:val="24"/>
          <w:szCs w:val="24"/>
        </w:rPr>
        <w:t xml:space="preserve"> О.В.  </w:t>
      </w:r>
    </w:p>
    <w:p w:rsidR="0002022C" w:rsidRDefault="003718D0" w:rsidP="0002022C">
      <w:pPr>
        <w:pStyle w:val="a3"/>
        <w:rPr>
          <w:sz w:val="24"/>
          <w:szCs w:val="24"/>
        </w:rPr>
      </w:pPr>
      <w:r>
        <w:rPr>
          <w:sz w:val="24"/>
          <w:szCs w:val="24"/>
        </w:rPr>
        <w:t>В итоге</w:t>
      </w:r>
      <w:r w:rsidR="0002022C">
        <w:rPr>
          <w:sz w:val="24"/>
          <w:szCs w:val="24"/>
        </w:rPr>
        <w:t xml:space="preserve"> 1 место в Конкурсе заняла студентка 2 курса </w:t>
      </w:r>
      <w:r w:rsidR="0002022C" w:rsidRPr="0002022C">
        <w:rPr>
          <w:sz w:val="24"/>
          <w:szCs w:val="24"/>
        </w:rPr>
        <w:t>2</w:t>
      </w:r>
      <w:r w:rsidR="0002022C">
        <w:rPr>
          <w:sz w:val="24"/>
          <w:szCs w:val="24"/>
        </w:rPr>
        <w:t xml:space="preserve">51 гр. юридического факультета </w:t>
      </w:r>
      <w:r w:rsidR="0002022C" w:rsidRPr="006A4460">
        <w:rPr>
          <w:sz w:val="24"/>
          <w:szCs w:val="24"/>
        </w:rPr>
        <w:t>СГУ им. Н.Г. Чернышевского</w:t>
      </w:r>
      <w:r w:rsidR="0002022C">
        <w:rPr>
          <w:sz w:val="24"/>
          <w:szCs w:val="24"/>
        </w:rPr>
        <w:t xml:space="preserve"> </w:t>
      </w:r>
      <w:proofErr w:type="spellStart"/>
      <w:r w:rsidR="0002022C">
        <w:rPr>
          <w:b/>
          <w:sz w:val="24"/>
          <w:szCs w:val="24"/>
        </w:rPr>
        <w:t>Коляченко</w:t>
      </w:r>
      <w:proofErr w:type="spellEnd"/>
      <w:r w:rsidR="0002022C">
        <w:rPr>
          <w:b/>
          <w:sz w:val="24"/>
          <w:szCs w:val="24"/>
        </w:rPr>
        <w:t xml:space="preserve"> Наталья</w:t>
      </w:r>
      <w:r w:rsidR="0002022C">
        <w:rPr>
          <w:sz w:val="24"/>
          <w:szCs w:val="24"/>
        </w:rPr>
        <w:t>, представившая раб</w:t>
      </w:r>
      <w:bookmarkStart w:id="0" w:name="_GoBack"/>
      <w:bookmarkEnd w:id="0"/>
      <w:r w:rsidR="0002022C">
        <w:rPr>
          <w:sz w:val="24"/>
          <w:szCs w:val="24"/>
        </w:rPr>
        <w:t xml:space="preserve">оту на тему </w:t>
      </w:r>
      <w:r w:rsidR="0002022C" w:rsidRPr="0002022C">
        <w:rPr>
          <w:b/>
          <w:color w:val="000000"/>
          <w:sz w:val="24"/>
          <w:szCs w:val="24"/>
        </w:rPr>
        <w:t>«</w:t>
      </w:r>
      <w:r w:rsidR="0002022C">
        <w:rPr>
          <w:b/>
          <w:color w:val="000000"/>
          <w:sz w:val="24"/>
          <w:szCs w:val="24"/>
        </w:rPr>
        <w:t>Товароведение а</w:t>
      </w:r>
      <w:r w:rsidR="0002022C" w:rsidRPr="0002022C">
        <w:rPr>
          <w:b/>
          <w:color w:val="000000"/>
          <w:sz w:val="24"/>
          <w:szCs w:val="24"/>
        </w:rPr>
        <w:t>лкогольны</w:t>
      </w:r>
      <w:r w:rsidR="0002022C">
        <w:rPr>
          <w:b/>
          <w:color w:val="000000"/>
          <w:sz w:val="24"/>
          <w:szCs w:val="24"/>
        </w:rPr>
        <w:t>х напитков</w:t>
      </w:r>
      <w:r w:rsidR="0002022C" w:rsidRPr="0002022C">
        <w:rPr>
          <w:b/>
          <w:color w:val="000000"/>
          <w:sz w:val="24"/>
          <w:szCs w:val="24"/>
        </w:rPr>
        <w:t xml:space="preserve">, </w:t>
      </w:r>
      <w:r w:rsidR="0002022C">
        <w:rPr>
          <w:b/>
          <w:color w:val="000000"/>
          <w:sz w:val="24"/>
          <w:szCs w:val="24"/>
        </w:rPr>
        <w:t>проблемы</w:t>
      </w:r>
      <w:r w:rsidR="0002022C" w:rsidRPr="0002022C">
        <w:rPr>
          <w:b/>
          <w:color w:val="000000"/>
          <w:sz w:val="24"/>
          <w:szCs w:val="24"/>
        </w:rPr>
        <w:t xml:space="preserve"> фальсификации алкогольной продукции»</w:t>
      </w:r>
      <w:r w:rsidR="0002022C">
        <w:rPr>
          <w:sz w:val="24"/>
          <w:szCs w:val="24"/>
        </w:rPr>
        <w:t xml:space="preserve"> (научный руководитель к.х.н., доцент Власова Е.Л.).</w:t>
      </w:r>
    </w:p>
    <w:p w:rsidR="0002022C" w:rsidRDefault="0002022C" w:rsidP="0002022C">
      <w:pPr>
        <w:pStyle w:val="a3"/>
        <w:rPr>
          <w:sz w:val="24"/>
          <w:szCs w:val="24"/>
        </w:rPr>
      </w:pPr>
      <w:r w:rsidRPr="009F6A29">
        <w:rPr>
          <w:sz w:val="24"/>
          <w:szCs w:val="24"/>
        </w:rPr>
        <w:t xml:space="preserve">2 место поделили </w:t>
      </w:r>
      <w:r w:rsidRPr="0002022C">
        <w:rPr>
          <w:b/>
          <w:sz w:val="24"/>
          <w:szCs w:val="24"/>
        </w:rPr>
        <w:t>Заяц Евгения</w:t>
      </w:r>
      <w:r>
        <w:rPr>
          <w:b/>
          <w:sz w:val="24"/>
          <w:szCs w:val="24"/>
        </w:rPr>
        <w:t xml:space="preserve"> </w:t>
      </w:r>
      <w:r w:rsidRPr="009F6A2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9F6A29">
        <w:rPr>
          <w:sz w:val="24"/>
          <w:szCs w:val="24"/>
        </w:rPr>
        <w:t xml:space="preserve"> курс, </w:t>
      </w:r>
      <w:r>
        <w:rPr>
          <w:sz w:val="24"/>
          <w:szCs w:val="24"/>
        </w:rPr>
        <w:t>251</w:t>
      </w:r>
      <w:r w:rsidRPr="009F6A29">
        <w:rPr>
          <w:sz w:val="24"/>
          <w:szCs w:val="24"/>
        </w:rPr>
        <w:t xml:space="preserve"> гр. </w:t>
      </w:r>
      <w:r>
        <w:rPr>
          <w:sz w:val="24"/>
          <w:szCs w:val="24"/>
        </w:rPr>
        <w:t xml:space="preserve">юридического </w:t>
      </w:r>
      <w:r w:rsidRPr="009F6A29">
        <w:rPr>
          <w:sz w:val="24"/>
          <w:szCs w:val="24"/>
        </w:rPr>
        <w:t>факультета</w:t>
      </w:r>
      <w:r>
        <w:rPr>
          <w:sz w:val="24"/>
          <w:szCs w:val="24"/>
        </w:rPr>
        <w:t xml:space="preserve"> СГУ</w:t>
      </w:r>
      <w:r w:rsidRPr="0002022C">
        <w:rPr>
          <w:sz w:val="24"/>
          <w:szCs w:val="24"/>
        </w:rPr>
        <w:t xml:space="preserve"> </w:t>
      </w:r>
      <w:r w:rsidRPr="009F6A29">
        <w:rPr>
          <w:sz w:val="24"/>
          <w:szCs w:val="24"/>
        </w:rPr>
        <w:t>им. Н.Г. Чернышевского</w:t>
      </w:r>
      <w:r>
        <w:rPr>
          <w:sz w:val="24"/>
          <w:szCs w:val="24"/>
        </w:rPr>
        <w:t>, научный руководитель к.х.н., доцент Власова Е.Л.</w:t>
      </w:r>
      <w:r w:rsidRPr="009F6A29">
        <w:rPr>
          <w:sz w:val="24"/>
          <w:szCs w:val="24"/>
        </w:rPr>
        <w:t xml:space="preserve">) с работой на тему </w:t>
      </w:r>
      <w:r w:rsidRPr="0002022C">
        <w:rPr>
          <w:b/>
          <w:sz w:val="24"/>
          <w:szCs w:val="24"/>
        </w:rPr>
        <w:t>«</w:t>
      </w:r>
      <w:r w:rsidRPr="0002022C">
        <w:rPr>
          <w:rFonts w:cs="Times New Roman"/>
          <w:b/>
          <w:sz w:val="24"/>
          <w:szCs w:val="24"/>
        </w:rPr>
        <w:t>Чай и чайные напитки как категория продовольственных товаров</w:t>
      </w:r>
      <w:r w:rsidRPr="0002022C">
        <w:rPr>
          <w:b/>
          <w:sz w:val="24"/>
          <w:szCs w:val="24"/>
        </w:rPr>
        <w:t>»</w:t>
      </w:r>
      <w:r w:rsidRPr="009F6A29"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Беликова Анна</w:t>
      </w:r>
      <w:r w:rsidRPr="009F6A29">
        <w:rPr>
          <w:sz w:val="24"/>
          <w:szCs w:val="24"/>
        </w:rPr>
        <w:t xml:space="preserve"> </w:t>
      </w:r>
      <w:r w:rsidRPr="009F6A29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2</w:t>
      </w:r>
      <w:r w:rsidRPr="009F6A29">
        <w:rPr>
          <w:sz w:val="24"/>
          <w:szCs w:val="24"/>
        </w:rPr>
        <w:t xml:space="preserve"> курс, </w:t>
      </w:r>
      <w:r>
        <w:rPr>
          <w:sz w:val="24"/>
          <w:szCs w:val="24"/>
        </w:rPr>
        <w:t>251</w:t>
      </w:r>
      <w:r w:rsidRPr="009F6A29">
        <w:rPr>
          <w:sz w:val="24"/>
          <w:szCs w:val="24"/>
        </w:rPr>
        <w:t xml:space="preserve"> гр. </w:t>
      </w:r>
      <w:r>
        <w:rPr>
          <w:sz w:val="24"/>
          <w:szCs w:val="24"/>
        </w:rPr>
        <w:t xml:space="preserve">юридического </w:t>
      </w:r>
      <w:r w:rsidRPr="009F6A29">
        <w:rPr>
          <w:sz w:val="24"/>
          <w:szCs w:val="24"/>
        </w:rPr>
        <w:t>факультета</w:t>
      </w:r>
      <w:r>
        <w:rPr>
          <w:sz w:val="24"/>
          <w:szCs w:val="24"/>
        </w:rPr>
        <w:t xml:space="preserve"> СГУ</w:t>
      </w:r>
      <w:r w:rsidRPr="0002022C">
        <w:rPr>
          <w:sz w:val="24"/>
          <w:szCs w:val="24"/>
        </w:rPr>
        <w:t xml:space="preserve"> </w:t>
      </w:r>
      <w:r w:rsidRPr="009F6A29">
        <w:rPr>
          <w:sz w:val="24"/>
          <w:szCs w:val="24"/>
        </w:rPr>
        <w:t>им. Н.Г. Чернышевского</w:t>
      </w:r>
      <w:r>
        <w:rPr>
          <w:sz w:val="24"/>
          <w:szCs w:val="24"/>
        </w:rPr>
        <w:t>, научный руководитель к.х.н., доцент Власова Е.Л.</w:t>
      </w:r>
      <w:r w:rsidRPr="009F6A29">
        <w:rPr>
          <w:sz w:val="24"/>
          <w:szCs w:val="24"/>
        </w:rPr>
        <w:t xml:space="preserve">) с работой на тему </w:t>
      </w:r>
      <w:r w:rsidRPr="0002022C">
        <w:rPr>
          <w:b/>
          <w:sz w:val="24"/>
          <w:szCs w:val="24"/>
        </w:rPr>
        <w:t>«</w:t>
      </w:r>
      <w:r w:rsidRPr="0002022C">
        <w:rPr>
          <w:rFonts w:cs="Times New Roman"/>
          <w:b/>
          <w:sz w:val="24"/>
          <w:szCs w:val="24"/>
        </w:rPr>
        <w:t>Потребительские свойства, таможенная экспертиза туши для ресниц</w:t>
      </w:r>
      <w:r w:rsidRPr="0002022C">
        <w:rPr>
          <w:b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2022C" w:rsidRPr="009F6A29" w:rsidRDefault="0002022C" w:rsidP="000202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sz w:val="24"/>
          <w:szCs w:val="24"/>
        </w:rPr>
        <w:t>Субботина Ольга</w:t>
      </w:r>
      <w:r>
        <w:rPr>
          <w:sz w:val="24"/>
          <w:szCs w:val="24"/>
        </w:rPr>
        <w:t xml:space="preserve"> (2</w:t>
      </w:r>
      <w:r w:rsidRPr="009F6A29">
        <w:rPr>
          <w:sz w:val="24"/>
          <w:szCs w:val="24"/>
        </w:rPr>
        <w:t xml:space="preserve"> курс,</w:t>
      </w:r>
      <w:r>
        <w:rPr>
          <w:sz w:val="24"/>
          <w:szCs w:val="24"/>
        </w:rPr>
        <w:t xml:space="preserve"> 2</w:t>
      </w:r>
      <w:r w:rsidRPr="009F6A29">
        <w:rPr>
          <w:sz w:val="24"/>
          <w:szCs w:val="24"/>
        </w:rPr>
        <w:t>51 гр. юридического факультета СГУ им. Н.Г. Чернышевского</w:t>
      </w:r>
      <w:r>
        <w:rPr>
          <w:sz w:val="24"/>
          <w:szCs w:val="24"/>
        </w:rPr>
        <w:t xml:space="preserve">, научный руководитель к.х.н., доцент Власова Е.Л.) с работой на тему </w:t>
      </w:r>
      <w:r w:rsidRPr="0002022C">
        <w:rPr>
          <w:rFonts w:eastAsia="Times New Roman" w:cs="Times New Roman"/>
          <w:b/>
          <w:sz w:val="24"/>
          <w:szCs w:val="24"/>
          <w:lang w:eastAsia="ar-SA"/>
        </w:rPr>
        <w:t>«Товароведение и экспертиза шоколада»</w:t>
      </w:r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Очкина</w:t>
      </w:r>
      <w:proofErr w:type="spellEnd"/>
      <w:r>
        <w:rPr>
          <w:b/>
          <w:sz w:val="24"/>
          <w:szCs w:val="24"/>
        </w:rPr>
        <w:t xml:space="preserve"> Анастасия</w:t>
      </w:r>
      <w:r>
        <w:rPr>
          <w:sz w:val="24"/>
          <w:szCs w:val="24"/>
        </w:rPr>
        <w:t xml:space="preserve"> (2</w:t>
      </w:r>
      <w:r w:rsidRPr="009F6A29">
        <w:rPr>
          <w:sz w:val="24"/>
          <w:szCs w:val="24"/>
        </w:rPr>
        <w:t xml:space="preserve"> курс,</w:t>
      </w:r>
      <w:r>
        <w:rPr>
          <w:sz w:val="24"/>
          <w:szCs w:val="24"/>
        </w:rPr>
        <w:t xml:space="preserve"> 2</w:t>
      </w:r>
      <w:r w:rsidRPr="009F6A29">
        <w:rPr>
          <w:sz w:val="24"/>
          <w:szCs w:val="24"/>
        </w:rPr>
        <w:t>51 гр. юридического факультета СГУ им. Н.Г. Чернышевского</w:t>
      </w:r>
      <w:r>
        <w:rPr>
          <w:sz w:val="24"/>
          <w:szCs w:val="24"/>
        </w:rPr>
        <w:t xml:space="preserve">, научный руководитель к.х.н., доцент Власова Е.Л.) с работой на тему </w:t>
      </w:r>
      <w:r w:rsidRPr="0002022C">
        <w:rPr>
          <w:rFonts w:cs="Times New Roman"/>
          <w:b/>
          <w:sz w:val="24"/>
          <w:szCs w:val="24"/>
        </w:rPr>
        <w:t>«Проблема безопасности детских игрушек»</w:t>
      </w:r>
      <w:r>
        <w:rPr>
          <w:sz w:val="24"/>
          <w:szCs w:val="24"/>
        </w:rPr>
        <w:t>,</w:t>
      </w:r>
      <w:r w:rsidRPr="00A141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Лаврентьев Ярослав</w:t>
      </w:r>
      <w:r>
        <w:rPr>
          <w:sz w:val="24"/>
          <w:szCs w:val="24"/>
        </w:rPr>
        <w:t xml:space="preserve"> (2</w:t>
      </w:r>
      <w:r w:rsidRPr="009F6A29">
        <w:rPr>
          <w:sz w:val="24"/>
          <w:szCs w:val="24"/>
        </w:rPr>
        <w:t xml:space="preserve"> курс,</w:t>
      </w:r>
      <w:r>
        <w:rPr>
          <w:sz w:val="24"/>
          <w:szCs w:val="24"/>
        </w:rPr>
        <w:t xml:space="preserve"> 2</w:t>
      </w:r>
      <w:r w:rsidRPr="009F6A29">
        <w:rPr>
          <w:sz w:val="24"/>
          <w:szCs w:val="24"/>
        </w:rPr>
        <w:t>51 гр. юридического факультета СГУ им. Н.Г. Чернышевского</w:t>
      </w:r>
      <w:r>
        <w:rPr>
          <w:sz w:val="24"/>
          <w:szCs w:val="24"/>
        </w:rPr>
        <w:t xml:space="preserve">, научный руководитель к.х.н., доцент Власова Е.Л.) с работой на тему </w:t>
      </w:r>
      <w:r w:rsidRPr="0082079F">
        <w:rPr>
          <w:b/>
          <w:sz w:val="24"/>
          <w:szCs w:val="24"/>
        </w:rPr>
        <w:t xml:space="preserve">«Особенности </w:t>
      </w:r>
      <w:r w:rsidR="0082079F" w:rsidRPr="0082079F">
        <w:rPr>
          <w:b/>
          <w:sz w:val="24"/>
          <w:szCs w:val="24"/>
        </w:rPr>
        <w:t xml:space="preserve">перемещения </w:t>
      </w:r>
      <w:proofErr w:type="spellStart"/>
      <w:r w:rsidR="0082079F" w:rsidRPr="0082079F">
        <w:rPr>
          <w:b/>
          <w:sz w:val="24"/>
          <w:szCs w:val="24"/>
        </w:rPr>
        <w:t>подержаных</w:t>
      </w:r>
      <w:proofErr w:type="spellEnd"/>
      <w:r w:rsidR="0082079F" w:rsidRPr="0082079F">
        <w:rPr>
          <w:b/>
          <w:sz w:val="24"/>
          <w:szCs w:val="24"/>
        </w:rPr>
        <w:t xml:space="preserve"> автомобилей через таможенную границу ЕАЭС</w:t>
      </w:r>
      <w:r w:rsidRPr="0082079F">
        <w:rPr>
          <w:b/>
          <w:sz w:val="24"/>
          <w:szCs w:val="24"/>
        </w:rPr>
        <w:t>»</w:t>
      </w:r>
      <w:r w:rsidR="008207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2022C" w:rsidRDefault="0002022C" w:rsidP="0002022C">
      <w:pPr>
        <w:pStyle w:val="a3"/>
      </w:pPr>
      <w:r w:rsidRPr="004E121F">
        <w:rPr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 xml:space="preserve">лагодарим всех </w:t>
      </w:r>
      <w:r w:rsidRPr="004E121F">
        <w:rPr>
          <w:sz w:val="24"/>
          <w:szCs w:val="24"/>
          <w:shd w:val="clear" w:color="auto" w:fill="FFFFFF"/>
        </w:rPr>
        <w:t xml:space="preserve">участников </w:t>
      </w:r>
      <w:r>
        <w:rPr>
          <w:sz w:val="24"/>
          <w:szCs w:val="24"/>
          <w:shd w:val="clear" w:color="auto" w:fill="FFFFFF"/>
        </w:rPr>
        <w:t>Конкурса, желаем успехов.</w:t>
      </w:r>
    </w:p>
    <w:p w:rsidR="00260411" w:rsidRDefault="00465C30"/>
    <w:sectPr w:rsidR="0026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CFD"/>
    <w:multiLevelType w:val="hybridMultilevel"/>
    <w:tmpl w:val="8A5C8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2C"/>
    <w:rsid w:val="0002022C"/>
    <w:rsid w:val="0003085E"/>
    <w:rsid w:val="001D22B3"/>
    <w:rsid w:val="003718D0"/>
    <w:rsid w:val="00465C30"/>
    <w:rsid w:val="005D434A"/>
    <w:rsid w:val="0082079F"/>
    <w:rsid w:val="009A21CC"/>
    <w:rsid w:val="009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2E53-0D2C-499D-AC15-F247300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иплома"/>
    <w:basedOn w:val="a"/>
    <w:link w:val="a4"/>
    <w:qFormat/>
    <w:rsid w:val="0002022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текст диплома Знак"/>
    <w:basedOn w:val="a0"/>
    <w:link w:val="a3"/>
    <w:rsid w:val="0002022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2017-12-27T17:05:00Z</dcterms:created>
  <dcterms:modified xsi:type="dcterms:W3CDTF">2017-12-29T10:44:00Z</dcterms:modified>
</cp:coreProperties>
</file>