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283" w:rsidRPr="002F0283" w:rsidRDefault="002F0283" w:rsidP="002F0283">
      <w:pPr>
        <w:pStyle w:val="a3"/>
        <w:spacing w:before="0" w:beforeAutospacing="0" w:after="0" w:afterAutospacing="0" w:line="216" w:lineRule="atLeast"/>
        <w:ind w:firstLine="709"/>
        <w:jc w:val="center"/>
        <w:textAlignment w:val="baseline"/>
        <w:rPr>
          <w:color w:val="202020"/>
          <w:sz w:val="28"/>
          <w:szCs w:val="28"/>
        </w:rPr>
      </w:pPr>
      <w:r w:rsidRPr="002F0283">
        <w:rPr>
          <w:rStyle w:val="a4"/>
          <w:color w:val="202020"/>
          <w:sz w:val="28"/>
          <w:szCs w:val="28"/>
          <w:bdr w:val="none" w:sz="0" w:space="0" w:color="auto" w:frame="1"/>
        </w:rPr>
        <w:t>Длинные праздники кафедры социальных коммуникаций</w:t>
      </w:r>
    </w:p>
    <w:p w:rsidR="002F0283" w:rsidRPr="002F0283" w:rsidRDefault="002F0283" w:rsidP="002F0283">
      <w:pPr>
        <w:pStyle w:val="rtejustify"/>
        <w:spacing w:before="216" w:beforeAutospacing="0" w:after="108" w:afterAutospacing="0" w:line="216" w:lineRule="atLeast"/>
        <w:ind w:firstLine="709"/>
        <w:jc w:val="both"/>
        <w:textAlignment w:val="baseline"/>
        <w:rPr>
          <w:color w:val="202020"/>
          <w:sz w:val="28"/>
          <w:szCs w:val="28"/>
        </w:rPr>
      </w:pPr>
      <w:r w:rsidRPr="002F0283">
        <w:rPr>
          <w:color w:val="202020"/>
          <w:sz w:val="28"/>
          <w:szCs w:val="28"/>
        </w:rPr>
        <w:t>23 октября деятели рекламной индустрии отмечают свой профессиональный праздник. Кафедра социальных коммуникаций  вместе со студентами направления «Реклама и связи с общественностью» подготовила комплекс мероприятий празднично-делового формата.</w:t>
      </w:r>
    </w:p>
    <w:p w:rsidR="002F0283" w:rsidRPr="002F0283" w:rsidRDefault="002F0283" w:rsidP="002F0283">
      <w:pPr>
        <w:pStyle w:val="rtejustify"/>
        <w:spacing w:before="216" w:beforeAutospacing="0" w:after="108" w:afterAutospacing="0" w:line="216" w:lineRule="atLeast"/>
        <w:ind w:firstLine="709"/>
        <w:jc w:val="both"/>
        <w:textAlignment w:val="baseline"/>
        <w:rPr>
          <w:color w:val="202020"/>
          <w:sz w:val="28"/>
          <w:szCs w:val="28"/>
        </w:rPr>
      </w:pPr>
      <w:r w:rsidRPr="002F0283">
        <w:rPr>
          <w:color w:val="202020"/>
          <w:sz w:val="28"/>
          <w:szCs w:val="28"/>
        </w:rPr>
        <w:t> Собственно праздничное заседание проходило в профессиональной гостиной «Путь к успеху». По-настоящему мастерский класс показала  руководитель отдела по связям с общественностью ГК «Белая Долина» Сусанна Оганезова. В профессиональном списке Сусанны Владимировны двадцатилетний опыт работы в СМИ, компетенции руководителя отдела специальных проектов Торгово-промышленной палаты. Студенты  с  интересом слушали авторитетные суждения Сусанны Владимировны  об ураганном развитии рекламного рынка в России и, соответственно,  возросших требованиях к специалистам по рекламе и связям с общественностью, о концентрации деятельности в Сети Интернет.</w:t>
      </w:r>
    </w:p>
    <w:p w:rsidR="002F0283" w:rsidRPr="002F0283" w:rsidRDefault="002F0283" w:rsidP="002F0283">
      <w:pPr>
        <w:pStyle w:val="rtejustify"/>
        <w:spacing w:before="216" w:beforeAutospacing="0" w:after="108" w:afterAutospacing="0" w:line="216" w:lineRule="atLeast"/>
        <w:ind w:firstLine="709"/>
        <w:jc w:val="both"/>
        <w:textAlignment w:val="baseline"/>
        <w:rPr>
          <w:color w:val="202020"/>
          <w:sz w:val="28"/>
          <w:szCs w:val="28"/>
        </w:rPr>
      </w:pPr>
      <w:r w:rsidRPr="002F0283">
        <w:rPr>
          <w:color w:val="202020"/>
          <w:sz w:val="28"/>
          <w:szCs w:val="28"/>
        </w:rPr>
        <w:t xml:space="preserve">В свою очередь заинтересованность спикера вызвали выступления будущих рекламистов. Так, </w:t>
      </w:r>
      <w:proofErr w:type="spellStart"/>
      <w:r w:rsidRPr="002F0283">
        <w:rPr>
          <w:color w:val="202020"/>
          <w:sz w:val="28"/>
          <w:szCs w:val="28"/>
        </w:rPr>
        <w:t>креативное</w:t>
      </w:r>
      <w:proofErr w:type="spellEnd"/>
      <w:r w:rsidRPr="002F0283">
        <w:rPr>
          <w:color w:val="202020"/>
          <w:sz w:val="28"/>
          <w:szCs w:val="28"/>
        </w:rPr>
        <w:t xml:space="preserve"> продвижение молочных брендов предложила выпускница 2017 года Ксения </w:t>
      </w:r>
      <w:proofErr w:type="spellStart"/>
      <w:r w:rsidRPr="002F0283">
        <w:rPr>
          <w:color w:val="202020"/>
          <w:sz w:val="28"/>
          <w:szCs w:val="28"/>
        </w:rPr>
        <w:t>Сологубова</w:t>
      </w:r>
      <w:proofErr w:type="spellEnd"/>
      <w:r w:rsidRPr="002F0283">
        <w:rPr>
          <w:color w:val="202020"/>
          <w:sz w:val="28"/>
          <w:szCs w:val="28"/>
        </w:rPr>
        <w:t xml:space="preserve"> (научный руководитель профессор О.Ю. </w:t>
      </w:r>
      <w:proofErr w:type="spellStart"/>
      <w:r w:rsidRPr="002F0283">
        <w:rPr>
          <w:color w:val="202020"/>
          <w:sz w:val="28"/>
          <w:szCs w:val="28"/>
        </w:rPr>
        <w:t>Голуб</w:t>
      </w:r>
      <w:proofErr w:type="spellEnd"/>
      <w:r w:rsidRPr="002F0283">
        <w:rPr>
          <w:color w:val="202020"/>
          <w:sz w:val="28"/>
          <w:szCs w:val="28"/>
        </w:rPr>
        <w:t>), рассказала о  профессиональных испытаниях в московском рекламном агентстве во время летней практики студентка третьего курса Дарья Вишнякова. (Испытания закончились приглашением на работу – наших выпускников ценят в столице!)</w:t>
      </w:r>
    </w:p>
    <w:p w:rsidR="002F0283" w:rsidRPr="002F0283" w:rsidRDefault="002F0283" w:rsidP="002F0283">
      <w:pPr>
        <w:pStyle w:val="rtejustify"/>
        <w:spacing w:before="216" w:beforeAutospacing="0" w:after="108" w:afterAutospacing="0" w:line="216" w:lineRule="atLeast"/>
        <w:ind w:firstLine="709"/>
        <w:jc w:val="both"/>
        <w:textAlignment w:val="baseline"/>
        <w:rPr>
          <w:color w:val="202020"/>
          <w:sz w:val="28"/>
          <w:szCs w:val="28"/>
        </w:rPr>
      </w:pPr>
      <w:r w:rsidRPr="002F0283">
        <w:rPr>
          <w:color w:val="202020"/>
          <w:sz w:val="28"/>
          <w:szCs w:val="28"/>
        </w:rPr>
        <w:t xml:space="preserve">Вызвали овации выступления студентов 2 курса. Обладатель гран-при регионального  конкурса (задача которого состояла в разработке бренда «Саратовская марка качества»), </w:t>
      </w:r>
      <w:proofErr w:type="spellStart"/>
      <w:r w:rsidRPr="002F0283">
        <w:rPr>
          <w:color w:val="202020"/>
          <w:sz w:val="28"/>
          <w:szCs w:val="28"/>
        </w:rPr>
        <w:t>Дамира</w:t>
      </w:r>
      <w:proofErr w:type="spellEnd"/>
      <w:r w:rsidRPr="002F0283">
        <w:rPr>
          <w:color w:val="202020"/>
          <w:sz w:val="28"/>
          <w:szCs w:val="28"/>
        </w:rPr>
        <w:t xml:space="preserve"> </w:t>
      </w:r>
      <w:proofErr w:type="spellStart"/>
      <w:r w:rsidRPr="002F0283">
        <w:rPr>
          <w:color w:val="202020"/>
          <w:sz w:val="28"/>
          <w:szCs w:val="28"/>
        </w:rPr>
        <w:t>Курмакаева</w:t>
      </w:r>
      <w:proofErr w:type="spellEnd"/>
      <w:r w:rsidRPr="002F0283">
        <w:rPr>
          <w:color w:val="202020"/>
          <w:sz w:val="28"/>
          <w:szCs w:val="28"/>
        </w:rPr>
        <w:t xml:space="preserve"> рассказала о смысловом наполнении логотипа, сюжетов </w:t>
      </w:r>
      <w:proofErr w:type="spellStart"/>
      <w:r w:rsidRPr="002F0283">
        <w:rPr>
          <w:color w:val="202020"/>
          <w:sz w:val="28"/>
          <w:szCs w:val="28"/>
        </w:rPr>
        <w:t>билбордов</w:t>
      </w:r>
      <w:proofErr w:type="spellEnd"/>
      <w:r w:rsidRPr="002F0283">
        <w:rPr>
          <w:color w:val="202020"/>
          <w:sz w:val="28"/>
          <w:szCs w:val="28"/>
        </w:rPr>
        <w:t xml:space="preserve">, </w:t>
      </w:r>
      <w:proofErr w:type="spellStart"/>
      <w:r w:rsidRPr="002F0283">
        <w:rPr>
          <w:color w:val="202020"/>
          <w:sz w:val="28"/>
          <w:szCs w:val="28"/>
        </w:rPr>
        <w:t>тизера</w:t>
      </w:r>
      <w:proofErr w:type="spellEnd"/>
      <w:r w:rsidRPr="002F0283">
        <w:rPr>
          <w:color w:val="202020"/>
          <w:sz w:val="28"/>
          <w:szCs w:val="28"/>
        </w:rPr>
        <w:t xml:space="preserve">, </w:t>
      </w:r>
      <w:proofErr w:type="spellStart"/>
      <w:r w:rsidRPr="002F0283">
        <w:rPr>
          <w:color w:val="202020"/>
          <w:sz w:val="28"/>
          <w:szCs w:val="28"/>
        </w:rPr>
        <w:t>квеста</w:t>
      </w:r>
      <w:proofErr w:type="spellEnd"/>
      <w:r w:rsidRPr="002F0283">
        <w:rPr>
          <w:color w:val="202020"/>
          <w:sz w:val="28"/>
          <w:szCs w:val="28"/>
        </w:rPr>
        <w:t xml:space="preserve">, видеоролика, pr-акции «Народная проверка». «SMM-продвижение брендов» - тема не менее интересного проекта Анастасии </w:t>
      </w:r>
      <w:proofErr w:type="spellStart"/>
      <w:r w:rsidRPr="002F0283">
        <w:rPr>
          <w:color w:val="202020"/>
          <w:sz w:val="28"/>
          <w:szCs w:val="28"/>
        </w:rPr>
        <w:t>Селиванюк</w:t>
      </w:r>
      <w:proofErr w:type="spellEnd"/>
      <w:r w:rsidRPr="002F0283">
        <w:rPr>
          <w:color w:val="202020"/>
          <w:sz w:val="28"/>
          <w:szCs w:val="28"/>
        </w:rPr>
        <w:t xml:space="preserve">.  Автор успешно осуществленных рекламных замыслов – Иван </w:t>
      </w:r>
      <w:proofErr w:type="spellStart"/>
      <w:r w:rsidRPr="002F0283">
        <w:rPr>
          <w:color w:val="202020"/>
          <w:sz w:val="28"/>
          <w:szCs w:val="28"/>
        </w:rPr>
        <w:t>Митряков</w:t>
      </w:r>
      <w:proofErr w:type="spellEnd"/>
      <w:r w:rsidRPr="002F0283">
        <w:rPr>
          <w:color w:val="202020"/>
          <w:sz w:val="28"/>
          <w:szCs w:val="28"/>
        </w:rPr>
        <w:t xml:space="preserve"> – владелец собственного рекламного бизнеса и студент-бакалавр – «поверяет алгеброй гармонию». Утверждаем: праздник рекламиста –  еще одна площадка для работы, для апробирования творческих замыслов.</w:t>
      </w:r>
    </w:p>
    <w:p w:rsidR="002F0283" w:rsidRPr="002F0283" w:rsidRDefault="002F0283" w:rsidP="002F0283">
      <w:pPr>
        <w:pStyle w:val="rtejustify"/>
        <w:spacing w:before="216" w:beforeAutospacing="0" w:after="108" w:afterAutospacing="0" w:line="216" w:lineRule="atLeast"/>
        <w:ind w:firstLine="709"/>
        <w:jc w:val="both"/>
        <w:textAlignment w:val="baseline"/>
        <w:rPr>
          <w:color w:val="202020"/>
          <w:sz w:val="28"/>
          <w:szCs w:val="28"/>
        </w:rPr>
      </w:pPr>
      <w:r w:rsidRPr="002F0283">
        <w:rPr>
          <w:color w:val="202020"/>
          <w:sz w:val="28"/>
          <w:szCs w:val="28"/>
        </w:rPr>
        <w:t>Профессиональная гостиная закрылась, но продолжает работу Международная  научно-практическая конференция «Стратегические коммуникации».</w:t>
      </w:r>
    </w:p>
    <w:p w:rsidR="002F0283" w:rsidRDefault="002F0283" w:rsidP="002F0283">
      <w:pPr>
        <w:pStyle w:val="rtejustify"/>
        <w:spacing w:before="216" w:beforeAutospacing="0" w:after="108" w:afterAutospacing="0" w:line="216" w:lineRule="atLeast"/>
        <w:jc w:val="both"/>
        <w:textAlignment w:val="baseline"/>
        <w:rPr>
          <w:color w:val="202020"/>
          <w:sz w:val="18"/>
          <w:szCs w:val="18"/>
        </w:rPr>
      </w:pPr>
      <w:r>
        <w:rPr>
          <w:color w:val="202020"/>
          <w:sz w:val="18"/>
          <w:szCs w:val="18"/>
        </w:rPr>
        <w:t> </w:t>
      </w:r>
    </w:p>
    <w:p w:rsidR="002F0283" w:rsidRDefault="002F0283" w:rsidP="002F0283">
      <w:pPr>
        <w:pStyle w:val="rtejustify"/>
        <w:spacing w:before="216" w:beforeAutospacing="0" w:after="108" w:afterAutospacing="0" w:line="216" w:lineRule="atLeast"/>
        <w:jc w:val="both"/>
        <w:textAlignment w:val="baseline"/>
        <w:rPr>
          <w:color w:val="202020"/>
          <w:sz w:val="18"/>
          <w:szCs w:val="18"/>
        </w:rPr>
      </w:pPr>
      <w:r>
        <w:rPr>
          <w:color w:val="202020"/>
          <w:sz w:val="18"/>
          <w:szCs w:val="18"/>
        </w:rPr>
        <w:t> </w:t>
      </w:r>
    </w:p>
    <w:p w:rsidR="002F0283" w:rsidRPr="002F0283" w:rsidRDefault="002F0283" w:rsidP="002F0283">
      <w:pPr>
        <w:pStyle w:val="a3"/>
        <w:spacing w:before="0" w:beforeAutospacing="0" w:after="0" w:afterAutospacing="0" w:line="216" w:lineRule="atLeast"/>
        <w:textAlignment w:val="baseline"/>
        <w:rPr>
          <w:color w:val="202020"/>
          <w:sz w:val="28"/>
          <w:szCs w:val="28"/>
        </w:rPr>
      </w:pPr>
      <w:hyperlink r:id="rId4" w:history="1">
        <w:r w:rsidRPr="002F0283">
          <w:rPr>
            <w:rStyle w:val="a5"/>
            <w:color w:val="2439E0"/>
            <w:sz w:val="28"/>
            <w:szCs w:val="28"/>
            <w:u w:val="none"/>
            <w:bdr w:val="none" w:sz="0" w:space="0" w:color="auto" w:frame="1"/>
          </w:rPr>
          <w:t>https://www.youtube.com/watch?v=cnu8c0-zZWM </w:t>
        </w:r>
      </w:hyperlink>
    </w:p>
    <w:p w:rsidR="002820C5" w:rsidRPr="002F0283" w:rsidRDefault="002820C5" w:rsidP="002F0283"/>
    <w:sectPr w:rsidR="002820C5" w:rsidRPr="002F0283" w:rsidSect="00B020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67720A"/>
    <w:rsid w:val="002820C5"/>
    <w:rsid w:val="002F0283"/>
    <w:rsid w:val="0067720A"/>
    <w:rsid w:val="00B020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20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6772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2F02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F0283"/>
    <w:rPr>
      <w:b/>
      <w:bCs/>
    </w:rPr>
  </w:style>
  <w:style w:type="character" w:styleId="a5">
    <w:name w:val="Hyperlink"/>
    <w:basedOn w:val="a0"/>
    <w:uiPriority w:val="99"/>
    <w:semiHidden/>
    <w:unhideWhenUsed/>
    <w:rsid w:val="002F028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3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cnu8c0-zZWM%C2%A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341</Words>
  <Characters>1949</Characters>
  <Application>Microsoft Office Word</Application>
  <DocSecurity>0</DocSecurity>
  <Lines>16</Lines>
  <Paragraphs>4</Paragraphs>
  <ScaleCrop>false</ScaleCrop>
  <Company>СГУ</Company>
  <LinksUpToDate>false</LinksUpToDate>
  <CharactersWithSpaces>2286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Кафедра уголовного процесса</dc:creator>
  <cp:keywords/>
  <dc:description/>
  <cp:lastModifiedBy>Кафедра уголовного процесса</cp:lastModifiedBy>
  <cp:revision>5</cp:revision>
  <dcterms:created xsi:type="dcterms:W3CDTF">2017-12-20T11:04:00Z</dcterms:created>
  <dcterms:modified xsi:type="dcterms:W3CDTF">2017-12-20T11:09:00Z</dcterms:modified>
</cp:coreProperties>
</file>