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2F" w:rsidRDefault="0057212F" w:rsidP="0057212F">
      <w:pPr>
        <w:jc w:val="center"/>
        <w:rPr>
          <w:rFonts w:ascii="Tahoma" w:hAnsi="Tahoma" w:cs="Tahoma"/>
          <w:b/>
          <w:color w:val="202020"/>
          <w:sz w:val="24"/>
          <w:szCs w:val="24"/>
        </w:rPr>
      </w:pPr>
      <w:r w:rsidRPr="0057212F">
        <w:rPr>
          <w:rFonts w:ascii="Tahoma" w:hAnsi="Tahoma" w:cs="Tahoma"/>
          <w:b/>
          <w:color w:val="202020"/>
          <w:sz w:val="24"/>
          <w:szCs w:val="24"/>
        </w:rPr>
        <w:t>Отчет по семинару</w:t>
      </w:r>
    </w:p>
    <w:p w:rsidR="001D2C1F" w:rsidRDefault="001D2C1F" w:rsidP="001D2C1F">
      <w:pPr>
        <w:spacing w:after="0"/>
        <w:jc w:val="center"/>
        <w:rPr>
          <w:rFonts w:ascii="Tahoma" w:hAnsi="Tahoma" w:cs="Tahoma"/>
          <w:b/>
          <w:color w:val="202020"/>
          <w:sz w:val="24"/>
          <w:szCs w:val="24"/>
        </w:rPr>
      </w:pPr>
      <w:r w:rsidRPr="001D2C1F">
        <w:rPr>
          <w:rFonts w:ascii="Tahoma" w:hAnsi="Tahoma" w:cs="Tahoma"/>
          <w:b/>
          <w:color w:val="202020"/>
          <w:sz w:val="24"/>
          <w:szCs w:val="24"/>
        </w:rPr>
        <w:t xml:space="preserve">«Формирование </w:t>
      </w:r>
      <w:proofErr w:type="spellStart"/>
      <w:r w:rsidRPr="001D2C1F">
        <w:rPr>
          <w:rFonts w:ascii="Tahoma" w:hAnsi="Tahoma" w:cs="Tahoma"/>
          <w:b/>
          <w:color w:val="202020"/>
          <w:sz w:val="24"/>
          <w:szCs w:val="24"/>
        </w:rPr>
        <w:t>социокультурной</w:t>
      </w:r>
      <w:proofErr w:type="spellEnd"/>
      <w:r w:rsidRPr="001D2C1F">
        <w:rPr>
          <w:rFonts w:ascii="Tahoma" w:hAnsi="Tahoma" w:cs="Tahoma"/>
          <w:b/>
          <w:color w:val="202020"/>
          <w:sz w:val="24"/>
          <w:szCs w:val="24"/>
        </w:rPr>
        <w:t xml:space="preserve">  компетенции учителя иностранного языка» </w:t>
      </w:r>
    </w:p>
    <w:p w:rsidR="001D2C1F" w:rsidRPr="0057212F" w:rsidRDefault="001D2C1F" w:rsidP="001D2C1F">
      <w:pPr>
        <w:spacing w:after="0"/>
        <w:jc w:val="center"/>
        <w:rPr>
          <w:rFonts w:ascii="Tahoma" w:hAnsi="Tahoma" w:cs="Tahoma"/>
          <w:b/>
          <w:color w:val="202020"/>
          <w:sz w:val="24"/>
          <w:szCs w:val="24"/>
        </w:rPr>
      </w:pPr>
    </w:p>
    <w:p w:rsidR="00677CB2" w:rsidRPr="0057212F" w:rsidRDefault="0057212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  <w:r>
        <w:rPr>
          <w:rFonts w:ascii="Tahoma" w:hAnsi="Tahoma" w:cs="Tahoma"/>
          <w:color w:val="202020"/>
          <w:sz w:val="24"/>
          <w:szCs w:val="24"/>
        </w:rPr>
        <w:tab/>
      </w:r>
      <w:r w:rsidR="00677CB2" w:rsidRPr="0057212F">
        <w:rPr>
          <w:rFonts w:ascii="Tahoma" w:hAnsi="Tahoma" w:cs="Tahoma"/>
          <w:color w:val="202020"/>
          <w:sz w:val="24"/>
          <w:szCs w:val="24"/>
        </w:rPr>
        <w:t xml:space="preserve">Запланированный семинар </w:t>
      </w:r>
      <w:r w:rsidR="00791D64">
        <w:rPr>
          <w:rFonts w:ascii="Tahoma" w:hAnsi="Tahoma" w:cs="Tahoma"/>
          <w:color w:val="202020"/>
          <w:sz w:val="24"/>
          <w:szCs w:val="24"/>
        </w:rPr>
        <w:t xml:space="preserve">№2 из цикла семинаров с общей темой </w:t>
      </w:r>
      <w:r w:rsidR="00791D64" w:rsidRPr="00791D64">
        <w:rPr>
          <w:rFonts w:ascii="Tahoma" w:hAnsi="Tahoma" w:cs="Tahoma"/>
          <w:b/>
          <w:color w:val="202020"/>
          <w:sz w:val="24"/>
          <w:szCs w:val="24"/>
        </w:rPr>
        <w:t>«Культурологический компонент урока иностранного языка</w:t>
      </w:r>
      <w:proofErr w:type="gramStart"/>
      <w:r w:rsidR="00791D64" w:rsidRPr="00791D64">
        <w:rPr>
          <w:rFonts w:ascii="Tahoma" w:hAnsi="Tahoma" w:cs="Tahoma"/>
          <w:b/>
          <w:color w:val="202020"/>
          <w:sz w:val="24"/>
          <w:szCs w:val="24"/>
        </w:rPr>
        <w:t>»</w:t>
      </w:r>
      <w:r w:rsidR="00791D64">
        <w:rPr>
          <w:rFonts w:ascii="Tahoma" w:hAnsi="Tahoma" w:cs="Tahoma"/>
          <w:color w:val="202020"/>
          <w:sz w:val="24"/>
          <w:szCs w:val="24"/>
        </w:rPr>
        <w:t>б</w:t>
      </w:r>
      <w:proofErr w:type="gramEnd"/>
      <w:r w:rsidR="00791D64">
        <w:rPr>
          <w:rFonts w:ascii="Tahoma" w:hAnsi="Tahoma" w:cs="Tahoma"/>
          <w:color w:val="202020"/>
          <w:sz w:val="24"/>
          <w:szCs w:val="24"/>
        </w:rPr>
        <w:t xml:space="preserve">ыл посвящен теме  </w:t>
      </w:r>
      <w:r w:rsidR="00791D64" w:rsidRPr="00791D64">
        <w:rPr>
          <w:rFonts w:ascii="Tahoma" w:hAnsi="Tahoma" w:cs="Tahoma"/>
          <w:b/>
          <w:i/>
          <w:color w:val="202020"/>
          <w:sz w:val="24"/>
          <w:szCs w:val="24"/>
        </w:rPr>
        <w:t>«Формирование социокультурной  компетенции учителя иностранного языка»</w:t>
      </w:r>
      <w:r w:rsidR="00791D64">
        <w:rPr>
          <w:rFonts w:ascii="Tahoma" w:hAnsi="Tahoma" w:cs="Tahoma"/>
          <w:color w:val="202020"/>
          <w:sz w:val="24"/>
          <w:szCs w:val="24"/>
        </w:rPr>
        <w:t xml:space="preserve"> и </w:t>
      </w:r>
      <w:bookmarkStart w:id="0" w:name="_GoBack"/>
      <w:bookmarkEnd w:id="0"/>
      <w:r w:rsidR="00677CB2" w:rsidRPr="0057212F">
        <w:rPr>
          <w:rFonts w:ascii="Tahoma" w:hAnsi="Tahoma" w:cs="Tahoma"/>
          <w:color w:val="202020"/>
          <w:sz w:val="24"/>
          <w:szCs w:val="24"/>
        </w:rPr>
        <w:t xml:space="preserve">должен был состояться 15 ноября 2017 года на базе факультета иностранных языков и лингводидактики СГУ имени Н.Г. Чернышевского, однако в связи с тем, что почти одновременно на базе Областной научной библиотеки  и Немецкого культурного центра было намечено провести Региональную конференцию, посвященную 500-летию Реформации в Германии, было принято решение совместить оба мероприятия. Таким образом, запланированный семинар был проведен 26.11.17 г. </w:t>
      </w:r>
    </w:p>
    <w:p w:rsidR="00BB241D" w:rsidRPr="0057212F" w:rsidRDefault="0057212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  <w:r>
        <w:rPr>
          <w:rFonts w:ascii="Tahoma" w:hAnsi="Tahoma" w:cs="Tahoma"/>
          <w:color w:val="202020"/>
          <w:sz w:val="24"/>
          <w:szCs w:val="24"/>
        </w:rPr>
        <w:tab/>
      </w:r>
      <w:r w:rsidR="00677CB2" w:rsidRPr="0057212F">
        <w:rPr>
          <w:rFonts w:ascii="Tahoma" w:hAnsi="Tahoma" w:cs="Tahoma"/>
          <w:color w:val="202020"/>
          <w:sz w:val="24"/>
          <w:szCs w:val="24"/>
        </w:rPr>
        <w:t>В мероприятии приняли участие более 100 человек студентов, учителей немецкого языка и школьников г. Саратова и области.</w:t>
      </w:r>
    </w:p>
    <w:p w:rsidR="00677CB2" w:rsidRPr="0057212F" w:rsidRDefault="0057212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  <w:r>
        <w:rPr>
          <w:rFonts w:ascii="Tahoma" w:hAnsi="Tahoma" w:cs="Tahoma"/>
          <w:color w:val="202020"/>
          <w:sz w:val="24"/>
          <w:szCs w:val="24"/>
        </w:rPr>
        <w:tab/>
      </w:r>
      <w:r w:rsidR="00677CB2" w:rsidRPr="0057212F">
        <w:rPr>
          <w:rFonts w:ascii="Tahoma" w:hAnsi="Tahoma" w:cs="Tahoma"/>
          <w:color w:val="202020"/>
          <w:sz w:val="24"/>
          <w:szCs w:val="24"/>
        </w:rPr>
        <w:t>Ключевыми темами конференции были вопросы, связанные с влиянием, которое оказали события, связанные с Реформацией на культурно-политическую и экономическую жизнь в Германии и другие европейские страны.</w:t>
      </w:r>
    </w:p>
    <w:p w:rsidR="00677CB2" w:rsidRPr="0057212F" w:rsidRDefault="0057212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  <w:r>
        <w:rPr>
          <w:rFonts w:ascii="Tahoma" w:hAnsi="Tahoma" w:cs="Tahoma"/>
          <w:color w:val="202020"/>
          <w:sz w:val="24"/>
          <w:szCs w:val="24"/>
        </w:rPr>
        <w:tab/>
      </w:r>
      <w:r w:rsidR="001D2C1F">
        <w:rPr>
          <w:rFonts w:ascii="Tahoma" w:hAnsi="Tahoma" w:cs="Tahoma"/>
          <w:color w:val="202020"/>
          <w:sz w:val="24"/>
          <w:szCs w:val="24"/>
        </w:rPr>
        <w:t>Д</w:t>
      </w:r>
      <w:r w:rsidR="00677CB2" w:rsidRPr="0057212F">
        <w:rPr>
          <w:rFonts w:ascii="Tahoma" w:hAnsi="Tahoma" w:cs="Tahoma"/>
          <w:color w:val="202020"/>
          <w:sz w:val="24"/>
          <w:szCs w:val="24"/>
        </w:rPr>
        <w:t xml:space="preserve">оклад </w:t>
      </w:r>
      <w:r w:rsidR="001D2C1F">
        <w:rPr>
          <w:rFonts w:ascii="Tahoma" w:hAnsi="Tahoma" w:cs="Tahoma"/>
          <w:color w:val="202020"/>
          <w:sz w:val="24"/>
          <w:szCs w:val="24"/>
        </w:rPr>
        <w:t xml:space="preserve">А.Я. Минора </w:t>
      </w:r>
      <w:r w:rsidR="00677CB2" w:rsidRPr="0057212F">
        <w:rPr>
          <w:rFonts w:ascii="Tahoma" w:hAnsi="Tahoma" w:cs="Tahoma"/>
          <w:color w:val="202020"/>
          <w:sz w:val="24"/>
          <w:szCs w:val="24"/>
        </w:rPr>
        <w:t>был посвящен роли Мартина Лютера в формировании немецкого национального языка</w:t>
      </w:r>
      <w:r w:rsidR="001D3193" w:rsidRPr="0057212F">
        <w:rPr>
          <w:rFonts w:ascii="Tahoma" w:hAnsi="Tahoma" w:cs="Tahoma"/>
          <w:color w:val="202020"/>
          <w:sz w:val="24"/>
          <w:szCs w:val="24"/>
        </w:rPr>
        <w:t>. В докладе речь шла о причинах колоссального влияния переводческой и просветительской деятельности Лютера на формирование восточно-средненемецкого варианта немецкого языка, который стал базой для немецкого национального языка.</w:t>
      </w:r>
    </w:p>
    <w:p w:rsidR="001D3193" w:rsidRDefault="0057212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  <w:r>
        <w:rPr>
          <w:rFonts w:ascii="Tahoma" w:hAnsi="Tahoma" w:cs="Tahoma"/>
          <w:color w:val="202020"/>
          <w:sz w:val="24"/>
          <w:szCs w:val="24"/>
        </w:rPr>
        <w:tab/>
      </w:r>
      <w:r w:rsidR="001D2C1F">
        <w:rPr>
          <w:rFonts w:ascii="Tahoma" w:hAnsi="Tahoma" w:cs="Tahoma"/>
          <w:color w:val="202020"/>
          <w:sz w:val="24"/>
          <w:szCs w:val="24"/>
        </w:rPr>
        <w:t>Семинар</w:t>
      </w:r>
      <w:r w:rsidR="001D3193" w:rsidRPr="0057212F">
        <w:rPr>
          <w:rFonts w:ascii="Tahoma" w:hAnsi="Tahoma" w:cs="Tahoma"/>
          <w:color w:val="202020"/>
          <w:sz w:val="24"/>
          <w:szCs w:val="24"/>
        </w:rPr>
        <w:t xml:space="preserve"> проводил</w:t>
      </w:r>
      <w:r w:rsidR="001D2C1F">
        <w:rPr>
          <w:rFonts w:ascii="Tahoma" w:hAnsi="Tahoma" w:cs="Tahoma"/>
          <w:color w:val="202020"/>
          <w:sz w:val="24"/>
          <w:szCs w:val="24"/>
        </w:rPr>
        <w:t>ся</w:t>
      </w:r>
      <w:r w:rsidR="001D3193" w:rsidRPr="0057212F">
        <w:rPr>
          <w:rFonts w:ascii="Tahoma" w:hAnsi="Tahoma" w:cs="Tahoma"/>
          <w:color w:val="202020"/>
          <w:sz w:val="24"/>
          <w:szCs w:val="24"/>
        </w:rPr>
        <w:t xml:space="preserve"> совместно с кафедрой немецкого языка и межкультурной коммуникации </w:t>
      </w:r>
      <w:proofErr w:type="spellStart"/>
      <w:r w:rsidR="001D3193" w:rsidRPr="0057212F">
        <w:rPr>
          <w:rFonts w:ascii="Tahoma" w:hAnsi="Tahoma" w:cs="Tahoma"/>
          <w:color w:val="202020"/>
          <w:sz w:val="24"/>
          <w:szCs w:val="24"/>
        </w:rPr>
        <w:t>СГУ</w:t>
      </w:r>
      <w:proofErr w:type="spellEnd"/>
      <w:r w:rsidR="001D3193" w:rsidRPr="0057212F">
        <w:rPr>
          <w:rFonts w:ascii="Tahoma" w:hAnsi="Tahoma" w:cs="Tahoma"/>
          <w:color w:val="202020"/>
          <w:sz w:val="24"/>
          <w:szCs w:val="24"/>
        </w:rPr>
        <w:t>.</w:t>
      </w:r>
    </w:p>
    <w:p w:rsidR="001D2C1F" w:rsidRDefault="001D2C1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</w:p>
    <w:p w:rsidR="001D2C1F" w:rsidRPr="0057212F" w:rsidRDefault="001D2C1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</w:p>
    <w:p w:rsidR="001D2C1F" w:rsidRDefault="001D3193" w:rsidP="001D2C1F">
      <w:pPr>
        <w:spacing w:after="0"/>
        <w:jc w:val="both"/>
        <w:rPr>
          <w:rFonts w:ascii="Tahoma" w:hAnsi="Tahoma" w:cs="Tahoma"/>
          <w:color w:val="202020"/>
          <w:sz w:val="24"/>
          <w:szCs w:val="24"/>
        </w:rPr>
      </w:pPr>
      <w:r w:rsidRPr="0057212F">
        <w:rPr>
          <w:rFonts w:ascii="Tahoma" w:hAnsi="Tahoma" w:cs="Tahoma"/>
          <w:color w:val="202020"/>
          <w:sz w:val="24"/>
          <w:szCs w:val="24"/>
        </w:rPr>
        <w:t>Доцент кафедры немецкого языка</w:t>
      </w:r>
    </w:p>
    <w:p w:rsidR="001D3193" w:rsidRPr="0057212F" w:rsidRDefault="001D3193" w:rsidP="001D2C1F">
      <w:pPr>
        <w:spacing w:after="0"/>
        <w:jc w:val="both"/>
        <w:rPr>
          <w:rFonts w:ascii="Tahoma" w:hAnsi="Tahoma" w:cs="Tahoma"/>
          <w:color w:val="202020"/>
          <w:sz w:val="24"/>
          <w:szCs w:val="24"/>
        </w:rPr>
      </w:pPr>
      <w:r w:rsidRPr="0057212F">
        <w:rPr>
          <w:rFonts w:ascii="Tahoma" w:hAnsi="Tahoma" w:cs="Tahoma"/>
          <w:color w:val="202020"/>
          <w:sz w:val="24"/>
          <w:szCs w:val="24"/>
        </w:rPr>
        <w:t xml:space="preserve">и </w:t>
      </w:r>
      <w:proofErr w:type="spellStart"/>
      <w:r w:rsidRPr="0057212F">
        <w:rPr>
          <w:rFonts w:ascii="Tahoma" w:hAnsi="Tahoma" w:cs="Tahoma"/>
          <w:color w:val="202020"/>
          <w:sz w:val="24"/>
          <w:szCs w:val="24"/>
        </w:rPr>
        <w:t>МЕП</w:t>
      </w:r>
      <w:proofErr w:type="spellEnd"/>
      <w:r w:rsidR="001D2C1F">
        <w:rPr>
          <w:rFonts w:ascii="Tahoma" w:hAnsi="Tahoma" w:cs="Tahoma"/>
          <w:color w:val="202020"/>
          <w:sz w:val="24"/>
          <w:szCs w:val="24"/>
        </w:rPr>
        <w:t xml:space="preserve">, </w:t>
      </w:r>
      <w:proofErr w:type="spellStart"/>
      <w:r w:rsidR="001D2C1F">
        <w:rPr>
          <w:rFonts w:ascii="Tahoma" w:hAnsi="Tahoma" w:cs="Tahoma"/>
          <w:color w:val="202020"/>
          <w:sz w:val="24"/>
          <w:szCs w:val="24"/>
        </w:rPr>
        <w:t>к</w:t>
      </w:r>
      <w:proofErr w:type="gramStart"/>
      <w:r w:rsidR="001D2C1F">
        <w:rPr>
          <w:rFonts w:ascii="Tahoma" w:hAnsi="Tahoma" w:cs="Tahoma"/>
          <w:color w:val="202020"/>
          <w:sz w:val="24"/>
          <w:szCs w:val="24"/>
        </w:rPr>
        <w:t>.ф</w:t>
      </w:r>
      <w:proofErr w:type="gramEnd"/>
      <w:r w:rsidR="001D2C1F">
        <w:rPr>
          <w:rFonts w:ascii="Tahoma" w:hAnsi="Tahoma" w:cs="Tahoma"/>
          <w:color w:val="202020"/>
          <w:sz w:val="24"/>
          <w:szCs w:val="24"/>
        </w:rPr>
        <w:t>илол</w:t>
      </w:r>
      <w:proofErr w:type="spellEnd"/>
      <w:r w:rsidR="001D2C1F">
        <w:rPr>
          <w:rFonts w:ascii="Tahoma" w:hAnsi="Tahoma" w:cs="Tahoma"/>
          <w:color w:val="202020"/>
          <w:sz w:val="24"/>
          <w:szCs w:val="24"/>
        </w:rPr>
        <w:t>. наук, доцент</w:t>
      </w:r>
      <w:r w:rsidR="001D2C1F">
        <w:rPr>
          <w:rFonts w:ascii="Tahoma" w:hAnsi="Tahoma" w:cs="Tahoma"/>
          <w:color w:val="202020"/>
          <w:sz w:val="24"/>
          <w:szCs w:val="24"/>
        </w:rPr>
        <w:tab/>
      </w:r>
      <w:r w:rsidR="001D2C1F">
        <w:rPr>
          <w:rFonts w:ascii="Tahoma" w:hAnsi="Tahoma" w:cs="Tahoma"/>
          <w:color w:val="202020"/>
          <w:sz w:val="24"/>
          <w:szCs w:val="24"/>
        </w:rPr>
        <w:tab/>
      </w:r>
      <w:r w:rsidRPr="0057212F">
        <w:rPr>
          <w:rFonts w:ascii="Tahoma" w:hAnsi="Tahoma" w:cs="Tahoma"/>
          <w:color w:val="202020"/>
          <w:sz w:val="24"/>
          <w:szCs w:val="24"/>
        </w:rPr>
        <w:t xml:space="preserve">        </w:t>
      </w:r>
      <w:r w:rsidR="001D2C1F">
        <w:rPr>
          <w:rFonts w:ascii="Tahoma" w:hAnsi="Tahoma" w:cs="Tahoma"/>
          <w:color w:val="202020"/>
          <w:sz w:val="24"/>
          <w:szCs w:val="24"/>
        </w:rPr>
        <w:tab/>
      </w:r>
      <w:r w:rsidR="001D2C1F">
        <w:rPr>
          <w:rFonts w:ascii="Tahoma" w:hAnsi="Tahoma" w:cs="Tahoma"/>
          <w:color w:val="202020"/>
          <w:sz w:val="24"/>
          <w:szCs w:val="24"/>
        </w:rPr>
        <w:tab/>
      </w:r>
      <w:r w:rsidRPr="0057212F">
        <w:rPr>
          <w:rFonts w:ascii="Tahoma" w:hAnsi="Tahoma" w:cs="Tahoma"/>
          <w:color w:val="202020"/>
          <w:sz w:val="24"/>
          <w:szCs w:val="24"/>
        </w:rPr>
        <w:t xml:space="preserve">           А.Я. Минор</w:t>
      </w:r>
    </w:p>
    <w:p w:rsidR="001D2C1F" w:rsidRDefault="001D2C1F" w:rsidP="0057212F">
      <w:pPr>
        <w:jc w:val="both"/>
        <w:rPr>
          <w:rFonts w:ascii="Tahoma" w:hAnsi="Tahoma" w:cs="Tahoma"/>
          <w:color w:val="202020"/>
          <w:sz w:val="24"/>
          <w:szCs w:val="24"/>
        </w:rPr>
      </w:pPr>
    </w:p>
    <w:p w:rsidR="001D3193" w:rsidRPr="0057212F" w:rsidRDefault="001D3193" w:rsidP="0057212F">
      <w:pPr>
        <w:jc w:val="both"/>
        <w:rPr>
          <w:sz w:val="24"/>
          <w:szCs w:val="24"/>
        </w:rPr>
      </w:pPr>
      <w:r w:rsidRPr="0057212F">
        <w:rPr>
          <w:rFonts w:ascii="Tahoma" w:hAnsi="Tahoma" w:cs="Tahoma"/>
          <w:color w:val="202020"/>
          <w:sz w:val="24"/>
          <w:szCs w:val="24"/>
        </w:rPr>
        <w:t>6.12.2017 г.</w:t>
      </w:r>
    </w:p>
    <w:sectPr w:rsidR="001D3193" w:rsidRPr="0057212F" w:rsidSect="00FC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4218"/>
    <w:rsid w:val="00094E3E"/>
    <w:rsid w:val="001D2C1F"/>
    <w:rsid w:val="001D3193"/>
    <w:rsid w:val="00527C87"/>
    <w:rsid w:val="0057212F"/>
    <w:rsid w:val="00677CB2"/>
    <w:rsid w:val="00791D64"/>
    <w:rsid w:val="00844218"/>
    <w:rsid w:val="00BB241D"/>
    <w:rsid w:val="00FC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5</cp:revision>
  <dcterms:created xsi:type="dcterms:W3CDTF">2017-12-26T09:44:00Z</dcterms:created>
  <dcterms:modified xsi:type="dcterms:W3CDTF">2017-12-26T11:09:00Z</dcterms:modified>
</cp:coreProperties>
</file>