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CA" w:rsidRPr="000C53E5" w:rsidRDefault="007F171D" w:rsidP="000C5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51501" w:rsidRPr="000C5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2017 г. преподавателями</w:t>
      </w:r>
      <w:r w:rsidR="00051501" w:rsidRPr="000C53E5">
        <w:rPr>
          <w:rFonts w:ascii="Times New Roman" w:hAnsi="Times New Roman" w:cs="Times New Roman"/>
          <w:sz w:val="28"/>
          <w:szCs w:val="28"/>
        </w:rPr>
        <w:t xml:space="preserve"> кафедры таможенного, административного и финансового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Лайченковой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Кондукторовым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  <w:r w:rsidR="00051501" w:rsidRPr="000C53E5">
        <w:rPr>
          <w:rFonts w:ascii="Times New Roman" w:hAnsi="Times New Roman" w:cs="Times New Roman"/>
          <w:sz w:val="28"/>
          <w:szCs w:val="28"/>
        </w:rPr>
        <w:t>была проведена игра на тему «В мире финансового права». В игре приняли участие студенты 2 курса юридического факультета Саратовского государственного университета имени Н.Г. Чернышевского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«Таможенное дело»</w:t>
      </w:r>
      <w:r w:rsidR="00051501" w:rsidRPr="000C53E5">
        <w:rPr>
          <w:rFonts w:ascii="Times New Roman" w:hAnsi="Times New Roman" w:cs="Times New Roman"/>
          <w:sz w:val="28"/>
          <w:szCs w:val="28"/>
        </w:rPr>
        <w:t>. Три команды – «Минфин СГУ», «Команда имени НДФЛ» и «Капитал» поборолись за звание лучших знатоков финансового права.</w:t>
      </w:r>
    </w:p>
    <w:p w:rsidR="00483630" w:rsidRPr="000C53E5" w:rsidRDefault="00051501" w:rsidP="000C5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E5">
        <w:rPr>
          <w:rFonts w:ascii="Times New Roman" w:hAnsi="Times New Roman" w:cs="Times New Roman"/>
          <w:sz w:val="28"/>
          <w:szCs w:val="28"/>
        </w:rPr>
        <w:t xml:space="preserve">Игра проходила в три этапа. На первом этапе участники представили заранее подготовленные доклады-презентации на тему «Финансовое право в </w:t>
      </w:r>
      <w:r w:rsidR="00483630" w:rsidRPr="000C53E5">
        <w:rPr>
          <w:rFonts w:ascii="Times New Roman" w:hAnsi="Times New Roman" w:cs="Times New Roman"/>
          <w:sz w:val="28"/>
          <w:szCs w:val="28"/>
        </w:rPr>
        <w:t xml:space="preserve">Советском </w:t>
      </w:r>
      <w:r w:rsidRPr="000C53E5">
        <w:rPr>
          <w:rFonts w:ascii="Times New Roman" w:hAnsi="Times New Roman" w:cs="Times New Roman"/>
          <w:sz w:val="28"/>
          <w:szCs w:val="28"/>
        </w:rPr>
        <w:t>кинематогра</w:t>
      </w:r>
      <w:r w:rsidR="00483630" w:rsidRPr="000C53E5">
        <w:rPr>
          <w:rFonts w:ascii="Times New Roman" w:hAnsi="Times New Roman" w:cs="Times New Roman"/>
          <w:sz w:val="28"/>
          <w:szCs w:val="28"/>
        </w:rPr>
        <w:t>фе», где продемонстрировали свои знания основ налогового и бюджетного права, которые нашли свое отражение в фильмах «Бриллиантовая рука», «Спортлото82» и т.д.</w:t>
      </w:r>
    </w:p>
    <w:p w:rsidR="00483630" w:rsidRPr="000C53E5" w:rsidRDefault="00483630" w:rsidP="000C5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E5">
        <w:rPr>
          <w:rFonts w:ascii="Times New Roman" w:hAnsi="Times New Roman" w:cs="Times New Roman"/>
          <w:sz w:val="28"/>
          <w:szCs w:val="28"/>
        </w:rPr>
        <w:t>Второй этап – «Финансовые ребусы» дал возможность проявить участникам навыки логического анализа</w:t>
      </w:r>
      <w:r w:rsidR="000C53E5">
        <w:rPr>
          <w:rFonts w:ascii="Times New Roman" w:hAnsi="Times New Roman" w:cs="Times New Roman"/>
          <w:sz w:val="28"/>
          <w:szCs w:val="28"/>
        </w:rPr>
        <w:t>.</w:t>
      </w:r>
    </w:p>
    <w:p w:rsidR="00483630" w:rsidRPr="000C53E5" w:rsidRDefault="00483630" w:rsidP="000C5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E5">
        <w:rPr>
          <w:rFonts w:ascii="Times New Roman" w:hAnsi="Times New Roman" w:cs="Times New Roman"/>
          <w:sz w:val="28"/>
          <w:szCs w:val="28"/>
        </w:rPr>
        <w:t xml:space="preserve">В третьем этапе студенты размышляли о финансах и финансовом праве в произведениях </w:t>
      </w:r>
      <w:r w:rsidR="000E0F54">
        <w:rPr>
          <w:rFonts w:ascii="Times New Roman" w:hAnsi="Times New Roman" w:cs="Times New Roman"/>
          <w:sz w:val="28"/>
          <w:szCs w:val="28"/>
        </w:rPr>
        <w:t>искусства</w:t>
      </w:r>
      <w:r w:rsidRPr="000C53E5">
        <w:rPr>
          <w:rFonts w:ascii="Times New Roman" w:hAnsi="Times New Roman" w:cs="Times New Roman"/>
          <w:sz w:val="28"/>
          <w:szCs w:val="28"/>
        </w:rPr>
        <w:t>.</w:t>
      </w:r>
    </w:p>
    <w:p w:rsidR="00A24BE5" w:rsidRDefault="00483630" w:rsidP="000C5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E5">
        <w:rPr>
          <w:rFonts w:ascii="Times New Roman" w:hAnsi="Times New Roman" w:cs="Times New Roman"/>
          <w:sz w:val="28"/>
          <w:szCs w:val="28"/>
        </w:rPr>
        <w:t xml:space="preserve">По результатам игры </w:t>
      </w:r>
      <w:r w:rsidR="00A330B7" w:rsidRPr="000C53E5">
        <w:rPr>
          <w:rFonts w:ascii="Times New Roman" w:hAnsi="Times New Roman" w:cs="Times New Roman"/>
          <w:sz w:val="28"/>
          <w:szCs w:val="28"/>
        </w:rPr>
        <w:t>первое место заняла команда «Капитал»</w:t>
      </w:r>
      <w:r w:rsidR="00F854C5">
        <w:rPr>
          <w:rFonts w:ascii="Times New Roman" w:hAnsi="Times New Roman" w:cs="Times New Roman"/>
          <w:sz w:val="28"/>
          <w:szCs w:val="28"/>
        </w:rPr>
        <w:t xml:space="preserve"> (капитан команды – Алексеев П.В.)</w:t>
      </w:r>
      <w:r w:rsidR="00A330B7" w:rsidRPr="000C53E5">
        <w:rPr>
          <w:rFonts w:ascii="Times New Roman" w:hAnsi="Times New Roman" w:cs="Times New Roman"/>
          <w:sz w:val="28"/>
          <w:szCs w:val="28"/>
        </w:rPr>
        <w:t>, второе – «Минфин СГУ»</w:t>
      </w:r>
      <w:r w:rsidR="00F854C5">
        <w:rPr>
          <w:rFonts w:ascii="Times New Roman" w:hAnsi="Times New Roman" w:cs="Times New Roman"/>
          <w:sz w:val="28"/>
          <w:szCs w:val="28"/>
        </w:rPr>
        <w:t xml:space="preserve"> (капитан команды – Дарвина Д.О.)</w:t>
      </w:r>
      <w:r w:rsidR="00A330B7" w:rsidRPr="000C53E5">
        <w:rPr>
          <w:rFonts w:ascii="Times New Roman" w:hAnsi="Times New Roman" w:cs="Times New Roman"/>
          <w:sz w:val="28"/>
          <w:szCs w:val="28"/>
        </w:rPr>
        <w:t>, третье – «Команда имени НДФЛ»</w:t>
      </w:r>
      <w:r w:rsidR="00F854C5">
        <w:rPr>
          <w:rFonts w:ascii="Times New Roman" w:hAnsi="Times New Roman" w:cs="Times New Roman"/>
          <w:sz w:val="28"/>
          <w:szCs w:val="28"/>
        </w:rPr>
        <w:t xml:space="preserve"> (капитан команды – Умнова К.С.)</w:t>
      </w:r>
      <w:r w:rsidR="00A330B7" w:rsidRPr="000C53E5">
        <w:rPr>
          <w:rFonts w:ascii="Times New Roman" w:hAnsi="Times New Roman" w:cs="Times New Roman"/>
          <w:sz w:val="28"/>
          <w:szCs w:val="28"/>
        </w:rPr>
        <w:t>.</w:t>
      </w:r>
    </w:p>
    <w:p w:rsidR="00A24BE5" w:rsidRDefault="00A24BE5" w:rsidP="00A24BE5">
      <w:pPr>
        <w:rPr>
          <w:rFonts w:ascii="Times New Roman" w:hAnsi="Times New Roman" w:cs="Times New Roman"/>
          <w:sz w:val="28"/>
          <w:szCs w:val="28"/>
        </w:rPr>
      </w:pPr>
    </w:p>
    <w:p w:rsidR="00051501" w:rsidRPr="00A24BE5" w:rsidRDefault="00A24BE5" w:rsidP="00A24BE5">
      <w:pPr>
        <w:tabs>
          <w:tab w:val="left" w:pos="11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51501" w:rsidRPr="00A24BE5" w:rsidSect="00D3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51501"/>
    <w:rsid w:val="00051501"/>
    <w:rsid w:val="000C53E5"/>
    <w:rsid w:val="000E0F54"/>
    <w:rsid w:val="00254CE4"/>
    <w:rsid w:val="00483630"/>
    <w:rsid w:val="00494085"/>
    <w:rsid w:val="007F171D"/>
    <w:rsid w:val="00A24BE5"/>
    <w:rsid w:val="00A330B7"/>
    <w:rsid w:val="00B77A86"/>
    <w:rsid w:val="00D369CA"/>
    <w:rsid w:val="00F8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Кафедра уголовного процесса</cp:lastModifiedBy>
  <cp:revision>10</cp:revision>
  <dcterms:created xsi:type="dcterms:W3CDTF">2017-05-22T11:21:00Z</dcterms:created>
  <dcterms:modified xsi:type="dcterms:W3CDTF">2017-11-25T06:52:00Z</dcterms:modified>
</cp:coreProperties>
</file>