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lineRule="auto" w:line="240"/>
        <w:jc w:val="center"/>
        <w:rPr>
          <w:b/>
          <w:b/>
          <w:bCs/>
        </w:rPr>
      </w:pPr>
      <w:r>
        <w:rPr>
          <w:b/>
          <w:bCs/>
        </w:rPr>
        <w:t>Отчёт о научно-практическом семинаре</w:t>
        <w:br/>
        <w:t>«Перевод в современном мире: тенденции и перспективы»</w:t>
      </w:r>
      <w:r/>
    </w:p>
    <w:p>
      <w:pPr>
        <w:pStyle w:val="Style16"/>
        <w:spacing w:lineRule="auto" w:line="240"/>
        <w:jc w:val="both"/>
        <w:rPr/>
      </w:pPr>
      <w:r>
        <w:rPr/>
      </w:r>
      <w:r/>
    </w:p>
    <w:p>
      <w:pPr>
        <w:pStyle w:val="Style16"/>
        <w:spacing w:lineRule="auto" w:line="240"/>
        <w:jc w:val="both"/>
        <w:rPr/>
      </w:pPr>
      <w:r>
        <w:rPr/>
        <w:t xml:space="preserve">В Институте филологии и журналистики с 25 по 26 октября проходил </w:t>
      </w:r>
      <w:bookmarkStart w:id="0" w:name="__DdeLink__1_660372444"/>
      <w:r>
        <w:rPr/>
        <w:t>научно-практический семинар «Перевод в современном мире: тенденции и перспективы»</w:t>
      </w:r>
      <w:bookmarkEnd w:id="0"/>
      <w:r>
        <w:rPr/>
        <w:t>, посвящённый 40-летию преподавания переводческих дисциплин в Саратовском государственном университете.</w:t>
      </w:r>
      <w:r/>
    </w:p>
    <w:p>
      <w:pPr>
        <w:pStyle w:val="Style16"/>
        <w:spacing w:lineRule="auto" w:line="240"/>
        <w:jc w:val="both"/>
        <w:rPr/>
      </w:pPr>
      <w:r>
        <w:rPr/>
        <w:t xml:space="preserve">На пленарном заседании сотрудники ИФиЖ Г.В. Лашкова, И.А. Макеенко, И.В. Кабанова, Л.М. Лукьянова и В.Ю. Михайлин рассказали об истории преподавания перевода в университете и на филологическом факультете СГУ, а также о парадоксах и современных реалиях художественного перевода. </w:t>
      </w:r>
      <w:r/>
    </w:p>
    <w:p>
      <w:pPr>
        <w:pStyle w:val="Style16"/>
        <w:spacing w:lineRule="auto" w:line="240"/>
        <w:jc w:val="both"/>
        <w:rPr/>
      </w:pPr>
      <w:r>
        <w:rPr/>
        <w:t>Программа секционного заседания «Современные проблемы изучения перевода» включала, в частности, обсуждение вопроса перевода как средства преодоления психологических сложностей на занятиях по иностранному языку. В секции «Опыт арт-перевода» студенты 4 курса поделились опытом перевода мультипликационного фильма по мотивам произведений графини де Сегюр.</w:t>
      </w:r>
      <w:r/>
    </w:p>
    <w:p>
      <w:pPr>
        <w:pStyle w:val="Style16"/>
        <w:spacing w:lineRule="auto" w:line="240"/>
        <w:jc w:val="both"/>
        <w:rPr/>
      </w:pPr>
      <w:r>
        <w:rPr/>
        <w:t>В рамках семинара состоялся и целый ряд мастер-классов. Их провели преподаватели кафедры романо-германской филологии и переводоведения О.И. Кундик, А.В. Кленова, О.И. Вислобокова, Н.Н. Горина и Т.И. Борисова. Мастер-классы были посвящены прикладным аспектам множества видов перевода (устный последовательный, перевод договорной документации, перевод художественной литературы, в том числе современной). В ходе мастер-классов преподаватели предлагали студентам интересные переводческие задачи.</w:t>
      </w:r>
      <w:r/>
    </w:p>
    <w:p>
      <w:pPr>
        <w:pStyle w:val="Style16"/>
        <w:spacing w:lineRule="auto" w:line="240" w:before="0" w:after="140"/>
        <w:jc w:val="left"/>
      </w:pPr>
      <w:r>
        <w:rPr/>
        <w:br/>
        <w:t xml:space="preserve">Фактическое количество участников мероприятия: </w:t>
      </w:r>
      <w:r>
        <w:rPr/>
        <w:t>31 выступавший, 120 слушателей</w:t>
        <w:br/>
      </w:r>
      <w:r>
        <w:rPr/>
        <w:t xml:space="preserve">Участников из других городов РФ: </w:t>
      </w:r>
      <w:r>
        <w:rPr/>
        <w:t>0</w:t>
        <w:br/>
      </w:r>
      <w:r>
        <w:rPr/>
        <w:t xml:space="preserve">Участников из других стран: </w:t>
      </w:r>
      <w:r>
        <w:rPr/>
        <w:t>1 (из США)</w:t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FreeSans"/>
    </w:rPr>
  </w:style>
  <w:style w:type="paragraph" w:styleId="Style20">
    <w:name w:val="Текст в заданном формате"/>
    <w:basedOn w:val="Normal"/>
    <w:pPr>
      <w:spacing w:before="0" w:after="0"/>
    </w:pPr>
    <w:rPr>
      <w:rFonts w:ascii="Liberation Mono" w:hAnsi="Liberation Mono" w:eastAsia="Nimbus Mono L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234</TotalTime>
  <Application>LibreOffice/4.3.2.2.0$Linux_X86_64 LibreOffice_project/430m0$Build-2</Application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2016-11-02T11:02:09Z</dcterms:created>
  <dc:language>ru-RU</dc:language>
  <dcterms:modified xsi:type="dcterms:W3CDTF">2016-11-02T11:06:03Z</dcterms:modified>
  <cp:revision>1</cp:revision>
</cp:coreProperties>
</file>