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E2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ИНФОРМАЦИОННОЕ ПИСЬМО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Саратовский национальный исследовательский государственный университет имени Н.Г. Чернышевского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Философский факультет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кафедра этики и эстетики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проводит </w:t>
      </w:r>
      <w:r w:rsidRPr="006D478F">
        <w:rPr>
          <w:rFonts w:ascii="Times New Roman" w:hAnsi="Times New Roman" w:cs="Times New Roman"/>
          <w:b/>
          <w:sz w:val="27"/>
          <w:szCs w:val="27"/>
        </w:rPr>
        <w:t>24 марта 2022 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региональный круглый стол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«ФИЛОСОФСКИЕ И СОЦИАЛЬНЫЕ ПРОБЛЕМЫ ФИЗИЧЕСКОЙ КУЛЬТУРЫ И СПОРТА»</w:t>
      </w:r>
    </w:p>
    <w:p w:rsidR="00596507" w:rsidRPr="006D478F" w:rsidRDefault="00596507" w:rsidP="0059650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Для участия в работе круглого стола приглашаются представители научного и академического сообщества, аспиранты, магистранты.</w:t>
      </w:r>
    </w:p>
    <w:p w:rsidR="00596507" w:rsidRPr="006D478F" w:rsidRDefault="00596507" w:rsidP="00596507">
      <w:pPr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D478F">
        <w:rPr>
          <w:rFonts w:ascii="Times New Roman" w:hAnsi="Times New Roman" w:cs="Times New Roman"/>
          <w:i/>
          <w:sz w:val="27"/>
          <w:szCs w:val="27"/>
        </w:rPr>
        <w:t>В рамках круглого стола предполагается обсудить следующую тематику (Основные направления работы):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Возможности философской рефлексии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Аксиология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Спортивный </w:t>
      </w:r>
      <w:proofErr w:type="spellStart"/>
      <w:r w:rsidRPr="006D478F">
        <w:rPr>
          <w:rFonts w:ascii="Times New Roman" w:hAnsi="Times New Roman" w:cs="Times New Roman"/>
          <w:sz w:val="27"/>
          <w:szCs w:val="27"/>
        </w:rPr>
        <w:t>этос</w:t>
      </w:r>
      <w:proofErr w:type="spellEnd"/>
      <w:r w:rsidRPr="006D478F">
        <w:rPr>
          <w:rFonts w:ascii="Times New Roman" w:hAnsi="Times New Roman" w:cs="Times New Roman"/>
          <w:sz w:val="27"/>
          <w:szCs w:val="27"/>
        </w:rPr>
        <w:t>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Эстетика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Педагогика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Социализация личности и спорт.</w:t>
      </w:r>
    </w:p>
    <w:p w:rsidR="00596507" w:rsidRPr="006D478F" w:rsidRDefault="00596507" w:rsidP="00596507">
      <w:pPr>
        <w:pStyle w:val="a3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Форма участия: </w:t>
      </w:r>
      <w:r w:rsidRPr="006D478F">
        <w:rPr>
          <w:rFonts w:ascii="Times New Roman" w:hAnsi="Times New Roman" w:cs="Times New Roman"/>
          <w:i/>
          <w:sz w:val="27"/>
          <w:szCs w:val="27"/>
        </w:rPr>
        <w:t>очное/заочное</w:t>
      </w:r>
      <w:r w:rsidRPr="006D478F">
        <w:rPr>
          <w:rFonts w:ascii="Times New Roman" w:hAnsi="Times New Roman" w:cs="Times New Roman"/>
          <w:sz w:val="27"/>
          <w:szCs w:val="27"/>
        </w:rPr>
        <w:t xml:space="preserve"> участие.</w:t>
      </w: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Заявки на участие в работе круглого стола просим направлять до </w:t>
      </w:r>
      <w:r w:rsidRPr="006D478F">
        <w:rPr>
          <w:rFonts w:ascii="Times New Roman" w:hAnsi="Times New Roman" w:cs="Times New Roman"/>
          <w:b/>
          <w:sz w:val="27"/>
          <w:szCs w:val="27"/>
        </w:rPr>
        <w:t>19 марта 2022 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по 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D478F">
        <w:rPr>
          <w:rFonts w:ascii="Times New Roman" w:hAnsi="Times New Roman" w:cs="Times New Roman"/>
          <w:sz w:val="27"/>
          <w:szCs w:val="27"/>
        </w:rPr>
        <w:t>-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6D478F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.74@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Публикация материалов круглого стола не планируется.</w:t>
      </w: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Место проведения: СГУ имени Н.Г. Чернышевского, 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XII</w:t>
      </w:r>
      <w:r w:rsidRPr="006D478F">
        <w:rPr>
          <w:rFonts w:ascii="Times New Roman" w:hAnsi="Times New Roman" w:cs="Times New Roman"/>
          <w:sz w:val="27"/>
          <w:szCs w:val="27"/>
        </w:rPr>
        <w:t xml:space="preserve"> корпус, философский факультет,</w:t>
      </w:r>
      <w:r w:rsidR="006D478F" w:rsidRPr="006D478F">
        <w:rPr>
          <w:rFonts w:ascii="Times New Roman" w:hAnsi="Times New Roman" w:cs="Times New Roman"/>
          <w:sz w:val="27"/>
          <w:szCs w:val="27"/>
        </w:rPr>
        <w:t xml:space="preserve"> </w:t>
      </w:r>
      <w:r w:rsidR="006D478F" w:rsidRPr="006D478F">
        <w:rPr>
          <w:rFonts w:ascii="Times New Roman" w:hAnsi="Times New Roman" w:cs="Times New Roman"/>
          <w:b/>
          <w:sz w:val="27"/>
          <w:szCs w:val="27"/>
        </w:rPr>
        <w:t>г. Саратов, ул. </w:t>
      </w:r>
      <w:proofErr w:type="spellStart"/>
      <w:r w:rsidR="006D478F" w:rsidRPr="006D478F">
        <w:rPr>
          <w:rFonts w:ascii="Times New Roman" w:hAnsi="Times New Roman" w:cs="Times New Roman"/>
          <w:b/>
          <w:sz w:val="27"/>
          <w:szCs w:val="27"/>
        </w:rPr>
        <w:t>Вольская</w:t>
      </w:r>
      <w:proofErr w:type="spellEnd"/>
      <w:r w:rsidR="006D478F" w:rsidRPr="006D478F">
        <w:rPr>
          <w:rFonts w:ascii="Times New Roman" w:hAnsi="Times New Roman" w:cs="Times New Roman"/>
          <w:b/>
          <w:sz w:val="27"/>
          <w:szCs w:val="27"/>
        </w:rPr>
        <w:t>, 10 «а», ауд. 202.</w:t>
      </w:r>
    </w:p>
    <w:p w:rsidR="006D478F" w:rsidRPr="006D478F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Контактное лицо</w:t>
      </w:r>
      <w:r w:rsidRPr="006D478F">
        <w:rPr>
          <w:rFonts w:ascii="Times New Roman" w:hAnsi="Times New Roman" w:cs="Times New Roman"/>
          <w:sz w:val="27"/>
          <w:szCs w:val="27"/>
        </w:rPr>
        <w:t>: Кузнецов Александр Сергеевич, доцент кафедры этики и эстетики</w:t>
      </w:r>
    </w:p>
    <w:p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6D478F">
        <w:rPr>
          <w:rFonts w:ascii="Times New Roman" w:hAnsi="Times New Roman" w:cs="Times New Roman"/>
          <w:sz w:val="27"/>
          <w:szCs w:val="27"/>
          <w:lang w:val="en-US"/>
        </w:rPr>
        <w:t>e-mail</w:t>
      </w:r>
      <w:proofErr w:type="gramEnd"/>
      <w:r w:rsidRPr="006D478F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hyperlink r:id="rId6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kuzas.74@mail.ru</w:t>
        </w:r>
      </w:hyperlink>
    </w:p>
    <w:p w:rsidR="006D478F" w:rsidRPr="006D478F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Телефон: 8-927-622-70-10</w:t>
      </w:r>
    </w:p>
    <w:p w:rsidR="006D478F" w:rsidRDefault="006D478F" w:rsidP="006D478F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Форма заявки</w:t>
      </w:r>
    </w:p>
    <w:p w:rsidR="006D478F" w:rsidRPr="006D478F" w:rsidRDefault="006D478F" w:rsidP="006D478F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Место работы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Должность, ученая степень, звание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Тема доклада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 xml:space="preserve">Телефон, </w:t>
            </w:r>
            <w:r w:rsidRPr="006D47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6D478F" w:rsidRPr="006D478F" w:rsidRDefault="006D478F" w:rsidP="006D478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478F" w:rsidRPr="006D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8F3"/>
    <w:multiLevelType w:val="hybridMultilevel"/>
    <w:tmpl w:val="EC2E2508"/>
    <w:lvl w:ilvl="0" w:tplc="5D0E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D"/>
    <w:rsid w:val="00596507"/>
    <w:rsid w:val="006D478F"/>
    <w:rsid w:val="008F7A07"/>
    <w:rsid w:val="00935365"/>
    <w:rsid w:val="00C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BA44"/>
  <w15:chartTrackingRefBased/>
  <w15:docId w15:val="{697AB83C-D649-4E7B-A011-080A981E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5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D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as.74@mail.ru" TargetMode="External"/><Relationship Id="rId5" Type="http://schemas.openxmlformats.org/officeDocument/2006/relationships/hyperlink" Target="mailto:kuzas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2021-12-07T05:39:00Z</dcterms:created>
  <dcterms:modified xsi:type="dcterms:W3CDTF">2021-12-07T05:59:00Z</dcterms:modified>
</cp:coreProperties>
</file>