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7C" w:rsidRPr="000E547C" w:rsidRDefault="000E547C" w:rsidP="000E547C">
      <w:pPr>
        <w:pStyle w:val="rtejustify"/>
        <w:spacing w:before="0" w:beforeAutospacing="0" w:after="0" w:afterAutospacing="0"/>
        <w:ind w:firstLine="397"/>
        <w:jc w:val="both"/>
        <w:textAlignment w:val="baseline"/>
        <w:rPr>
          <w:color w:val="202020"/>
        </w:rPr>
      </w:pPr>
      <w:r w:rsidRPr="000E547C">
        <w:rPr>
          <w:color w:val="202020"/>
        </w:rPr>
        <w:t xml:space="preserve">22 сентября 2017 года </w:t>
      </w:r>
      <w:r>
        <w:rPr>
          <w:color w:val="202020"/>
        </w:rPr>
        <w:t>в</w:t>
      </w:r>
      <w:r w:rsidRPr="000E547C">
        <w:rPr>
          <w:color w:val="202020"/>
        </w:rPr>
        <w:t xml:space="preserve"> Институте истории и международных отношений СГУ состоялась II Всероссийская научная конференция «Город и общество», посвящённая памяти М.Е. </w:t>
      </w:r>
      <w:proofErr w:type="spellStart"/>
      <w:r w:rsidRPr="000E547C">
        <w:rPr>
          <w:color w:val="202020"/>
        </w:rPr>
        <w:t>Карпачевой-Беляевой</w:t>
      </w:r>
      <w:proofErr w:type="spellEnd"/>
      <w:r w:rsidRPr="000E547C">
        <w:rPr>
          <w:color w:val="202020"/>
        </w:rPr>
        <w:t xml:space="preserve"> (1942–2017).</w:t>
      </w:r>
    </w:p>
    <w:p w:rsidR="000E547C" w:rsidRDefault="000E547C" w:rsidP="000E547C">
      <w:pPr>
        <w:pStyle w:val="rtejustify"/>
        <w:spacing w:before="0" w:beforeAutospacing="0" w:after="0" w:afterAutospacing="0"/>
        <w:ind w:firstLine="397"/>
        <w:jc w:val="both"/>
        <w:textAlignment w:val="baseline"/>
        <w:rPr>
          <w:color w:val="202020"/>
        </w:rPr>
      </w:pPr>
      <w:r>
        <w:rPr>
          <w:color w:val="202020"/>
        </w:rPr>
        <w:t>Конференция была организована кафедрой всеобщей истории ИИиМО СГУ и Саратовским отделением Российского общества интеллектуальной истории.</w:t>
      </w:r>
      <w:r w:rsidR="00286266">
        <w:rPr>
          <w:color w:val="202020"/>
        </w:rPr>
        <w:t xml:space="preserve"> В её работе приняли участие специалисты-историки из Саратова, Москвы, Арзамаса, Самары, Ставрополя. Всего было представлено 22 доклада.</w:t>
      </w:r>
    </w:p>
    <w:p w:rsidR="000E547C" w:rsidRPr="000E547C" w:rsidRDefault="000E547C" w:rsidP="000E547C">
      <w:pPr>
        <w:pStyle w:val="rtejustify"/>
        <w:spacing w:before="0" w:beforeAutospacing="0" w:after="0" w:afterAutospacing="0"/>
        <w:ind w:firstLine="397"/>
        <w:jc w:val="both"/>
        <w:textAlignment w:val="baseline"/>
        <w:rPr>
          <w:color w:val="202020"/>
        </w:rPr>
      </w:pPr>
      <w:proofErr w:type="gramStart"/>
      <w:r w:rsidRPr="000E547C">
        <w:rPr>
          <w:color w:val="202020"/>
        </w:rPr>
        <w:t xml:space="preserve">Открыла </w:t>
      </w:r>
      <w:r>
        <w:rPr>
          <w:color w:val="202020"/>
        </w:rPr>
        <w:t>мероприятие</w:t>
      </w:r>
      <w:r w:rsidRPr="000E547C">
        <w:rPr>
          <w:color w:val="202020"/>
        </w:rPr>
        <w:t xml:space="preserve"> заведующ</w:t>
      </w:r>
      <w:r>
        <w:rPr>
          <w:color w:val="202020"/>
        </w:rPr>
        <w:t>ий</w:t>
      </w:r>
      <w:r w:rsidRPr="000E547C">
        <w:rPr>
          <w:color w:val="202020"/>
        </w:rPr>
        <w:t xml:space="preserve"> кафедрой всеобщей истории Института истории и международных отношений СГУ, председатель Саратовского отделения Российского общества интеллектуальной истории Л.Н. Чернова</w:t>
      </w:r>
      <w:r>
        <w:rPr>
          <w:color w:val="202020"/>
        </w:rPr>
        <w:t xml:space="preserve">, отметившая, что </w:t>
      </w:r>
      <w:r w:rsidRPr="000E547C">
        <w:rPr>
          <w:color w:val="202020"/>
        </w:rPr>
        <w:t>«</w:t>
      </w:r>
      <w:r>
        <w:rPr>
          <w:color w:val="202020"/>
        </w:rPr>
        <w:t>п</w:t>
      </w:r>
      <w:r w:rsidRPr="000E547C">
        <w:rPr>
          <w:color w:val="202020"/>
        </w:rPr>
        <w:t>ять лет назад мы проводили конференцию с таким же названием, на котором Маргарита Елисеевна выступала с докладом о лирике трубадуров и читала собственные переводы баллад средневековых провансальцев.</w:t>
      </w:r>
      <w:proofErr w:type="gramEnd"/>
      <w:r w:rsidRPr="000E547C">
        <w:rPr>
          <w:color w:val="202020"/>
        </w:rPr>
        <w:t xml:space="preserve"> Сегодняшний форум проводится в память о саратовском учёном, хорошо известном в кругу историков-медиевистов</w:t>
      </w:r>
      <w:r w:rsidR="00286266">
        <w:rPr>
          <w:color w:val="202020"/>
        </w:rPr>
        <w:t>, и очень хорошем человеке</w:t>
      </w:r>
      <w:r w:rsidRPr="000E547C">
        <w:rPr>
          <w:color w:val="202020"/>
        </w:rPr>
        <w:t>».</w:t>
      </w:r>
    </w:p>
    <w:p w:rsidR="000E547C" w:rsidRPr="000E547C" w:rsidRDefault="000E547C" w:rsidP="000E547C">
      <w:pPr>
        <w:pStyle w:val="rtejustify"/>
        <w:spacing w:before="0" w:beforeAutospacing="0" w:after="0" w:afterAutospacing="0"/>
        <w:ind w:firstLine="397"/>
        <w:jc w:val="both"/>
        <w:textAlignment w:val="baseline"/>
        <w:rPr>
          <w:color w:val="202020"/>
        </w:rPr>
      </w:pPr>
      <w:r w:rsidRPr="000E547C">
        <w:rPr>
          <w:color w:val="202020"/>
        </w:rPr>
        <w:t xml:space="preserve">Как отметила директор ИИиМО Т.В. </w:t>
      </w:r>
      <w:proofErr w:type="spellStart"/>
      <w:r w:rsidRPr="000E547C">
        <w:rPr>
          <w:color w:val="202020"/>
        </w:rPr>
        <w:t>Черевичко</w:t>
      </w:r>
      <w:proofErr w:type="spellEnd"/>
      <w:r w:rsidRPr="000E547C">
        <w:rPr>
          <w:color w:val="202020"/>
        </w:rPr>
        <w:t xml:space="preserve">, </w:t>
      </w:r>
      <w:r>
        <w:rPr>
          <w:color w:val="202020"/>
        </w:rPr>
        <w:t xml:space="preserve">конференция </w:t>
      </w:r>
      <w:r w:rsidR="00286266">
        <w:rPr>
          <w:color w:val="202020"/>
        </w:rPr>
        <w:t xml:space="preserve">«Город и общество» </w:t>
      </w:r>
      <w:r w:rsidRPr="000E547C">
        <w:rPr>
          <w:color w:val="202020"/>
        </w:rPr>
        <w:t>приобр</w:t>
      </w:r>
      <w:r>
        <w:rPr>
          <w:color w:val="202020"/>
        </w:rPr>
        <w:t>е</w:t>
      </w:r>
      <w:r w:rsidRPr="000E547C">
        <w:rPr>
          <w:color w:val="202020"/>
        </w:rPr>
        <w:t>л</w:t>
      </w:r>
      <w:r>
        <w:rPr>
          <w:color w:val="202020"/>
        </w:rPr>
        <w:t>а</w:t>
      </w:r>
      <w:r w:rsidRPr="000E547C">
        <w:rPr>
          <w:color w:val="202020"/>
        </w:rPr>
        <w:t xml:space="preserve"> всероссийский статус</w:t>
      </w:r>
      <w:r>
        <w:rPr>
          <w:color w:val="202020"/>
        </w:rPr>
        <w:t xml:space="preserve"> и стала </w:t>
      </w:r>
      <w:r w:rsidRPr="000E547C">
        <w:rPr>
          <w:color w:val="202020"/>
        </w:rPr>
        <w:t xml:space="preserve">традиционной для кафедры всеобщей истории, так как отражает одно из важных направлений </w:t>
      </w:r>
      <w:r w:rsidR="00286266" w:rsidRPr="000E547C">
        <w:rPr>
          <w:color w:val="202020"/>
        </w:rPr>
        <w:t xml:space="preserve">научных </w:t>
      </w:r>
      <w:r w:rsidR="00286266">
        <w:rPr>
          <w:color w:val="202020"/>
        </w:rPr>
        <w:t xml:space="preserve">изысканий </w:t>
      </w:r>
      <w:r w:rsidRPr="000E547C">
        <w:rPr>
          <w:color w:val="202020"/>
        </w:rPr>
        <w:t>её коллектива, каковым является изучение средневекового города</w:t>
      </w:r>
      <w:r>
        <w:rPr>
          <w:color w:val="202020"/>
        </w:rPr>
        <w:t>,</w:t>
      </w:r>
      <w:r w:rsidRPr="000E547C">
        <w:rPr>
          <w:color w:val="202020"/>
        </w:rPr>
        <w:t xml:space="preserve"> у истоков котор</w:t>
      </w:r>
      <w:r>
        <w:rPr>
          <w:color w:val="202020"/>
        </w:rPr>
        <w:t>ого</w:t>
      </w:r>
      <w:r w:rsidRPr="000E547C">
        <w:rPr>
          <w:color w:val="202020"/>
        </w:rPr>
        <w:t xml:space="preserve"> стоял заслуженный профессор СГУ С.М. </w:t>
      </w:r>
      <w:proofErr w:type="spellStart"/>
      <w:r w:rsidRPr="000E547C">
        <w:rPr>
          <w:color w:val="202020"/>
        </w:rPr>
        <w:t>Стам</w:t>
      </w:r>
      <w:proofErr w:type="spellEnd"/>
      <w:r w:rsidRPr="000E547C">
        <w:rPr>
          <w:color w:val="202020"/>
        </w:rPr>
        <w:t xml:space="preserve"> (1913–2010)</w:t>
      </w:r>
      <w:r>
        <w:rPr>
          <w:color w:val="202020"/>
        </w:rPr>
        <w:t>.</w:t>
      </w:r>
      <w:r w:rsidRPr="000E547C">
        <w:rPr>
          <w:color w:val="202020"/>
        </w:rPr>
        <w:t xml:space="preserve"> М.Е. </w:t>
      </w:r>
      <w:proofErr w:type="spellStart"/>
      <w:r w:rsidRPr="000E547C">
        <w:rPr>
          <w:color w:val="202020"/>
        </w:rPr>
        <w:t>Карпачева-Беляева</w:t>
      </w:r>
      <w:proofErr w:type="spellEnd"/>
      <w:r w:rsidRPr="000E547C">
        <w:rPr>
          <w:color w:val="202020"/>
        </w:rPr>
        <w:t xml:space="preserve"> своё научное творчество посвятила средневековым городам провансальского юга Франции и их богатейшей культуре.</w:t>
      </w:r>
    </w:p>
    <w:p w:rsidR="000E547C" w:rsidRPr="000E547C" w:rsidRDefault="000E547C" w:rsidP="000E547C">
      <w:pPr>
        <w:pStyle w:val="rtejustify"/>
        <w:spacing w:before="0" w:beforeAutospacing="0" w:after="0" w:afterAutospacing="0"/>
        <w:ind w:firstLine="397"/>
        <w:jc w:val="both"/>
        <w:textAlignment w:val="baseline"/>
        <w:rPr>
          <w:color w:val="202020"/>
        </w:rPr>
      </w:pPr>
      <w:r w:rsidRPr="000E547C">
        <w:rPr>
          <w:color w:val="202020"/>
        </w:rPr>
        <w:t>Первым с докладом выступил профессор кафе</w:t>
      </w:r>
      <w:r>
        <w:rPr>
          <w:color w:val="202020"/>
        </w:rPr>
        <w:t>дры всеобщей истории ИИиМО А.Н. </w:t>
      </w:r>
      <w:proofErr w:type="spellStart"/>
      <w:r w:rsidRPr="000E547C">
        <w:rPr>
          <w:color w:val="202020"/>
        </w:rPr>
        <w:t>Галямичев</w:t>
      </w:r>
      <w:proofErr w:type="spellEnd"/>
      <w:r w:rsidRPr="000E547C">
        <w:rPr>
          <w:color w:val="202020"/>
        </w:rPr>
        <w:t>. Он рассказал об основных вехах жизни и научно-педагогической деятельности М.Е. Беляевой.</w:t>
      </w:r>
    </w:p>
    <w:p w:rsidR="000E547C" w:rsidRDefault="000E547C" w:rsidP="000E547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E547C">
        <w:rPr>
          <w:rFonts w:ascii="Times New Roman" w:eastAsia="Calibri" w:hAnsi="Times New Roman" w:cs="Times New Roman"/>
          <w:sz w:val="24"/>
          <w:szCs w:val="24"/>
        </w:rPr>
        <w:t xml:space="preserve">М.Е. Беляева родилась 12 мая 1942 г. в селе Екатеринославка Амурской области.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E547C">
        <w:rPr>
          <w:rFonts w:ascii="Times New Roman" w:eastAsia="Calibri" w:hAnsi="Times New Roman" w:cs="Times New Roman"/>
          <w:sz w:val="24"/>
          <w:szCs w:val="24"/>
        </w:rPr>
        <w:t>кончив среднюю школу в Дальневосточном крае и успев по её окончании поработать несколько месяцев в Амурской областной библиотеке в Благовещенске, Маргарита Елисеевна в 1962 г. поступила на исторический факультет Саратовского университета, с которым была связана вся её дальнейшая судьба.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47C" w:rsidRPr="000E547C" w:rsidRDefault="000E547C" w:rsidP="000E547C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0E547C">
        <w:rPr>
          <w:rFonts w:ascii="Times New Roman" w:hAnsi="Times New Roman" w:cs="Times New Roman"/>
          <w:color w:val="202020"/>
          <w:sz w:val="24"/>
          <w:szCs w:val="24"/>
        </w:rPr>
        <w:t xml:space="preserve">Занявшись изучением истории </w:t>
      </w:r>
      <w:proofErr w:type="spellStart"/>
      <w:r w:rsidRPr="000E547C">
        <w:rPr>
          <w:rFonts w:ascii="Times New Roman" w:hAnsi="Times New Roman" w:cs="Times New Roman"/>
          <w:color w:val="202020"/>
          <w:sz w:val="24"/>
          <w:szCs w:val="24"/>
        </w:rPr>
        <w:t>Каркассона</w:t>
      </w:r>
      <w:proofErr w:type="spellEnd"/>
      <w:r w:rsidRPr="000E547C">
        <w:rPr>
          <w:rFonts w:ascii="Times New Roman" w:hAnsi="Times New Roman" w:cs="Times New Roman"/>
          <w:color w:val="202020"/>
          <w:sz w:val="24"/>
          <w:szCs w:val="24"/>
        </w:rPr>
        <w:t xml:space="preserve">, Маргарита Елисеевна затрагивала коренные проблемы средневековой </w:t>
      </w:r>
      <w:proofErr w:type="spellStart"/>
      <w:r w:rsidRPr="000E547C">
        <w:rPr>
          <w:rFonts w:ascii="Times New Roman" w:hAnsi="Times New Roman" w:cs="Times New Roman"/>
          <w:color w:val="202020"/>
          <w:sz w:val="24"/>
          <w:szCs w:val="24"/>
        </w:rPr>
        <w:t>урбанистики</w:t>
      </w:r>
      <w:proofErr w:type="spellEnd"/>
      <w:r w:rsidRPr="000E547C">
        <w:rPr>
          <w:rFonts w:ascii="Times New Roman" w:hAnsi="Times New Roman" w:cs="Times New Roman"/>
          <w:color w:val="202020"/>
          <w:sz w:val="24"/>
          <w:szCs w:val="24"/>
        </w:rPr>
        <w:t xml:space="preserve">. Первая – это проблема античного наследия, континуитета или </w:t>
      </w:r>
      <w:proofErr w:type="spellStart"/>
      <w:r w:rsidRPr="000E547C">
        <w:rPr>
          <w:rFonts w:ascii="Times New Roman" w:hAnsi="Times New Roman" w:cs="Times New Roman"/>
          <w:color w:val="202020"/>
          <w:sz w:val="24"/>
          <w:szCs w:val="24"/>
        </w:rPr>
        <w:t>дисконтинуитета</w:t>
      </w:r>
      <w:proofErr w:type="spellEnd"/>
      <w:r w:rsidRPr="000E547C">
        <w:rPr>
          <w:rFonts w:ascii="Times New Roman" w:hAnsi="Times New Roman" w:cs="Times New Roman"/>
          <w:color w:val="202020"/>
          <w:sz w:val="24"/>
          <w:szCs w:val="24"/>
        </w:rPr>
        <w:t xml:space="preserve"> на рубеже древности и Средних веков в развитии западноевропейского города, являвшаяся предметом оживлённой дискуссии в отечественной медиевистике 1960-х гг. История </w:t>
      </w:r>
      <w:proofErr w:type="spellStart"/>
      <w:r w:rsidRPr="000E547C">
        <w:rPr>
          <w:rFonts w:ascii="Times New Roman" w:hAnsi="Times New Roman" w:cs="Times New Roman"/>
          <w:color w:val="202020"/>
          <w:sz w:val="24"/>
          <w:szCs w:val="24"/>
        </w:rPr>
        <w:t>Каркассона</w:t>
      </w:r>
      <w:proofErr w:type="spellEnd"/>
      <w:r w:rsidRPr="000E547C">
        <w:rPr>
          <w:rFonts w:ascii="Times New Roman" w:hAnsi="Times New Roman" w:cs="Times New Roman"/>
          <w:color w:val="202020"/>
          <w:sz w:val="24"/>
          <w:szCs w:val="24"/>
        </w:rPr>
        <w:t>, города античного корня, являвшегося важным военно-административным центром королевства вестготов и государства франков, оставившего след в бурном водовороте событий арабского завоевания, представляла собой благодатное поле для исследователя этой проблемы.</w:t>
      </w:r>
    </w:p>
    <w:p w:rsidR="000E547C" w:rsidRPr="000E547C" w:rsidRDefault="000E547C" w:rsidP="000E547C">
      <w:pPr>
        <w:pStyle w:val="rtejustify"/>
        <w:spacing w:before="0" w:beforeAutospacing="0" w:after="0" w:afterAutospacing="0"/>
        <w:ind w:firstLine="397"/>
        <w:jc w:val="both"/>
        <w:textAlignment w:val="baseline"/>
        <w:rPr>
          <w:color w:val="202020"/>
        </w:rPr>
      </w:pPr>
      <w:r w:rsidRPr="000E547C">
        <w:rPr>
          <w:color w:val="202020"/>
        </w:rPr>
        <w:t xml:space="preserve">Особое место в работах М.Е. </w:t>
      </w:r>
      <w:proofErr w:type="spellStart"/>
      <w:r w:rsidRPr="000E547C">
        <w:rPr>
          <w:color w:val="202020"/>
        </w:rPr>
        <w:t>Карпачёвой-Беляевой</w:t>
      </w:r>
      <w:proofErr w:type="spellEnd"/>
      <w:r w:rsidRPr="000E547C">
        <w:rPr>
          <w:color w:val="202020"/>
        </w:rPr>
        <w:t xml:space="preserve"> заняло осмысление динамики процесса </w:t>
      </w:r>
      <w:proofErr w:type="spellStart"/>
      <w:r w:rsidRPr="000E547C">
        <w:rPr>
          <w:color w:val="202020"/>
        </w:rPr>
        <w:t>градообразования</w:t>
      </w:r>
      <w:proofErr w:type="spellEnd"/>
      <w:r w:rsidRPr="000E547C">
        <w:rPr>
          <w:color w:val="202020"/>
        </w:rPr>
        <w:t xml:space="preserve">. Здесь ей удалось выявить ряд новых, важных для её понимания явлений. В статьях Маргариты Елисеевны рассматривались как бы две волны </w:t>
      </w:r>
      <w:proofErr w:type="gramStart"/>
      <w:r w:rsidRPr="000E547C">
        <w:rPr>
          <w:color w:val="202020"/>
        </w:rPr>
        <w:t>средневекового</w:t>
      </w:r>
      <w:proofErr w:type="gramEnd"/>
      <w:r w:rsidRPr="000E547C">
        <w:rPr>
          <w:color w:val="202020"/>
        </w:rPr>
        <w:t xml:space="preserve"> </w:t>
      </w:r>
      <w:proofErr w:type="spellStart"/>
      <w:r w:rsidRPr="000E547C">
        <w:rPr>
          <w:color w:val="202020"/>
        </w:rPr>
        <w:t>градообразования</w:t>
      </w:r>
      <w:proofErr w:type="spellEnd"/>
      <w:r w:rsidRPr="000E547C">
        <w:rPr>
          <w:color w:val="202020"/>
        </w:rPr>
        <w:t xml:space="preserve">. Результатом первой было складывание относительно немногочисленных городов, в большинстве случаев центров своего района, каким был и </w:t>
      </w:r>
      <w:proofErr w:type="spellStart"/>
      <w:r w:rsidRPr="000E547C">
        <w:rPr>
          <w:color w:val="202020"/>
        </w:rPr>
        <w:t>Каркассон</w:t>
      </w:r>
      <w:proofErr w:type="spellEnd"/>
      <w:r w:rsidRPr="000E547C">
        <w:rPr>
          <w:color w:val="202020"/>
        </w:rPr>
        <w:t>. Вторая, связанная в Европе уже со зрелым феодализмом, выразилась в расцвете многих городов, возникших ранее, и в складывании множества мелких городов и торгово-ремесленных местечек.</w:t>
      </w:r>
    </w:p>
    <w:p w:rsidR="000E547C" w:rsidRPr="000E547C" w:rsidRDefault="000E547C" w:rsidP="000E547C">
      <w:pPr>
        <w:pStyle w:val="rtejustify"/>
        <w:spacing w:before="0" w:beforeAutospacing="0" w:after="0" w:afterAutospacing="0"/>
        <w:ind w:firstLine="397"/>
        <w:jc w:val="both"/>
        <w:textAlignment w:val="baseline"/>
        <w:rPr>
          <w:color w:val="202020"/>
        </w:rPr>
      </w:pPr>
      <w:r w:rsidRPr="000E547C">
        <w:rPr>
          <w:color w:val="202020"/>
        </w:rPr>
        <w:t xml:space="preserve">Большое внимание при изучении истории городов провансальского юга М.Е. Беляева уделяла коммунальному движению, ересям и </w:t>
      </w:r>
      <w:proofErr w:type="spellStart"/>
      <w:r w:rsidRPr="000E547C">
        <w:rPr>
          <w:color w:val="202020"/>
        </w:rPr>
        <w:t>антиинквизиционной</w:t>
      </w:r>
      <w:proofErr w:type="spellEnd"/>
      <w:r w:rsidRPr="000E547C">
        <w:rPr>
          <w:color w:val="202020"/>
        </w:rPr>
        <w:t xml:space="preserve"> борьбе горожан.</w:t>
      </w:r>
    </w:p>
    <w:p w:rsidR="000E547C" w:rsidRDefault="000E547C" w:rsidP="000E547C">
      <w:pPr>
        <w:pStyle w:val="rtejustify"/>
        <w:spacing w:before="0" w:beforeAutospacing="0" w:after="0" w:afterAutospacing="0"/>
        <w:ind w:firstLine="397"/>
        <w:jc w:val="both"/>
        <w:textAlignment w:val="baseline"/>
        <w:rPr>
          <w:color w:val="202020"/>
        </w:rPr>
      </w:pPr>
    </w:p>
    <w:p w:rsidR="000E547C" w:rsidRPr="000E547C" w:rsidRDefault="000E547C" w:rsidP="000E547C">
      <w:pPr>
        <w:pStyle w:val="rtejustify"/>
        <w:spacing w:before="0" w:beforeAutospacing="0" w:after="0" w:afterAutospacing="0"/>
        <w:ind w:firstLine="397"/>
        <w:jc w:val="both"/>
        <w:textAlignment w:val="baseline"/>
        <w:rPr>
          <w:color w:val="202020"/>
        </w:rPr>
      </w:pPr>
      <w:r>
        <w:rPr>
          <w:color w:val="202020"/>
        </w:rPr>
        <w:t>На</w:t>
      </w:r>
      <w:r w:rsidRPr="000E547C">
        <w:rPr>
          <w:color w:val="202020"/>
        </w:rPr>
        <w:t xml:space="preserve"> пленарных заседани</w:t>
      </w:r>
      <w:r>
        <w:rPr>
          <w:color w:val="202020"/>
        </w:rPr>
        <w:t>ях</w:t>
      </w:r>
      <w:r w:rsidRPr="000E547C">
        <w:rPr>
          <w:color w:val="202020"/>
        </w:rPr>
        <w:t xml:space="preserve"> рассматривались различные тематические аспекты проблемы «Город и общество». Прежде всего, это вопросы истории и культуры городов Западной и Центральной Европы (на материале городов Англии, Фландрии, Франции, Италии, Германии, Чехии, Польши) в Средние века и раннее Новое время и влияния города на общество, политическую и религиозную жизнь. Также были представлены доклады, </w:t>
      </w:r>
      <w:r w:rsidRPr="000E547C">
        <w:rPr>
          <w:color w:val="202020"/>
        </w:rPr>
        <w:lastRenderedPageBreak/>
        <w:t>посвящённые особенностям развития золотоордынского города XIII–XV вв., восприятию городов Среднего и Нижнего Поволжья Г.С. </w:t>
      </w:r>
      <w:proofErr w:type="spellStart"/>
      <w:r w:rsidRPr="000E547C">
        <w:rPr>
          <w:color w:val="202020"/>
        </w:rPr>
        <w:t>Саблуковым</w:t>
      </w:r>
      <w:proofErr w:type="spellEnd"/>
      <w:r w:rsidRPr="000E547C">
        <w:rPr>
          <w:color w:val="202020"/>
        </w:rPr>
        <w:t xml:space="preserve"> и А.Ф. Леопольдовым, законам туристической привлекательности городов, специфике современного Саратова с точки зрения географа-обществоведа, и другие.</w:t>
      </w:r>
    </w:p>
    <w:p w:rsidR="000E547C" w:rsidRPr="000E547C" w:rsidRDefault="000E547C" w:rsidP="000E547C">
      <w:pPr>
        <w:pStyle w:val="rtejustify"/>
        <w:spacing w:before="0" w:beforeAutospacing="0" w:after="0" w:afterAutospacing="0"/>
        <w:ind w:firstLine="397"/>
        <w:jc w:val="both"/>
        <w:textAlignment w:val="baseline"/>
        <w:rPr>
          <w:color w:val="202020"/>
        </w:rPr>
      </w:pPr>
      <w:r w:rsidRPr="000E547C">
        <w:rPr>
          <w:color w:val="202020"/>
        </w:rPr>
        <w:t xml:space="preserve">В рамках </w:t>
      </w:r>
      <w:r>
        <w:rPr>
          <w:color w:val="202020"/>
        </w:rPr>
        <w:t>конференции</w:t>
      </w:r>
      <w:r w:rsidRPr="000E547C">
        <w:rPr>
          <w:color w:val="202020"/>
        </w:rPr>
        <w:t xml:space="preserve"> проводилась выстав</w:t>
      </w:r>
      <w:r>
        <w:rPr>
          <w:color w:val="202020"/>
        </w:rPr>
        <w:t>ка основных научных трудов М.Е. </w:t>
      </w:r>
      <w:proofErr w:type="spellStart"/>
      <w:r w:rsidRPr="000E547C">
        <w:rPr>
          <w:color w:val="202020"/>
        </w:rPr>
        <w:t>Карпачевой-Беляевой</w:t>
      </w:r>
      <w:proofErr w:type="spellEnd"/>
      <w:r w:rsidRPr="000E547C">
        <w:rPr>
          <w:color w:val="202020"/>
        </w:rPr>
        <w:t>.</w:t>
      </w:r>
    </w:p>
    <w:p w:rsidR="00691B7E" w:rsidRPr="000E547C" w:rsidRDefault="00691B7E" w:rsidP="000E547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sectPr w:rsidR="00691B7E" w:rsidRPr="000E547C" w:rsidSect="00BC2D10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D10" w:rsidRDefault="004B1D10" w:rsidP="000E547C">
      <w:pPr>
        <w:spacing w:after="0" w:line="240" w:lineRule="auto"/>
      </w:pPr>
      <w:r>
        <w:separator/>
      </w:r>
    </w:p>
  </w:endnote>
  <w:endnote w:type="continuationSeparator" w:id="0">
    <w:p w:rsidR="004B1D10" w:rsidRDefault="004B1D10" w:rsidP="000E5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D10" w:rsidRDefault="004B1D10" w:rsidP="000E547C">
      <w:pPr>
        <w:spacing w:after="0" w:line="240" w:lineRule="auto"/>
      </w:pPr>
      <w:r>
        <w:separator/>
      </w:r>
    </w:p>
  </w:footnote>
  <w:footnote w:type="continuationSeparator" w:id="0">
    <w:p w:rsidR="004B1D10" w:rsidRDefault="004B1D10" w:rsidP="000E5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47C"/>
    <w:rsid w:val="000E547C"/>
    <w:rsid w:val="00286266"/>
    <w:rsid w:val="00375CD4"/>
    <w:rsid w:val="004B1D10"/>
    <w:rsid w:val="005358E1"/>
    <w:rsid w:val="00691B7E"/>
    <w:rsid w:val="009435E5"/>
    <w:rsid w:val="00BC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E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0E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E54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0E54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1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ChernovaLN</dc:creator>
  <cp:lastModifiedBy>Илья</cp:lastModifiedBy>
  <cp:revision>2</cp:revision>
  <dcterms:created xsi:type="dcterms:W3CDTF">2017-11-23T15:31:00Z</dcterms:created>
  <dcterms:modified xsi:type="dcterms:W3CDTF">2017-11-23T15:31:00Z</dcterms:modified>
</cp:coreProperties>
</file>