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26" w:rsidRPr="00953A7E" w:rsidRDefault="00D27726" w:rsidP="00D27726">
      <w:pPr>
        <w:pStyle w:val="1"/>
        <w:keepNext w:val="0"/>
        <w:spacing w:line="240" w:lineRule="auto"/>
        <w:ind w:firstLine="284"/>
        <w:jc w:val="right"/>
        <w:rPr>
          <w:sz w:val="24"/>
          <w:szCs w:val="24"/>
        </w:rPr>
      </w:pPr>
      <w:r w:rsidRPr="00953A7E">
        <w:rPr>
          <w:sz w:val="24"/>
          <w:szCs w:val="24"/>
        </w:rPr>
        <w:t xml:space="preserve">Информационное письмо </w:t>
      </w:r>
    </w:p>
    <w:p w:rsidR="00D27726" w:rsidRPr="00953A7E" w:rsidRDefault="00D27726" w:rsidP="00D27726">
      <w:pPr>
        <w:jc w:val="center"/>
        <w:rPr>
          <w:b/>
        </w:rPr>
      </w:pPr>
    </w:p>
    <w:p w:rsidR="00D27726" w:rsidRPr="001961D9" w:rsidRDefault="00D27726" w:rsidP="00D27726">
      <w:pPr>
        <w:jc w:val="center"/>
        <w:rPr>
          <w:b/>
          <w:sz w:val="28"/>
          <w:szCs w:val="28"/>
        </w:rPr>
      </w:pPr>
    </w:p>
    <w:p w:rsidR="00D27726" w:rsidRDefault="00D27726" w:rsidP="00D27726">
      <w:pPr>
        <w:jc w:val="center"/>
        <w:rPr>
          <w:b/>
        </w:rPr>
      </w:pPr>
      <w:r w:rsidRPr="00953A7E">
        <w:rPr>
          <w:b/>
        </w:rPr>
        <w:t xml:space="preserve">Саратовский национальный исследовательский государственный </w:t>
      </w:r>
    </w:p>
    <w:p w:rsidR="00D27726" w:rsidRPr="00953A7E" w:rsidRDefault="00D27726" w:rsidP="00D27726">
      <w:pPr>
        <w:jc w:val="center"/>
        <w:rPr>
          <w:b/>
        </w:rPr>
      </w:pPr>
      <w:r w:rsidRPr="00953A7E">
        <w:rPr>
          <w:b/>
        </w:rPr>
        <w:t>университет имени Н.Г. Чернышевского</w:t>
      </w:r>
    </w:p>
    <w:p w:rsidR="00D27726" w:rsidRPr="00953A7E" w:rsidRDefault="00D27726" w:rsidP="00D27726">
      <w:pPr>
        <w:jc w:val="center"/>
        <w:rPr>
          <w:b/>
        </w:rPr>
      </w:pPr>
      <w:r w:rsidRPr="00953A7E">
        <w:rPr>
          <w:b/>
        </w:rPr>
        <w:t xml:space="preserve">Институт истории и международных отношений </w:t>
      </w:r>
    </w:p>
    <w:p w:rsidR="00D27726" w:rsidRPr="00953A7E" w:rsidRDefault="00D27726" w:rsidP="00D27726">
      <w:pPr>
        <w:jc w:val="center"/>
        <w:rPr>
          <w:b/>
        </w:rPr>
      </w:pPr>
      <w:r w:rsidRPr="00953A7E">
        <w:rPr>
          <w:b/>
        </w:rPr>
        <w:t>Кафедра всеобщей истории</w:t>
      </w:r>
    </w:p>
    <w:p w:rsidR="00D27726" w:rsidRPr="00953A7E" w:rsidRDefault="00D27726" w:rsidP="00D27726">
      <w:pPr>
        <w:jc w:val="center"/>
        <w:rPr>
          <w:b/>
        </w:rPr>
      </w:pPr>
      <w:r w:rsidRPr="00953A7E">
        <w:rPr>
          <w:b/>
        </w:rPr>
        <w:t xml:space="preserve">Саратовское (СГУ) отделение Российского общества </w:t>
      </w:r>
    </w:p>
    <w:p w:rsidR="00D27726" w:rsidRPr="00953A7E" w:rsidRDefault="00D27726" w:rsidP="00D27726">
      <w:pPr>
        <w:jc w:val="center"/>
        <w:rPr>
          <w:b/>
        </w:rPr>
      </w:pPr>
      <w:r w:rsidRPr="00953A7E">
        <w:rPr>
          <w:b/>
        </w:rPr>
        <w:t>интеллектуальной истории</w:t>
      </w:r>
    </w:p>
    <w:p w:rsidR="00D27726" w:rsidRPr="001961D9" w:rsidRDefault="00D27726" w:rsidP="00D27726">
      <w:pPr>
        <w:rPr>
          <w:sz w:val="28"/>
          <w:szCs w:val="28"/>
        </w:rPr>
      </w:pPr>
    </w:p>
    <w:p w:rsidR="00D27726" w:rsidRPr="001961D9" w:rsidRDefault="00D27726" w:rsidP="00D27726">
      <w:pPr>
        <w:rPr>
          <w:sz w:val="28"/>
          <w:szCs w:val="28"/>
        </w:rPr>
      </w:pPr>
    </w:p>
    <w:p w:rsidR="00D27726" w:rsidRPr="00953A7E" w:rsidRDefault="00D27726" w:rsidP="00D27726">
      <w:pPr>
        <w:jc w:val="center"/>
        <w:rPr>
          <w:b/>
          <w:spacing w:val="20"/>
        </w:rPr>
      </w:pPr>
      <w:r w:rsidRPr="00953A7E">
        <w:rPr>
          <w:b/>
          <w:spacing w:val="20"/>
        </w:rPr>
        <w:t>УВАЖАЕМЫЕ КОЛЛЕГИ!</w:t>
      </w:r>
    </w:p>
    <w:p w:rsidR="00D27726" w:rsidRPr="004573F7" w:rsidRDefault="00D27726" w:rsidP="00D27726">
      <w:pPr>
        <w:pStyle w:val="1"/>
        <w:keepNext w:val="0"/>
        <w:spacing w:line="240" w:lineRule="auto"/>
        <w:ind w:firstLine="567"/>
        <w:jc w:val="both"/>
        <w:rPr>
          <w:szCs w:val="28"/>
        </w:rPr>
      </w:pPr>
    </w:p>
    <w:p w:rsidR="00D27726" w:rsidRPr="00953A7E" w:rsidRDefault="00D27726" w:rsidP="00D27726">
      <w:pPr>
        <w:pStyle w:val="1"/>
        <w:keepNext w:val="0"/>
        <w:spacing w:line="240" w:lineRule="auto"/>
        <w:ind w:firstLine="567"/>
        <w:jc w:val="both"/>
        <w:rPr>
          <w:b w:val="0"/>
          <w:sz w:val="24"/>
          <w:szCs w:val="24"/>
        </w:rPr>
      </w:pPr>
      <w:r w:rsidRPr="004573F7">
        <w:rPr>
          <w:sz w:val="24"/>
          <w:szCs w:val="24"/>
        </w:rPr>
        <w:t>14 ноября</w:t>
      </w:r>
      <w:r w:rsidRPr="00953A7E">
        <w:rPr>
          <w:sz w:val="24"/>
          <w:szCs w:val="24"/>
        </w:rPr>
        <w:t xml:space="preserve"> 2017 года</w:t>
      </w:r>
      <w:r w:rsidRPr="00953A7E">
        <w:rPr>
          <w:b w:val="0"/>
          <w:sz w:val="24"/>
          <w:szCs w:val="24"/>
        </w:rPr>
        <w:t xml:space="preserve"> в Институте истории и международных отношений Саратовского национального исследовательского государственного университета имени Н.</w:t>
      </w:r>
      <w:r>
        <w:rPr>
          <w:b w:val="0"/>
          <w:sz w:val="24"/>
          <w:szCs w:val="24"/>
        </w:rPr>
        <w:t>Г. </w:t>
      </w:r>
      <w:r w:rsidRPr="00953A7E">
        <w:rPr>
          <w:b w:val="0"/>
          <w:sz w:val="24"/>
          <w:szCs w:val="24"/>
        </w:rPr>
        <w:t>Черныше</w:t>
      </w:r>
      <w:r w:rsidRPr="00953A7E">
        <w:rPr>
          <w:b w:val="0"/>
          <w:sz w:val="24"/>
          <w:szCs w:val="24"/>
        </w:rPr>
        <w:t>в</w:t>
      </w:r>
      <w:r w:rsidRPr="00953A7E">
        <w:rPr>
          <w:b w:val="0"/>
          <w:sz w:val="24"/>
          <w:szCs w:val="24"/>
        </w:rPr>
        <w:t xml:space="preserve">ского </w:t>
      </w:r>
      <w:r w:rsidRPr="00D1734C">
        <w:rPr>
          <w:b w:val="0"/>
          <w:sz w:val="24"/>
          <w:szCs w:val="24"/>
        </w:rPr>
        <w:t>в рамках мероприятий в честь 100-летия исторического образования в СГУ</w:t>
      </w:r>
      <w:r w:rsidRPr="00953A7E">
        <w:rPr>
          <w:b w:val="0"/>
          <w:sz w:val="24"/>
          <w:szCs w:val="24"/>
        </w:rPr>
        <w:t xml:space="preserve"> будет проходить Всероссийск</w:t>
      </w:r>
      <w:r>
        <w:rPr>
          <w:b w:val="0"/>
          <w:sz w:val="24"/>
          <w:szCs w:val="24"/>
        </w:rPr>
        <w:t>ая</w:t>
      </w:r>
      <w:r w:rsidRPr="00953A7E">
        <w:rPr>
          <w:b w:val="0"/>
          <w:sz w:val="24"/>
          <w:szCs w:val="24"/>
        </w:rPr>
        <w:t xml:space="preserve"> научн</w:t>
      </w:r>
      <w:r>
        <w:rPr>
          <w:b w:val="0"/>
          <w:sz w:val="24"/>
          <w:szCs w:val="24"/>
        </w:rPr>
        <w:t>ая</w:t>
      </w:r>
      <w:r w:rsidRPr="00953A7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конференция</w:t>
      </w:r>
      <w:r w:rsidRPr="00953A7E">
        <w:rPr>
          <w:b w:val="0"/>
          <w:sz w:val="24"/>
          <w:szCs w:val="24"/>
        </w:rPr>
        <w:t xml:space="preserve"> </w:t>
      </w:r>
      <w:r w:rsidRPr="00953A7E">
        <w:rPr>
          <w:sz w:val="24"/>
          <w:szCs w:val="24"/>
        </w:rPr>
        <w:t>«</w:t>
      </w:r>
      <w:bookmarkStart w:id="0" w:name="_GoBack"/>
      <w:r>
        <w:rPr>
          <w:sz w:val="24"/>
          <w:szCs w:val="24"/>
        </w:rPr>
        <w:t>Историческая наука и суд</w:t>
      </w:r>
      <w:r>
        <w:rPr>
          <w:sz w:val="24"/>
          <w:szCs w:val="24"/>
        </w:rPr>
        <w:t>ь</w:t>
      </w:r>
      <w:r>
        <w:rPr>
          <w:sz w:val="24"/>
          <w:szCs w:val="24"/>
        </w:rPr>
        <w:t>бы историков</w:t>
      </w:r>
      <w:bookmarkEnd w:id="0"/>
      <w:r>
        <w:rPr>
          <w:sz w:val="24"/>
          <w:szCs w:val="24"/>
        </w:rPr>
        <w:t>: преемственность и инновационные подходы</w:t>
      </w:r>
      <w:r w:rsidRPr="00953A7E">
        <w:rPr>
          <w:sz w:val="24"/>
          <w:szCs w:val="24"/>
        </w:rPr>
        <w:t>»</w:t>
      </w:r>
      <w:r w:rsidRPr="00953A7E">
        <w:rPr>
          <w:b w:val="0"/>
          <w:sz w:val="24"/>
          <w:szCs w:val="24"/>
        </w:rPr>
        <w:t>, посвященн</w:t>
      </w:r>
      <w:r>
        <w:rPr>
          <w:b w:val="0"/>
          <w:sz w:val="24"/>
          <w:szCs w:val="24"/>
        </w:rPr>
        <w:t>ая</w:t>
      </w:r>
      <w:r w:rsidRPr="00953A7E">
        <w:rPr>
          <w:b w:val="0"/>
          <w:sz w:val="24"/>
          <w:szCs w:val="24"/>
        </w:rPr>
        <w:t xml:space="preserve"> 140-летию </w:t>
      </w:r>
      <w:r w:rsidRPr="00953A7E">
        <w:rPr>
          <w:i/>
          <w:sz w:val="24"/>
          <w:szCs w:val="24"/>
          <w:shd w:val="clear" w:color="auto" w:fill="FFFFFF"/>
        </w:rPr>
        <w:t>Вадима Аполлоновича Б</w:t>
      </w:r>
      <w:r w:rsidRPr="00953A7E">
        <w:rPr>
          <w:i/>
          <w:sz w:val="24"/>
          <w:szCs w:val="24"/>
          <w:shd w:val="clear" w:color="auto" w:fill="FFFFFF"/>
        </w:rPr>
        <w:t>у</w:t>
      </w:r>
      <w:r w:rsidRPr="00953A7E">
        <w:rPr>
          <w:i/>
          <w:sz w:val="24"/>
          <w:szCs w:val="24"/>
          <w:shd w:val="clear" w:color="auto" w:fill="FFFFFF"/>
        </w:rPr>
        <w:t>тенко</w:t>
      </w:r>
      <w:r>
        <w:rPr>
          <w:i/>
          <w:sz w:val="24"/>
          <w:szCs w:val="24"/>
          <w:shd w:val="clear" w:color="auto" w:fill="FFFFFF"/>
        </w:rPr>
        <w:t>.</w:t>
      </w:r>
      <w:r w:rsidRPr="00953A7E">
        <w:rPr>
          <w:b w:val="0"/>
          <w:sz w:val="24"/>
          <w:szCs w:val="24"/>
          <w:shd w:val="clear" w:color="auto" w:fill="FFFFFF"/>
        </w:rPr>
        <w:t xml:space="preserve"> </w:t>
      </w:r>
    </w:p>
    <w:p w:rsidR="00D27726" w:rsidRPr="001961D9" w:rsidRDefault="00D27726" w:rsidP="00D27726">
      <w:pPr>
        <w:tabs>
          <w:tab w:val="left" w:pos="2127"/>
        </w:tabs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27726" w:rsidRDefault="00D27726" w:rsidP="00D27726">
      <w:pPr>
        <w:tabs>
          <w:tab w:val="left" w:pos="2127"/>
        </w:tabs>
        <w:ind w:firstLine="567"/>
        <w:jc w:val="center"/>
        <w:rPr>
          <w:rFonts w:ascii="Arial" w:hAnsi="Arial" w:cs="Arial"/>
          <w:szCs w:val="26"/>
          <w:shd w:val="clear" w:color="auto" w:fill="FFFFFF"/>
        </w:rPr>
      </w:pPr>
      <w:r w:rsidRPr="00D97C19">
        <w:rPr>
          <w:rFonts w:ascii="Arial" w:hAnsi="Arial" w:cs="Arial"/>
          <w:noProof/>
          <w:szCs w:val="26"/>
          <w:shd w:val="clear" w:color="auto" w:fill="FFFFFF"/>
        </w:rPr>
        <w:drawing>
          <wp:inline distT="0" distB="0" distL="0" distR="0">
            <wp:extent cx="1952625" cy="2476500"/>
            <wp:effectExtent l="0" t="0" r="9525" b="0"/>
            <wp:docPr id="1" name="Рисунок 1" descr="http://bioslovhist.history.spbu.ru/portreti/2/YRQt400HvWGtJ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ioslovhist.history.spbu.ru/portreti/2/YRQt400HvWGtJX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26" w:rsidRPr="004573F7" w:rsidRDefault="00D27726" w:rsidP="00D27726">
      <w:pPr>
        <w:tabs>
          <w:tab w:val="left" w:pos="2127"/>
        </w:tabs>
        <w:ind w:firstLine="567"/>
        <w:jc w:val="center"/>
        <w:rPr>
          <w:b/>
          <w:sz w:val="16"/>
          <w:szCs w:val="16"/>
          <w:shd w:val="clear" w:color="auto" w:fill="FFFFFF"/>
        </w:rPr>
      </w:pPr>
    </w:p>
    <w:p w:rsidR="00D27726" w:rsidRDefault="00D27726" w:rsidP="00D27726">
      <w:pPr>
        <w:tabs>
          <w:tab w:val="left" w:pos="2127"/>
        </w:tabs>
        <w:ind w:firstLine="567"/>
        <w:jc w:val="center"/>
        <w:rPr>
          <w:rFonts w:ascii="Arial" w:hAnsi="Arial" w:cs="Arial"/>
          <w:szCs w:val="26"/>
          <w:shd w:val="clear" w:color="auto" w:fill="FFFFFF"/>
        </w:rPr>
      </w:pPr>
      <w:r w:rsidRPr="00953A7E">
        <w:rPr>
          <w:b/>
          <w:shd w:val="clear" w:color="auto" w:fill="FFFFFF"/>
        </w:rPr>
        <w:t>(30.06.1877 – 14.09.1931)</w:t>
      </w:r>
    </w:p>
    <w:p w:rsidR="00D27726" w:rsidRPr="001961D9" w:rsidRDefault="00D27726" w:rsidP="00D27726">
      <w:pPr>
        <w:tabs>
          <w:tab w:val="left" w:pos="2127"/>
        </w:tabs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27726" w:rsidRPr="00953A7E" w:rsidRDefault="00D27726" w:rsidP="00D27726">
      <w:pPr>
        <w:tabs>
          <w:tab w:val="left" w:pos="2127"/>
        </w:tabs>
        <w:ind w:firstLine="567"/>
        <w:jc w:val="both"/>
      </w:pPr>
      <w:r w:rsidRPr="00953A7E">
        <w:rPr>
          <w:shd w:val="clear" w:color="auto" w:fill="FFFFFF"/>
        </w:rPr>
        <w:t xml:space="preserve">В.А. Бутенко, выпускник Санкт-Петербургского университета, крупный специалист по истории французского либерализма первой трети XIX в., принадлежавший к научной школе Н.И. Кареева, был первым заведующим </w:t>
      </w:r>
      <w:r w:rsidRPr="00953A7E">
        <w:rPr>
          <w:rStyle w:val="a4"/>
          <w:b w:val="0"/>
          <w:color w:val="202020"/>
          <w:bdr w:val="none" w:sz="0" w:space="0" w:color="auto" w:frame="1"/>
        </w:rPr>
        <w:t xml:space="preserve">кафедрой всеобщей истории </w:t>
      </w:r>
      <w:r w:rsidRPr="00953A7E">
        <w:rPr>
          <w:shd w:val="clear" w:color="auto" w:fill="FFFFFF"/>
        </w:rPr>
        <w:t xml:space="preserve">созданного в </w:t>
      </w:r>
      <w:smartTag w:uri="urn:schemas-microsoft-com:office:smarttags" w:element="metricconverter">
        <w:smartTagPr>
          <w:attr w:name="ProductID" w:val="1917 г"/>
        </w:smartTagPr>
        <w:r w:rsidRPr="00953A7E">
          <w:rPr>
            <w:shd w:val="clear" w:color="auto" w:fill="FFFFFF"/>
          </w:rPr>
          <w:t>1917 г</w:t>
        </w:r>
      </w:smartTag>
      <w:r w:rsidRPr="00953A7E">
        <w:rPr>
          <w:b/>
          <w:shd w:val="clear" w:color="auto" w:fill="FFFFFF"/>
        </w:rPr>
        <w:t xml:space="preserve">. </w:t>
      </w:r>
      <w:r w:rsidRPr="00953A7E">
        <w:rPr>
          <w:rStyle w:val="a4"/>
          <w:b w:val="0"/>
          <w:color w:val="202020"/>
          <w:bdr w:val="none" w:sz="0" w:space="0" w:color="auto" w:frame="1"/>
        </w:rPr>
        <w:t>и</w:t>
      </w:r>
      <w:r w:rsidRPr="00953A7E">
        <w:rPr>
          <w:rStyle w:val="a4"/>
          <w:b w:val="0"/>
          <w:color w:val="202020"/>
          <w:bdr w:val="none" w:sz="0" w:space="0" w:color="auto" w:frame="1"/>
        </w:rPr>
        <w:t>с</w:t>
      </w:r>
      <w:r w:rsidRPr="00953A7E">
        <w:rPr>
          <w:rStyle w:val="a4"/>
          <w:b w:val="0"/>
          <w:color w:val="202020"/>
          <w:bdr w:val="none" w:sz="0" w:space="0" w:color="auto" w:frame="1"/>
        </w:rPr>
        <w:t xml:space="preserve">торико-филологического </w:t>
      </w:r>
      <w:r w:rsidRPr="00953A7E">
        <w:rPr>
          <w:rStyle w:val="a4"/>
          <w:b w:val="0"/>
          <w:bdr w:val="none" w:sz="0" w:space="0" w:color="auto" w:frame="1"/>
        </w:rPr>
        <w:t xml:space="preserve">факультета </w:t>
      </w:r>
      <w:r w:rsidRPr="00953A7E">
        <w:t xml:space="preserve">Саратовского университета. </w:t>
      </w:r>
    </w:p>
    <w:p w:rsidR="00D27726" w:rsidRPr="00953A7E" w:rsidRDefault="00D27726" w:rsidP="00D27726">
      <w:pPr>
        <w:ind w:firstLine="567"/>
        <w:jc w:val="both"/>
      </w:pPr>
      <w:r w:rsidRPr="00953A7E">
        <w:t xml:space="preserve">В Саратове </w:t>
      </w:r>
      <w:r w:rsidRPr="00953A7E">
        <w:rPr>
          <w:shd w:val="clear" w:color="auto" w:fill="FFFFFF"/>
        </w:rPr>
        <w:t>В.А. Бутенко</w:t>
      </w:r>
      <w:r w:rsidRPr="00953A7E">
        <w:t xml:space="preserve"> также работал в местном Обществе истории, географии и э</w:t>
      </w:r>
      <w:r w:rsidRPr="00953A7E">
        <w:t>т</w:t>
      </w:r>
      <w:r w:rsidRPr="00953A7E">
        <w:t xml:space="preserve">нографии, в 1923-1928 был главой Радищевского музея. В </w:t>
      </w:r>
      <w:smartTag w:uri="urn:schemas-microsoft-com:office:smarttags" w:element="metricconverter">
        <w:smartTagPr>
          <w:attr w:name="ProductID" w:val="1928 г"/>
        </w:smartTagPr>
        <w:r w:rsidRPr="00953A7E">
          <w:t>1928 г</w:t>
        </w:r>
      </w:smartTag>
      <w:r w:rsidRPr="00953A7E">
        <w:t xml:space="preserve">. Вернулся в Ленинград, в </w:t>
      </w:r>
      <w:smartTag w:uri="urn:schemas-microsoft-com:office:smarttags" w:element="metricconverter">
        <w:smartTagPr>
          <w:attr w:name="ProductID" w:val="1930 г"/>
        </w:smartTagPr>
        <w:r w:rsidRPr="00953A7E">
          <w:t>1930 г</w:t>
        </w:r>
      </w:smartTag>
      <w:r w:rsidRPr="00953A7E">
        <w:t xml:space="preserve">. арестован и осужден на 10 лет по «делу академика Платонова». В </w:t>
      </w:r>
      <w:smartTag w:uri="urn:schemas-microsoft-com:office:smarttags" w:element="metricconverter">
        <w:smartTagPr>
          <w:attr w:name="ProductID" w:val="1931 г"/>
        </w:smartTagPr>
        <w:r w:rsidRPr="00953A7E">
          <w:t>1931 г</w:t>
        </w:r>
      </w:smartTag>
      <w:r w:rsidRPr="00953A7E">
        <w:t>. умер на строительстве Беломорканала.</w:t>
      </w:r>
    </w:p>
    <w:p w:rsidR="00D27726" w:rsidRDefault="00D27726" w:rsidP="00D27726">
      <w:pPr>
        <w:pStyle w:val="1"/>
        <w:keepNext w:val="0"/>
        <w:spacing w:line="240" w:lineRule="auto"/>
        <w:ind w:firstLine="567"/>
        <w:jc w:val="both"/>
        <w:rPr>
          <w:b w:val="0"/>
          <w:sz w:val="24"/>
          <w:szCs w:val="24"/>
        </w:rPr>
      </w:pPr>
    </w:p>
    <w:p w:rsidR="00D27726" w:rsidRPr="00953A7E" w:rsidRDefault="00D27726" w:rsidP="00D27726">
      <w:pPr>
        <w:ind w:firstLine="567"/>
        <w:jc w:val="both"/>
      </w:pPr>
      <w:r w:rsidRPr="00953A7E">
        <w:rPr>
          <w:bCs/>
        </w:rPr>
        <w:t>В ходе работы научного семинара предполагается обсуждение разнообразных вопр</w:t>
      </w:r>
      <w:r w:rsidRPr="00953A7E">
        <w:rPr>
          <w:bCs/>
        </w:rPr>
        <w:t>о</w:t>
      </w:r>
      <w:r w:rsidRPr="00953A7E">
        <w:rPr>
          <w:bCs/>
        </w:rPr>
        <w:t xml:space="preserve">сов, связанных с научными интересами </w:t>
      </w:r>
      <w:r w:rsidRPr="00953A7E">
        <w:rPr>
          <w:shd w:val="clear" w:color="auto" w:fill="FFFFFF"/>
        </w:rPr>
        <w:t>В.А. Бутенко,</w:t>
      </w:r>
      <w:r w:rsidRPr="00953A7E">
        <w:rPr>
          <w:bCs/>
        </w:rPr>
        <w:t xml:space="preserve"> с</w:t>
      </w:r>
      <w:r w:rsidRPr="00953A7E">
        <w:t>фера которых весьма обширна. Это – история Западной Европы Нового времени, история международных отношений, западное</w:t>
      </w:r>
      <w:r w:rsidRPr="00953A7E">
        <w:t>в</w:t>
      </w:r>
      <w:r w:rsidRPr="00953A7E">
        <w:t xml:space="preserve">ропейское искусство. Особое внимание </w:t>
      </w:r>
      <w:r w:rsidRPr="00953A7E">
        <w:rPr>
          <w:shd w:val="clear" w:color="auto" w:fill="FFFFFF"/>
        </w:rPr>
        <w:t>В.А. Бутенко</w:t>
      </w:r>
      <w:r w:rsidRPr="00953A7E">
        <w:t xml:space="preserve"> уделял внутриполитическому развитию Франции первой половины </w:t>
      </w:r>
      <w:r w:rsidRPr="00953A7E">
        <w:rPr>
          <w:lang w:val="en-US"/>
        </w:rPr>
        <w:t>XIX</w:t>
      </w:r>
      <w:r w:rsidRPr="00953A7E">
        <w:t xml:space="preserve"> в. Вместе с этим </w:t>
      </w:r>
      <w:r w:rsidRPr="00953A7E">
        <w:rPr>
          <w:shd w:val="clear" w:color="auto" w:fill="FFFFFF"/>
        </w:rPr>
        <w:t>он</w:t>
      </w:r>
      <w:r w:rsidRPr="00953A7E">
        <w:t xml:space="preserve"> </w:t>
      </w:r>
      <w:r w:rsidRPr="00953A7E">
        <w:lastRenderedPageBreak/>
        <w:t>интересовался историей международных отношений: рассматривал деятельность Венского конгресса, Священного союза, уделял вн</w:t>
      </w:r>
      <w:r w:rsidRPr="00953A7E">
        <w:t>и</w:t>
      </w:r>
      <w:r w:rsidRPr="00953A7E">
        <w:t xml:space="preserve">мание современной ему геополитике, особенно положению Германии. Также </w:t>
      </w:r>
      <w:r w:rsidRPr="00953A7E">
        <w:rPr>
          <w:shd w:val="clear" w:color="auto" w:fill="FFFFFF"/>
        </w:rPr>
        <w:t>В.А. Бутенко</w:t>
      </w:r>
      <w:r w:rsidRPr="00953A7E">
        <w:t>. участвовал в создании юбилейного издания «Отечественная война и русское общество».</w:t>
      </w:r>
    </w:p>
    <w:p w:rsidR="00D27726" w:rsidRDefault="00D27726" w:rsidP="00D27726">
      <w:pPr>
        <w:ind w:firstLine="567"/>
        <w:jc w:val="both"/>
      </w:pPr>
    </w:p>
    <w:p w:rsidR="00D27726" w:rsidRDefault="00D27726" w:rsidP="00D27726">
      <w:pPr>
        <w:ind w:firstLine="567"/>
        <w:jc w:val="both"/>
      </w:pPr>
    </w:p>
    <w:p w:rsidR="00D27726" w:rsidRPr="00953A7E" w:rsidRDefault="00D27726" w:rsidP="00D27726">
      <w:pPr>
        <w:ind w:firstLine="567"/>
        <w:jc w:val="both"/>
        <w:rPr>
          <w:color w:val="FF0000"/>
        </w:rPr>
      </w:pPr>
      <w:r w:rsidRPr="00953A7E">
        <w:t xml:space="preserve">Заявки просим направлять </w:t>
      </w:r>
      <w:r w:rsidRPr="00953A7E">
        <w:rPr>
          <w:b/>
        </w:rPr>
        <w:t xml:space="preserve">до </w:t>
      </w:r>
      <w:r>
        <w:rPr>
          <w:b/>
        </w:rPr>
        <w:t>20</w:t>
      </w:r>
      <w:r w:rsidRPr="00953A7E">
        <w:rPr>
          <w:b/>
        </w:rPr>
        <w:t xml:space="preserve"> </w:t>
      </w:r>
      <w:r>
        <w:rPr>
          <w:b/>
        </w:rPr>
        <w:t>октябр</w:t>
      </w:r>
      <w:r w:rsidRPr="00953A7E">
        <w:rPr>
          <w:b/>
        </w:rPr>
        <w:t>я 2017 года</w:t>
      </w:r>
      <w:r w:rsidRPr="00953A7E">
        <w:t xml:space="preserve"> по </w:t>
      </w:r>
      <w:r w:rsidRPr="00953A7E">
        <w:rPr>
          <w:lang w:val="en-US"/>
        </w:rPr>
        <w:t>e</w:t>
      </w:r>
      <w:r w:rsidRPr="00953A7E">
        <w:t>-</w:t>
      </w:r>
      <w:r w:rsidRPr="00953A7E">
        <w:rPr>
          <w:lang w:val="en-US"/>
        </w:rPr>
        <w:t>mail</w:t>
      </w:r>
      <w:r w:rsidRPr="00953A7E">
        <w:t xml:space="preserve">: </w:t>
      </w:r>
      <w:hyperlink r:id="rId5" w:history="1">
        <w:r w:rsidRPr="004573F7">
          <w:rPr>
            <w:rStyle w:val="a3"/>
            <w:lang w:val="en-US"/>
          </w:rPr>
          <w:t>larisachernova</w:t>
        </w:r>
        <w:r w:rsidRPr="004573F7">
          <w:rPr>
            <w:rStyle w:val="a3"/>
          </w:rPr>
          <w:t>@</w:t>
        </w:r>
        <w:r w:rsidRPr="004573F7">
          <w:rPr>
            <w:rStyle w:val="a3"/>
            <w:lang w:val="en-US"/>
          </w:rPr>
          <w:t>mail</w:t>
        </w:r>
        <w:r w:rsidRPr="004573F7">
          <w:rPr>
            <w:rStyle w:val="a3"/>
          </w:rPr>
          <w:t>.</w:t>
        </w:r>
        <w:proofErr w:type="spellStart"/>
        <w:r w:rsidRPr="004573F7">
          <w:rPr>
            <w:rStyle w:val="a3"/>
            <w:lang w:val="en-US"/>
          </w:rPr>
          <w:t>ru</w:t>
        </w:r>
        <w:proofErr w:type="spellEnd"/>
      </w:hyperlink>
      <w:r w:rsidRPr="004573F7">
        <w:t xml:space="preserve"> (Черновой Ларисе Н</w:t>
      </w:r>
      <w:r w:rsidRPr="004573F7">
        <w:t>и</w:t>
      </w:r>
      <w:r w:rsidRPr="004573F7">
        <w:t>колаевне).</w:t>
      </w:r>
      <w:r w:rsidRPr="00953A7E">
        <w:t xml:space="preserve"> </w:t>
      </w:r>
    </w:p>
    <w:p w:rsidR="00D27726" w:rsidRPr="00771DAA" w:rsidRDefault="00D27726" w:rsidP="00D27726">
      <w:pPr>
        <w:ind w:firstLine="567"/>
        <w:jc w:val="both"/>
        <w:rPr>
          <w:rFonts w:ascii="Arial" w:hAnsi="Arial" w:cs="Arial"/>
          <w:szCs w:val="26"/>
        </w:rPr>
      </w:pPr>
    </w:p>
    <w:p w:rsidR="00D27726" w:rsidRDefault="00D27726" w:rsidP="00D27726">
      <w:pPr>
        <w:jc w:val="center"/>
        <w:rPr>
          <w:b/>
        </w:rPr>
      </w:pPr>
      <w:r w:rsidRPr="00953A7E">
        <w:rPr>
          <w:b/>
        </w:rPr>
        <w:t>Форма заявки</w:t>
      </w:r>
    </w:p>
    <w:p w:rsidR="00D27726" w:rsidRPr="00953A7E" w:rsidRDefault="00D27726" w:rsidP="00D27726">
      <w:pPr>
        <w:jc w:val="center"/>
        <w:rPr>
          <w:b/>
          <w:sz w:val="16"/>
          <w:szCs w:val="16"/>
        </w:rPr>
      </w:pPr>
    </w:p>
    <w:p w:rsidR="00D27726" w:rsidRPr="00953A7E" w:rsidRDefault="00D27726" w:rsidP="00D27726">
      <w:pPr>
        <w:jc w:val="both"/>
        <w:rPr>
          <w:sz w:val="22"/>
          <w:szCs w:val="22"/>
        </w:rPr>
      </w:pPr>
      <w:r w:rsidRPr="00953A7E">
        <w:rPr>
          <w:sz w:val="22"/>
          <w:szCs w:val="22"/>
        </w:rPr>
        <w:t>ФАМИЛИЯ, ИМЯ, ОТЧЕСТВО (полностью) __________________________________</w:t>
      </w:r>
    </w:p>
    <w:p w:rsidR="00D27726" w:rsidRPr="00953A7E" w:rsidRDefault="00D27726" w:rsidP="00D27726">
      <w:pPr>
        <w:jc w:val="both"/>
        <w:rPr>
          <w:sz w:val="22"/>
          <w:szCs w:val="22"/>
        </w:rPr>
      </w:pPr>
      <w:r w:rsidRPr="00953A7E">
        <w:rPr>
          <w:sz w:val="22"/>
          <w:szCs w:val="22"/>
        </w:rPr>
        <w:t xml:space="preserve">МЕСТО РАБОТЫ / УЧЕБЫ (для </w:t>
      </w:r>
      <w:proofErr w:type="gramStart"/>
      <w:r w:rsidRPr="00953A7E">
        <w:rPr>
          <w:sz w:val="22"/>
          <w:szCs w:val="22"/>
        </w:rPr>
        <w:t>аспирантов)  _</w:t>
      </w:r>
      <w:proofErr w:type="gramEnd"/>
      <w:r w:rsidRPr="00953A7E">
        <w:rPr>
          <w:sz w:val="22"/>
          <w:szCs w:val="22"/>
        </w:rPr>
        <w:t>_____________________________</w:t>
      </w:r>
    </w:p>
    <w:p w:rsidR="00D27726" w:rsidRPr="00953A7E" w:rsidRDefault="00D27726" w:rsidP="00D27726">
      <w:pPr>
        <w:jc w:val="both"/>
        <w:rPr>
          <w:sz w:val="22"/>
          <w:szCs w:val="22"/>
        </w:rPr>
      </w:pPr>
      <w:r w:rsidRPr="00953A7E">
        <w:rPr>
          <w:sz w:val="22"/>
          <w:szCs w:val="22"/>
        </w:rPr>
        <w:t>ДОЛЖНОСТЬ ________________________________</w:t>
      </w:r>
    </w:p>
    <w:p w:rsidR="00D27726" w:rsidRPr="00953A7E" w:rsidRDefault="00D27726" w:rsidP="00D27726">
      <w:pPr>
        <w:jc w:val="both"/>
        <w:rPr>
          <w:sz w:val="22"/>
          <w:szCs w:val="22"/>
        </w:rPr>
      </w:pPr>
      <w:r w:rsidRPr="00953A7E">
        <w:rPr>
          <w:sz w:val="22"/>
          <w:szCs w:val="22"/>
        </w:rPr>
        <w:t>УЧЕНАЯ СТЕПЕНЬ ___________________________</w:t>
      </w:r>
    </w:p>
    <w:p w:rsidR="00D27726" w:rsidRPr="00953A7E" w:rsidRDefault="00D27726" w:rsidP="00D27726">
      <w:pPr>
        <w:jc w:val="both"/>
        <w:rPr>
          <w:sz w:val="22"/>
          <w:szCs w:val="22"/>
        </w:rPr>
      </w:pPr>
      <w:r w:rsidRPr="00953A7E">
        <w:rPr>
          <w:sz w:val="22"/>
          <w:szCs w:val="22"/>
        </w:rPr>
        <w:t>ТЕЛЕФОН ___________________________________</w:t>
      </w:r>
    </w:p>
    <w:p w:rsidR="00D27726" w:rsidRPr="00953A7E" w:rsidRDefault="00D27726" w:rsidP="00D27726">
      <w:pPr>
        <w:jc w:val="both"/>
        <w:rPr>
          <w:sz w:val="22"/>
          <w:szCs w:val="22"/>
        </w:rPr>
      </w:pPr>
      <w:r w:rsidRPr="00953A7E">
        <w:rPr>
          <w:sz w:val="22"/>
          <w:szCs w:val="22"/>
        </w:rPr>
        <w:t>E-MAIL ______________________________________</w:t>
      </w:r>
    </w:p>
    <w:p w:rsidR="00D27726" w:rsidRPr="00953A7E" w:rsidRDefault="00D27726" w:rsidP="00D27726">
      <w:pPr>
        <w:jc w:val="both"/>
        <w:rPr>
          <w:sz w:val="22"/>
          <w:szCs w:val="22"/>
        </w:rPr>
      </w:pPr>
      <w:r w:rsidRPr="00953A7E">
        <w:rPr>
          <w:sz w:val="22"/>
          <w:szCs w:val="22"/>
        </w:rPr>
        <w:t>ТЕМА ДОКЛАДА _____________________________________________________</w:t>
      </w:r>
    </w:p>
    <w:p w:rsidR="00D27726" w:rsidRDefault="00D27726" w:rsidP="00D27726">
      <w:pPr>
        <w:rPr>
          <w:rFonts w:ascii="Arial" w:hAnsi="Arial" w:cs="Arial"/>
          <w:sz w:val="18"/>
          <w:szCs w:val="18"/>
        </w:rPr>
      </w:pPr>
    </w:p>
    <w:p w:rsidR="00D27726" w:rsidRDefault="00D27726" w:rsidP="00D27726">
      <w:pPr>
        <w:jc w:val="center"/>
        <w:rPr>
          <w:rFonts w:ascii="Arial" w:hAnsi="Arial" w:cs="Arial"/>
          <w:b/>
        </w:rPr>
      </w:pPr>
    </w:p>
    <w:p w:rsidR="00D27726" w:rsidRDefault="00D27726" w:rsidP="00D27726">
      <w:pPr>
        <w:jc w:val="center"/>
        <w:rPr>
          <w:rFonts w:ascii="Arial" w:hAnsi="Arial" w:cs="Arial"/>
          <w:b/>
        </w:rPr>
      </w:pPr>
    </w:p>
    <w:p w:rsidR="00D27726" w:rsidRPr="00953A7E" w:rsidRDefault="00D27726" w:rsidP="00D27726">
      <w:pPr>
        <w:jc w:val="center"/>
        <w:rPr>
          <w:b/>
        </w:rPr>
      </w:pPr>
      <w:r w:rsidRPr="00953A7E">
        <w:rPr>
          <w:b/>
        </w:rPr>
        <w:t>Участие иногородних докладчиков обеспечивает н</w:t>
      </w:r>
      <w:r w:rsidRPr="00953A7E">
        <w:rPr>
          <w:b/>
        </w:rPr>
        <w:t>а</w:t>
      </w:r>
      <w:r w:rsidRPr="00953A7E">
        <w:rPr>
          <w:b/>
        </w:rPr>
        <w:t>правляющая сторона.</w:t>
      </w:r>
    </w:p>
    <w:p w:rsidR="00D27726" w:rsidRPr="00953A7E" w:rsidRDefault="00D27726" w:rsidP="00D27726">
      <w:pPr>
        <w:jc w:val="both"/>
      </w:pPr>
    </w:p>
    <w:p w:rsidR="00D27726" w:rsidRPr="00953A7E" w:rsidRDefault="00D27726" w:rsidP="00D27726">
      <w:pPr>
        <w:ind w:firstLine="708"/>
        <w:jc w:val="both"/>
      </w:pPr>
      <w:r w:rsidRPr="00953A7E">
        <w:t>По итогам конференции предполагается издание материалов выступлений. Информ</w:t>
      </w:r>
      <w:r w:rsidRPr="00953A7E">
        <w:t>а</w:t>
      </w:r>
      <w:r w:rsidRPr="00953A7E">
        <w:t>ция об условиях публикации будет сообщена дополнительно.</w:t>
      </w:r>
    </w:p>
    <w:p w:rsidR="00D27726" w:rsidRPr="00953A7E" w:rsidRDefault="00D27726" w:rsidP="00D27726">
      <w:pPr>
        <w:ind w:firstLine="708"/>
        <w:jc w:val="both"/>
      </w:pPr>
    </w:p>
    <w:p w:rsidR="00D27726" w:rsidRPr="00953A7E" w:rsidRDefault="00D27726" w:rsidP="00D27726">
      <w:pPr>
        <w:jc w:val="right"/>
        <w:rPr>
          <w:i/>
        </w:rPr>
      </w:pPr>
      <w:r w:rsidRPr="00953A7E">
        <w:rPr>
          <w:i/>
        </w:rPr>
        <w:t>С уважением, Оргкомитет</w:t>
      </w:r>
    </w:p>
    <w:p w:rsidR="00D5002D" w:rsidRDefault="00D5002D"/>
    <w:sectPr w:rsidR="00D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26"/>
    <w:rsid w:val="007511FA"/>
    <w:rsid w:val="00D27726"/>
    <w:rsid w:val="00D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9D4F-A0E7-4E65-A83C-FE80315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26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726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726"/>
    <w:rPr>
      <w:rFonts w:eastAsia="Times New Roman"/>
      <w:b/>
      <w:szCs w:val="20"/>
      <w:lang w:eastAsia="ru-RU"/>
    </w:rPr>
  </w:style>
  <w:style w:type="character" w:styleId="a3">
    <w:name w:val="Hyperlink"/>
    <w:rsid w:val="00D27726"/>
    <w:rPr>
      <w:rFonts w:cs="Times New Roman"/>
      <w:color w:val="0000FF"/>
      <w:u w:val="single"/>
    </w:rPr>
  </w:style>
  <w:style w:type="character" w:styleId="a4">
    <w:name w:val="Strong"/>
    <w:qFormat/>
    <w:rsid w:val="00D2772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sachernov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2017-01-13T07:46:00Z</dcterms:created>
  <dcterms:modified xsi:type="dcterms:W3CDTF">2017-01-13T07:47:00Z</dcterms:modified>
</cp:coreProperties>
</file>