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3E75" w14:textId="77777777" w:rsidR="00F755F4" w:rsidRPr="002A2A68" w:rsidRDefault="00F755F4" w:rsidP="004209C4">
      <w:pPr>
        <w:pStyle w:val="a4"/>
        <w:rPr>
          <w:rFonts w:ascii="HelveticaNeueCyr" w:hAnsi="HelveticaNeueCyr"/>
        </w:rPr>
      </w:pPr>
      <w:r w:rsidRPr="002A2A68">
        <w:rPr>
          <w:rFonts w:ascii="HelveticaNeueCyr" w:hAnsi="HelveticaNeueCyr"/>
        </w:rPr>
        <w:t>Программа</w:t>
      </w:r>
      <w:r w:rsidR="004209C4" w:rsidRPr="002A2A68">
        <w:rPr>
          <w:rFonts w:ascii="HelveticaNeueCyr" w:hAnsi="HelveticaNeueCyr"/>
        </w:rPr>
        <w:t xml:space="preserve"> </w:t>
      </w:r>
      <w:r w:rsidRPr="002A2A68">
        <w:rPr>
          <w:rFonts w:ascii="HelveticaNeueCyr" w:hAnsi="HelveticaNeueCyr"/>
        </w:rPr>
        <w:t>Ежегодной</w:t>
      </w:r>
      <w:r w:rsidR="004209C4" w:rsidRPr="002A2A68">
        <w:rPr>
          <w:rFonts w:ascii="Cambria" w:hAnsi="Cambria" w:cs="Cambria"/>
        </w:rPr>
        <w:t> </w:t>
      </w:r>
      <w:r w:rsidRPr="002A2A68">
        <w:rPr>
          <w:rFonts w:ascii="HelveticaNeueCyr" w:hAnsi="HelveticaNeueCyr"/>
        </w:rPr>
        <w:t>студенческой</w:t>
      </w:r>
      <w:r w:rsidR="004209C4" w:rsidRPr="002A2A68">
        <w:rPr>
          <w:rFonts w:ascii="Cambria" w:hAnsi="Cambria" w:cs="Cambria"/>
        </w:rPr>
        <w:t> </w:t>
      </w:r>
      <w:r w:rsidRPr="002A2A68">
        <w:rPr>
          <w:rFonts w:ascii="HelveticaNeueCyr" w:hAnsi="HelveticaNeueCyr"/>
        </w:rPr>
        <w:t>научной</w:t>
      </w:r>
      <w:r w:rsidR="004209C4" w:rsidRPr="002A2A68">
        <w:rPr>
          <w:rFonts w:ascii="Cambria" w:hAnsi="Cambria" w:cs="Cambria"/>
        </w:rPr>
        <w:t> </w:t>
      </w:r>
      <w:r w:rsidRPr="002A2A68">
        <w:rPr>
          <w:rFonts w:ascii="HelveticaNeueCyr" w:hAnsi="HelveticaNeueCyr"/>
        </w:rPr>
        <w:t>конференции</w:t>
      </w:r>
      <w:r w:rsidR="004209C4" w:rsidRPr="002A2A68">
        <w:rPr>
          <w:rFonts w:ascii="Cambria" w:hAnsi="Cambria" w:cs="Cambria"/>
        </w:rPr>
        <w:t> </w:t>
      </w:r>
      <w:r w:rsidRPr="002A2A68">
        <w:rPr>
          <w:rFonts w:ascii="HelveticaNeueCyr" w:hAnsi="HelveticaNeueCyr"/>
        </w:rPr>
        <w:t>Института</w:t>
      </w:r>
      <w:r w:rsidR="004209C4" w:rsidRPr="002A2A68">
        <w:rPr>
          <w:rFonts w:ascii="Cambria" w:hAnsi="Cambria" w:cs="Cambria"/>
        </w:rPr>
        <w:t> </w:t>
      </w:r>
      <w:r w:rsidRPr="002A2A68">
        <w:rPr>
          <w:rFonts w:ascii="HelveticaNeueCyr" w:hAnsi="HelveticaNeueCyr"/>
        </w:rPr>
        <w:t>химии</w:t>
      </w:r>
    </w:p>
    <w:p w14:paraId="0A66FFCD" w14:textId="2CCCD38F" w:rsidR="00F755F4" w:rsidRPr="002A2A68" w:rsidRDefault="00F755F4" w:rsidP="004209C4">
      <w:pPr>
        <w:pStyle w:val="a6"/>
        <w:rPr>
          <w:rFonts w:ascii="HelveticaNeueCyr" w:hAnsi="HelveticaNeueCyr"/>
        </w:rPr>
      </w:pPr>
      <w:r w:rsidRPr="002A2A68">
        <w:rPr>
          <w:rFonts w:ascii="HelveticaNeueCyr" w:hAnsi="HelveticaNeueCyr"/>
        </w:rPr>
        <w:t>Секционное заседание</w:t>
      </w:r>
      <w:r w:rsidR="004209C4" w:rsidRPr="002A2A68">
        <w:rPr>
          <w:rFonts w:ascii="HelveticaNeueCyr" w:hAnsi="HelveticaNeueCyr"/>
        </w:rPr>
        <w:t xml:space="preserve"> к</w:t>
      </w:r>
      <w:r w:rsidRPr="002A2A68">
        <w:rPr>
          <w:rFonts w:ascii="HelveticaNeueCyr" w:hAnsi="HelveticaNeueCyr"/>
        </w:rPr>
        <w:t>афедр</w:t>
      </w:r>
      <w:r w:rsidR="004209C4" w:rsidRPr="002A2A68">
        <w:rPr>
          <w:rFonts w:ascii="HelveticaNeueCyr" w:hAnsi="HelveticaNeueCyr"/>
        </w:rPr>
        <w:t>ы</w:t>
      </w:r>
      <w:r w:rsidRPr="002A2A68">
        <w:rPr>
          <w:rFonts w:ascii="HelveticaNeueCyr" w:hAnsi="HelveticaNeueCyr"/>
        </w:rPr>
        <w:t xml:space="preserve"> </w:t>
      </w:r>
      <w:r w:rsidR="00BE5348">
        <w:rPr>
          <w:rFonts w:ascii="HelveticaNeueCyr" w:hAnsi="HelveticaNeueCyr"/>
        </w:rPr>
        <w:t>нефтехимии и техногенной безопасности</w:t>
      </w:r>
    </w:p>
    <w:p w14:paraId="2C70012A" w14:textId="15FE6DB5" w:rsidR="00F755F4" w:rsidRPr="002A2A68" w:rsidRDefault="008A75E3" w:rsidP="004209C4">
      <w:pPr>
        <w:pStyle w:val="a6"/>
        <w:rPr>
          <w:rFonts w:ascii="HelveticaNeueCyr" w:hAnsi="HelveticaNeueCyr"/>
        </w:rPr>
      </w:pPr>
      <w:r w:rsidRPr="002A2A68">
        <w:rPr>
          <w:rFonts w:ascii="HelveticaNeueCyr" w:hAnsi="HelveticaNeueCyr"/>
        </w:rPr>
        <w:t>2</w:t>
      </w:r>
      <w:r w:rsidR="0043113A">
        <w:rPr>
          <w:rFonts w:ascii="HelveticaNeueCyr" w:hAnsi="HelveticaNeueCyr"/>
        </w:rPr>
        <w:t>6</w:t>
      </w:r>
      <w:r w:rsidRPr="002A2A68">
        <w:rPr>
          <w:rFonts w:ascii="HelveticaNeueCyr" w:hAnsi="HelveticaNeueCyr"/>
        </w:rPr>
        <w:t xml:space="preserve"> апреля 2023 г.</w:t>
      </w:r>
      <w:r w:rsidR="00F755F4" w:rsidRPr="002A2A68">
        <w:rPr>
          <w:rFonts w:ascii="HelveticaNeueCyr" w:hAnsi="HelveticaNeueCyr"/>
        </w:rPr>
        <w:t xml:space="preserve">, </w:t>
      </w:r>
      <w:r w:rsidRPr="002A2A68">
        <w:rPr>
          <w:rFonts w:ascii="HelveticaNeueCyr" w:hAnsi="HelveticaNeueCyr"/>
        </w:rPr>
        <w:t>начало в 1</w:t>
      </w:r>
      <w:r w:rsidR="00BE5348">
        <w:rPr>
          <w:rFonts w:ascii="HelveticaNeueCyr" w:hAnsi="HelveticaNeueCyr"/>
        </w:rPr>
        <w:t>1</w:t>
      </w:r>
      <w:r w:rsidRPr="002A2A68">
        <w:rPr>
          <w:rFonts w:ascii="HelveticaNeueCyr" w:hAnsi="HelveticaNeueCyr"/>
        </w:rPr>
        <w:t xml:space="preserve">:00, </w:t>
      </w:r>
      <w:r w:rsidR="00BE5348">
        <w:rPr>
          <w:rFonts w:ascii="HelveticaNeueCyr" w:hAnsi="HelveticaNeueCyr"/>
        </w:rPr>
        <w:t>11</w:t>
      </w:r>
      <w:r w:rsidRPr="002A2A68">
        <w:rPr>
          <w:rFonts w:ascii="HelveticaNeueCyr" w:hAnsi="HelveticaNeueCyr"/>
        </w:rPr>
        <w:t xml:space="preserve"> </w:t>
      </w:r>
      <w:r w:rsidR="004209C4" w:rsidRPr="002A2A68">
        <w:rPr>
          <w:rFonts w:ascii="HelveticaNeueCyr" w:hAnsi="HelveticaNeueCyr"/>
        </w:rPr>
        <w:t xml:space="preserve">аудитория, </w:t>
      </w:r>
      <w:r w:rsidR="00A22BE8" w:rsidRPr="002A2A68">
        <w:rPr>
          <w:rFonts w:ascii="HelveticaNeueCyr" w:hAnsi="HelveticaNeueCyr"/>
          <w:lang w:val="en-US"/>
        </w:rPr>
        <w:t>I</w:t>
      </w:r>
      <w:r w:rsidR="00A22BE8" w:rsidRPr="002A2A68">
        <w:rPr>
          <w:rFonts w:ascii="HelveticaNeueCyr" w:hAnsi="HelveticaNeueCyr"/>
        </w:rPr>
        <w:t xml:space="preserve"> </w:t>
      </w:r>
      <w:r w:rsidR="004209C4" w:rsidRPr="002A2A68">
        <w:rPr>
          <w:rFonts w:ascii="HelveticaNeueCyr" w:hAnsi="HelveticaNeueCyr"/>
        </w:rPr>
        <w:t>корпус</w:t>
      </w:r>
    </w:p>
    <w:p w14:paraId="5FE969BE" w14:textId="77777777" w:rsidR="004209C4" w:rsidRPr="002A2A68" w:rsidRDefault="004209C4" w:rsidP="004209C4">
      <w:pPr>
        <w:pStyle w:val="1"/>
        <w:rPr>
          <w:rFonts w:ascii="HelveticaNeueCyr" w:hAnsi="HelveticaNeueCyr"/>
        </w:rPr>
      </w:pPr>
      <w:bookmarkStart w:id="0" w:name="_Hlk480032408"/>
      <w:r w:rsidRPr="002A2A68">
        <w:rPr>
          <w:rFonts w:ascii="HelveticaNeueCyr" w:hAnsi="HelveticaNeueCyr"/>
        </w:rPr>
        <w:t>Устные доклады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305"/>
        <w:gridCol w:w="2703"/>
        <w:gridCol w:w="5343"/>
        <w:gridCol w:w="3380"/>
      </w:tblGrid>
      <w:tr w:rsidR="0002392F" w:rsidRPr="002A2A68" w14:paraId="04FA1A7E" w14:textId="77777777" w:rsidTr="008A75E3"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14:paraId="188A94CA" w14:textId="77777777" w:rsidR="008A75E3" w:rsidRPr="002A2A68" w:rsidRDefault="008A75E3" w:rsidP="008B4F00">
            <w:pPr>
              <w:rPr>
                <w:rFonts w:ascii="HelveticaNeueCyr" w:hAnsi="HelveticaNeueCyr"/>
              </w:rPr>
            </w:pPr>
            <w:bookmarkStart w:id="1" w:name="_Hlk480032426"/>
            <w:bookmarkEnd w:id="0"/>
            <w:r w:rsidRPr="002A2A68">
              <w:rPr>
                <w:rFonts w:ascii="HelveticaNeueCyr" w:hAnsi="HelveticaNeueCyr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AB90A" w14:textId="77777777" w:rsidR="008A75E3" w:rsidRPr="002A2A68" w:rsidRDefault="008A75E3" w:rsidP="00CB5653">
            <w:pPr>
              <w:jc w:val="center"/>
              <w:rPr>
                <w:rFonts w:ascii="HelveticaNeueCyr" w:hAnsi="HelveticaNeueCyr"/>
              </w:rPr>
            </w:pPr>
            <w:r w:rsidRPr="002A2A68">
              <w:rPr>
                <w:rFonts w:ascii="HelveticaNeueCyr" w:hAnsi="HelveticaNeueCyr"/>
                <w:b/>
              </w:rPr>
              <w:t>Фамилия, имя, отчество</w:t>
            </w:r>
            <w:r w:rsidRPr="002A2A68">
              <w:rPr>
                <w:rFonts w:ascii="HelveticaNeueCyr" w:hAnsi="HelveticaNeueCyr"/>
              </w:rPr>
              <w:t xml:space="preserve"> (</w:t>
            </w:r>
            <w:r w:rsidRPr="002A2A68">
              <w:rPr>
                <w:rFonts w:ascii="HelveticaNeueCyr" w:hAnsi="HelveticaNeueCyr"/>
                <w:i/>
              </w:rPr>
              <w:t>курс, группа</w:t>
            </w:r>
            <w:r w:rsidRPr="002A2A68">
              <w:rPr>
                <w:rFonts w:ascii="HelveticaNeueCyr" w:hAnsi="HelveticaNeueCyr"/>
              </w:rPr>
              <w:t xml:space="preserve">) </w:t>
            </w:r>
            <w:r w:rsidRPr="002A2A68">
              <w:rPr>
                <w:rFonts w:ascii="HelveticaNeueCyr" w:hAnsi="HelveticaNeueCyr"/>
                <w:b/>
              </w:rPr>
              <w:t>докладчика</w:t>
            </w:r>
            <w:r w:rsidRPr="002A2A68">
              <w:rPr>
                <w:rFonts w:ascii="HelveticaNeueCyr" w:hAnsi="HelveticaNeueCyr"/>
              </w:rPr>
              <w:t xml:space="preserve"> </w:t>
            </w:r>
          </w:p>
        </w:tc>
        <w:tc>
          <w:tcPr>
            <w:tcW w:w="0" w:type="auto"/>
          </w:tcPr>
          <w:p w14:paraId="5A197C30" w14:textId="77777777" w:rsidR="008A75E3" w:rsidRPr="002A2A68" w:rsidRDefault="008A75E3" w:rsidP="00CB5653">
            <w:pPr>
              <w:jc w:val="center"/>
              <w:rPr>
                <w:rFonts w:ascii="HelveticaNeueCyr" w:hAnsi="HelveticaNeueCyr"/>
                <w:b/>
              </w:rPr>
            </w:pPr>
            <w:r w:rsidRPr="002A2A68">
              <w:rPr>
                <w:rFonts w:ascii="HelveticaNeueCyr" w:hAnsi="HelveticaNeueCyr"/>
                <w:b/>
              </w:rPr>
              <w:t>Соавторы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E2930" w14:textId="77777777" w:rsidR="008A75E3" w:rsidRPr="002A2A68" w:rsidRDefault="008A75E3" w:rsidP="00CB5653">
            <w:pPr>
              <w:jc w:val="center"/>
              <w:rPr>
                <w:rFonts w:ascii="HelveticaNeueCyr" w:hAnsi="HelveticaNeueCyr"/>
                <w:b/>
              </w:rPr>
            </w:pPr>
            <w:r w:rsidRPr="002A2A68">
              <w:rPr>
                <w:rFonts w:ascii="HelveticaNeueCyr" w:hAnsi="HelveticaNeueCyr"/>
                <w:b/>
              </w:rPr>
              <w:t>Название доклада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ED18F" w14:textId="77777777" w:rsidR="008A75E3" w:rsidRPr="002A2A68" w:rsidRDefault="008A75E3" w:rsidP="00CB5653">
            <w:pPr>
              <w:jc w:val="center"/>
              <w:rPr>
                <w:rFonts w:ascii="HelveticaNeueCyr" w:hAnsi="HelveticaNeueCyr"/>
              </w:rPr>
            </w:pPr>
            <w:r w:rsidRPr="002A2A68">
              <w:rPr>
                <w:rFonts w:ascii="HelveticaNeueCyr" w:hAnsi="HelveticaNeueCyr"/>
                <w:b/>
              </w:rPr>
              <w:t>Научный(е) руководитель(и)</w:t>
            </w:r>
          </w:p>
        </w:tc>
      </w:tr>
      <w:tr w:rsidR="00BE5348" w:rsidRPr="002A2A68" w14:paraId="15D4E326" w14:textId="77777777" w:rsidTr="005F1E31">
        <w:trPr>
          <w:cantSplit/>
        </w:trPr>
        <w:tc>
          <w:tcPr>
            <w:tcW w:w="0" w:type="auto"/>
            <w:shd w:val="clear" w:color="auto" w:fill="auto"/>
          </w:tcPr>
          <w:p w14:paraId="09D70874" w14:textId="091D87EF" w:rsidR="00BE5348" w:rsidRPr="002A2A68" w:rsidRDefault="00BE5348" w:rsidP="00BE5348">
            <w:pPr>
              <w:jc w:val="center"/>
              <w:rPr>
                <w:rFonts w:ascii="HelveticaNeueCyr" w:hAnsi="HelveticaNeueCyr"/>
                <w:lang w:val="en-US"/>
              </w:rPr>
            </w:pPr>
            <w:r w:rsidRPr="002A2A68">
              <w:rPr>
                <w:rFonts w:ascii="HelveticaNeueCyr" w:hAnsi="HelveticaNeueCyr"/>
                <w:lang w:val="en-US"/>
              </w:rPr>
              <w:fldChar w:fldCharType="begin"/>
            </w:r>
            <w:r w:rsidRPr="002A2A68">
              <w:rPr>
                <w:rFonts w:ascii="HelveticaNeueCyr" w:hAnsi="HelveticaNeueCyr"/>
                <w:lang w:val="en-US"/>
              </w:rPr>
              <w:instrText xml:space="preserve"> seq ust </w:instrText>
            </w:r>
            <w:r w:rsidRPr="002A2A68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1</w:t>
            </w:r>
            <w:r w:rsidRPr="002A2A68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6C003A" w14:textId="296C0E1E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Борисов Дмитрий </w:t>
            </w:r>
            <w:proofErr w:type="spellStart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Владимировчи</w:t>
            </w:r>
            <w:proofErr w:type="spellEnd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(3 курс, 331 группа)</w:t>
            </w:r>
          </w:p>
        </w:tc>
        <w:tc>
          <w:tcPr>
            <w:tcW w:w="0" w:type="auto"/>
            <w:vAlign w:val="bottom"/>
          </w:tcPr>
          <w:p w14:paraId="5F517990" w14:textId="31664D8C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3B16C41" w14:textId="3B2CCAB5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Сравнительная характеристика катализаторов гидроочистки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92E12A" w14:textId="214E1189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Зав. кафедрой, д. х. н., профессор Кузьмина Р. И.</w:t>
            </w:r>
          </w:p>
        </w:tc>
      </w:tr>
      <w:tr w:rsidR="00BE5348" w:rsidRPr="002A2A68" w14:paraId="6370EED9" w14:textId="77777777" w:rsidTr="005F1E31">
        <w:trPr>
          <w:cantSplit/>
        </w:trPr>
        <w:tc>
          <w:tcPr>
            <w:tcW w:w="0" w:type="auto"/>
            <w:shd w:val="clear" w:color="auto" w:fill="auto"/>
          </w:tcPr>
          <w:p w14:paraId="231AE8F2" w14:textId="5CC5B32B" w:rsidR="00BE5348" w:rsidRPr="002A2A68" w:rsidRDefault="00BE5348" w:rsidP="00BE5348">
            <w:pPr>
              <w:jc w:val="center"/>
              <w:rPr>
                <w:rFonts w:ascii="HelveticaNeueCyr" w:hAnsi="HelveticaNeueCyr"/>
              </w:rPr>
            </w:pPr>
            <w:r w:rsidRPr="002A2A68">
              <w:rPr>
                <w:rFonts w:ascii="HelveticaNeueCyr" w:hAnsi="HelveticaNeueCyr"/>
                <w:lang w:val="en-US"/>
              </w:rPr>
              <w:fldChar w:fldCharType="begin"/>
            </w:r>
            <w:r w:rsidRPr="002A2A68">
              <w:rPr>
                <w:rFonts w:ascii="HelveticaNeueCyr" w:hAnsi="HelveticaNeueCyr"/>
                <w:lang w:val="en-US"/>
              </w:rPr>
              <w:instrText xml:space="preserve"> seq ust </w:instrText>
            </w:r>
            <w:r w:rsidRPr="002A2A68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2</w:t>
            </w:r>
            <w:r w:rsidRPr="002A2A68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6751F9" w14:textId="6015E447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Горбунова Мария Игоревна</w:t>
            </w: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(4 курс, 431 группа)</w:t>
            </w:r>
          </w:p>
        </w:tc>
        <w:tc>
          <w:tcPr>
            <w:tcW w:w="0" w:type="auto"/>
            <w:vAlign w:val="bottom"/>
          </w:tcPr>
          <w:p w14:paraId="48C090ED" w14:textId="77777777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E84BB47" w14:textId="26D938DA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Превращение н-гексана на модифицированном цеолите ZSM-5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114AD6" w14:textId="602117A2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зав. кафедрой, д. х. н., </w:t>
            </w:r>
            <w:proofErr w:type="gramStart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профессор  Кузьмина</w:t>
            </w:r>
            <w:proofErr w:type="gramEnd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 Р. И.</w:t>
            </w:r>
          </w:p>
        </w:tc>
      </w:tr>
      <w:tr w:rsidR="00BE5348" w:rsidRPr="002A2A68" w14:paraId="0E92C095" w14:textId="77777777" w:rsidTr="005F1E31">
        <w:trPr>
          <w:cantSplit/>
        </w:trPr>
        <w:tc>
          <w:tcPr>
            <w:tcW w:w="0" w:type="auto"/>
            <w:shd w:val="clear" w:color="auto" w:fill="auto"/>
          </w:tcPr>
          <w:p w14:paraId="7E87E560" w14:textId="2BF03902" w:rsidR="00BE5348" w:rsidRPr="002A2A68" w:rsidRDefault="00BE5348" w:rsidP="00BE5348">
            <w:pPr>
              <w:jc w:val="center"/>
              <w:rPr>
                <w:rFonts w:ascii="HelveticaNeueCyr" w:hAnsi="HelveticaNeueCyr"/>
              </w:rPr>
            </w:pPr>
            <w:r w:rsidRPr="00A057F9">
              <w:rPr>
                <w:rFonts w:ascii="HelveticaNeueCyr" w:hAnsi="HelveticaNeueCyr"/>
                <w:lang w:val="en-US"/>
              </w:rPr>
              <w:fldChar w:fldCharType="begin"/>
            </w:r>
            <w:r w:rsidRPr="00A057F9">
              <w:rPr>
                <w:rFonts w:ascii="HelveticaNeueCyr" w:hAnsi="HelveticaNeueCyr"/>
                <w:lang w:val="en-US"/>
              </w:rPr>
              <w:instrText xml:space="preserve"> seq ust </w:instrText>
            </w:r>
            <w:r w:rsidRPr="00A057F9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3</w:t>
            </w:r>
            <w:r w:rsidRPr="00A057F9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779F51" w14:textId="0F08DC8F" w:rsidR="00BE5348" w:rsidRPr="00BE5348" w:rsidRDefault="00BE5348" w:rsidP="00BE5348">
            <w:pPr>
              <w:rPr>
                <w:rFonts w:ascii="HelveticaNeueCyr" w:hAnsi="HelveticaNeueCyr"/>
                <w:b/>
                <w:szCs w:val="24"/>
              </w:rPr>
            </w:pPr>
            <w:proofErr w:type="spellStart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Жукалин</w:t>
            </w:r>
            <w:proofErr w:type="spellEnd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 Артём Александрович</w:t>
            </w: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(1 курс, 131 группа)</w:t>
            </w:r>
          </w:p>
        </w:tc>
        <w:tc>
          <w:tcPr>
            <w:tcW w:w="0" w:type="auto"/>
            <w:vAlign w:val="bottom"/>
          </w:tcPr>
          <w:p w14:paraId="0E27C19E" w14:textId="62020422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63B800D" w14:textId="08924604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Каталитический гидрокрекинг тяжелых </w:t>
            </w:r>
            <w:proofErr w:type="spellStart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углеводоров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53AC284C" w14:textId="5D9FE4EC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зав. кафедрой, д. х. н., </w:t>
            </w:r>
            <w:proofErr w:type="gramStart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профессор  Кузьмина</w:t>
            </w:r>
            <w:proofErr w:type="gramEnd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 Р. И.</w:t>
            </w:r>
          </w:p>
        </w:tc>
      </w:tr>
      <w:tr w:rsidR="00BE5348" w:rsidRPr="002A2A68" w14:paraId="5BFE57C3" w14:textId="77777777" w:rsidTr="005F1E31">
        <w:trPr>
          <w:cantSplit/>
        </w:trPr>
        <w:tc>
          <w:tcPr>
            <w:tcW w:w="0" w:type="auto"/>
            <w:shd w:val="clear" w:color="auto" w:fill="auto"/>
          </w:tcPr>
          <w:p w14:paraId="34A1AB61" w14:textId="425C0591" w:rsidR="00BE5348" w:rsidRPr="002A2A68" w:rsidRDefault="00BE5348" w:rsidP="00BE5348">
            <w:pPr>
              <w:jc w:val="center"/>
              <w:rPr>
                <w:rFonts w:ascii="HelveticaNeueCyr" w:hAnsi="HelveticaNeueCyr"/>
              </w:rPr>
            </w:pPr>
            <w:r w:rsidRPr="00A057F9">
              <w:rPr>
                <w:rFonts w:ascii="HelveticaNeueCyr" w:hAnsi="HelveticaNeueCyr"/>
                <w:lang w:val="en-US"/>
              </w:rPr>
              <w:fldChar w:fldCharType="begin"/>
            </w:r>
            <w:r w:rsidRPr="00A057F9">
              <w:rPr>
                <w:rFonts w:ascii="HelveticaNeueCyr" w:hAnsi="HelveticaNeueCyr"/>
                <w:lang w:val="en-US"/>
              </w:rPr>
              <w:instrText xml:space="preserve"> seq ust </w:instrText>
            </w:r>
            <w:r w:rsidRPr="00A057F9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4</w:t>
            </w:r>
            <w:r w:rsidRPr="00A057F9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387843" w14:textId="512FAFB9" w:rsidR="00BE5348" w:rsidRPr="00BE5348" w:rsidRDefault="00BE5348" w:rsidP="00BE5348">
            <w:pPr>
              <w:rPr>
                <w:rFonts w:ascii="HelveticaNeueCyr" w:hAnsi="HelveticaNeueCyr"/>
                <w:b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Пименов Артем Романович</w:t>
            </w: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(1 курс, 131 группа)</w:t>
            </w:r>
          </w:p>
        </w:tc>
        <w:tc>
          <w:tcPr>
            <w:tcW w:w="0" w:type="auto"/>
            <w:vAlign w:val="bottom"/>
          </w:tcPr>
          <w:p w14:paraId="466A7BE1" w14:textId="2D75382E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E1F42E6" w14:textId="616A61D6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Технология переработки природного газа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565B6E" w14:textId="0AD2C9CC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зав. кафедрой, д. х. н., </w:t>
            </w:r>
            <w:proofErr w:type="gramStart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профессор  Кузьмина</w:t>
            </w:r>
            <w:proofErr w:type="gramEnd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 Р. И.</w:t>
            </w:r>
          </w:p>
        </w:tc>
      </w:tr>
      <w:tr w:rsidR="00BE5348" w:rsidRPr="002A2A68" w14:paraId="0957451A" w14:textId="77777777" w:rsidTr="005F1E31">
        <w:trPr>
          <w:cantSplit/>
        </w:trPr>
        <w:tc>
          <w:tcPr>
            <w:tcW w:w="0" w:type="auto"/>
            <w:shd w:val="clear" w:color="auto" w:fill="auto"/>
          </w:tcPr>
          <w:p w14:paraId="67D8C936" w14:textId="1B777693" w:rsidR="00BE5348" w:rsidRPr="0043113A" w:rsidRDefault="00BE5348" w:rsidP="00BE5348">
            <w:pPr>
              <w:jc w:val="center"/>
              <w:rPr>
                <w:rFonts w:ascii="HelveticaNeueCyr" w:hAnsi="HelveticaNeueCyr"/>
              </w:rPr>
            </w:pPr>
            <w:r w:rsidRPr="00A057F9">
              <w:rPr>
                <w:rFonts w:ascii="HelveticaNeueCyr" w:hAnsi="HelveticaNeueCyr"/>
                <w:lang w:val="en-US"/>
              </w:rPr>
              <w:fldChar w:fldCharType="begin"/>
            </w:r>
            <w:r w:rsidRPr="00A057F9">
              <w:rPr>
                <w:rFonts w:ascii="HelveticaNeueCyr" w:hAnsi="HelveticaNeueCyr"/>
                <w:lang w:val="en-US"/>
              </w:rPr>
              <w:instrText xml:space="preserve"> seq ust </w:instrText>
            </w:r>
            <w:r w:rsidRPr="00A057F9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5</w:t>
            </w:r>
            <w:r w:rsidRPr="00A057F9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AC04FF" w14:textId="790724CB" w:rsidR="00BE5348" w:rsidRPr="00BE5348" w:rsidRDefault="00BE5348" w:rsidP="00BE5348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Черняева Дарья Дмитриевна</w:t>
            </w: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(3 курс, 331 группа)</w:t>
            </w:r>
          </w:p>
        </w:tc>
        <w:tc>
          <w:tcPr>
            <w:tcW w:w="0" w:type="auto"/>
            <w:vAlign w:val="bottom"/>
          </w:tcPr>
          <w:p w14:paraId="1C485F17" w14:textId="221B77C9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  <w:proofErr w:type="spellStart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Сабиржанова</w:t>
            </w:r>
            <w:proofErr w:type="spellEnd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 </w:t>
            </w:r>
            <w:proofErr w:type="gramStart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Н.Ш.</w:t>
            </w:r>
            <w:proofErr w:type="gramEnd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 (4 курс, 431 группа)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74AE88" w14:textId="2C3A1354" w:rsidR="00BE5348" w:rsidRPr="00BE5348" w:rsidRDefault="00BE5348" w:rsidP="00BE5348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Технологическая добавка на основе полимеров </w:t>
            </w:r>
            <w:proofErr w:type="spellStart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галактуроновой</w:t>
            </w:r>
            <w:proofErr w:type="spellEnd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 кислоты для бурового раствора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585239" w14:textId="7D3F7644" w:rsidR="00BE5348" w:rsidRPr="00BE5348" w:rsidRDefault="00BE5348" w:rsidP="00BE5348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доцент, к.х.н. </w:t>
            </w:r>
            <w:proofErr w:type="spellStart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Бурухина</w:t>
            </w:r>
            <w:proofErr w:type="spellEnd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 О. В.</w:t>
            </w:r>
          </w:p>
        </w:tc>
      </w:tr>
      <w:tr w:rsidR="00BE5348" w:rsidRPr="002A2A68" w14:paraId="1610487A" w14:textId="77777777" w:rsidTr="005F1E31">
        <w:trPr>
          <w:cantSplit/>
        </w:trPr>
        <w:tc>
          <w:tcPr>
            <w:tcW w:w="0" w:type="auto"/>
            <w:shd w:val="clear" w:color="auto" w:fill="auto"/>
          </w:tcPr>
          <w:p w14:paraId="3E9820CB" w14:textId="6B578126" w:rsidR="00BE5348" w:rsidRPr="0043113A" w:rsidRDefault="00BE5348" w:rsidP="00BE5348">
            <w:pPr>
              <w:jc w:val="center"/>
              <w:rPr>
                <w:rFonts w:ascii="HelveticaNeueCyr" w:hAnsi="HelveticaNeueCyr"/>
              </w:rPr>
            </w:pPr>
            <w:r w:rsidRPr="00A057F9">
              <w:rPr>
                <w:rFonts w:ascii="HelveticaNeueCyr" w:hAnsi="HelveticaNeueCyr"/>
                <w:lang w:val="en-US"/>
              </w:rPr>
              <w:fldChar w:fldCharType="begin"/>
            </w:r>
            <w:r w:rsidRPr="00A057F9">
              <w:rPr>
                <w:rFonts w:ascii="HelveticaNeueCyr" w:hAnsi="HelveticaNeueCyr"/>
                <w:lang w:val="en-US"/>
              </w:rPr>
              <w:instrText xml:space="preserve"> seq ust </w:instrText>
            </w:r>
            <w:r w:rsidRPr="00A057F9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6</w:t>
            </w:r>
            <w:r w:rsidRPr="00A057F9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2ED878" w14:textId="1EADAC08" w:rsidR="00BE5348" w:rsidRPr="00BE5348" w:rsidRDefault="00BE5348" w:rsidP="00BE5348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Чумаков Данила Антонович</w:t>
            </w: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(1 курс, 131 группа)</w:t>
            </w:r>
          </w:p>
        </w:tc>
        <w:tc>
          <w:tcPr>
            <w:tcW w:w="0" w:type="auto"/>
            <w:vAlign w:val="bottom"/>
          </w:tcPr>
          <w:p w14:paraId="393373CC" w14:textId="77777777" w:rsidR="00BE5348" w:rsidRPr="00BE5348" w:rsidRDefault="00BE5348" w:rsidP="00BE5348">
            <w:pPr>
              <w:rPr>
                <w:rFonts w:ascii="HelveticaNeueCyr" w:hAnsi="HelveticaNeueCyr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5EE2ADC" w14:textId="229E3006" w:rsidR="00BE5348" w:rsidRPr="00BE5348" w:rsidRDefault="00BE5348" w:rsidP="00BE5348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Получение из пластовых вод гидроксида магния. Химическое осаждение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EEF3EB" w14:textId="3F21F928" w:rsidR="00BE5348" w:rsidRPr="00BE5348" w:rsidRDefault="00BE5348" w:rsidP="00BE5348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зав. кафедрой, д. х. н., </w:t>
            </w:r>
            <w:proofErr w:type="gramStart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>профессор  Кузьмина</w:t>
            </w:r>
            <w:proofErr w:type="gramEnd"/>
            <w:r w:rsidRPr="00BE5348">
              <w:rPr>
                <w:rFonts w:ascii="HelveticaNeueCyr" w:hAnsi="HelveticaNeueCyr" w:cs="Calibri"/>
                <w:color w:val="000000"/>
                <w:szCs w:val="24"/>
              </w:rPr>
              <w:t xml:space="preserve"> Р. И.</w:t>
            </w:r>
          </w:p>
        </w:tc>
      </w:tr>
    </w:tbl>
    <w:p w14:paraId="2EF2C6DB" w14:textId="4A653B91" w:rsidR="001A5A74" w:rsidRDefault="001A5A74" w:rsidP="008B4F00">
      <w:pPr>
        <w:rPr>
          <w:rFonts w:ascii="HelveticaNeueCyr" w:hAnsi="HelveticaNeueCyr"/>
        </w:rPr>
      </w:pPr>
    </w:p>
    <w:p w14:paraId="4874F845" w14:textId="77777777" w:rsidR="008B4F00" w:rsidRPr="002A2A68" w:rsidRDefault="001A5A74" w:rsidP="001A5A74">
      <w:r>
        <w:br w:type="page"/>
      </w:r>
    </w:p>
    <w:p w14:paraId="32C39846" w14:textId="77777777" w:rsidR="00C96914" w:rsidRPr="002A2A68" w:rsidRDefault="00C96914" w:rsidP="00C96914">
      <w:pPr>
        <w:pStyle w:val="1"/>
        <w:rPr>
          <w:rFonts w:ascii="HelveticaNeueCyr" w:hAnsi="HelveticaNeueCyr"/>
        </w:rPr>
      </w:pPr>
      <w:r w:rsidRPr="002A2A68">
        <w:rPr>
          <w:rFonts w:ascii="HelveticaNeueCyr" w:hAnsi="HelveticaNeueCyr"/>
        </w:rPr>
        <w:lastRenderedPageBreak/>
        <w:t>Стендовые доклады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08"/>
        <w:gridCol w:w="4594"/>
        <w:gridCol w:w="4801"/>
        <w:gridCol w:w="2579"/>
      </w:tblGrid>
      <w:tr w:rsidR="008A75E3" w:rsidRPr="002A2A68" w14:paraId="5156A0E4" w14:textId="77777777" w:rsidTr="008A75E3"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14:paraId="14B591AB" w14:textId="77777777" w:rsidR="008A75E3" w:rsidRPr="002A2A68" w:rsidRDefault="008A75E3" w:rsidP="001A5A74">
            <w:pPr>
              <w:jc w:val="center"/>
              <w:rPr>
                <w:rFonts w:ascii="HelveticaNeueCyr" w:hAnsi="HelveticaNeueCyr"/>
              </w:rPr>
            </w:pPr>
            <w:r w:rsidRPr="002A2A68">
              <w:rPr>
                <w:rFonts w:ascii="HelveticaNeueCyr" w:hAnsi="HelveticaNeueCyr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2179A" w14:textId="77777777" w:rsidR="008A75E3" w:rsidRPr="002A2A68" w:rsidRDefault="008A75E3" w:rsidP="00CB5653">
            <w:pPr>
              <w:jc w:val="center"/>
              <w:rPr>
                <w:rFonts w:ascii="HelveticaNeueCyr" w:hAnsi="HelveticaNeueCyr"/>
              </w:rPr>
            </w:pPr>
            <w:r w:rsidRPr="002A2A68">
              <w:rPr>
                <w:rFonts w:ascii="HelveticaNeueCyr" w:hAnsi="HelveticaNeueCyr"/>
                <w:b/>
              </w:rPr>
              <w:t>Фамилия, имя, отчество</w:t>
            </w:r>
            <w:r w:rsidRPr="002A2A68">
              <w:rPr>
                <w:rFonts w:ascii="HelveticaNeueCyr" w:hAnsi="HelveticaNeueCyr"/>
              </w:rPr>
              <w:t xml:space="preserve"> (</w:t>
            </w:r>
            <w:r w:rsidRPr="002A2A68">
              <w:rPr>
                <w:rFonts w:ascii="HelveticaNeueCyr" w:hAnsi="HelveticaNeueCyr"/>
                <w:i/>
              </w:rPr>
              <w:t>курс, группа</w:t>
            </w:r>
            <w:r w:rsidRPr="002A2A68">
              <w:rPr>
                <w:rFonts w:ascii="HelveticaNeueCyr" w:hAnsi="HelveticaNeueCyr"/>
              </w:rPr>
              <w:t xml:space="preserve">) </w:t>
            </w:r>
            <w:r w:rsidRPr="002A2A68">
              <w:rPr>
                <w:rFonts w:ascii="HelveticaNeueCyr" w:hAnsi="HelveticaNeueCyr"/>
                <w:b/>
              </w:rPr>
              <w:t>докладчика</w:t>
            </w:r>
          </w:p>
        </w:tc>
        <w:tc>
          <w:tcPr>
            <w:tcW w:w="0" w:type="auto"/>
          </w:tcPr>
          <w:p w14:paraId="2970378D" w14:textId="77777777" w:rsidR="008A75E3" w:rsidRPr="002A2A68" w:rsidRDefault="008A75E3" w:rsidP="00CB5653">
            <w:pPr>
              <w:jc w:val="center"/>
              <w:rPr>
                <w:rFonts w:ascii="HelveticaNeueCyr" w:hAnsi="HelveticaNeueCyr"/>
                <w:b/>
              </w:rPr>
            </w:pPr>
            <w:r w:rsidRPr="002A2A68">
              <w:rPr>
                <w:rFonts w:ascii="HelveticaNeueCyr" w:hAnsi="HelveticaNeueCyr"/>
                <w:b/>
              </w:rPr>
              <w:t>Соавторы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FF670" w14:textId="77777777" w:rsidR="008A75E3" w:rsidRPr="002A2A68" w:rsidRDefault="008A75E3" w:rsidP="00CB5653">
            <w:pPr>
              <w:jc w:val="center"/>
              <w:rPr>
                <w:rFonts w:ascii="HelveticaNeueCyr" w:hAnsi="HelveticaNeueCyr"/>
                <w:b/>
              </w:rPr>
            </w:pPr>
            <w:r w:rsidRPr="002A2A68">
              <w:rPr>
                <w:rFonts w:ascii="HelveticaNeueCyr" w:hAnsi="HelveticaNeueCyr"/>
                <w:b/>
              </w:rPr>
              <w:t>Название доклада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DF4D6" w14:textId="77777777" w:rsidR="008A75E3" w:rsidRPr="002A2A68" w:rsidRDefault="008A75E3" w:rsidP="00CB5653">
            <w:pPr>
              <w:jc w:val="center"/>
              <w:rPr>
                <w:rFonts w:ascii="HelveticaNeueCyr" w:hAnsi="HelveticaNeueCyr"/>
              </w:rPr>
            </w:pPr>
            <w:r w:rsidRPr="002A2A68">
              <w:rPr>
                <w:rFonts w:ascii="HelveticaNeueCyr" w:hAnsi="HelveticaNeueCyr"/>
                <w:b/>
              </w:rPr>
              <w:t>Научный(е) руководитель(и)</w:t>
            </w:r>
          </w:p>
        </w:tc>
      </w:tr>
      <w:tr w:rsidR="00B140C3" w:rsidRPr="002A2A68" w14:paraId="66DF0749" w14:textId="77777777">
        <w:trPr>
          <w:cantSplit/>
        </w:trPr>
        <w:tc>
          <w:tcPr>
            <w:tcW w:w="0" w:type="auto"/>
            <w:shd w:val="clear" w:color="auto" w:fill="auto"/>
          </w:tcPr>
          <w:p w14:paraId="03671B15" w14:textId="5A940D6A" w:rsidR="00B140C3" w:rsidRPr="002A2A68" w:rsidRDefault="00B140C3" w:rsidP="00B140C3">
            <w:pPr>
              <w:jc w:val="center"/>
              <w:rPr>
                <w:rFonts w:ascii="HelveticaNeueCyr" w:hAnsi="HelveticaNeueCyr"/>
                <w:lang w:val="en-US"/>
              </w:rPr>
            </w:pPr>
            <w:r w:rsidRPr="002A2A68">
              <w:rPr>
                <w:rFonts w:ascii="HelveticaNeueCyr" w:hAnsi="HelveticaNeueCyr"/>
                <w:lang w:val="en-US"/>
              </w:rPr>
              <w:fldChar w:fldCharType="begin"/>
            </w:r>
            <w:r w:rsidRPr="002A2A68">
              <w:rPr>
                <w:rFonts w:ascii="HelveticaNeueCyr" w:hAnsi="HelveticaNeueCyr"/>
                <w:lang w:val="en-US"/>
              </w:rPr>
              <w:instrText xml:space="preserve"> seq stend </w:instrText>
            </w:r>
            <w:r w:rsidRPr="002A2A68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1</w:t>
            </w:r>
            <w:r w:rsidRPr="002A2A68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869659" w14:textId="6B6A6AD1" w:rsidR="00B140C3" w:rsidRPr="00B140C3" w:rsidRDefault="00B140C3" w:rsidP="00B140C3">
            <w:pPr>
              <w:spacing w:after="0" w:line="240" w:lineRule="auto"/>
              <w:contextualSpacing w:val="0"/>
              <w:rPr>
                <w:rFonts w:ascii="HelveticaNeueCyr" w:hAnsi="HelveticaNeueCyr" w:cs="Calibri"/>
                <w:color w:val="000000"/>
                <w:szCs w:val="24"/>
                <w:lang w:eastAsia="ru-RU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Андреева Мария Андреевна</w:t>
            </w: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(4 курс, 431 группа)</w:t>
            </w:r>
          </w:p>
        </w:tc>
        <w:tc>
          <w:tcPr>
            <w:tcW w:w="0" w:type="auto"/>
            <w:vAlign w:val="bottom"/>
          </w:tcPr>
          <w:p w14:paraId="3742A422" w14:textId="0A0754AC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Беляева </w:t>
            </w:r>
            <w:proofErr w:type="gram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М.А.(</w:t>
            </w:r>
            <w:proofErr w:type="gram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4 курс, 431 группа), Кочетов И.С.(4 курс, 431 группа)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9F70FD" w14:textId="22681DBB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Регрессионный анализ цен на литий по данным компании </w:t>
            </w:r>
            <w:proofErr w:type="spell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Ganfeng</w:t>
            </w:r>
            <w:proofErr w:type="spell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</w:t>
            </w:r>
            <w:proofErr w:type="spell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Lithium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09BE5C13" w14:textId="0CA1987D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старший преподаватель Черноусова Е. М.</w:t>
            </w:r>
          </w:p>
        </w:tc>
      </w:tr>
      <w:tr w:rsidR="00B140C3" w:rsidRPr="002A2A68" w14:paraId="64EE7874" w14:textId="77777777">
        <w:trPr>
          <w:cantSplit/>
        </w:trPr>
        <w:tc>
          <w:tcPr>
            <w:tcW w:w="0" w:type="auto"/>
            <w:shd w:val="clear" w:color="auto" w:fill="auto"/>
          </w:tcPr>
          <w:p w14:paraId="1527792D" w14:textId="56A010A2" w:rsidR="00B140C3" w:rsidRPr="002A2A68" w:rsidRDefault="00B140C3" w:rsidP="00B140C3">
            <w:pPr>
              <w:jc w:val="center"/>
              <w:rPr>
                <w:rFonts w:ascii="HelveticaNeueCyr" w:hAnsi="HelveticaNeueCyr"/>
              </w:rPr>
            </w:pPr>
            <w:r w:rsidRPr="002A2A68">
              <w:rPr>
                <w:rFonts w:ascii="HelveticaNeueCyr" w:hAnsi="HelveticaNeueCyr"/>
                <w:lang w:val="en-US"/>
              </w:rPr>
              <w:fldChar w:fldCharType="begin"/>
            </w:r>
            <w:r w:rsidRPr="002A2A68">
              <w:rPr>
                <w:rFonts w:ascii="HelveticaNeueCyr" w:hAnsi="HelveticaNeueCyr"/>
                <w:lang w:val="en-US"/>
              </w:rPr>
              <w:instrText xml:space="preserve"> seq stend </w:instrText>
            </w:r>
            <w:r w:rsidRPr="002A2A68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2</w:t>
            </w:r>
            <w:r w:rsidRPr="002A2A68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607E47" w14:textId="3E2339DD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Горбунова Алёна Игоревна</w:t>
            </w: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(4 курс, 413 группа)</w:t>
            </w:r>
          </w:p>
        </w:tc>
        <w:tc>
          <w:tcPr>
            <w:tcW w:w="0" w:type="auto"/>
            <w:vAlign w:val="bottom"/>
          </w:tcPr>
          <w:p w14:paraId="5ED935D8" w14:textId="1F8533F9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Горбунова М. И. (4 курс, 431 группа), Кулиева В. Р. (4 </w:t>
            </w:r>
            <w:proofErr w:type="gram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курс,,</w:t>
            </w:r>
            <w:proofErr w:type="gram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412 группа)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F38752" w14:textId="0C5A40E1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Построение модели регрессии для расчета массовых и объемных количеств реагентов, участвующих в химической реакции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9B2531" w14:textId="72D36FF1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доцент, к. ф.-м. н. Иванова А. С.</w:t>
            </w:r>
          </w:p>
        </w:tc>
      </w:tr>
      <w:tr w:rsidR="00B140C3" w:rsidRPr="002A2A68" w14:paraId="6BD79360" w14:textId="77777777">
        <w:trPr>
          <w:cantSplit/>
        </w:trPr>
        <w:tc>
          <w:tcPr>
            <w:tcW w:w="0" w:type="auto"/>
            <w:shd w:val="clear" w:color="auto" w:fill="auto"/>
          </w:tcPr>
          <w:p w14:paraId="2B8FE810" w14:textId="1BC37240" w:rsidR="00B140C3" w:rsidRPr="002A2A68" w:rsidRDefault="00B140C3" w:rsidP="00B140C3">
            <w:pPr>
              <w:jc w:val="center"/>
              <w:rPr>
                <w:rFonts w:ascii="HelveticaNeueCyr" w:hAnsi="HelveticaNeueCyr"/>
              </w:rPr>
            </w:pPr>
            <w:r w:rsidRPr="002A2A68">
              <w:rPr>
                <w:rFonts w:ascii="HelveticaNeueCyr" w:hAnsi="HelveticaNeueCyr"/>
                <w:lang w:val="en-US"/>
              </w:rPr>
              <w:fldChar w:fldCharType="begin"/>
            </w:r>
            <w:r w:rsidRPr="002A2A68">
              <w:rPr>
                <w:rFonts w:ascii="HelveticaNeueCyr" w:hAnsi="HelveticaNeueCyr"/>
                <w:lang w:val="en-US"/>
              </w:rPr>
              <w:instrText xml:space="preserve"> seq stend </w:instrText>
            </w:r>
            <w:r w:rsidRPr="002A2A68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3</w:t>
            </w:r>
            <w:r w:rsidRPr="002A2A68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C67332" w14:textId="58A069B8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Кузнецова Светлана Юрьевна, </w:t>
            </w:r>
            <w:proofErr w:type="spell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Комачкова</w:t>
            </w:r>
            <w:proofErr w:type="spell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Виктория Сергеевна</w:t>
            </w: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(3 курс, 341 группа)</w:t>
            </w:r>
          </w:p>
        </w:tc>
        <w:tc>
          <w:tcPr>
            <w:tcW w:w="0" w:type="auto"/>
            <w:vAlign w:val="bottom"/>
          </w:tcPr>
          <w:p w14:paraId="3A3E26A5" w14:textId="1D04ADC9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Куркин </w:t>
            </w:r>
            <w:proofErr w:type="gram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А.А.</w:t>
            </w:r>
            <w:proofErr w:type="gram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(1 курс магистратуры,152 группа), </w:t>
            </w:r>
            <w:proofErr w:type="spell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Зернаков</w:t>
            </w:r>
            <w:proofErr w:type="spell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Е.В. (1 курс магистратуры, 152 группа), Курьянов Д.А. (1 курс магистратуры, 152 группа)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5D6DD7" w14:textId="23AF3F47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Цефтриаксон как бактерицид для бурового раствора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4BD283" w14:textId="52A822F1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доцент, к.х.н. </w:t>
            </w:r>
            <w:proofErr w:type="spell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Бурухина</w:t>
            </w:r>
            <w:proofErr w:type="spell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О. В.</w:t>
            </w:r>
          </w:p>
        </w:tc>
      </w:tr>
      <w:tr w:rsidR="00B140C3" w:rsidRPr="002A2A68" w14:paraId="25036FD9" w14:textId="77777777">
        <w:trPr>
          <w:cantSplit/>
        </w:trPr>
        <w:tc>
          <w:tcPr>
            <w:tcW w:w="0" w:type="auto"/>
            <w:shd w:val="clear" w:color="auto" w:fill="auto"/>
          </w:tcPr>
          <w:p w14:paraId="483DB506" w14:textId="6685D91F" w:rsidR="00B140C3" w:rsidRPr="002A2A68" w:rsidRDefault="00B140C3" w:rsidP="00B140C3">
            <w:pPr>
              <w:jc w:val="center"/>
              <w:rPr>
                <w:rFonts w:ascii="HelveticaNeueCyr" w:hAnsi="HelveticaNeueCyr"/>
              </w:rPr>
            </w:pPr>
            <w:r w:rsidRPr="002A2A68">
              <w:rPr>
                <w:rFonts w:ascii="HelveticaNeueCyr" w:hAnsi="HelveticaNeueCyr"/>
                <w:lang w:val="en-US"/>
              </w:rPr>
              <w:fldChar w:fldCharType="begin"/>
            </w:r>
            <w:r w:rsidRPr="002A2A68">
              <w:rPr>
                <w:rFonts w:ascii="HelveticaNeueCyr" w:hAnsi="HelveticaNeueCyr"/>
                <w:lang w:val="en-US"/>
              </w:rPr>
              <w:instrText xml:space="preserve"> seq stend </w:instrText>
            </w:r>
            <w:r w:rsidRPr="002A2A68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4</w:t>
            </w:r>
            <w:r w:rsidRPr="002A2A68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56776F" w14:textId="26F3EC42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proofErr w:type="spell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Мерзлова</w:t>
            </w:r>
            <w:proofErr w:type="spell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Лилия Александровна</w:t>
            </w: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(4 курс, 441 группа)</w:t>
            </w:r>
          </w:p>
        </w:tc>
        <w:tc>
          <w:tcPr>
            <w:tcW w:w="0" w:type="auto"/>
            <w:vAlign w:val="bottom"/>
          </w:tcPr>
          <w:p w14:paraId="4A307F0B" w14:textId="76BB6FEC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18698CC" w14:textId="1396E58F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Обеспечение безопасности при работе на установке гидроочистки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A0A5BF" w14:textId="29A3A067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доцент, к.т.н. Свешникова Е. С.</w:t>
            </w:r>
          </w:p>
        </w:tc>
      </w:tr>
      <w:tr w:rsidR="00B140C3" w:rsidRPr="002A2A68" w14:paraId="06B39350" w14:textId="77777777">
        <w:trPr>
          <w:cantSplit/>
        </w:trPr>
        <w:tc>
          <w:tcPr>
            <w:tcW w:w="0" w:type="auto"/>
            <w:shd w:val="clear" w:color="auto" w:fill="auto"/>
          </w:tcPr>
          <w:p w14:paraId="0FE69B0C" w14:textId="41C8AD26" w:rsidR="00B140C3" w:rsidRPr="002A2A68" w:rsidRDefault="00B140C3" w:rsidP="00B140C3">
            <w:pPr>
              <w:jc w:val="center"/>
              <w:rPr>
                <w:rFonts w:ascii="HelveticaNeueCyr" w:hAnsi="HelveticaNeueCyr"/>
              </w:rPr>
            </w:pPr>
            <w:r w:rsidRPr="002A2A68">
              <w:rPr>
                <w:rFonts w:ascii="HelveticaNeueCyr" w:hAnsi="HelveticaNeueCyr"/>
                <w:lang w:val="en-US"/>
              </w:rPr>
              <w:fldChar w:fldCharType="begin"/>
            </w:r>
            <w:r w:rsidRPr="002A2A68">
              <w:rPr>
                <w:rFonts w:ascii="HelveticaNeueCyr" w:hAnsi="HelveticaNeueCyr"/>
                <w:lang w:val="en-US"/>
              </w:rPr>
              <w:instrText xml:space="preserve"> seq stend </w:instrText>
            </w:r>
            <w:r w:rsidRPr="002A2A68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5</w:t>
            </w:r>
            <w:r w:rsidRPr="002A2A68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D6CC37" w14:textId="033F5802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proofErr w:type="spell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Мерзлова</w:t>
            </w:r>
            <w:proofErr w:type="spell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Лилия Александровна</w:t>
            </w: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(4 курс, 441 группа)</w:t>
            </w:r>
          </w:p>
        </w:tc>
        <w:tc>
          <w:tcPr>
            <w:tcW w:w="0" w:type="auto"/>
            <w:vAlign w:val="bottom"/>
          </w:tcPr>
          <w:p w14:paraId="77651DF0" w14:textId="57A6BBDD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Мурашова </w:t>
            </w:r>
            <w:proofErr w:type="gram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М.А.</w:t>
            </w:r>
            <w:proofErr w:type="gram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(4 курс, 441 группа), </w:t>
            </w:r>
            <w:proofErr w:type="spell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Торганова</w:t>
            </w:r>
            <w:proofErr w:type="spell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А.М.  (4 курс, 441 группа)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3A76B8" w14:textId="3CF403A4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Построение модели линейной регрессии для анализа зависимости глубины очистки дизельного топлива от скорости подачи сырья на установке гидроочистки.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E97ED5" w14:textId="45630686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доцент, </w:t>
            </w:r>
            <w:proofErr w:type="spell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к.п.н</w:t>
            </w:r>
            <w:proofErr w:type="spell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. </w:t>
            </w:r>
            <w:proofErr w:type="spell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Гераськин</w:t>
            </w:r>
            <w:proofErr w:type="spell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А.С.</w:t>
            </w:r>
          </w:p>
        </w:tc>
      </w:tr>
      <w:tr w:rsidR="00B140C3" w:rsidRPr="002A2A68" w14:paraId="2CAE45B1" w14:textId="77777777">
        <w:trPr>
          <w:cantSplit/>
        </w:trPr>
        <w:tc>
          <w:tcPr>
            <w:tcW w:w="0" w:type="auto"/>
            <w:shd w:val="clear" w:color="auto" w:fill="auto"/>
          </w:tcPr>
          <w:p w14:paraId="659A0BE3" w14:textId="3B75C670" w:rsidR="00B140C3" w:rsidRPr="002A2A68" w:rsidRDefault="00B140C3" w:rsidP="00B140C3">
            <w:pPr>
              <w:jc w:val="center"/>
              <w:rPr>
                <w:rFonts w:ascii="HelveticaNeueCyr" w:hAnsi="HelveticaNeueCyr"/>
                <w:lang w:val="en-US"/>
              </w:rPr>
            </w:pPr>
            <w:r w:rsidRPr="002A2A68">
              <w:rPr>
                <w:rFonts w:ascii="HelveticaNeueCyr" w:hAnsi="HelveticaNeueCyr"/>
                <w:lang w:val="en-US"/>
              </w:rPr>
              <w:fldChar w:fldCharType="begin"/>
            </w:r>
            <w:r w:rsidRPr="002A2A68">
              <w:rPr>
                <w:rFonts w:ascii="HelveticaNeueCyr" w:hAnsi="HelveticaNeueCyr"/>
                <w:lang w:val="en-US"/>
              </w:rPr>
              <w:instrText xml:space="preserve"> seq stend </w:instrText>
            </w:r>
            <w:r w:rsidRPr="002A2A68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6</w:t>
            </w:r>
            <w:r w:rsidRPr="002A2A68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C6EA90" w14:textId="02FE291C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proofErr w:type="spell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Петрочук</w:t>
            </w:r>
            <w:proofErr w:type="spell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Алексей Александрович</w:t>
            </w: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(4 курс, 431 группа)</w:t>
            </w:r>
          </w:p>
        </w:tc>
        <w:tc>
          <w:tcPr>
            <w:tcW w:w="0" w:type="auto"/>
            <w:vAlign w:val="bottom"/>
          </w:tcPr>
          <w:p w14:paraId="2721941E" w14:textId="6B7BD642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Сафиуллин К. С. (4 курс, 431 группа), Ефремов Д. Т. (4 курс, 431 группа)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3C1BC3" w14:textId="08D79FF0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Использование методов машинного обучения для определения уровня качества вина по его химическим характеристикам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01F203" w14:textId="531F6B44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старший </w:t>
            </w:r>
            <w:proofErr w:type="gram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преподаватель  Черноусова</w:t>
            </w:r>
            <w:proofErr w:type="gram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Е. М.</w:t>
            </w:r>
          </w:p>
        </w:tc>
      </w:tr>
      <w:tr w:rsidR="00B140C3" w:rsidRPr="002A2A68" w14:paraId="359EF9CC" w14:textId="77777777">
        <w:trPr>
          <w:cantSplit/>
        </w:trPr>
        <w:tc>
          <w:tcPr>
            <w:tcW w:w="0" w:type="auto"/>
            <w:shd w:val="clear" w:color="auto" w:fill="auto"/>
          </w:tcPr>
          <w:p w14:paraId="259A85E7" w14:textId="34E29BE2" w:rsidR="00B140C3" w:rsidRPr="002A2A68" w:rsidRDefault="00B140C3" w:rsidP="00B140C3">
            <w:pPr>
              <w:jc w:val="center"/>
              <w:rPr>
                <w:rFonts w:ascii="HelveticaNeueCyr" w:hAnsi="HelveticaNeueCyr"/>
                <w:lang w:val="en-US"/>
              </w:rPr>
            </w:pPr>
            <w:r w:rsidRPr="002A2A68">
              <w:rPr>
                <w:rFonts w:ascii="HelveticaNeueCyr" w:hAnsi="HelveticaNeueCyr"/>
                <w:lang w:val="en-US"/>
              </w:rPr>
              <w:fldChar w:fldCharType="begin"/>
            </w:r>
            <w:r w:rsidRPr="002A2A68">
              <w:rPr>
                <w:rFonts w:ascii="HelveticaNeueCyr" w:hAnsi="HelveticaNeueCyr"/>
                <w:lang w:val="en-US"/>
              </w:rPr>
              <w:instrText xml:space="preserve"> seq stend </w:instrText>
            </w:r>
            <w:r w:rsidRPr="002A2A68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7</w:t>
            </w:r>
            <w:r w:rsidRPr="002A2A68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0FC610" w14:textId="7762E891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Пирогова Светлана Сергеевна</w:t>
            </w: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(2 год магистратуры, 252 группа)</w:t>
            </w:r>
          </w:p>
        </w:tc>
        <w:tc>
          <w:tcPr>
            <w:tcW w:w="0" w:type="auto"/>
            <w:vAlign w:val="bottom"/>
          </w:tcPr>
          <w:p w14:paraId="5C2E10CE" w14:textId="2880ECDA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proofErr w:type="spell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Микая</w:t>
            </w:r>
            <w:proofErr w:type="spell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</w:t>
            </w:r>
            <w:proofErr w:type="gram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И.О.(</w:t>
            </w:r>
            <w:proofErr w:type="gram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3 курс, 331 группа)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478321" w14:textId="750B2981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Использование полиэфирных волокон в качестве сорбентов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7E7017" w14:textId="4844308D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доцент, к.т.н. Свешникова Е. С.</w:t>
            </w:r>
          </w:p>
        </w:tc>
      </w:tr>
      <w:tr w:rsidR="00B140C3" w:rsidRPr="002A2A68" w14:paraId="4781722A" w14:textId="77777777">
        <w:trPr>
          <w:cantSplit/>
        </w:trPr>
        <w:tc>
          <w:tcPr>
            <w:tcW w:w="0" w:type="auto"/>
            <w:shd w:val="clear" w:color="auto" w:fill="auto"/>
          </w:tcPr>
          <w:p w14:paraId="10A44430" w14:textId="60F9055E" w:rsidR="00B140C3" w:rsidRPr="002A2A68" w:rsidRDefault="00B140C3" w:rsidP="00B140C3">
            <w:pPr>
              <w:jc w:val="center"/>
              <w:rPr>
                <w:rFonts w:ascii="HelveticaNeueCyr" w:hAnsi="HelveticaNeueCyr"/>
                <w:lang w:val="en-US"/>
              </w:rPr>
            </w:pPr>
            <w:r w:rsidRPr="002A2A68">
              <w:rPr>
                <w:rFonts w:ascii="HelveticaNeueCyr" w:hAnsi="HelveticaNeueCyr"/>
                <w:lang w:val="en-US"/>
              </w:rPr>
              <w:lastRenderedPageBreak/>
              <w:fldChar w:fldCharType="begin"/>
            </w:r>
            <w:r w:rsidRPr="002A2A68">
              <w:rPr>
                <w:rFonts w:ascii="HelveticaNeueCyr" w:hAnsi="HelveticaNeueCyr"/>
                <w:lang w:val="en-US"/>
              </w:rPr>
              <w:instrText xml:space="preserve"> seq stend </w:instrText>
            </w:r>
            <w:r w:rsidRPr="002A2A68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8</w:t>
            </w:r>
            <w:r w:rsidRPr="002A2A68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D8ADF9" w14:textId="7B076045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Сергеева Елена Владимировна</w:t>
            </w: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(4 курс, 431 группа)</w:t>
            </w:r>
          </w:p>
        </w:tc>
        <w:tc>
          <w:tcPr>
            <w:tcW w:w="0" w:type="auto"/>
            <w:vAlign w:val="bottom"/>
          </w:tcPr>
          <w:p w14:paraId="7B96D656" w14:textId="6505291B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Евдошенко </w:t>
            </w:r>
            <w:proofErr w:type="gram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О.Ю.(</w:t>
            </w:r>
            <w:proofErr w:type="gram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4 курс, 431 группа), Федотова Е.А. (4 курс, 431 группа)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A999E0" w14:textId="1206DC55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Использование методов машинного обучения для прогнозирования влияния бактерицида на реологические свойства бурового раствора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81114C" w14:textId="2C3F7575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доцент, к. ф.-м. н. Иванова А. С.</w:t>
            </w:r>
          </w:p>
        </w:tc>
      </w:tr>
      <w:tr w:rsidR="00B140C3" w:rsidRPr="002A2A68" w14:paraId="6916DA6E" w14:textId="77777777">
        <w:trPr>
          <w:cantSplit/>
        </w:trPr>
        <w:tc>
          <w:tcPr>
            <w:tcW w:w="0" w:type="auto"/>
            <w:shd w:val="clear" w:color="auto" w:fill="auto"/>
          </w:tcPr>
          <w:p w14:paraId="450C2D63" w14:textId="2F06C968" w:rsidR="00B140C3" w:rsidRPr="002A2A68" w:rsidRDefault="00B140C3" w:rsidP="00B140C3">
            <w:pPr>
              <w:jc w:val="center"/>
              <w:rPr>
                <w:rFonts w:ascii="HelveticaNeueCyr" w:hAnsi="HelveticaNeueCyr"/>
                <w:lang w:val="en-US"/>
              </w:rPr>
            </w:pPr>
            <w:r w:rsidRPr="002A2A68">
              <w:rPr>
                <w:rFonts w:ascii="HelveticaNeueCyr" w:hAnsi="HelveticaNeueCyr"/>
                <w:lang w:val="en-US"/>
              </w:rPr>
              <w:fldChar w:fldCharType="begin"/>
            </w:r>
            <w:r w:rsidRPr="002A2A68">
              <w:rPr>
                <w:rFonts w:ascii="HelveticaNeueCyr" w:hAnsi="HelveticaNeueCyr"/>
                <w:lang w:val="en-US"/>
              </w:rPr>
              <w:instrText xml:space="preserve"> seq stend </w:instrText>
            </w:r>
            <w:r w:rsidRPr="002A2A68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9</w:t>
            </w:r>
            <w:r w:rsidRPr="002A2A68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35F8EA" w14:textId="1989D569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proofErr w:type="spell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Шебалов</w:t>
            </w:r>
            <w:proofErr w:type="spell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Данила Петрович</w:t>
            </w: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(4 курс, 441 группа)</w:t>
            </w:r>
          </w:p>
        </w:tc>
        <w:tc>
          <w:tcPr>
            <w:tcW w:w="0" w:type="auto"/>
            <w:vAlign w:val="bottom"/>
          </w:tcPr>
          <w:p w14:paraId="549B33ED" w14:textId="57CCD0B2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Симонов </w:t>
            </w:r>
            <w:proofErr w:type="gram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И.С</w:t>
            </w:r>
            <w:proofErr w:type="gram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(4 курс, 441 группа)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23DBF2" w14:textId="676F154D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Формирование металлического стекла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B9AC61" w14:textId="2B91269B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доцент, к. ф.-м. н. Иванова А. С.</w:t>
            </w:r>
          </w:p>
        </w:tc>
      </w:tr>
      <w:tr w:rsidR="00B140C3" w:rsidRPr="002A2A68" w14:paraId="4A494490" w14:textId="77777777">
        <w:trPr>
          <w:cantSplit/>
        </w:trPr>
        <w:tc>
          <w:tcPr>
            <w:tcW w:w="0" w:type="auto"/>
            <w:shd w:val="clear" w:color="auto" w:fill="auto"/>
          </w:tcPr>
          <w:p w14:paraId="7E15A3FD" w14:textId="0EB23738" w:rsidR="00B140C3" w:rsidRPr="002A2A68" w:rsidRDefault="00B140C3" w:rsidP="00B140C3">
            <w:pPr>
              <w:jc w:val="center"/>
              <w:rPr>
                <w:rFonts w:ascii="HelveticaNeueCyr" w:hAnsi="HelveticaNeueCyr"/>
                <w:lang w:val="en-US"/>
              </w:rPr>
            </w:pPr>
            <w:r w:rsidRPr="002A2A68">
              <w:rPr>
                <w:rFonts w:ascii="HelveticaNeueCyr" w:hAnsi="HelveticaNeueCyr"/>
                <w:lang w:val="en-US"/>
              </w:rPr>
              <w:fldChar w:fldCharType="begin"/>
            </w:r>
            <w:r w:rsidRPr="002A2A68">
              <w:rPr>
                <w:rFonts w:ascii="HelveticaNeueCyr" w:hAnsi="HelveticaNeueCyr"/>
                <w:lang w:val="en-US"/>
              </w:rPr>
              <w:instrText xml:space="preserve"> seq stend </w:instrText>
            </w:r>
            <w:r w:rsidRPr="002A2A68">
              <w:rPr>
                <w:rFonts w:ascii="HelveticaNeueCyr" w:hAnsi="HelveticaNeueCyr"/>
                <w:lang w:val="en-US"/>
              </w:rPr>
              <w:fldChar w:fldCharType="separate"/>
            </w:r>
            <w:r>
              <w:rPr>
                <w:rFonts w:ascii="HelveticaNeueCyr" w:hAnsi="HelveticaNeueCyr"/>
                <w:noProof/>
                <w:lang w:val="en-US"/>
              </w:rPr>
              <w:t>10</w:t>
            </w:r>
            <w:r w:rsidRPr="002A2A68">
              <w:rPr>
                <w:rFonts w:ascii="HelveticaNeueCyr" w:hAnsi="HelveticaNeueCyr"/>
                <w:lang w:val="en-US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4112A7" w14:textId="7A82D6E8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Шитов Дмитрий Игоревич</w:t>
            </w: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br/>
              <w:t xml:space="preserve"> (3 курс, 331 группа)</w:t>
            </w:r>
          </w:p>
        </w:tc>
        <w:tc>
          <w:tcPr>
            <w:tcW w:w="0" w:type="auto"/>
            <w:vAlign w:val="bottom"/>
          </w:tcPr>
          <w:p w14:paraId="1E756052" w14:textId="087B70E1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Внуков И.В. (6 курс, 252 группа)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FCE07D" w14:textId="3641B2E0" w:rsidR="00B140C3" w:rsidRPr="00B140C3" w:rsidRDefault="00A57C6A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A57C6A">
              <w:rPr>
                <w:rFonts w:ascii="HelveticaNeueCyr" w:hAnsi="HelveticaNeueCyr" w:cs="Calibri"/>
                <w:color w:val="000000"/>
                <w:szCs w:val="24"/>
                <w:highlight w:val="yellow"/>
              </w:rPr>
              <w:t>Исследование каталитической системы</w:t>
            </w:r>
            <w:r w:rsidR="00B140C3" w:rsidRPr="00A57C6A">
              <w:rPr>
                <w:rFonts w:ascii="HelveticaNeueCyr" w:hAnsi="HelveticaNeueCyr" w:cs="Calibri"/>
                <w:color w:val="000000"/>
                <w:szCs w:val="24"/>
                <w:highlight w:val="yellow"/>
              </w:rPr>
              <w:t xml:space="preserve"> </w:t>
            </w:r>
            <w:proofErr w:type="spellStart"/>
            <w:r w:rsidR="00B140C3" w:rsidRPr="00A57C6A">
              <w:rPr>
                <w:rFonts w:ascii="HelveticaNeueCyr" w:hAnsi="HelveticaNeueCyr" w:cs="Calibri"/>
                <w:color w:val="000000"/>
                <w:szCs w:val="24"/>
                <w:highlight w:val="yellow"/>
              </w:rPr>
              <w:t>Nd</w:t>
            </w:r>
            <w:proofErr w:type="spellEnd"/>
            <w:r w:rsidR="00B140C3" w:rsidRPr="00A57C6A">
              <w:rPr>
                <w:rFonts w:ascii="HelveticaNeueCyr" w:hAnsi="HelveticaNeueCyr" w:cs="Calibri"/>
                <w:color w:val="000000"/>
                <w:szCs w:val="24"/>
                <w:highlight w:val="yellow"/>
              </w:rPr>
              <w:t>/ЦВМ</w:t>
            </w:r>
            <w:r w:rsidRPr="00A57C6A">
              <w:rPr>
                <w:rFonts w:ascii="HelveticaNeueCyr" w:hAnsi="HelveticaNeueCyr" w:cs="Calibri"/>
                <w:color w:val="000000"/>
                <w:szCs w:val="24"/>
                <w:highlight w:val="yellow"/>
              </w:rPr>
              <w:t xml:space="preserve"> в процессе превращения н-гексана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3CE5D0" w14:textId="3A0457EE" w:rsidR="00B140C3" w:rsidRPr="00B140C3" w:rsidRDefault="00B140C3" w:rsidP="00B140C3">
            <w:pPr>
              <w:rPr>
                <w:rFonts w:ascii="HelveticaNeueCyr" w:hAnsi="HelveticaNeueCyr" w:cs="Calibri"/>
                <w:color w:val="000000"/>
                <w:szCs w:val="24"/>
              </w:rPr>
            </w:pPr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доцент, к.х.н. </w:t>
            </w:r>
            <w:proofErr w:type="spellStart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>Ромаденкина</w:t>
            </w:r>
            <w:proofErr w:type="spellEnd"/>
            <w:r w:rsidRPr="00B140C3">
              <w:rPr>
                <w:rFonts w:ascii="HelveticaNeueCyr" w:hAnsi="HelveticaNeueCyr" w:cs="Calibri"/>
                <w:color w:val="000000"/>
                <w:szCs w:val="24"/>
              </w:rPr>
              <w:t xml:space="preserve"> С. Б.</w:t>
            </w:r>
          </w:p>
        </w:tc>
      </w:tr>
      <w:bookmarkEnd w:id="1"/>
    </w:tbl>
    <w:p w14:paraId="1C1FF465" w14:textId="77777777" w:rsidR="00021A7D" w:rsidRPr="002A2A68" w:rsidRDefault="00021A7D" w:rsidP="004209C4">
      <w:pPr>
        <w:rPr>
          <w:rFonts w:ascii="HelveticaNeueCyr" w:hAnsi="HelveticaNeueCyr"/>
        </w:rPr>
      </w:pPr>
    </w:p>
    <w:sectPr w:rsidR="00021A7D" w:rsidRPr="002A2A68" w:rsidSect="008A75E3">
      <w:footerReference w:type="default" r:id="rId7"/>
      <w:pgSz w:w="16838" w:h="11906" w:orient="landscape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ECA4" w14:textId="77777777" w:rsidR="00910BC3" w:rsidRDefault="00910BC3" w:rsidP="004209C4">
      <w:pPr>
        <w:spacing w:after="0" w:line="240" w:lineRule="auto"/>
      </w:pPr>
      <w:r>
        <w:separator/>
      </w:r>
    </w:p>
  </w:endnote>
  <w:endnote w:type="continuationSeparator" w:id="0">
    <w:p w14:paraId="3EBB410A" w14:textId="77777777" w:rsidR="00910BC3" w:rsidRDefault="00910BC3" w:rsidP="0042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panose1 w:val="02000503040000020004"/>
    <w:charset w:val="CC"/>
    <w:family w:val="auto"/>
    <w:pitch w:val="variable"/>
    <w:sig w:usb0="8000020B" w:usb1="1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BA6" w14:textId="77777777" w:rsidR="004209C4" w:rsidRDefault="004209C4" w:rsidP="004209C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969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1F86" w14:textId="77777777" w:rsidR="00910BC3" w:rsidRDefault="00910BC3" w:rsidP="004209C4">
      <w:pPr>
        <w:spacing w:after="0" w:line="240" w:lineRule="auto"/>
      </w:pPr>
      <w:r>
        <w:separator/>
      </w:r>
    </w:p>
  </w:footnote>
  <w:footnote w:type="continuationSeparator" w:id="0">
    <w:p w14:paraId="5E937B9B" w14:textId="77777777" w:rsidR="00910BC3" w:rsidRDefault="00910BC3" w:rsidP="00420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5C40"/>
    <w:multiLevelType w:val="hybridMultilevel"/>
    <w:tmpl w:val="9C84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84CB5"/>
    <w:multiLevelType w:val="hybridMultilevel"/>
    <w:tmpl w:val="12746A30"/>
    <w:lvl w:ilvl="0" w:tplc="A0B82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2509"/>
    <w:multiLevelType w:val="hybridMultilevel"/>
    <w:tmpl w:val="9C84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C2133"/>
    <w:multiLevelType w:val="hybridMultilevel"/>
    <w:tmpl w:val="052A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18629">
    <w:abstractNumId w:val="1"/>
  </w:num>
  <w:num w:numId="2" w16cid:durableId="13070888">
    <w:abstractNumId w:val="3"/>
  </w:num>
  <w:num w:numId="3" w16cid:durableId="684941028">
    <w:abstractNumId w:val="0"/>
  </w:num>
  <w:num w:numId="4" w16cid:durableId="67943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C2"/>
    <w:rsid w:val="00013286"/>
    <w:rsid w:val="00017D2E"/>
    <w:rsid w:val="00021A7D"/>
    <w:rsid w:val="0002392F"/>
    <w:rsid w:val="0004233A"/>
    <w:rsid w:val="000E3402"/>
    <w:rsid w:val="001376CD"/>
    <w:rsid w:val="001A5A74"/>
    <w:rsid w:val="0026384E"/>
    <w:rsid w:val="002A2A68"/>
    <w:rsid w:val="003647D4"/>
    <w:rsid w:val="00371C7B"/>
    <w:rsid w:val="003B7319"/>
    <w:rsid w:val="00415927"/>
    <w:rsid w:val="004209C4"/>
    <w:rsid w:val="0043113A"/>
    <w:rsid w:val="004D4013"/>
    <w:rsid w:val="00506E5A"/>
    <w:rsid w:val="00550040"/>
    <w:rsid w:val="00770DC8"/>
    <w:rsid w:val="007F71DB"/>
    <w:rsid w:val="0083519D"/>
    <w:rsid w:val="00851D82"/>
    <w:rsid w:val="008A75E3"/>
    <w:rsid w:val="008B4F00"/>
    <w:rsid w:val="0090687D"/>
    <w:rsid w:val="00910BC3"/>
    <w:rsid w:val="00947ED1"/>
    <w:rsid w:val="009E052C"/>
    <w:rsid w:val="00A22BE8"/>
    <w:rsid w:val="00A57C6A"/>
    <w:rsid w:val="00B140C3"/>
    <w:rsid w:val="00B94633"/>
    <w:rsid w:val="00BE5348"/>
    <w:rsid w:val="00C056D4"/>
    <w:rsid w:val="00C96914"/>
    <w:rsid w:val="00CA4609"/>
    <w:rsid w:val="00CB5653"/>
    <w:rsid w:val="00CF1996"/>
    <w:rsid w:val="00D34C7F"/>
    <w:rsid w:val="00D7458D"/>
    <w:rsid w:val="00DF4B92"/>
    <w:rsid w:val="00E54AC2"/>
    <w:rsid w:val="00EF1B9D"/>
    <w:rsid w:val="00F755F4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5B755"/>
  <w15:chartTrackingRefBased/>
  <w15:docId w15:val="{D8754B5B-A7F7-4309-915C-62AA1C27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DC8"/>
    <w:pPr>
      <w:spacing w:after="120" w:line="259" w:lineRule="auto"/>
      <w:contextualSpacing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6914"/>
    <w:pPr>
      <w:keepNext/>
      <w:spacing w:before="240" w:after="60"/>
      <w:jc w:val="center"/>
      <w:outlineLvl w:val="0"/>
    </w:pPr>
    <w:rPr>
      <w:rFonts w:eastAsia="Times New Roman"/>
      <w:b/>
      <w:bCs/>
      <w:spacing w:val="40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19D"/>
    <w:pPr>
      <w:ind w:left="720"/>
    </w:pPr>
  </w:style>
  <w:style w:type="paragraph" w:styleId="a4">
    <w:name w:val="Title"/>
    <w:basedOn w:val="a"/>
    <w:next w:val="a"/>
    <w:link w:val="a5"/>
    <w:uiPriority w:val="10"/>
    <w:qFormat/>
    <w:rsid w:val="0090687D"/>
    <w:pPr>
      <w:spacing w:before="240" w:after="60"/>
      <w:jc w:val="center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a5">
    <w:name w:val="Заголовок Знак"/>
    <w:link w:val="a4"/>
    <w:uiPriority w:val="10"/>
    <w:rsid w:val="0090687D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4209C4"/>
    <w:pPr>
      <w:spacing w:after="60"/>
      <w:jc w:val="center"/>
      <w:outlineLvl w:val="1"/>
    </w:pPr>
    <w:rPr>
      <w:rFonts w:eastAsia="Times New Roman"/>
      <w:sz w:val="26"/>
      <w:szCs w:val="24"/>
    </w:rPr>
  </w:style>
  <w:style w:type="character" w:customStyle="1" w:styleId="a7">
    <w:name w:val="Подзаголовок Знак"/>
    <w:link w:val="a6"/>
    <w:uiPriority w:val="11"/>
    <w:rsid w:val="004209C4"/>
    <w:rPr>
      <w:rFonts w:ascii="Times New Roman" w:eastAsia="Times New Roman" w:hAnsi="Times New Roman" w:cs="Times New Roman"/>
      <w:sz w:val="26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C96914"/>
    <w:rPr>
      <w:rFonts w:ascii="Times New Roman" w:eastAsia="Times New Roman" w:hAnsi="Times New Roman"/>
      <w:b/>
      <w:bCs/>
      <w:spacing w:val="40"/>
      <w:kern w:val="32"/>
      <w:sz w:val="28"/>
      <w:szCs w:val="32"/>
      <w:lang w:eastAsia="en-US"/>
    </w:rPr>
  </w:style>
  <w:style w:type="paragraph" w:styleId="a8">
    <w:name w:val="header"/>
    <w:basedOn w:val="a"/>
    <w:link w:val="a9"/>
    <w:uiPriority w:val="99"/>
    <w:unhideWhenUsed/>
    <w:rsid w:val="004209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209C4"/>
    <w:rPr>
      <w:rFonts w:ascii="Times New Roman" w:hAnsi="Times New Roman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209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209C4"/>
    <w:rPr>
      <w:rFonts w:ascii="Times New Roman" w:hAnsi="Times New Roman"/>
      <w:sz w:val="28"/>
      <w:szCs w:val="22"/>
      <w:lang w:eastAsia="en-US"/>
    </w:rPr>
  </w:style>
  <w:style w:type="character" w:styleId="ac">
    <w:name w:val="line number"/>
    <w:basedOn w:val="a0"/>
    <w:uiPriority w:val="99"/>
    <w:semiHidden/>
    <w:unhideWhenUsed/>
    <w:rsid w:val="004D4013"/>
  </w:style>
  <w:style w:type="table" w:styleId="ad">
    <w:name w:val="Table Grid"/>
    <w:basedOn w:val="a1"/>
    <w:uiPriority w:val="39"/>
    <w:rsid w:val="008B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 Ushakov</dc:creator>
  <cp:keywords/>
  <dc:description/>
  <cp:lastModifiedBy>Arseni Ushakov</cp:lastModifiedBy>
  <cp:revision>3</cp:revision>
  <dcterms:created xsi:type="dcterms:W3CDTF">2023-04-20T07:15:00Z</dcterms:created>
  <dcterms:modified xsi:type="dcterms:W3CDTF">2023-04-20T09:59:00Z</dcterms:modified>
</cp:coreProperties>
</file>