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7A1" w:rsidRPr="00C417A1" w:rsidRDefault="00C417A1" w:rsidP="00C417A1">
      <w:pPr>
        <w:spacing w:line="240" w:lineRule="auto"/>
        <w:rPr>
          <w:rFonts w:ascii="Times New Roman" w:hAnsi="Times New Roman" w:cs="Times New Roman"/>
          <w:b/>
          <w:sz w:val="28"/>
          <w:szCs w:val="28"/>
          <w:lang w:val="ru-RU"/>
        </w:rPr>
      </w:pPr>
      <w:r w:rsidRPr="00C417A1">
        <w:rPr>
          <w:rFonts w:ascii="Times New Roman" w:hAnsi="Times New Roman" w:cs="Times New Roman"/>
          <w:color w:val="000000"/>
          <w:sz w:val="28"/>
          <w:szCs w:val="28"/>
        </w:rPr>
        <w:t>УДК 130.2</w:t>
      </w:r>
    </w:p>
    <w:p w:rsidR="00C417A1" w:rsidRDefault="00C417A1" w:rsidP="00CE1A65">
      <w:pPr>
        <w:spacing w:line="240" w:lineRule="auto"/>
        <w:jc w:val="center"/>
        <w:rPr>
          <w:rFonts w:ascii="Times New Roman" w:hAnsi="Times New Roman" w:cs="Times New Roman"/>
          <w:b/>
          <w:sz w:val="28"/>
          <w:szCs w:val="28"/>
          <w:lang w:val="ru-RU"/>
        </w:rPr>
      </w:pPr>
    </w:p>
    <w:p w:rsidR="00CC1F0F" w:rsidRDefault="00CC1F0F" w:rsidP="00CE1A65">
      <w:pPr>
        <w:spacing w:line="240" w:lineRule="auto"/>
        <w:jc w:val="center"/>
        <w:rPr>
          <w:rFonts w:ascii="Times New Roman" w:hAnsi="Times New Roman" w:cs="Times New Roman"/>
          <w:b/>
          <w:sz w:val="28"/>
          <w:szCs w:val="28"/>
          <w:lang w:val="ru-RU"/>
        </w:rPr>
      </w:pPr>
      <w:r w:rsidRPr="000E68C3">
        <w:rPr>
          <w:rFonts w:ascii="Times New Roman" w:hAnsi="Times New Roman" w:cs="Times New Roman"/>
          <w:b/>
          <w:sz w:val="28"/>
          <w:szCs w:val="28"/>
          <w:lang w:val="ru-RU"/>
        </w:rPr>
        <w:t>ОТСУТСТВИЕ ВРЕМЕНИ КАК ОНТОЛОГИЧЕСКОЕ ОСНОВАНИЕ КУЛЬТУРНЫХ ТРАНСФОРМАЦИЙ</w:t>
      </w:r>
    </w:p>
    <w:p w:rsidR="009D464B" w:rsidRDefault="009D464B" w:rsidP="009D464B">
      <w:pPr>
        <w:pStyle w:val="a6"/>
        <w:spacing w:before="0" w:beforeAutospacing="0" w:after="0" w:afterAutospacing="0"/>
        <w:jc w:val="center"/>
        <w:rPr>
          <w:color w:val="000000"/>
          <w:sz w:val="27"/>
          <w:szCs w:val="27"/>
        </w:rPr>
      </w:pPr>
      <w:r>
        <w:rPr>
          <w:color w:val="000000"/>
          <w:sz w:val="27"/>
          <w:szCs w:val="27"/>
        </w:rPr>
        <w:t>С. И. Трунев</w:t>
      </w:r>
    </w:p>
    <w:p w:rsidR="009D464B" w:rsidRDefault="009D464B" w:rsidP="009D464B">
      <w:pPr>
        <w:pStyle w:val="a6"/>
        <w:spacing w:before="0" w:beforeAutospacing="0" w:after="0" w:afterAutospacing="0"/>
        <w:jc w:val="center"/>
        <w:rPr>
          <w:color w:val="000000"/>
          <w:sz w:val="27"/>
          <w:szCs w:val="27"/>
        </w:rPr>
      </w:pPr>
      <w:r>
        <w:rPr>
          <w:color w:val="000000"/>
          <w:sz w:val="27"/>
          <w:szCs w:val="27"/>
        </w:rPr>
        <w:t>независимый исследователь, доктор философских наук</w:t>
      </w:r>
      <w:r w:rsidR="00636C10">
        <w:rPr>
          <w:color w:val="000000"/>
          <w:sz w:val="27"/>
          <w:szCs w:val="27"/>
        </w:rPr>
        <w:t>,</w:t>
      </w:r>
      <w:bookmarkStart w:id="0" w:name="_GoBack"/>
      <w:bookmarkEnd w:id="0"/>
      <w:r>
        <w:rPr>
          <w:color w:val="000000"/>
          <w:sz w:val="27"/>
          <w:szCs w:val="27"/>
        </w:rPr>
        <w:t>г. Саратов</w:t>
      </w:r>
    </w:p>
    <w:p w:rsidR="009D464B" w:rsidRDefault="009D464B" w:rsidP="009D464B">
      <w:pPr>
        <w:pStyle w:val="a6"/>
        <w:spacing w:before="0" w:beforeAutospacing="0" w:after="0" w:afterAutospacing="0"/>
        <w:jc w:val="center"/>
        <w:rPr>
          <w:color w:val="000000"/>
          <w:sz w:val="27"/>
          <w:szCs w:val="27"/>
        </w:rPr>
      </w:pPr>
      <w:r>
        <w:rPr>
          <w:color w:val="000000"/>
          <w:sz w:val="27"/>
          <w:szCs w:val="27"/>
        </w:rPr>
        <w:t>Е.Ю. Антонюк</w:t>
      </w:r>
    </w:p>
    <w:p w:rsidR="009D464B" w:rsidRPr="009D464B" w:rsidRDefault="009D464B" w:rsidP="009D464B">
      <w:pPr>
        <w:pStyle w:val="a6"/>
        <w:spacing w:before="0" w:beforeAutospacing="0" w:after="0" w:afterAutospacing="0"/>
        <w:jc w:val="center"/>
        <w:rPr>
          <w:color w:val="000000"/>
          <w:sz w:val="27"/>
          <w:szCs w:val="27"/>
        </w:rPr>
      </w:pPr>
      <w:r>
        <w:rPr>
          <w:color w:val="000000"/>
          <w:sz w:val="27"/>
          <w:szCs w:val="27"/>
        </w:rPr>
        <w:t>Поволжский институт управления имени П.А. Столыпина - филиал Российской академии народного хозяйства и государственной службы при Президенте Российской Федерации, г. Саратов</w:t>
      </w:r>
    </w:p>
    <w:p w:rsidR="000E68C3" w:rsidRDefault="000E68C3" w:rsidP="00CE1A65">
      <w:pPr>
        <w:spacing w:after="0" w:line="240" w:lineRule="auto"/>
        <w:ind w:firstLine="720"/>
        <w:jc w:val="both"/>
        <w:rPr>
          <w:rFonts w:ascii="Times New Roman" w:hAnsi="Times New Roman" w:cs="Times New Roman"/>
          <w:sz w:val="28"/>
          <w:szCs w:val="28"/>
          <w:lang w:val="ru-RU"/>
        </w:rPr>
      </w:pPr>
    </w:p>
    <w:p w:rsidR="000E7CF7" w:rsidRDefault="00CC1F0F" w:rsidP="00CE1A65">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Начиная размышления на за</w:t>
      </w:r>
      <w:r w:rsidR="005B20A6">
        <w:rPr>
          <w:rFonts w:ascii="Times New Roman" w:hAnsi="Times New Roman" w:cs="Times New Roman"/>
          <w:sz w:val="28"/>
          <w:szCs w:val="28"/>
          <w:lang w:val="ru-RU"/>
        </w:rPr>
        <w:t>явле</w:t>
      </w:r>
      <w:r>
        <w:rPr>
          <w:rFonts w:ascii="Times New Roman" w:hAnsi="Times New Roman" w:cs="Times New Roman"/>
          <w:sz w:val="28"/>
          <w:szCs w:val="28"/>
          <w:lang w:val="ru-RU"/>
        </w:rPr>
        <w:t xml:space="preserve">нную тему, зададимся сначала одним довольно сложным вопросом, а именно: как отсутствие чего-либо может быть онтологическим основанием изменений чего-либо? Опыт взаимодействия с материальными объектами подразумевает только один ответ: «никак». Отсутствующая полка не может быть </w:t>
      </w:r>
      <w:r w:rsidR="0074265C">
        <w:rPr>
          <w:rFonts w:ascii="Times New Roman" w:hAnsi="Times New Roman" w:cs="Times New Roman"/>
          <w:sz w:val="28"/>
          <w:szCs w:val="28"/>
          <w:lang w:val="ru-RU"/>
        </w:rPr>
        <w:t>достаточным основанием для помещаемой на ее плоскость вазы, которая просто разобьется вдребезги, встретившись с реально существующим полом.</w:t>
      </w:r>
    </w:p>
    <w:p w:rsidR="00CC1F0F" w:rsidRPr="003C67E1" w:rsidRDefault="0074265C" w:rsidP="00CE1A65">
      <w:pPr>
        <w:spacing w:after="0" w:line="240" w:lineRule="auto"/>
        <w:ind w:firstLine="720"/>
        <w:jc w:val="both"/>
        <w:rPr>
          <w:rFonts w:ascii="Times New Roman" w:hAnsi="Times New Roman" w:cs="Times New Roman"/>
          <w:i/>
          <w:sz w:val="28"/>
          <w:szCs w:val="28"/>
          <w:lang w:val="ru-RU"/>
        </w:rPr>
      </w:pPr>
      <w:r>
        <w:rPr>
          <w:rFonts w:ascii="Times New Roman" w:hAnsi="Times New Roman" w:cs="Times New Roman"/>
          <w:sz w:val="28"/>
          <w:szCs w:val="28"/>
          <w:lang w:val="ru-RU"/>
        </w:rPr>
        <w:t>В сфере духовной культуры все не так однозначно, поскольку ни один из законов Ньютона здесь не работает (вообще, это следовало бы проверить). Мы не можем ответить на вопрос об онтологическом статусе духовных ценностей, точнее, если мы не придерживаемся философии платонизма, то наш ответ будет таковым: духовные ценности в реальности не существуют. Они не существуют, но являются основаниями наших действий (по крайней мере, традиционных и ценностно-рациональных).</w:t>
      </w:r>
      <w:r w:rsidR="003C67E1">
        <w:rPr>
          <w:rFonts w:ascii="Times New Roman" w:hAnsi="Times New Roman" w:cs="Times New Roman"/>
          <w:sz w:val="28"/>
          <w:szCs w:val="28"/>
          <w:lang w:val="ru-RU"/>
        </w:rPr>
        <w:t xml:space="preserve"> На этом, собственно, можно пока приостановиться, констатировав только один полезный для дальнейших размышлений тезис: </w:t>
      </w:r>
      <w:r w:rsidR="003C67E1" w:rsidRPr="003C67E1">
        <w:rPr>
          <w:rFonts w:ascii="Times New Roman" w:hAnsi="Times New Roman" w:cs="Times New Roman"/>
          <w:i/>
          <w:sz w:val="28"/>
          <w:szCs w:val="28"/>
          <w:lang w:val="ru-RU"/>
        </w:rPr>
        <w:t>то, чего нет, в некоторых случаях может служить достаточным основанием того, что реально существует.</w:t>
      </w:r>
    </w:p>
    <w:p w:rsidR="003C67E1" w:rsidRDefault="003C67E1" w:rsidP="00CE1A65">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нашей повседневной жизни часто случается так, что встретив на улице друга или старого знакомого, на вопрос о возможности беседы мы получаем ответ: </w:t>
      </w:r>
      <w:r w:rsidRPr="00886F76">
        <w:rPr>
          <w:rFonts w:ascii="Times New Roman" w:hAnsi="Times New Roman" w:cs="Times New Roman"/>
          <w:i/>
          <w:sz w:val="28"/>
          <w:szCs w:val="28"/>
          <w:lang w:val="ru-RU"/>
        </w:rPr>
        <w:t>«извини, у меня нет времени»</w:t>
      </w:r>
      <w:r>
        <w:rPr>
          <w:rFonts w:ascii="Times New Roman" w:hAnsi="Times New Roman" w:cs="Times New Roman"/>
          <w:sz w:val="28"/>
          <w:szCs w:val="28"/>
          <w:lang w:val="ru-RU"/>
        </w:rPr>
        <w:t xml:space="preserve">. Отметим, что речь идет не о недостатке времени, а именно о его тотальном отсутствии. В связи с последними событиями в сфере медицины и здравоохранения указанный ответ стал звучать настолько часто, что исчезновение времени </w:t>
      </w:r>
      <w:r w:rsidR="003962B4">
        <w:rPr>
          <w:rFonts w:ascii="Times New Roman" w:hAnsi="Times New Roman" w:cs="Times New Roman"/>
          <w:sz w:val="28"/>
          <w:szCs w:val="28"/>
          <w:lang w:val="ru-RU"/>
        </w:rPr>
        <w:t>становится едва ли не сущностной (во всяком случае, существенной) характеристикой современной культуры. Так куд</w:t>
      </w:r>
      <w:r w:rsidR="00630C1E" w:rsidRPr="00CE1A65">
        <w:rPr>
          <w:rFonts w:ascii="Times New Roman" w:hAnsi="Times New Roman" w:cs="Times New Roman"/>
          <w:sz w:val="28"/>
          <w:szCs w:val="28"/>
          <w:lang w:val="ru-RU"/>
        </w:rPr>
        <w:t>а</w:t>
      </w:r>
      <w:r w:rsidR="003962B4">
        <w:rPr>
          <w:rFonts w:ascii="Times New Roman" w:hAnsi="Times New Roman" w:cs="Times New Roman"/>
          <w:sz w:val="28"/>
          <w:szCs w:val="28"/>
          <w:lang w:val="ru-RU"/>
        </w:rPr>
        <w:t xml:space="preserve"> исчезает время?</w:t>
      </w:r>
    </w:p>
    <w:p w:rsidR="003C67E1" w:rsidRDefault="003962B4" w:rsidP="00CE1A65">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Вероятнее всего, исчезновение времени начинается со школы и </w:t>
      </w:r>
      <w:r w:rsidR="00886F76">
        <w:rPr>
          <w:rFonts w:ascii="Times New Roman" w:hAnsi="Times New Roman" w:cs="Times New Roman"/>
          <w:sz w:val="28"/>
          <w:szCs w:val="28"/>
          <w:lang w:val="ru-RU"/>
        </w:rPr>
        <w:t xml:space="preserve">высшего учебного заведения, т.е. со </w:t>
      </w:r>
      <w:r>
        <w:rPr>
          <w:rFonts w:ascii="Times New Roman" w:hAnsi="Times New Roman" w:cs="Times New Roman"/>
          <w:sz w:val="28"/>
          <w:szCs w:val="28"/>
          <w:lang w:val="ru-RU"/>
        </w:rPr>
        <w:t xml:space="preserve">стандартной фразы «некогда учиться». </w:t>
      </w:r>
      <w:r>
        <w:rPr>
          <w:rFonts w:ascii="Times New Roman" w:hAnsi="Times New Roman" w:cs="Times New Roman"/>
          <w:sz w:val="28"/>
          <w:szCs w:val="28"/>
          <w:lang w:val="ru-RU"/>
        </w:rPr>
        <w:lastRenderedPageBreak/>
        <w:t xml:space="preserve">Есть несколько причин, которые обуславливают исчезновение времени в школьные </w:t>
      </w:r>
      <w:r w:rsidR="005B20A6">
        <w:rPr>
          <w:rFonts w:ascii="Times New Roman" w:hAnsi="Times New Roman" w:cs="Times New Roman"/>
          <w:sz w:val="28"/>
          <w:szCs w:val="28"/>
          <w:lang w:val="ru-RU"/>
        </w:rPr>
        <w:t xml:space="preserve">и студенческие </w:t>
      </w:r>
      <w:r>
        <w:rPr>
          <w:rFonts w:ascii="Times New Roman" w:hAnsi="Times New Roman" w:cs="Times New Roman"/>
          <w:sz w:val="28"/>
          <w:szCs w:val="28"/>
          <w:lang w:val="ru-RU"/>
        </w:rPr>
        <w:t xml:space="preserve">годы: 1) мало обоснованная, но такая значимая потребность </w:t>
      </w:r>
      <w:r w:rsidR="005B20A6">
        <w:rPr>
          <w:rFonts w:ascii="Times New Roman" w:hAnsi="Times New Roman" w:cs="Times New Roman"/>
          <w:sz w:val="28"/>
          <w:szCs w:val="28"/>
          <w:lang w:val="ru-RU"/>
        </w:rPr>
        <w:t xml:space="preserve">практически непрерывного </w:t>
      </w:r>
      <w:r>
        <w:rPr>
          <w:rFonts w:ascii="Times New Roman" w:hAnsi="Times New Roman" w:cs="Times New Roman"/>
          <w:sz w:val="28"/>
          <w:szCs w:val="28"/>
          <w:lang w:val="ru-RU"/>
        </w:rPr>
        <w:t>присутствия в социальных сетях</w:t>
      </w:r>
      <w:r w:rsidR="00886F76">
        <w:rPr>
          <w:rFonts w:ascii="Times New Roman" w:hAnsi="Times New Roman" w:cs="Times New Roman"/>
          <w:sz w:val="28"/>
          <w:szCs w:val="28"/>
          <w:lang w:val="ru-RU"/>
        </w:rPr>
        <w:t>; 2) необходимость зарабатывать деньги для того, чтобы оплачивать обучение и порой уничтожать время не только в социальных сетях</w:t>
      </w:r>
      <w:r w:rsidR="005B20A6">
        <w:rPr>
          <w:rFonts w:ascii="Times New Roman" w:hAnsi="Times New Roman" w:cs="Times New Roman"/>
          <w:sz w:val="28"/>
          <w:szCs w:val="28"/>
          <w:lang w:val="ru-RU"/>
        </w:rPr>
        <w:t>, но и в реальной жизни</w:t>
      </w:r>
      <w:r w:rsidR="00886F76">
        <w:rPr>
          <w:rFonts w:ascii="Times New Roman" w:hAnsi="Times New Roman" w:cs="Times New Roman"/>
          <w:sz w:val="28"/>
          <w:szCs w:val="28"/>
          <w:lang w:val="ru-RU"/>
        </w:rPr>
        <w:t xml:space="preserve">; 3) осознание полного отрыва получаемых «компетенций» от реальной </w:t>
      </w:r>
      <w:r w:rsidR="005B20A6">
        <w:rPr>
          <w:rFonts w:ascii="Times New Roman" w:hAnsi="Times New Roman" w:cs="Times New Roman"/>
          <w:sz w:val="28"/>
          <w:szCs w:val="28"/>
          <w:lang w:val="ru-RU"/>
        </w:rPr>
        <w:t xml:space="preserve">жизненной </w:t>
      </w:r>
      <w:r w:rsidR="00886F76">
        <w:rPr>
          <w:rFonts w:ascii="Times New Roman" w:hAnsi="Times New Roman" w:cs="Times New Roman"/>
          <w:sz w:val="28"/>
          <w:szCs w:val="28"/>
          <w:lang w:val="ru-RU"/>
        </w:rPr>
        <w:t>практики</w:t>
      </w:r>
      <w:r>
        <w:rPr>
          <w:rFonts w:ascii="Times New Roman" w:hAnsi="Times New Roman" w:cs="Times New Roman"/>
          <w:sz w:val="28"/>
          <w:szCs w:val="28"/>
          <w:lang w:val="ru-RU"/>
        </w:rPr>
        <w:t xml:space="preserve"> и </w:t>
      </w:r>
      <w:r w:rsidR="00886F76">
        <w:rPr>
          <w:rFonts w:ascii="Times New Roman" w:hAnsi="Times New Roman" w:cs="Times New Roman"/>
          <w:sz w:val="28"/>
          <w:szCs w:val="28"/>
          <w:lang w:val="ru-RU"/>
        </w:rPr>
        <w:t>4</w:t>
      </w:r>
      <w:r>
        <w:rPr>
          <w:rFonts w:ascii="Times New Roman" w:hAnsi="Times New Roman" w:cs="Times New Roman"/>
          <w:sz w:val="28"/>
          <w:szCs w:val="28"/>
          <w:lang w:val="ru-RU"/>
        </w:rPr>
        <w:t>) отсутствие прямой зависимости между уровнем образования и уровнем заработка в России.</w:t>
      </w:r>
    </w:p>
    <w:p w:rsidR="00126775" w:rsidRDefault="002F25E5" w:rsidP="00CE1A65">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Далее, когда образование получено, возникает период «некогда работать». Но, поскольку работать </w:t>
      </w:r>
      <w:r w:rsidR="00886F76">
        <w:rPr>
          <w:rFonts w:ascii="Times New Roman" w:hAnsi="Times New Roman" w:cs="Times New Roman"/>
          <w:sz w:val="28"/>
          <w:szCs w:val="28"/>
          <w:lang w:val="ru-RU"/>
        </w:rPr>
        <w:t>следует,</w:t>
      </w:r>
      <w:r>
        <w:rPr>
          <w:rFonts w:ascii="Times New Roman" w:hAnsi="Times New Roman" w:cs="Times New Roman"/>
          <w:sz w:val="28"/>
          <w:szCs w:val="28"/>
          <w:lang w:val="ru-RU"/>
        </w:rPr>
        <w:t xml:space="preserve"> по меньшей </w:t>
      </w:r>
      <w:r w:rsidR="00886F76">
        <w:rPr>
          <w:rFonts w:ascii="Times New Roman" w:hAnsi="Times New Roman" w:cs="Times New Roman"/>
          <w:sz w:val="28"/>
          <w:szCs w:val="28"/>
          <w:lang w:val="ru-RU"/>
        </w:rPr>
        <w:t>мере,</w:t>
      </w:r>
      <w:r>
        <w:rPr>
          <w:rFonts w:ascii="Times New Roman" w:hAnsi="Times New Roman" w:cs="Times New Roman"/>
          <w:sz w:val="28"/>
          <w:szCs w:val="28"/>
          <w:lang w:val="ru-RU"/>
        </w:rPr>
        <w:t xml:space="preserve"> в силу необходимости оплачивать счета, лучше работать там, где не требуется высокая квалификация. </w:t>
      </w:r>
      <w:r w:rsidRPr="002F25E5">
        <w:rPr>
          <w:rFonts w:ascii="Times New Roman" w:hAnsi="Times New Roman" w:cs="Times New Roman"/>
          <w:sz w:val="28"/>
          <w:szCs w:val="28"/>
          <w:lang w:val="ru-RU"/>
        </w:rPr>
        <w:t>Благо, современный мир устроен так, что она вообще мало где требуется</w:t>
      </w:r>
      <w:r w:rsidR="00912FA9">
        <w:rPr>
          <w:rFonts w:ascii="Times New Roman" w:hAnsi="Times New Roman" w:cs="Times New Roman"/>
          <w:sz w:val="28"/>
          <w:szCs w:val="28"/>
          <w:lang w:val="ru-RU"/>
        </w:rPr>
        <w:t>.</w:t>
      </w:r>
      <w:r w:rsidRPr="00CE1A65">
        <w:rPr>
          <w:rFonts w:ascii="Times New Roman" w:hAnsi="Times New Roman" w:cs="Times New Roman"/>
          <w:sz w:val="28"/>
          <w:szCs w:val="28"/>
          <w:lang w:val="ru-RU"/>
        </w:rPr>
        <w:t>Как писал об этом З.</w:t>
      </w:r>
      <w:r w:rsidRPr="002F25E5">
        <w:rPr>
          <w:rFonts w:ascii="Times New Roman" w:hAnsi="Times New Roman" w:cs="Times New Roman"/>
          <w:sz w:val="28"/>
          <w:szCs w:val="28"/>
        </w:rPr>
        <w:t> </w:t>
      </w:r>
      <w:r w:rsidRPr="00CE1A65">
        <w:rPr>
          <w:rFonts w:ascii="Times New Roman" w:hAnsi="Times New Roman" w:cs="Times New Roman"/>
          <w:sz w:val="28"/>
          <w:szCs w:val="28"/>
          <w:lang w:val="ru-RU"/>
        </w:rPr>
        <w:t xml:space="preserve">Бауман: «Сегодняшние автомеханики не обучены чинить сломанные двигатели, они умеют лишь снимать и выбрасывать вышедшие из строя или дефектные детали и заменять их другими готовыми и запечатанными частями, взятыми со складских полок. Они имеют слабое представление или вообще ничего не знают о внутренней структуре «запасных частей» (выражение, говорящее само за себя») и таинственных способах их работы; они не считают такое понимание и владение соответствующими навыками своей обязанностью и не относят их к области своей компетентности» </w:t>
      </w:r>
      <w:r w:rsidRPr="002F25E5">
        <w:rPr>
          <w:rStyle w:val="a5"/>
          <w:rFonts w:ascii="Times New Roman" w:hAnsi="Times New Roman" w:cs="Times New Roman"/>
          <w:sz w:val="28"/>
          <w:szCs w:val="28"/>
        </w:rPr>
        <w:footnoteReference w:id="2"/>
      </w:r>
      <w:r w:rsidRPr="00CE1A65">
        <w:rPr>
          <w:rFonts w:ascii="Times New Roman" w:hAnsi="Times New Roman" w:cs="Times New Roman"/>
          <w:sz w:val="28"/>
          <w:szCs w:val="28"/>
          <w:lang w:val="ru-RU"/>
        </w:rPr>
        <w:t>.</w:t>
      </w:r>
    </w:p>
    <w:p w:rsidR="003C67E1" w:rsidRDefault="00A73DED" w:rsidP="00CE1A65">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Если учесть, с каким важным видом эти автомеханики общаются с клиентами, сам собой напрашивается вывод: традиционное (условно назовем его «мануфактурным») образование обучало конкретным приемам ремесла, т.е. </w:t>
      </w:r>
      <w:r w:rsidRPr="00A73DED">
        <w:rPr>
          <w:rFonts w:ascii="Times New Roman" w:hAnsi="Times New Roman" w:cs="Times New Roman"/>
          <w:i/>
          <w:sz w:val="28"/>
          <w:szCs w:val="28"/>
          <w:lang w:val="ru-RU"/>
        </w:rPr>
        <w:t>учило делать</w:t>
      </w:r>
      <w:r>
        <w:rPr>
          <w:rFonts w:ascii="Times New Roman" w:hAnsi="Times New Roman" w:cs="Times New Roman"/>
          <w:sz w:val="28"/>
          <w:szCs w:val="28"/>
          <w:lang w:val="ru-RU"/>
        </w:rPr>
        <w:t xml:space="preserve">; классическое образование давало систематические знания, т.е. </w:t>
      </w:r>
      <w:r w:rsidRPr="00A73DED">
        <w:rPr>
          <w:rFonts w:ascii="Times New Roman" w:hAnsi="Times New Roman" w:cs="Times New Roman"/>
          <w:i/>
          <w:sz w:val="28"/>
          <w:szCs w:val="28"/>
          <w:lang w:val="ru-RU"/>
        </w:rPr>
        <w:t>учило знать</w:t>
      </w:r>
      <w:r>
        <w:rPr>
          <w:rFonts w:ascii="Times New Roman" w:hAnsi="Times New Roman" w:cs="Times New Roman"/>
          <w:sz w:val="28"/>
          <w:szCs w:val="28"/>
          <w:lang w:val="ru-RU"/>
        </w:rPr>
        <w:t xml:space="preserve">; современное образование обучает мимикрировать под специалиста, т.е. </w:t>
      </w:r>
      <w:r w:rsidRPr="00A73DED">
        <w:rPr>
          <w:rFonts w:ascii="Times New Roman" w:hAnsi="Times New Roman" w:cs="Times New Roman"/>
          <w:i/>
          <w:sz w:val="28"/>
          <w:szCs w:val="28"/>
          <w:lang w:val="ru-RU"/>
        </w:rPr>
        <w:t>учит делать вид, что знаешь</w:t>
      </w:r>
      <w:r>
        <w:rPr>
          <w:rFonts w:ascii="Times New Roman" w:hAnsi="Times New Roman" w:cs="Times New Roman"/>
          <w:sz w:val="28"/>
          <w:szCs w:val="28"/>
          <w:lang w:val="ru-RU"/>
        </w:rPr>
        <w:t>.</w:t>
      </w:r>
      <w:r w:rsidR="00886F76">
        <w:rPr>
          <w:rFonts w:ascii="Times New Roman" w:hAnsi="Times New Roman" w:cs="Times New Roman"/>
          <w:sz w:val="28"/>
          <w:szCs w:val="28"/>
          <w:lang w:val="ru-RU"/>
        </w:rPr>
        <w:t xml:space="preserve"> Однако мы несколько отошли от магистральной линии наших размышлений.</w:t>
      </w:r>
    </w:p>
    <w:p w:rsidR="00886F76" w:rsidRDefault="00886F76" w:rsidP="00CE1A65">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Обычным продолжением ответа об отсутствии времени является фраза: «я спешу». Из этого мы можем сделать вывод о том, что </w:t>
      </w:r>
      <w:r w:rsidRPr="00886F76">
        <w:rPr>
          <w:rFonts w:ascii="Times New Roman" w:hAnsi="Times New Roman" w:cs="Times New Roman"/>
          <w:i/>
          <w:sz w:val="28"/>
          <w:szCs w:val="28"/>
          <w:lang w:val="ru-RU"/>
        </w:rPr>
        <w:t>отсутствие времени порождает спешку</w:t>
      </w:r>
      <w:r>
        <w:rPr>
          <w:rFonts w:ascii="Times New Roman" w:hAnsi="Times New Roman" w:cs="Times New Roman"/>
          <w:sz w:val="28"/>
          <w:szCs w:val="28"/>
          <w:lang w:val="ru-RU"/>
        </w:rPr>
        <w:t xml:space="preserve">. </w:t>
      </w:r>
      <w:r w:rsidR="00551AA6">
        <w:rPr>
          <w:rFonts w:ascii="Times New Roman" w:hAnsi="Times New Roman" w:cs="Times New Roman"/>
          <w:sz w:val="28"/>
          <w:szCs w:val="28"/>
          <w:lang w:val="ru-RU"/>
        </w:rPr>
        <w:t>Окружающие все время куда-то спешат, но поскольку времени нет, гарантированно не успевают</w:t>
      </w:r>
      <w:r w:rsidR="005B20A6">
        <w:rPr>
          <w:rFonts w:ascii="Times New Roman" w:hAnsi="Times New Roman" w:cs="Times New Roman"/>
          <w:sz w:val="28"/>
          <w:szCs w:val="28"/>
          <w:lang w:val="ru-RU"/>
        </w:rPr>
        <w:t xml:space="preserve"> к пункту назначения</w:t>
      </w:r>
      <w:r w:rsidR="00551AA6">
        <w:rPr>
          <w:rFonts w:ascii="Times New Roman" w:hAnsi="Times New Roman" w:cs="Times New Roman"/>
          <w:sz w:val="28"/>
          <w:szCs w:val="28"/>
          <w:lang w:val="ru-RU"/>
        </w:rPr>
        <w:t>. Единицы из тех, кому хватило времени успеть, обретают статус «успешных людей»</w:t>
      </w:r>
      <w:r w:rsidR="005B20A6">
        <w:rPr>
          <w:rFonts w:ascii="Times New Roman" w:hAnsi="Times New Roman" w:cs="Times New Roman"/>
          <w:sz w:val="28"/>
          <w:szCs w:val="28"/>
          <w:lang w:val="ru-RU"/>
        </w:rPr>
        <w:t xml:space="preserve"> и всеобщее социальное одобрение</w:t>
      </w:r>
      <w:r w:rsidR="00551AA6">
        <w:rPr>
          <w:rFonts w:ascii="Times New Roman" w:hAnsi="Times New Roman" w:cs="Times New Roman"/>
          <w:sz w:val="28"/>
          <w:szCs w:val="28"/>
          <w:lang w:val="ru-RU"/>
        </w:rPr>
        <w:t>. Непрерывная спешка, порожденная отсутствием времени, становится, таким образом, еще одной значимой характеристикой современной культуры.</w:t>
      </w:r>
    </w:p>
    <w:p w:rsidR="00254C88" w:rsidRDefault="00B16587" w:rsidP="00CE1A65">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Сама по себе спешка не страшна: она лишь приводит стрессам, порождаемым страхом «не успеть», затяжным стрессам (депрессиям) и </w:t>
      </w:r>
      <w:r>
        <w:rPr>
          <w:rFonts w:ascii="Times New Roman" w:hAnsi="Times New Roman" w:cs="Times New Roman"/>
          <w:sz w:val="28"/>
          <w:szCs w:val="28"/>
          <w:lang w:val="ru-RU"/>
        </w:rPr>
        <w:lastRenderedPageBreak/>
        <w:t xml:space="preserve">суицидам. Еще она приводит к многочисленным попыткам избежать стресса, направив на него другой стресс (алкоголь, наркотики, экстремальный спорт и т.п.). Это напоминает тушение пожара направленным взрывом и </w:t>
      </w:r>
      <w:r w:rsidR="005B20A6">
        <w:rPr>
          <w:rFonts w:ascii="Times New Roman" w:hAnsi="Times New Roman" w:cs="Times New Roman"/>
          <w:sz w:val="28"/>
          <w:szCs w:val="28"/>
          <w:lang w:val="ru-RU"/>
        </w:rPr>
        <w:t xml:space="preserve">порой </w:t>
      </w:r>
      <w:r>
        <w:rPr>
          <w:rFonts w:ascii="Times New Roman" w:hAnsi="Times New Roman" w:cs="Times New Roman"/>
          <w:sz w:val="28"/>
          <w:szCs w:val="28"/>
          <w:lang w:val="ru-RU"/>
        </w:rPr>
        <w:t>приводит к некоторому облегчению состояния.</w:t>
      </w:r>
    </w:p>
    <w:p w:rsidR="00551AA6" w:rsidRDefault="00126775" w:rsidP="00CE1A65">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Сознание замедляется, к человеку возвращается ощущение времени. </w:t>
      </w:r>
      <w:r w:rsidR="00B16587">
        <w:rPr>
          <w:rFonts w:ascii="Times New Roman" w:hAnsi="Times New Roman" w:cs="Times New Roman"/>
          <w:sz w:val="28"/>
          <w:szCs w:val="28"/>
          <w:lang w:val="ru-RU"/>
        </w:rPr>
        <w:t xml:space="preserve">Проблема в том, что страх «не успеть» имеет обыкновение возвращаться, поскольку жизнь спешащего субъекта существенным образом не меняется. </w:t>
      </w:r>
      <w:r w:rsidR="00612694">
        <w:rPr>
          <w:rFonts w:ascii="Times New Roman" w:hAnsi="Times New Roman" w:cs="Times New Roman"/>
          <w:sz w:val="28"/>
          <w:szCs w:val="28"/>
          <w:lang w:val="ru-RU"/>
        </w:rPr>
        <w:t>Ведь, чтобы радикальным образом изменить жизнь, необходимо перестать спешить, «остановиться, оглядеться», а на это нет времени.</w:t>
      </w:r>
    </w:p>
    <w:p w:rsidR="000103CF" w:rsidRPr="00A5144A" w:rsidRDefault="000103CF" w:rsidP="00CE1A65">
      <w:pPr>
        <w:spacing w:after="0" w:line="240" w:lineRule="auto"/>
        <w:ind w:firstLine="720"/>
        <w:jc w:val="both"/>
        <w:rPr>
          <w:rFonts w:ascii="Times New Roman" w:hAnsi="Times New Roman" w:cs="Times New Roman"/>
          <w:sz w:val="28"/>
          <w:szCs w:val="28"/>
          <w:lang w:val="ru-RU"/>
        </w:rPr>
      </w:pPr>
      <w:r w:rsidRPr="000103CF">
        <w:rPr>
          <w:rFonts w:ascii="Times New Roman" w:hAnsi="Times New Roman" w:cs="Times New Roman"/>
          <w:sz w:val="28"/>
          <w:szCs w:val="28"/>
          <w:lang w:val="ru-RU"/>
        </w:rPr>
        <w:t xml:space="preserve">Более всего </w:t>
      </w:r>
      <w:r w:rsidR="00FA0AE2">
        <w:rPr>
          <w:rFonts w:ascii="Times New Roman" w:hAnsi="Times New Roman" w:cs="Times New Roman"/>
          <w:sz w:val="28"/>
          <w:szCs w:val="28"/>
          <w:lang w:val="ru-RU"/>
        </w:rPr>
        <w:t>повседневная спешка напоминает марафон, как его описал Ж Бодрийяр: «</w:t>
      </w:r>
      <w:r w:rsidR="00FA0AE2" w:rsidRPr="00CE1A65">
        <w:rPr>
          <w:rFonts w:ascii="Times New Roman" w:eastAsia="MS Mincho" w:hAnsi="Times New Roman" w:cs="Times New Roman"/>
          <w:color w:val="000000"/>
          <w:sz w:val="28"/>
          <w:szCs w:val="28"/>
          <w:lang w:val="ru-RU"/>
        </w:rPr>
        <w:t>Марафон - это демонстративная форма самоубийства, форма его рекламы: бегут для того, чтобы доказать, что мы способны дойти до конца самих себя, чтобы доказать... но доказать что? Что в состоянии дойти</w:t>
      </w:r>
      <w:r w:rsidR="00FA0AE2">
        <w:rPr>
          <w:rFonts w:ascii="Times New Roman" w:eastAsia="MS Mincho" w:hAnsi="Times New Roman" w:cs="Times New Roman"/>
          <w:color w:val="000000"/>
          <w:sz w:val="28"/>
          <w:szCs w:val="28"/>
          <w:lang w:val="ru-RU"/>
        </w:rPr>
        <w:t xml:space="preserve">» </w:t>
      </w:r>
      <w:r w:rsidR="00FA0AE2">
        <w:rPr>
          <w:rStyle w:val="a5"/>
          <w:rFonts w:ascii="Times New Roman" w:eastAsia="MS Mincho" w:hAnsi="Times New Roman" w:cs="Times New Roman"/>
          <w:color w:val="000000"/>
          <w:sz w:val="28"/>
          <w:szCs w:val="28"/>
          <w:lang w:val="ru-RU"/>
        </w:rPr>
        <w:footnoteReference w:id="3"/>
      </w:r>
      <w:r w:rsidR="00FA0AE2" w:rsidRPr="00CE1A65">
        <w:rPr>
          <w:rFonts w:ascii="Times New Roman" w:eastAsia="MS Mincho" w:hAnsi="Times New Roman" w:cs="Times New Roman"/>
          <w:color w:val="000000"/>
          <w:sz w:val="28"/>
          <w:szCs w:val="28"/>
          <w:lang w:val="ru-RU"/>
        </w:rPr>
        <w:t>.</w:t>
      </w:r>
      <w:r w:rsidR="00FA0AE2">
        <w:rPr>
          <w:rFonts w:ascii="Times New Roman" w:eastAsia="MS Mincho" w:hAnsi="Times New Roman" w:cs="Times New Roman"/>
          <w:color w:val="000000"/>
          <w:sz w:val="28"/>
          <w:szCs w:val="28"/>
          <w:lang w:val="ru-RU"/>
        </w:rPr>
        <w:t xml:space="preserve">Анализирует философ и другие формы бессмысленной телесной активности, например, </w:t>
      </w:r>
      <w:r w:rsidRPr="000103CF">
        <w:rPr>
          <w:rFonts w:ascii="Times New Roman" w:hAnsi="Times New Roman" w:cs="Times New Roman"/>
          <w:sz w:val="28"/>
          <w:szCs w:val="28"/>
          <w:lang w:val="ru-RU"/>
        </w:rPr>
        <w:t>практику джоггинга</w:t>
      </w:r>
      <w:r>
        <w:rPr>
          <w:rFonts w:ascii="Times New Roman" w:hAnsi="Times New Roman" w:cs="Times New Roman"/>
          <w:sz w:val="28"/>
          <w:szCs w:val="28"/>
          <w:lang w:val="ru-RU"/>
        </w:rPr>
        <w:t>: «</w:t>
      </w:r>
      <w:r w:rsidRPr="00CE1A65">
        <w:rPr>
          <w:rFonts w:ascii="Times New Roman" w:eastAsia="MS Mincho" w:hAnsi="Times New Roman" w:cs="Times New Roman"/>
          <w:color w:val="000000"/>
          <w:sz w:val="28"/>
          <w:szCs w:val="28"/>
          <w:lang w:val="ru-RU"/>
        </w:rPr>
        <w:t>Можно остановить разгоряченную лошадь, но невозможно остановить бегущегоджоггера. Пена на губах, сосредоточенность на внутреннем счете, на том мгновении, когда наступит вторичное состояние, главное - не останавливайте его вопросом о времени, он вас просто сожрет</w:t>
      </w:r>
      <w:r>
        <w:rPr>
          <w:rFonts w:ascii="Times New Roman" w:eastAsia="MS Mincho" w:hAnsi="Times New Roman" w:cs="Times New Roman"/>
          <w:color w:val="000000"/>
          <w:sz w:val="28"/>
          <w:szCs w:val="28"/>
          <w:lang w:val="ru-RU"/>
        </w:rPr>
        <w:t xml:space="preserve">» </w:t>
      </w:r>
      <w:r>
        <w:rPr>
          <w:rStyle w:val="a5"/>
          <w:rFonts w:ascii="Times New Roman" w:eastAsia="MS Mincho" w:hAnsi="Times New Roman" w:cs="Times New Roman"/>
          <w:color w:val="000000"/>
          <w:sz w:val="28"/>
          <w:szCs w:val="28"/>
          <w:lang w:val="ru-RU"/>
        </w:rPr>
        <w:footnoteReference w:id="4"/>
      </w:r>
      <w:r w:rsidRPr="00CE1A65">
        <w:rPr>
          <w:rFonts w:ascii="Times New Roman" w:eastAsia="MS Mincho" w:hAnsi="Times New Roman" w:cs="Times New Roman"/>
          <w:color w:val="000000"/>
          <w:sz w:val="28"/>
          <w:szCs w:val="28"/>
          <w:lang w:val="ru-RU"/>
        </w:rPr>
        <w:t>.</w:t>
      </w:r>
      <w:r w:rsidR="00A5144A">
        <w:rPr>
          <w:rFonts w:ascii="Times New Roman" w:eastAsia="MS Mincho" w:hAnsi="Times New Roman" w:cs="Times New Roman"/>
          <w:color w:val="000000"/>
          <w:sz w:val="28"/>
          <w:szCs w:val="28"/>
          <w:lang w:val="ru-RU"/>
        </w:rPr>
        <w:t xml:space="preserve"> Сравнивая джоггинг с исторически существовавшими формами аскетизма, Ж. Бодрийяр приходит к выводу о том, что практика бега вникуда и есть современная форма аскетизма.</w:t>
      </w:r>
      <w:r w:rsidR="00B66EFD">
        <w:rPr>
          <w:rFonts w:ascii="Times New Roman" w:eastAsia="MS Mincho" w:hAnsi="Times New Roman" w:cs="Times New Roman"/>
          <w:color w:val="000000"/>
          <w:sz w:val="28"/>
          <w:szCs w:val="28"/>
          <w:lang w:val="ru-RU"/>
        </w:rPr>
        <w:t xml:space="preserve"> Главное – бежать </w:t>
      </w:r>
      <w:r w:rsidR="00254C88">
        <w:rPr>
          <w:rFonts w:ascii="Times New Roman" w:eastAsia="MS Mincho" w:hAnsi="Times New Roman" w:cs="Times New Roman"/>
          <w:color w:val="000000"/>
          <w:sz w:val="28"/>
          <w:szCs w:val="28"/>
          <w:lang w:val="ru-RU"/>
        </w:rPr>
        <w:t xml:space="preserve">на пределе собственных возможностей </w:t>
      </w:r>
      <w:r w:rsidR="00B66EFD">
        <w:rPr>
          <w:rFonts w:ascii="Times New Roman" w:eastAsia="MS Mincho" w:hAnsi="Times New Roman" w:cs="Times New Roman"/>
          <w:color w:val="000000"/>
          <w:sz w:val="28"/>
          <w:szCs w:val="28"/>
          <w:lang w:val="ru-RU"/>
        </w:rPr>
        <w:t>и не помнить о времени, которое само напомнит о себе, когда будет поздно</w:t>
      </w:r>
      <w:r w:rsidR="00254C88">
        <w:rPr>
          <w:rFonts w:ascii="Times New Roman" w:eastAsia="MS Mincho" w:hAnsi="Times New Roman" w:cs="Times New Roman"/>
          <w:color w:val="000000"/>
          <w:sz w:val="28"/>
          <w:szCs w:val="28"/>
          <w:lang w:val="ru-RU"/>
        </w:rPr>
        <w:t xml:space="preserve"> что-либо доказывать.</w:t>
      </w:r>
    </w:p>
    <w:p w:rsidR="00254C88" w:rsidRDefault="00BB5981" w:rsidP="00CE1A65">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Из различных источников</w:t>
      </w:r>
      <w:r w:rsidR="00612694">
        <w:rPr>
          <w:rFonts w:ascii="Times New Roman" w:hAnsi="Times New Roman" w:cs="Times New Roman"/>
          <w:sz w:val="28"/>
          <w:szCs w:val="28"/>
          <w:lang w:val="ru-RU"/>
        </w:rPr>
        <w:t xml:space="preserve"> достаточно часто </w:t>
      </w:r>
      <w:r>
        <w:rPr>
          <w:rFonts w:ascii="Times New Roman" w:hAnsi="Times New Roman" w:cs="Times New Roman"/>
          <w:sz w:val="28"/>
          <w:szCs w:val="28"/>
          <w:lang w:val="ru-RU"/>
        </w:rPr>
        <w:t>доносится</w:t>
      </w:r>
      <w:r w:rsidR="00612694">
        <w:rPr>
          <w:rFonts w:ascii="Times New Roman" w:hAnsi="Times New Roman" w:cs="Times New Roman"/>
          <w:sz w:val="28"/>
          <w:szCs w:val="28"/>
          <w:lang w:val="ru-RU"/>
        </w:rPr>
        <w:t xml:space="preserve"> констатаци</w:t>
      </w:r>
      <w:r>
        <w:rPr>
          <w:rFonts w:ascii="Times New Roman" w:hAnsi="Times New Roman" w:cs="Times New Roman"/>
          <w:sz w:val="28"/>
          <w:szCs w:val="28"/>
          <w:lang w:val="ru-RU"/>
        </w:rPr>
        <w:t>я</w:t>
      </w:r>
      <w:r w:rsidR="00612694">
        <w:rPr>
          <w:rFonts w:ascii="Times New Roman" w:hAnsi="Times New Roman" w:cs="Times New Roman"/>
          <w:sz w:val="28"/>
          <w:szCs w:val="28"/>
          <w:lang w:val="ru-RU"/>
        </w:rPr>
        <w:t xml:space="preserve"> факта, что современная массовая культура (не говоря уже об элитарной) </w:t>
      </w:r>
      <w:r>
        <w:rPr>
          <w:rFonts w:ascii="Times New Roman" w:hAnsi="Times New Roman" w:cs="Times New Roman"/>
          <w:sz w:val="28"/>
          <w:szCs w:val="28"/>
          <w:lang w:val="ru-RU"/>
        </w:rPr>
        <w:t>откровенн</w:t>
      </w:r>
      <w:r w:rsidR="00612694">
        <w:rPr>
          <w:rFonts w:ascii="Times New Roman" w:hAnsi="Times New Roman" w:cs="Times New Roman"/>
          <w:sz w:val="28"/>
          <w:szCs w:val="28"/>
          <w:lang w:val="ru-RU"/>
        </w:rPr>
        <w:t>о проигрывает в качестве по сравнению с культурой ХХ века.</w:t>
      </w:r>
      <w:r>
        <w:rPr>
          <w:rFonts w:ascii="Times New Roman" w:hAnsi="Times New Roman" w:cs="Times New Roman"/>
          <w:sz w:val="28"/>
          <w:szCs w:val="28"/>
          <w:lang w:val="ru-RU"/>
        </w:rPr>
        <w:t xml:space="preserve"> И это действительно так: ни один из современных ремейков не может сравниться по качеству и силе производимого впечатления с оригиналом. Более того, после просмотра (прослушивания, прочтения) того или иного произведения современных авторов складывается отчетливое ощущение того, что перед нами </w:t>
      </w:r>
      <w:r w:rsidRPr="00BB5981">
        <w:rPr>
          <w:rFonts w:ascii="Times New Roman" w:hAnsi="Times New Roman" w:cs="Times New Roman"/>
          <w:i/>
          <w:sz w:val="28"/>
          <w:szCs w:val="28"/>
          <w:lang w:val="ru-RU"/>
        </w:rPr>
        <w:t>«халтура»</w:t>
      </w:r>
      <w:r>
        <w:rPr>
          <w:rFonts w:ascii="Times New Roman" w:hAnsi="Times New Roman" w:cs="Times New Roman"/>
          <w:sz w:val="28"/>
          <w:szCs w:val="28"/>
          <w:lang w:val="ru-RU"/>
        </w:rPr>
        <w:t>.</w:t>
      </w:r>
    </w:p>
    <w:p w:rsidR="00612694" w:rsidRDefault="008F5B5F" w:rsidP="00CE1A65">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Толковый словарь С.И. Ожегова и Н.Ю. Шведовой дает следующие определения понятию халтуры: 1) недобросовестная, небрежная и без знания дела работа, а также вещь, сделанная таким образом; 2) побочный легкий заработок сверх основного </w:t>
      </w:r>
      <w:r>
        <w:rPr>
          <w:rStyle w:val="a5"/>
          <w:rFonts w:ascii="Times New Roman" w:hAnsi="Times New Roman" w:cs="Times New Roman"/>
          <w:sz w:val="28"/>
          <w:szCs w:val="28"/>
          <w:lang w:val="ru-RU"/>
        </w:rPr>
        <w:footnoteReference w:id="5"/>
      </w:r>
      <w:r>
        <w:rPr>
          <w:rFonts w:ascii="Times New Roman" w:hAnsi="Times New Roman" w:cs="Times New Roman"/>
          <w:sz w:val="28"/>
          <w:szCs w:val="28"/>
          <w:lang w:val="ru-RU"/>
        </w:rPr>
        <w:t>. Как уже было сказано, спешка сама по себе не страшна, но халтура</w:t>
      </w:r>
      <w:r w:rsidR="002B7D12">
        <w:rPr>
          <w:rFonts w:ascii="Times New Roman" w:hAnsi="Times New Roman" w:cs="Times New Roman"/>
          <w:sz w:val="28"/>
          <w:szCs w:val="28"/>
          <w:lang w:val="ru-RU"/>
        </w:rPr>
        <w:t xml:space="preserve"> является ее производным</w:t>
      </w:r>
      <w:r>
        <w:rPr>
          <w:rFonts w:ascii="Times New Roman" w:hAnsi="Times New Roman" w:cs="Times New Roman"/>
          <w:sz w:val="28"/>
          <w:szCs w:val="28"/>
          <w:lang w:val="ru-RU"/>
        </w:rPr>
        <w:t>.</w:t>
      </w:r>
      <w:r w:rsidR="002B7D12">
        <w:rPr>
          <w:rFonts w:ascii="Times New Roman" w:hAnsi="Times New Roman" w:cs="Times New Roman"/>
          <w:sz w:val="28"/>
          <w:szCs w:val="28"/>
          <w:lang w:val="ru-RU"/>
        </w:rPr>
        <w:t xml:space="preserve"> Таким образом, можно сделать </w:t>
      </w:r>
      <w:r w:rsidR="002B7D12">
        <w:rPr>
          <w:rFonts w:ascii="Times New Roman" w:hAnsi="Times New Roman" w:cs="Times New Roman"/>
          <w:sz w:val="28"/>
          <w:szCs w:val="28"/>
          <w:lang w:val="ru-RU"/>
        </w:rPr>
        <w:lastRenderedPageBreak/>
        <w:t xml:space="preserve">вывод о том, что </w:t>
      </w:r>
      <w:r w:rsidR="002B7D12" w:rsidRPr="002B7D12">
        <w:rPr>
          <w:rFonts w:ascii="Times New Roman" w:hAnsi="Times New Roman" w:cs="Times New Roman"/>
          <w:i/>
          <w:sz w:val="28"/>
          <w:szCs w:val="28"/>
          <w:lang w:val="ru-RU"/>
        </w:rPr>
        <w:t>отсутствие времени порождает спешку, наиболее ощутимым результатом которой оказывается халтура</w:t>
      </w:r>
      <w:r w:rsidR="002B7D12">
        <w:rPr>
          <w:rFonts w:ascii="Times New Roman" w:hAnsi="Times New Roman" w:cs="Times New Roman"/>
          <w:sz w:val="28"/>
          <w:szCs w:val="28"/>
          <w:lang w:val="ru-RU"/>
        </w:rPr>
        <w:t>.</w:t>
      </w:r>
    </w:p>
    <w:p w:rsidR="00126775" w:rsidRDefault="002B7D12" w:rsidP="00CE1A65">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Здесь интересным представляется и второе значение понятия, где оно определяется как «побочный легкий заработок». Сознательно убираем продолжение «сверх основного», поскольку не имеющий времени на основную работу</w:t>
      </w:r>
      <w:r w:rsidR="001E1807">
        <w:rPr>
          <w:rFonts w:ascii="Times New Roman" w:hAnsi="Times New Roman" w:cs="Times New Roman"/>
          <w:sz w:val="28"/>
          <w:szCs w:val="28"/>
          <w:lang w:val="ru-RU"/>
        </w:rPr>
        <w:t>,</w:t>
      </w:r>
      <w:r>
        <w:rPr>
          <w:rFonts w:ascii="Times New Roman" w:hAnsi="Times New Roman" w:cs="Times New Roman"/>
          <w:sz w:val="28"/>
          <w:szCs w:val="28"/>
          <w:lang w:val="ru-RU"/>
        </w:rPr>
        <w:t xml:space="preserve"> человек привыкает жить от халтуры до халтуры. В разговорной речи в этой связи обычно употребляется выражение «срубить бабла»</w:t>
      </w:r>
      <w:r w:rsidR="00E177E3">
        <w:rPr>
          <w:rFonts w:ascii="Times New Roman" w:hAnsi="Times New Roman" w:cs="Times New Roman"/>
          <w:sz w:val="28"/>
          <w:szCs w:val="28"/>
          <w:lang w:val="ru-RU"/>
        </w:rPr>
        <w:t xml:space="preserve"> (после чего пожить в свое удовольствие). </w:t>
      </w:r>
      <w:r w:rsidR="00B66EFD">
        <w:rPr>
          <w:rFonts w:ascii="Times New Roman" w:hAnsi="Times New Roman" w:cs="Times New Roman"/>
          <w:sz w:val="28"/>
          <w:szCs w:val="28"/>
          <w:lang w:val="ru-RU"/>
        </w:rPr>
        <w:t>Для людей, добровольно или под воздействием обстоятельств избравших подобную стратегию существования</w:t>
      </w:r>
      <w:r w:rsidR="00126775">
        <w:rPr>
          <w:rFonts w:ascii="Times New Roman" w:hAnsi="Times New Roman" w:cs="Times New Roman"/>
          <w:sz w:val="28"/>
          <w:szCs w:val="28"/>
          <w:lang w:val="ru-RU"/>
        </w:rPr>
        <w:t>, т.е. существования без основного заоработка,</w:t>
      </w:r>
      <w:r w:rsidR="00B66EFD">
        <w:rPr>
          <w:rFonts w:ascii="Times New Roman" w:hAnsi="Times New Roman" w:cs="Times New Roman"/>
          <w:sz w:val="28"/>
          <w:szCs w:val="28"/>
          <w:lang w:val="ru-RU"/>
        </w:rPr>
        <w:t xml:space="preserve"> нашлось даже красивое и звучное название – фрилансер.</w:t>
      </w:r>
    </w:p>
    <w:p w:rsidR="002B7D12" w:rsidRDefault="00B66EFD" w:rsidP="00CE1A65">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 сути фрилансер есть человек, берущийся за любую работу вне зависимости от того, является ли он в достаточной мере компетентным, или нет. </w:t>
      </w:r>
      <w:r w:rsidR="00126775">
        <w:rPr>
          <w:rFonts w:ascii="Times New Roman" w:hAnsi="Times New Roman" w:cs="Times New Roman"/>
          <w:sz w:val="28"/>
          <w:szCs w:val="28"/>
          <w:lang w:val="ru-RU"/>
        </w:rPr>
        <w:t xml:space="preserve">В современном языке существует выражение, прекрасно отражающее мировоззрение фрилансера: «работать работу». Чем занимаешься? «Работу работаю». Не важно, какая работа предстоит и насколько она соотносится с индивидуальными и профессиональными характеристиками работника, важно просто ее «работать». </w:t>
      </w:r>
      <w:r w:rsidR="00E177E3">
        <w:rPr>
          <w:rFonts w:ascii="Times New Roman" w:hAnsi="Times New Roman" w:cs="Times New Roman"/>
          <w:sz w:val="28"/>
          <w:szCs w:val="28"/>
          <w:lang w:val="ru-RU"/>
        </w:rPr>
        <w:t>Халтура</w:t>
      </w:r>
      <w:r>
        <w:rPr>
          <w:rFonts w:ascii="Times New Roman" w:hAnsi="Times New Roman" w:cs="Times New Roman"/>
          <w:sz w:val="28"/>
          <w:szCs w:val="28"/>
          <w:lang w:val="ru-RU"/>
        </w:rPr>
        <w:t xml:space="preserve"> (или работа как «халтурка»), таким образом,оказывается </w:t>
      </w:r>
      <w:r w:rsidR="00E177E3">
        <w:rPr>
          <w:rFonts w:ascii="Times New Roman" w:hAnsi="Times New Roman" w:cs="Times New Roman"/>
          <w:sz w:val="28"/>
          <w:szCs w:val="28"/>
          <w:lang w:val="ru-RU"/>
        </w:rPr>
        <w:t>еще одн</w:t>
      </w:r>
      <w:r>
        <w:rPr>
          <w:rFonts w:ascii="Times New Roman" w:hAnsi="Times New Roman" w:cs="Times New Roman"/>
          <w:sz w:val="28"/>
          <w:szCs w:val="28"/>
          <w:lang w:val="ru-RU"/>
        </w:rPr>
        <w:t>ой</w:t>
      </w:r>
      <w:r w:rsidR="00E177E3">
        <w:rPr>
          <w:rFonts w:ascii="Times New Roman" w:hAnsi="Times New Roman" w:cs="Times New Roman"/>
          <w:sz w:val="28"/>
          <w:szCs w:val="28"/>
          <w:lang w:val="ru-RU"/>
        </w:rPr>
        <w:t xml:space="preserve"> из </w:t>
      </w:r>
      <w:r w:rsidR="004A747A">
        <w:rPr>
          <w:rFonts w:ascii="Times New Roman" w:hAnsi="Times New Roman" w:cs="Times New Roman"/>
          <w:sz w:val="28"/>
          <w:szCs w:val="28"/>
          <w:lang w:val="ru-RU"/>
        </w:rPr>
        <w:t>порожденных отсутствием времени</w:t>
      </w:r>
      <w:r w:rsidR="00E177E3">
        <w:rPr>
          <w:rFonts w:ascii="Times New Roman" w:hAnsi="Times New Roman" w:cs="Times New Roman"/>
          <w:sz w:val="28"/>
          <w:szCs w:val="28"/>
          <w:lang w:val="ru-RU"/>
        </w:rPr>
        <w:t xml:space="preserve"> характеристик современной культуры.</w:t>
      </w:r>
    </w:p>
    <w:p w:rsidR="00673ECC" w:rsidRDefault="005B20A6" w:rsidP="00CE1A65">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Не всякий человек может распознать халтуру, поскольку </w:t>
      </w:r>
      <w:r w:rsidR="00673ECC">
        <w:rPr>
          <w:rFonts w:ascii="Times New Roman" w:hAnsi="Times New Roman" w:cs="Times New Roman"/>
          <w:sz w:val="28"/>
          <w:szCs w:val="28"/>
          <w:lang w:val="ru-RU"/>
        </w:rPr>
        <w:t xml:space="preserve">для того, чтобы выработать собственные критерии качества он должен освоить довольно серьезный массив культурного материала, но на это нет времени (вспомним фразу «некогда учиться»). Та же ситуация и с «мастерами»: художнику некогда осваивать технику рисунка, и он начинает изготавливать арт-объекты; певице некогда заниматься вокалом, и она поет, как может; поэту некогда учиться писать стихи, и он начинает читать </w:t>
      </w:r>
      <w:r w:rsidR="00673ECC" w:rsidRPr="00222D99">
        <w:rPr>
          <w:rFonts w:ascii="Times New Roman" w:hAnsi="Times New Roman" w:cs="Times New Roman"/>
          <w:sz w:val="28"/>
          <w:szCs w:val="28"/>
          <w:lang w:val="ru-RU"/>
        </w:rPr>
        <w:t>рэп</w:t>
      </w:r>
      <w:r w:rsidR="00673ECC">
        <w:rPr>
          <w:rFonts w:ascii="Times New Roman" w:hAnsi="Times New Roman" w:cs="Times New Roman"/>
          <w:sz w:val="28"/>
          <w:szCs w:val="28"/>
          <w:lang w:val="ru-RU"/>
        </w:rPr>
        <w:t xml:space="preserve">. </w:t>
      </w:r>
      <w:r w:rsidR="004A747A">
        <w:rPr>
          <w:rFonts w:ascii="Times New Roman" w:hAnsi="Times New Roman" w:cs="Times New Roman"/>
          <w:sz w:val="28"/>
          <w:szCs w:val="28"/>
          <w:lang w:val="ru-RU"/>
        </w:rPr>
        <w:t xml:space="preserve">А зритель или слушатель все стерпит, поскольку эстетическая потребность </w:t>
      </w:r>
      <w:r w:rsidR="0022479E">
        <w:rPr>
          <w:rFonts w:ascii="Times New Roman" w:hAnsi="Times New Roman" w:cs="Times New Roman"/>
          <w:sz w:val="28"/>
          <w:szCs w:val="28"/>
          <w:lang w:val="ru-RU"/>
        </w:rPr>
        <w:t>его еще</w:t>
      </w:r>
      <w:r w:rsidR="004A747A">
        <w:rPr>
          <w:rFonts w:ascii="Times New Roman" w:hAnsi="Times New Roman" w:cs="Times New Roman"/>
          <w:sz w:val="28"/>
          <w:szCs w:val="28"/>
          <w:lang w:val="ru-RU"/>
        </w:rPr>
        <w:t xml:space="preserve"> не вполне атрофирована, в то время как критический аппарат находится в зачаточном состоянии, т.е. на уровне категорий «нравится»-«не нравится».</w:t>
      </w:r>
    </w:p>
    <w:p w:rsidR="008F2358" w:rsidRDefault="00CC0062" w:rsidP="00CE1A65">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качестве оправдания халтуры было создано понятие </w:t>
      </w:r>
      <w:r w:rsidRPr="00CC0062">
        <w:rPr>
          <w:rFonts w:ascii="Times New Roman" w:hAnsi="Times New Roman" w:cs="Times New Roman"/>
          <w:i/>
          <w:sz w:val="28"/>
          <w:szCs w:val="28"/>
          <w:lang w:val="ru-RU"/>
        </w:rPr>
        <w:t>самовыражения</w:t>
      </w:r>
      <w:r>
        <w:rPr>
          <w:rFonts w:ascii="Times New Roman" w:hAnsi="Times New Roman" w:cs="Times New Roman"/>
          <w:sz w:val="28"/>
          <w:szCs w:val="28"/>
          <w:lang w:val="ru-RU"/>
        </w:rPr>
        <w:t xml:space="preserve">. В общем, в данном понятии нет ничего нового, если сравнить его с близким </w:t>
      </w:r>
      <w:r w:rsidR="0046456A">
        <w:rPr>
          <w:rFonts w:ascii="Times New Roman" w:hAnsi="Times New Roman" w:cs="Times New Roman"/>
          <w:sz w:val="28"/>
          <w:szCs w:val="28"/>
          <w:lang w:val="ru-RU"/>
        </w:rPr>
        <w:t>по смыслу понятием манеры. Манера – это художественная техника, отражающая индивидуальность творца и в иерархической лестнице техник находящаяся согласноФр. Шиллеру между простым подражанием и стилем.</w:t>
      </w:r>
    </w:p>
    <w:p w:rsidR="00FA0AE2" w:rsidRDefault="0046456A" w:rsidP="00CE1A65">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Напомним, что в трудах И. Гете и Фр. Шиллера художник всегда начинает с простого подражания, копирования. По словам И. Гете: </w:t>
      </w:r>
      <w:r w:rsidRPr="00CE1A65">
        <w:rPr>
          <w:rFonts w:ascii="Times New Roman" w:hAnsi="Times New Roman" w:cs="Times New Roman"/>
          <w:sz w:val="28"/>
          <w:szCs w:val="28"/>
          <w:lang w:val="ru-RU"/>
        </w:rPr>
        <w:t xml:space="preserve">«Простое подражание работает как бы в преддверии стиля. Чем добросовестнее, тщательнее, чище будет подражатель подходить к делу, чем спокойнее воспринимать то, что видит, чем сдержаннее его воспроизводить, чем больше </w:t>
      </w:r>
      <w:r w:rsidRPr="00CE1A65">
        <w:rPr>
          <w:rFonts w:ascii="Times New Roman" w:hAnsi="Times New Roman" w:cs="Times New Roman"/>
          <w:sz w:val="28"/>
          <w:szCs w:val="28"/>
          <w:lang w:val="ru-RU"/>
        </w:rPr>
        <w:lastRenderedPageBreak/>
        <w:t xml:space="preserve">при этом привыкнет думать, а это значит чем больше сравнивать похожее и обособлять несходное, подчиняя отдельные предметы общим понятиям, тем достойнее он будет переступать порог святая святых» </w:t>
      </w:r>
      <w:r w:rsidRPr="0046456A">
        <w:rPr>
          <w:rStyle w:val="a5"/>
          <w:rFonts w:ascii="Times New Roman" w:hAnsi="Times New Roman" w:cs="Times New Roman"/>
          <w:sz w:val="28"/>
          <w:szCs w:val="28"/>
        </w:rPr>
        <w:footnoteReference w:id="6"/>
      </w:r>
      <w:r w:rsidRPr="00CE1A65">
        <w:rPr>
          <w:rFonts w:ascii="Times New Roman" w:hAnsi="Times New Roman" w:cs="Times New Roman"/>
          <w:sz w:val="28"/>
          <w:szCs w:val="28"/>
          <w:lang w:val="ru-RU"/>
        </w:rPr>
        <w:t>.</w:t>
      </w:r>
    </w:p>
    <w:p w:rsidR="0046456A" w:rsidRPr="00FE3FAD" w:rsidRDefault="00FE3FAD" w:rsidP="00CE1A65">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Когда ученик справляется с простым подражанием, у него возникает собственная художественная манера, которая по существу и есть самовыражение. Наиболее высокой ступенью</w:t>
      </w:r>
      <w:r w:rsidR="00B66EFD">
        <w:rPr>
          <w:rFonts w:ascii="Times New Roman" w:hAnsi="Times New Roman" w:cs="Times New Roman"/>
          <w:sz w:val="28"/>
          <w:szCs w:val="28"/>
          <w:lang w:val="ru-RU"/>
        </w:rPr>
        <w:t>, согласно классикам,</w:t>
      </w:r>
      <w:r>
        <w:rPr>
          <w:rFonts w:ascii="Times New Roman" w:hAnsi="Times New Roman" w:cs="Times New Roman"/>
          <w:sz w:val="28"/>
          <w:szCs w:val="28"/>
          <w:lang w:val="ru-RU"/>
        </w:rPr>
        <w:t xml:space="preserve"> является стиль, который подразумевает выражение художественной идеи в материале, причем выражение объективное, </w:t>
      </w:r>
      <w:r w:rsidR="00B66EFD">
        <w:rPr>
          <w:rFonts w:ascii="Times New Roman" w:hAnsi="Times New Roman" w:cs="Times New Roman"/>
          <w:sz w:val="28"/>
          <w:szCs w:val="28"/>
          <w:lang w:val="ru-RU"/>
        </w:rPr>
        <w:t xml:space="preserve">лишенное случайных черт, </w:t>
      </w:r>
      <w:r>
        <w:rPr>
          <w:rFonts w:ascii="Times New Roman" w:hAnsi="Times New Roman" w:cs="Times New Roman"/>
          <w:sz w:val="28"/>
          <w:szCs w:val="28"/>
          <w:lang w:val="ru-RU"/>
        </w:rPr>
        <w:t>преодолевающее как «природу» (характеристики) материала, так и индивидуальность самого творца.</w:t>
      </w:r>
    </w:p>
    <w:p w:rsidR="0046456A" w:rsidRDefault="00FE3FAD" w:rsidP="00CE1A65">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Отличием современных «мастеров» является то, </w:t>
      </w:r>
      <w:r w:rsidR="00B66EFD">
        <w:rPr>
          <w:rFonts w:ascii="Times New Roman" w:hAnsi="Times New Roman" w:cs="Times New Roman"/>
          <w:sz w:val="28"/>
          <w:szCs w:val="28"/>
          <w:lang w:val="ru-RU"/>
        </w:rPr>
        <w:t>что,</w:t>
      </w:r>
      <w:r>
        <w:rPr>
          <w:rFonts w:ascii="Times New Roman" w:hAnsi="Times New Roman" w:cs="Times New Roman"/>
          <w:sz w:val="28"/>
          <w:szCs w:val="28"/>
          <w:lang w:val="ru-RU"/>
        </w:rPr>
        <w:t xml:space="preserve"> не имея времени на освоение базовых техник простого копирования («некогда учиться»), они сразу приступают к демонстрации манеры, самовыражения</w:t>
      </w:r>
      <w:r w:rsidR="00A040B9">
        <w:rPr>
          <w:rFonts w:ascii="Times New Roman" w:hAnsi="Times New Roman" w:cs="Times New Roman"/>
          <w:sz w:val="28"/>
          <w:szCs w:val="28"/>
          <w:lang w:val="ru-RU"/>
        </w:rPr>
        <w:t>, следствием чего является халтуракак «недобросовестная, небрежная и без знания дела работа, а также вещь, сделанная таким образом».</w:t>
      </w:r>
      <w:r w:rsidR="008F2358">
        <w:rPr>
          <w:rFonts w:ascii="Times New Roman" w:hAnsi="Times New Roman" w:cs="Times New Roman"/>
          <w:sz w:val="28"/>
          <w:szCs w:val="28"/>
          <w:lang w:val="ru-RU"/>
        </w:rPr>
        <w:t xml:space="preserve"> Нет, можно, конечно, писать картины половым органом, как это </w:t>
      </w:r>
      <w:r w:rsidR="0009376C">
        <w:rPr>
          <w:rFonts w:ascii="Times New Roman" w:hAnsi="Times New Roman" w:cs="Times New Roman"/>
          <w:sz w:val="28"/>
          <w:szCs w:val="28"/>
          <w:lang w:val="ru-RU"/>
        </w:rPr>
        <w:t>с</w:t>
      </w:r>
      <w:r w:rsidR="008F2358">
        <w:rPr>
          <w:rFonts w:ascii="Times New Roman" w:hAnsi="Times New Roman" w:cs="Times New Roman"/>
          <w:sz w:val="28"/>
          <w:szCs w:val="28"/>
          <w:lang w:val="ru-RU"/>
        </w:rPr>
        <w:t>делал один из участников западного «шоу талантов», но художественная ценность подобного рода произведений вызывает некоторые сомнения.</w:t>
      </w:r>
    </w:p>
    <w:p w:rsidR="00126775" w:rsidRDefault="00E860AC" w:rsidP="00CE1A65">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Таким образом, получается, что современная культура в каждой из своих частей остро ощущает отсутствие времени. Отсутствие времени порождает страх «не успеть» и спешку, как желание во чтобы то ни стало добиться поставленной цели. Это состояние приносит стрессы и депрессии, порой дело доходит до суицида. При поспешном движении к цели человек забывает о самых «низовых», базовых техниках, при наличии которых только и возможно настоящее мастерство.</w:t>
      </w:r>
    </w:p>
    <w:p w:rsidR="0009376C" w:rsidRPr="00CE1A65" w:rsidRDefault="00E860AC" w:rsidP="00CE1A65">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Как написал о современном </w:t>
      </w:r>
      <w:r w:rsidR="00126775">
        <w:rPr>
          <w:rFonts w:ascii="Times New Roman" w:hAnsi="Times New Roman" w:cs="Times New Roman"/>
          <w:sz w:val="28"/>
          <w:szCs w:val="28"/>
          <w:lang w:val="ru-RU"/>
        </w:rPr>
        <w:t xml:space="preserve">массовом </w:t>
      </w:r>
      <w:r>
        <w:rPr>
          <w:rFonts w:ascii="Times New Roman" w:hAnsi="Times New Roman" w:cs="Times New Roman"/>
          <w:sz w:val="28"/>
          <w:szCs w:val="28"/>
          <w:lang w:val="ru-RU"/>
        </w:rPr>
        <w:t xml:space="preserve">искусстве Б. Парамонов: «По-советски сказать – самодеятельность, но приносящая большие, хотя и эфемерные деньги, которые тратятся, надо полагать, на наркотики» </w:t>
      </w:r>
      <w:r>
        <w:rPr>
          <w:rStyle w:val="a5"/>
          <w:rFonts w:ascii="Times New Roman" w:hAnsi="Times New Roman" w:cs="Times New Roman"/>
          <w:sz w:val="28"/>
          <w:szCs w:val="28"/>
          <w:lang w:val="ru-RU"/>
        </w:rPr>
        <w:footnoteReference w:id="7"/>
      </w:r>
      <w:r>
        <w:rPr>
          <w:rFonts w:ascii="Times New Roman" w:hAnsi="Times New Roman" w:cs="Times New Roman"/>
          <w:sz w:val="28"/>
          <w:szCs w:val="28"/>
          <w:lang w:val="ru-RU"/>
        </w:rPr>
        <w:t>.</w:t>
      </w:r>
      <w:r w:rsidR="009874E2">
        <w:rPr>
          <w:rFonts w:ascii="Times New Roman" w:hAnsi="Times New Roman" w:cs="Times New Roman"/>
          <w:sz w:val="28"/>
          <w:szCs w:val="28"/>
          <w:lang w:val="ru-RU"/>
        </w:rPr>
        <w:t xml:space="preserve"> Наркотики, алкоголь, экстремальные виды спорта необходимы для того, чтобы приостановить спешку и нейтрализовать связанную с ней депрессию.</w:t>
      </w:r>
      <w:r w:rsidR="000E68C3">
        <w:rPr>
          <w:rFonts w:ascii="Times New Roman" w:hAnsi="Times New Roman" w:cs="Times New Roman"/>
          <w:sz w:val="28"/>
          <w:szCs w:val="28"/>
          <w:lang w:val="ru-RU"/>
        </w:rPr>
        <w:t xml:space="preserve"> Результатом поспешных действий и отсутствия базовых техник всегда оказывается халтура, обретающая в современном обществе статус самовыражения творческой индивидуальности.</w:t>
      </w:r>
    </w:p>
    <w:p w:rsidR="00FA0AE2" w:rsidRDefault="00222D99" w:rsidP="00CE1A65">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Чтобы халтура стала коммерчески успешной, ни в коем случае не следует стесняться ее производить. Напротив, свою халтуру надо «продвигать», «пиарить», «раскручивать». </w:t>
      </w:r>
      <w:r w:rsidR="003A1077">
        <w:rPr>
          <w:rFonts w:ascii="Times New Roman" w:hAnsi="Times New Roman" w:cs="Times New Roman"/>
          <w:sz w:val="28"/>
          <w:szCs w:val="28"/>
          <w:lang w:val="ru-RU"/>
        </w:rPr>
        <w:t xml:space="preserve">В силу массовости аудитории любое, даже самое бездарное произведение отыщет своего благодарного </w:t>
      </w:r>
      <w:r w:rsidR="003A1077">
        <w:rPr>
          <w:rFonts w:ascii="Times New Roman" w:hAnsi="Times New Roman" w:cs="Times New Roman"/>
          <w:sz w:val="28"/>
          <w:szCs w:val="28"/>
          <w:lang w:val="ru-RU"/>
        </w:rPr>
        <w:lastRenderedPageBreak/>
        <w:t xml:space="preserve">зрителя. Чаще всего таковым оказываются дети и подростки, не имеющие прививок от плохо сделанного искусства и не </w:t>
      </w:r>
      <w:r w:rsidR="00126775">
        <w:rPr>
          <w:rFonts w:ascii="Times New Roman" w:hAnsi="Times New Roman" w:cs="Times New Roman"/>
          <w:sz w:val="28"/>
          <w:szCs w:val="28"/>
          <w:lang w:val="ru-RU"/>
        </w:rPr>
        <w:t>обладающие никаким аналитическим инструментарием.</w:t>
      </w:r>
    </w:p>
    <w:p w:rsidR="00222D99" w:rsidRPr="00222D99" w:rsidRDefault="003A1077" w:rsidP="00CE1A65">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Стеснение (или же критичность) убивает халтуру и разрушает всю выстроенную современным обществом порочную цепочку: после осознания недобросовестно проделанной работы спешка уступает место медленному, осознанному движению, следствием чего является возвращение времени.</w:t>
      </w:r>
      <w:r w:rsidR="00FA0AE2">
        <w:rPr>
          <w:rFonts w:ascii="Times New Roman" w:hAnsi="Times New Roman" w:cs="Times New Roman"/>
          <w:sz w:val="28"/>
          <w:szCs w:val="28"/>
          <w:lang w:val="ru-RU"/>
        </w:rPr>
        <w:t xml:space="preserve"> Таким образом, </w:t>
      </w:r>
      <w:r w:rsidR="00FA0AE2" w:rsidRPr="00254C88">
        <w:rPr>
          <w:rFonts w:ascii="Times New Roman" w:hAnsi="Times New Roman" w:cs="Times New Roman"/>
          <w:i/>
          <w:sz w:val="28"/>
          <w:szCs w:val="28"/>
          <w:lang w:val="ru-RU"/>
        </w:rPr>
        <w:t>для того, чтобы время вернулось, необходимо просто обладать определенным уровнем критичности, позволяющим отделять качественное от некачественного, существенное от несущественного, случайное от необходимого</w:t>
      </w:r>
      <w:r w:rsidR="00FA0AE2">
        <w:rPr>
          <w:rFonts w:ascii="Times New Roman" w:hAnsi="Times New Roman" w:cs="Times New Roman"/>
          <w:sz w:val="28"/>
          <w:szCs w:val="28"/>
          <w:lang w:val="ru-RU"/>
        </w:rPr>
        <w:t>.</w:t>
      </w:r>
    </w:p>
    <w:sectPr w:rsidR="00222D99" w:rsidRPr="00222D99" w:rsidSect="00CE1A65">
      <w:pgSz w:w="12240" w:h="15840"/>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40B" w:rsidRDefault="005B540B" w:rsidP="002F25E5">
      <w:pPr>
        <w:spacing w:after="0" w:line="240" w:lineRule="auto"/>
      </w:pPr>
      <w:r>
        <w:separator/>
      </w:r>
    </w:p>
  </w:endnote>
  <w:endnote w:type="continuationSeparator" w:id="1">
    <w:p w:rsidR="005B540B" w:rsidRDefault="005B540B" w:rsidP="002F25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40B" w:rsidRDefault="005B540B" w:rsidP="002F25E5">
      <w:pPr>
        <w:spacing w:after="0" w:line="240" w:lineRule="auto"/>
      </w:pPr>
      <w:r>
        <w:separator/>
      </w:r>
    </w:p>
  </w:footnote>
  <w:footnote w:type="continuationSeparator" w:id="1">
    <w:p w:rsidR="005B540B" w:rsidRDefault="005B540B" w:rsidP="002F25E5">
      <w:pPr>
        <w:spacing w:after="0" w:line="240" w:lineRule="auto"/>
      </w:pPr>
      <w:r>
        <w:continuationSeparator/>
      </w:r>
    </w:p>
  </w:footnote>
  <w:footnote w:id="2">
    <w:p w:rsidR="002F25E5" w:rsidRDefault="002F25E5" w:rsidP="002F25E5">
      <w:pPr>
        <w:pStyle w:val="a3"/>
        <w:jc w:val="both"/>
      </w:pPr>
      <w:r>
        <w:rPr>
          <w:rStyle w:val="a5"/>
        </w:rPr>
        <w:footnoteRef/>
      </w:r>
      <w:r>
        <w:t xml:space="preserve"> Бауман З. Текучая современность. СПб: Питер, 2008. </w:t>
      </w:r>
      <w:r w:rsidR="008F2358">
        <w:t xml:space="preserve">– 240 с. </w:t>
      </w:r>
      <w:r>
        <w:t>С. 175.</w:t>
      </w:r>
    </w:p>
  </w:footnote>
  <w:footnote w:id="3">
    <w:p w:rsidR="00FA0AE2" w:rsidRDefault="00FA0AE2">
      <w:pPr>
        <w:pStyle w:val="a3"/>
      </w:pPr>
      <w:r>
        <w:rPr>
          <w:rStyle w:val="a5"/>
        </w:rPr>
        <w:footnoteRef/>
      </w:r>
      <w:r>
        <w:t>Бодрийяр Ж. Америка. СПб: «Владимир Даль», 2000. – 204 с. С. 89.</w:t>
      </w:r>
    </w:p>
  </w:footnote>
  <w:footnote w:id="4">
    <w:p w:rsidR="000103CF" w:rsidRDefault="000103CF">
      <w:pPr>
        <w:pStyle w:val="a3"/>
      </w:pPr>
      <w:r>
        <w:rPr>
          <w:rStyle w:val="a5"/>
        </w:rPr>
        <w:footnoteRef/>
      </w:r>
      <w:r w:rsidR="00AF7F6C">
        <w:t xml:space="preserve">Бодрийяр Ж. </w:t>
      </w:r>
      <w:r w:rsidR="00FA0AE2">
        <w:t xml:space="preserve">Там же. </w:t>
      </w:r>
      <w:r w:rsidR="00AF7F6C">
        <w:t>С.106.</w:t>
      </w:r>
    </w:p>
  </w:footnote>
  <w:footnote w:id="5">
    <w:p w:rsidR="008F5B5F" w:rsidRDefault="008F5B5F">
      <w:pPr>
        <w:pStyle w:val="a3"/>
      </w:pPr>
      <w:r>
        <w:rPr>
          <w:rStyle w:val="a5"/>
        </w:rPr>
        <w:footnoteRef/>
      </w:r>
      <w:r>
        <w:t xml:space="preserve"> См. Халтура// Ожегов С.И., Шведова Н.Ю.  Толковый словарь русского языка. – М.: «АЗЪ», 1996. С. 847-848.</w:t>
      </w:r>
    </w:p>
  </w:footnote>
  <w:footnote w:id="6">
    <w:p w:rsidR="0046456A" w:rsidRPr="00CD04AC" w:rsidRDefault="0046456A" w:rsidP="00CD04AC">
      <w:pPr>
        <w:pStyle w:val="a3"/>
        <w:spacing w:line="20" w:lineRule="atLeast"/>
        <w:jc w:val="both"/>
      </w:pPr>
      <w:r w:rsidRPr="00CD04AC">
        <w:rPr>
          <w:rStyle w:val="a5"/>
        </w:rPr>
        <w:footnoteRef/>
      </w:r>
      <w:r w:rsidRPr="00CD04AC">
        <w:t xml:space="preserve"> Цитируется по: Лосев А.Ф. Проблема художественного стиля. К.</w:t>
      </w:r>
      <w:r w:rsidR="00807CC4">
        <w:t>: «</w:t>
      </w:r>
      <w:r w:rsidR="00807CC4">
        <w:rPr>
          <w:lang w:val="en-US"/>
        </w:rPr>
        <w:t>Collegium</w:t>
      </w:r>
      <w:r w:rsidR="00807CC4">
        <w:t>», «Киевская Академия Евробизнеса,</w:t>
      </w:r>
      <w:r w:rsidRPr="00CD04AC">
        <w:t xml:space="preserve"> 1994.</w:t>
      </w:r>
      <w:r w:rsidR="00807CC4">
        <w:t xml:space="preserve"> – 288 с.</w:t>
      </w:r>
      <w:r w:rsidRPr="00CD04AC">
        <w:t xml:space="preserve"> С.39.</w:t>
      </w:r>
    </w:p>
  </w:footnote>
  <w:footnote w:id="7">
    <w:p w:rsidR="00E860AC" w:rsidRDefault="00E860AC">
      <w:pPr>
        <w:pStyle w:val="a3"/>
      </w:pPr>
      <w:r>
        <w:rPr>
          <w:rStyle w:val="a5"/>
        </w:rPr>
        <w:footnoteRef/>
      </w:r>
      <w:r w:rsidR="0083204F">
        <w:t>Пар</w:t>
      </w:r>
      <w:r w:rsidR="00807CC4">
        <w:t>амонов Б. Конец стиля. М.: Издательство «Аграф», Издательство «Алетейя», 1997. – 464 с. С.13.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C1F0F"/>
    <w:rsid w:val="000103CF"/>
    <w:rsid w:val="00063854"/>
    <w:rsid w:val="0009376C"/>
    <w:rsid w:val="000E68C3"/>
    <w:rsid w:val="000E7CF7"/>
    <w:rsid w:val="00126775"/>
    <w:rsid w:val="001E1807"/>
    <w:rsid w:val="00222D99"/>
    <w:rsid w:val="0022479E"/>
    <w:rsid w:val="00254C88"/>
    <w:rsid w:val="002B01D6"/>
    <w:rsid w:val="002B7D12"/>
    <w:rsid w:val="002F25E5"/>
    <w:rsid w:val="003962B4"/>
    <w:rsid w:val="003A1077"/>
    <w:rsid w:val="003C67E1"/>
    <w:rsid w:val="0046456A"/>
    <w:rsid w:val="004A747A"/>
    <w:rsid w:val="00512856"/>
    <w:rsid w:val="00516617"/>
    <w:rsid w:val="00551AA6"/>
    <w:rsid w:val="005716B1"/>
    <w:rsid w:val="005B20A6"/>
    <w:rsid w:val="005B2B59"/>
    <w:rsid w:val="005B540B"/>
    <w:rsid w:val="00604F41"/>
    <w:rsid w:val="00612694"/>
    <w:rsid w:val="00630C1E"/>
    <w:rsid w:val="00636C10"/>
    <w:rsid w:val="0064263E"/>
    <w:rsid w:val="00673ECC"/>
    <w:rsid w:val="006C2A4D"/>
    <w:rsid w:val="0074265C"/>
    <w:rsid w:val="007859DC"/>
    <w:rsid w:val="007C13FE"/>
    <w:rsid w:val="00807CC4"/>
    <w:rsid w:val="0083204F"/>
    <w:rsid w:val="00886F76"/>
    <w:rsid w:val="008F2358"/>
    <w:rsid w:val="008F5B5F"/>
    <w:rsid w:val="00912FA9"/>
    <w:rsid w:val="009874E2"/>
    <w:rsid w:val="009D23BD"/>
    <w:rsid w:val="009D464B"/>
    <w:rsid w:val="00A040B9"/>
    <w:rsid w:val="00A5144A"/>
    <w:rsid w:val="00A73DED"/>
    <w:rsid w:val="00AF7F6C"/>
    <w:rsid w:val="00B16587"/>
    <w:rsid w:val="00B66EFD"/>
    <w:rsid w:val="00BB5981"/>
    <w:rsid w:val="00C417A1"/>
    <w:rsid w:val="00CC0062"/>
    <w:rsid w:val="00CC1F0F"/>
    <w:rsid w:val="00CD04AC"/>
    <w:rsid w:val="00CE1A65"/>
    <w:rsid w:val="00D528AB"/>
    <w:rsid w:val="00D81CD4"/>
    <w:rsid w:val="00DD3B33"/>
    <w:rsid w:val="00E177E3"/>
    <w:rsid w:val="00E860AC"/>
    <w:rsid w:val="00FA0AE2"/>
    <w:rsid w:val="00FC2A69"/>
    <w:rsid w:val="00FE3F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8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2F25E5"/>
    <w:pPr>
      <w:spacing w:after="0" w:line="240" w:lineRule="auto"/>
    </w:pPr>
    <w:rPr>
      <w:rFonts w:ascii="Times New Roman" w:eastAsia="Times New Roman" w:hAnsi="Times New Roman" w:cs="Times New Roman"/>
      <w:sz w:val="20"/>
      <w:szCs w:val="20"/>
      <w:lang w:val="ru-RU" w:eastAsia="ru-RU"/>
    </w:rPr>
  </w:style>
  <w:style w:type="character" w:customStyle="1" w:styleId="a4">
    <w:name w:val="Текст сноски Знак"/>
    <w:basedOn w:val="a0"/>
    <w:link w:val="a3"/>
    <w:semiHidden/>
    <w:rsid w:val="002F25E5"/>
    <w:rPr>
      <w:rFonts w:ascii="Times New Roman" w:eastAsia="Times New Roman" w:hAnsi="Times New Roman" w:cs="Times New Roman"/>
      <w:sz w:val="20"/>
      <w:szCs w:val="20"/>
      <w:lang w:val="ru-RU" w:eastAsia="ru-RU"/>
    </w:rPr>
  </w:style>
  <w:style w:type="character" w:styleId="a5">
    <w:name w:val="footnote reference"/>
    <w:semiHidden/>
    <w:rsid w:val="002F25E5"/>
    <w:rPr>
      <w:vertAlign w:val="superscript"/>
    </w:rPr>
  </w:style>
  <w:style w:type="paragraph" w:styleId="a6">
    <w:name w:val="Normal (Web)"/>
    <w:basedOn w:val="a"/>
    <w:uiPriority w:val="99"/>
    <w:unhideWhenUsed/>
    <w:rsid w:val="009D464B"/>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046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11A5CC-2652-4B86-BE0D-FACB49C4C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1896</Words>
  <Characters>10810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Антонюк</dc:creator>
  <cp:lastModifiedBy>Evgenia</cp:lastModifiedBy>
  <cp:revision>2</cp:revision>
  <dcterms:created xsi:type="dcterms:W3CDTF">2020-11-05T04:07:00Z</dcterms:created>
  <dcterms:modified xsi:type="dcterms:W3CDTF">2020-11-05T04:07:00Z</dcterms:modified>
</cp:coreProperties>
</file>