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8D" w:rsidRPr="00EA278D" w:rsidRDefault="00EA278D" w:rsidP="00EA278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A27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19 февраля 2016 года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– В</w:t>
      </w:r>
      <w:r w:rsidRPr="00EA27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сероссийский круглый стол по теме «Актуальные вопросы современного религиоведения»</w:t>
      </w:r>
    </w:p>
    <w:p w:rsidR="00EA278D" w:rsidRDefault="00EA278D" w:rsidP="00EA27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встречи прошло первое открытое заседание Научного студенческого общества изучения религии, председатель общества Лапина Екатерина Валентиновна познакомила аудиторию с планом мероприятий на грядущий год, а также обозначила важные даты следующего: так в 2017 году будет 140 лет со дня рождения религиозного философа Семёна Людвиговича Франка, стоявшего у истоков философского образования в Саратовском университете, и 110 лет со дня рождения выдающегося румынского религиоведа </w:t>
      </w:r>
      <w:proofErr w:type="spellStart"/>
      <w:r w:rsidRPr="00E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Мирчи</w:t>
      </w:r>
      <w:proofErr w:type="spellEnd"/>
      <w:r w:rsidRPr="00E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Элиаде</w:t>
      </w:r>
      <w:proofErr w:type="spellEnd"/>
      <w:r w:rsidRPr="00E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связи с этими датами было предложено провести не только ряд научных конференций, но и открытые лекции, семинары, тематические встречи для более широкой публики при сотрудничестве с другими организациями. </w:t>
      </w:r>
    </w:p>
    <w:p w:rsidR="00EA278D" w:rsidRDefault="00EA278D" w:rsidP="00EA27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с приветственным словом выступил заведующий кафедрой теологии и религиоведения Владимир Петрович Рожков, в котором он подчеркнул необходимость просветительской деятельности среди молодёжи и роль религиоведения в урегулировании межконфессиональных конфликтов. После выступления Владимира Петровича модератор круглого стола, профессор Василий Александрович </w:t>
      </w:r>
      <w:proofErr w:type="spellStart"/>
      <w:r w:rsidRPr="00E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Фриауф</w:t>
      </w:r>
      <w:proofErr w:type="spellEnd"/>
      <w:r w:rsidRPr="00E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объявил первых выступающих. </w:t>
      </w:r>
      <w:proofErr w:type="gramStart"/>
      <w:r w:rsidRPr="00E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круглого стола была разделена на две части: в первой зачитывались доклады и задавались вопросы по поднятым темам, во второй обсуждение проходило в форме открытой дискуссии по наиболее волнующим проблемам, таким, как методология современного религиоведения, связи религиоведения и теологии, сложности преподавания религиозных дисциплин в школах, «мифы» о религиоведческой науке в массовом сознании и по многим другим насущным проблемам современного религиоведения. </w:t>
      </w:r>
      <w:proofErr w:type="gramEnd"/>
    </w:p>
    <w:p w:rsidR="00EA278D" w:rsidRDefault="00EA278D" w:rsidP="00EA27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Научная часть заседания открылась докладом кандидата философских наук, доцента Дмитрия Борисовича Петрова о конфессиональном религиоведении и о его научной несостоятельности при переходе в апологетику. Доклад вызвал большой интерес у публики, особенно когда речь зашла о «теологической контрабанде» в религиоведческом знании. </w:t>
      </w:r>
    </w:p>
    <w:p w:rsidR="00EA278D" w:rsidRDefault="00EA278D" w:rsidP="00EA27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Относительным оппонентом Дмитрия Борисовича выступил руководитель отдела по работе с национальными и религиозными объединениями Комитета общественных связей и национальной политики Саратовской области Иван Александрович Дорошин, сделав акцент на христианские истоки религиоведения как науки и на то, что учёный-религиовед в той или иной степени не может полностью абстрагироваться от личного мировоззрения. Доклад же Ивана Александровича был посвящён проблеме применения религиоведческой экспертизы на примере реализации стратегии государственной национальной политики в Саратовской области. Ассистент кафедры теологии и религиоведения Константин Александрович Лукьяненко </w:t>
      </w:r>
      <w:r w:rsidRPr="00E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 опорой на богатый фактический материал рассказал слушателям о проблеме </w:t>
      </w:r>
      <w:proofErr w:type="spellStart"/>
      <w:r w:rsidRPr="00E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гиперрелигиозности</w:t>
      </w:r>
      <w:proofErr w:type="spellEnd"/>
      <w:r w:rsidRPr="00E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России, уделил большое внимание восприятию и празднованию Дня святого Валентина. </w:t>
      </w:r>
    </w:p>
    <w:p w:rsidR="00EA278D" w:rsidRDefault="00EA278D" w:rsidP="00EA27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Екатерина Алексеевна Иванова, кандидат филологических наук и магистрант первого курса по направлению «Теология», выступила с докладом «Религиозная самоидентификация современного человека в зеркале литературы», рассказав о современных литературных произведениях, их религиозном подтексте и о воспитательном значении для читателей на примере романов Майи Кучерской. </w:t>
      </w:r>
    </w:p>
    <w:p w:rsidR="00EA278D" w:rsidRDefault="00EA278D" w:rsidP="00EA27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 Борисович </w:t>
      </w:r>
      <w:proofErr w:type="spellStart"/>
      <w:r w:rsidRPr="00E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Буняев</w:t>
      </w:r>
      <w:proofErr w:type="spellEnd"/>
      <w:r w:rsidRPr="00E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аспирант философского факультета, выступил с оригинальной и актуальной темой о многозначности понятия «святости» и его использовании в различных философских, религиозных системах. Вторая, заключительная часть круглого стола прошла не менее активно и насыщенно: все участники получили возможность высказать собственное мнение о современном состоянии религиоведческой науки и поделиться опытом решения научных проблем. </w:t>
      </w:r>
    </w:p>
    <w:p w:rsidR="00EA278D" w:rsidRPr="00EA278D" w:rsidRDefault="00EA278D" w:rsidP="00EA27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 завершилось поздравлениями и напутственными словами второго модератора круглого стола, Дмитрия Борисовича Петрова.</w:t>
      </w:r>
    </w:p>
    <w:p w:rsidR="00ED1775" w:rsidRPr="00EA278D" w:rsidRDefault="00ED1775" w:rsidP="00EA27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1775" w:rsidRPr="00EA278D" w:rsidSect="00ED1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78D"/>
    <w:rsid w:val="000000D0"/>
    <w:rsid w:val="000D7F18"/>
    <w:rsid w:val="00275EB2"/>
    <w:rsid w:val="0042071F"/>
    <w:rsid w:val="0074795C"/>
    <w:rsid w:val="0076319C"/>
    <w:rsid w:val="007D72C5"/>
    <w:rsid w:val="0082489E"/>
    <w:rsid w:val="0087581D"/>
    <w:rsid w:val="008F6C6A"/>
    <w:rsid w:val="00916486"/>
    <w:rsid w:val="00957191"/>
    <w:rsid w:val="009E3143"/>
    <w:rsid w:val="00A33B53"/>
    <w:rsid w:val="00A41043"/>
    <w:rsid w:val="00AC7181"/>
    <w:rsid w:val="00B66973"/>
    <w:rsid w:val="00B94B18"/>
    <w:rsid w:val="00D758E5"/>
    <w:rsid w:val="00EA278D"/>
    <w:rsid w:val="00ED1775"/>
    <w:rsid w:val="00F7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18"/>
    <w:pPr>
      <w:spacing w:after="200"/>
      <w:jc w:val="left"/>
    </w:pPr>
  </w:style>
  <w:style w:type="paragraph" w:styleId="1">
    <w:name w:val="heading 1"/>
    <w:basedOn w:val="a"/>
    <w:link w:val="10"/>
    <w:uiPriority w:val="9"/>
    <w:qFormat/>
    <w:rsid w:val="00EA27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7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EA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</Words>
  <Characters>3229</Characters>
  <Application>Microsoft Office Word</Application>
  <DocSecurity>0</DocSecurity>
  <Lines>26</Lines>
  <Paragraphs>7</Paragraphs>
  <ScaleCrop>false</ScaleCrop>
  <Company>sgu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w12-206-02</dc:creator>
  <cp:keywords/>
  <dc:description/>
  <cp:lastModifiedBy>w12-206-02</cp:lastModifiedBy>
  <cp:revision>2</cp:revision>
  <dcterms:created xsi:type="dcterms:W3CDTF">2016-02-26T13:35:00Z</dcterms:created>
  <dcterms:modified xsi:type="dcterms:W3CDTF">2016-02-26T13:37:00Z</dcterms:modified>
</cp:coreProperties>
</file>