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30" w:rsidRDefault="00C46730" w:rsidP="008D0F9D">
      <w:pPr>
        <w:pStyle w:val="a3"/>
        <w:ind w:firstLine="709"/>
        <w:outlineLvl w:val="0"/>
        <w:rPr>
          <w:szCs w:val="28"/>
        </w:rPr>
      </w:pPr>
    </w:p>
    <w:p w:rsidR="008D0F9D" w:rsidRDefault="008D0F9D" w:rsidP="008D0F9D">
      <w:pPr>
        <w:pStyle w:val="a3"/>
        <w:ind w:firstLine="709"/>
        <w:outlineLvl w:val="0"/>
        <w:rPr>
          <w:szCs w:val="28"/>
        </w:rPr>
      </w:pPr>
      <w:r>
        <w:rPr>
          <w:szCs w:val="28"/>
        </w:rPr>
        <w:t xml:space="preserve">Вопросы </w:t>
      </w:r>
      <w:r w:rsidR="00C46730">
        <w:rPr>
          <w:szCs w:val="28"/>
        </w:rPr>
        <w:t>и п</w:t>
      </w:r>
      <w:r w:rsidR="00C46730" w:rsidRPr="000814E4">
        <w:rPr>
          <w:szCs w:val="28"/>
        </w:rPr>
        <w:t>рактические задания</w:t>
      </w:r>
      <w:r w:rsidR="00C46730">
        <w:rPr>
          <w:szCs w:val="28"/>
        </w:rPr>
        <w:t>, выносимые на</w:t>
      </w:r>
      <w:r>
        <w:rPr>
          <w:szCs w:val="28"/>
        </w:rPr>
        <w:t xml:space="preserve"> зачет по курсу «Криминалистика»</w:t>
      </w:r>
    </w:p>
    <w:p w:rsidR="008D0F9D" w:rsidRDefault="008D0F9D" w:rsidP="008D0F9D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криминалистики. Закономерности, изучаемые криминалистикой.</w:t>
      </w:r>
    </w:p>
    <w:p w:rsidR="008D0F9D" w:rsidRDefault="008D0F9D" w:rsidP="008D0F9D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и методы криминалистики.</w:t>
      </w:r>
    </w:p>
    <w:p w:rsidR="008D0F9D" w:rsidRDefault="008D0F9D" w:rsidP="008D0F9D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Понятие, виды и формы криминалистической идентификации.</w:t>
      </w:r>
    </w:p>
    <w:p w:rsidR="008D0F9D" w:rsidRDefault="008D0F9D" w:rsidP="008D0F9D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криминалистической идентификации.</w:t>
      </w:r>
    </w:p>
    <w:p w:rsidR="008D0F9D" w:rsidRDefault="008D0F9D" w:rsidP="008D0F9D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идентификационных признаков.</w:t>
      </w:r>
    </w:p>
    <w:p w:rsidR="008D0F9D" w:rsidRDefault="008D0F9D" w:rsidP="008D0F9D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значение криминалистической диагностики.</w:t>
      </w:r>
    </w:p>
    <w:p w:rsidR="008D0F9D" w:rsidRDefault="008D0F9D" w:rsidP="008D0F9D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задачи и система криминалистической техники, ее роль в раскрытии и расследовании преступлений. 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содержание технико-криминалистического обеспечения процесса раскрытия и расследования преступлений.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криминалистической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значение в раскрытии и расследовании преступлений.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и методы криминалистической фотографии.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Предмет, задачи и система трасологии.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трасологии.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следов в трасологии.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 обнаружения, фиксации и изъятия следов.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предварительного исследования следов и использование полученных результатов в раскрытии преступлений.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Следы рук. Свойства и классификация папиллярных узоров. 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обнаружения, фиксации и изъятия следов рук.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для производства дактилоскопической экспертизы.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и значение следов ног. Способы их фиксации и изъятия.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Дорожка следов ног, ее криминалистическое значение.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Криминалистическое значение и использование следов зубов, губ и ногтей в розыске и установлении преступника.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Следы транспортных средств, их виды и криминалистическое значение. 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разрешаемые осмотром следов транспортных средств.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следов орудий взлома, способы их обнаружения, фиксации и изъятия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Криминалистическое значение следов орудий взлома и их использование в раскрытии преступлений.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описания замков и пломб в протоколе осмотра.</w:t>
      </w:r>
    </w:p>
    <w:p w:rsidR="008D0F9D" w:rsidRDefault="008D0F9D" w:rsidP="008D0F9D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для назначения трасологической экспертизы.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микрообъектов в раскрытии преступлений.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микрообъектов.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Запаховые</w:t>
      </w:r>
      <w:proofErr w:type="spellEnd"/>
      <w:r>
        <w:rPr>
          <w:sz w:val="28"/>
          <w:szCs w:val="28"/>
        </w:rPr>
        <w:t xml:space="preserve"> следы. Способы их обнаружения, изъятия и консервации.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</w:t>
      </w:r>
      <w:proofErr w:type="spellStart"/>
      <w:r>
        <w:rPr>
          <w:sz w:val="28"/>
          <w:szCs w:val="28"/>
        </w:rPr>
        <w:t>одорологической</w:t>
      </w:r>
      <w:proofErr w:type="spellEnd"/>
      <w:r>
        <w:rPr>
          <w:sz w:val="28"/>
          <w:szCs w:val="28"/>
        </w:rPr>
        <w:t xml:space="preserve"> экспертизы.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Предмет криминалистической </w:t>
      </w:r>
      <w:proofErr w:type="spellStart"/>
      <w:r>
        <w:rPr>
          <w:sz w:val="28"/>
          <w:szCs w:val="28"/>
        </w:rPr>
        <w:t>габитоскопии</w:t>
      </w:r>
      <w:proofErr w:type="spellEnd"/>
      <w:r>
        <w:rPr>
          <w:sz w:val="28"/>
          <w:szCs w:val="28"/>
        </w:rPr>
        <w:t>. Ее естественнонаучные основы.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внешности человека, их свойства и классификация.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описания человека по методу словесного портрета.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Субъективные портреты и их разновидности. Технические средства моделирования внешности человека.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и методов </w:t>
      </w:r>
      <w:proofErr w:type="spellStart"/>
      <w:r>
        <w:rPr>
          <w:sz w:val="28"/>
          <w:szCs w:val="28"/>
        </w:rPr>
        <w:t>габитологии</w:t>
      </w:r>
      <w:proofErr w:type="spellEnd"/>
      <w:r>
        <w:rPr>
          <w:sz w:val="28"/>
          <w:szCs w:val="28"/>
        </w:rPr>
        <w:t xml:space="preserve"> в розыске преступника, раскрытии и расследовании преступлений.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криминалистической баллистики.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ручного огнестрельного оружия и боеприпасов к нему.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Криминалистическое значение следов применения оружия, их использование в раскрытии преступлений.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производства выстрела и образования следов на пуле и гильзе.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направления и дистанции выстрела, места нахождения стрелявшего.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 методы обнаружения, фиксации и изъятия огнестрельного оружия и боеприпасов к нему.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для производства судебно-баллистической экспертизы.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Понятие, классификация и криминалистическое исследование холодного оружия.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Следы взрыва. Вопросы, разрешаемые осмотром и экспертным исследованием следов взрыва.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Понятие, система и задачи криминалистического исследования документов.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документа, классификация документов в криминалистике.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следственного осмотра документов. Правила обращения с </w:t>
      </w:r>
      <w:proofErr w:type="spellStart"/>
      <w:proofErr w:type="gramStart"/>
      <w:r>
        <w:rPr>
          <w:sz w:val="28"/>
          <w:szCs w:val="28"/>
        </w:rPr>
        <w:t>документами-вещественными</w:t>
      </w:r>
      <w:proofErr w:type="spellEnd"/>
      <w:proofErr w:type="gramEnd"/>
      <w:r>
        <w:rPr>
          <w:sz w:val="28"/>
          <w:szCs w:val="28"/>
        </w:rPr>
        <w:t xml:space="preserve"> доказательствами.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письма. Признаки письменной речи.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и частные признаки почерка.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для производства почерковедческой экспертизы.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Понятие, виды и задачи технико-криминалистического исследования документов.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факта изменения  первоначального содержания документа.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обращения со сгоревшими и разорванными документами. Вопросы, разрешаемые их исследованием.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факта подделки подписи.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выявления подделки оттисков печатей и штампов.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технико-криминалистической экспертизы документов.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для назначения технико-криминалистической экспертизы документов.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  <w:tab w:val="left" w:pos="595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Криминалистические учеты, сосредоточенные в системе экспертно-криминалистических подразделений МВД.</w:t>
      </w:r>
    </w:p>
    <w:p w:rsidR="008D0F9D" w:rsidRDefault="008D0F9D" w:rsidP="008D0F9D">
      <w:pPr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Криминалистические учеты, сосредоточенные в системе информационных центров МВД.</w:t>
      </w:r>
    </w:p>
    <w:p w:rsidR="002F4558" w:rsidRDefault="002F4558"/>
    <w:p w:rsidR="007E3B75" w:rsidRDefault="007E3B75"/>
    <w:p w:rsidR="007E3B75" w:rsidRPr="000814E4" w:rsidRDefault="007E3B75" w:rsidP="007E3B75">
      <w:pPr>
        <w:pStyle w:val="1"/>
        <w:tabs>
          <w:tab w:val="left" w:pos="0"/>
          <w:tab w:val="num" w:pos="2880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3B75" w:rsidRPr="000814E4" w:rsidRDefault="007E3B75" w:rsidP="007E3B75">
      <w:pPr>
        <w:pStyle w:val="1"/>
        <w:tabs>
          <w:tab w:val="left" w:pos="0"/>
          <w:tab w:val="num" w:pos="2880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814E4">
        <w:rPr>
          <w:rFonts w:ascii="Times New Roman" w:hAnsi="Times New Roman"/>
          <w:sz w:val="28"/>
          <w:szCs w:val="28"/>
          <w:lang w:val="ru-RU"/>
        </w:rPr>
        <w:t xml:space="preserve">Практические задания, выносимые на </w:t>
      </w:r>
      <w:r>
        <w:rPr>
          <w:rFonts w:ascii="Times New Roman" w:hAnsi="Times New Roman"/>
          <w:sz w:val="28"/>
          <w:szCs w:val="28"/>
          <w:lang w:val="ru-RU"/>
        </w:rPr>
        <w:t>зачет</w:t>
      </w:r>
    </w:p>
    <w:p w:rsidR="007E3B75" w:rsidRPr="000814E4" w:rsidRDefault="007E3B75" w:rsidP="007E3B75">
      <w:pPr>
        <w:ind w:firstLine="709"/>
        <w:rPr>
          <w:sz w:val="28"/>
          <w:szCs w:val="28"/>
        </w:rPr>
      </w:pPr>
    </w:p>
    <w:p w:rsidR="007E3B75" w:rsidRPr="000814E4" w:rsidRDefault="007E3B75" w:rsidP="007E3B75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Выявить </w:t>
      </w:r>
      <w:proofErr w:type="spellStart"/>
      <w:r w:rsidRPr="000814E4">
        <w:rPr>
          <w:sz w:val="28"/>
          <w:szCs w:val="28"/>
        </w:rPr>
        <w:t>слабовидимый</w:t>
      </w:r>
      <w:proofErr w:type="spellEnd"/>
      <w:r w:rsidRPr="000814E4">
        <w:rPr>
          <w:sz w:val="28"/>
          <w:szCs w:val="28"/>
        </w:rPr>
        <w:t xml:space="preserve"> потожировой след физическим способом. Составить фрагмент протокола осмотра.</w:t>
      </w:r>
    </w:p>
    <w:p w:rsidR="007E3B75" w:rsidRPr="000814E4" w:rsidRDefault="007E3B75" w:rsidP="007E3B75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>Осмотреть поверхностный след обуви. Составить фрагмент протокола осмотра.</w:t>
      </w:r>
    </w:p>
    <w:p w:rsidR="007E3B75" w:rsidRPr="000814E4" w:rsidRDefault="007E3B75" w:rsidP="007E3B75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Составить схему дорожки следов обуви, указав ее элементы. Указать ее практическое значение при расследовании преступлений. </w:t>
      </w:r>
    </w:p>
    <w:p w:rsidR="007E3B75" w:rsidRPr="000814E4" w:rsidRDefault="007E3B75" w:rsidP="007E3B75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>Осмотреть и изъять след орудия взлома. Составить фрагмент протокола осмотра.</w:t>
      </w:r>
    </w:p>
    <w:p w:rsidR="007E3B75" w:rsidRPr="000814E4" w:rsidRDefault="007E3B75" w:rsidP="007E3B75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Выявить физическим способом следы пальцев рук, оставленные на полированной доске. Перекопировать их на дактилоскопическую пленку. </w:t>
      </w:r>
    </w:p>
    <w:p w:rsidR="007E3B75" w:rsidRPr="000814E4" w:rsidRDefault="007E3B75" w:rsidP="007E3B75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Обнаружить и изъять невидимый потожировой след на деревянной поверхности. Составить фрагмент протокола осмотра.  </w:t>
      </w:r>
    </w:p>
    <w:p w:rsidR="007E3B75" w:rsidRPr="000814E4" w:rsidRDefault="007E3B75" w:rsidP="007E3B75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Определить типы и виды папиллярных узоров на </w:t>
      </w:r>
      <w:proofErr w:type="spellStart"/>
      <w:r w:rsidRPr="000814E4">
        <w:rPr>
          <w:sz w:val="28"/>
          <w:szCs w:val="28"/>
        </w:rPr>
        <w:t>дактилокарте</w:t>
      </w:r>
      <w:proofErr w:type="spellEnd"/>
      <w:r w:rsidRPr="000814E4">
        <w:rPr>
          <w:sz w:val="28"/>
          <w:szCs w:val="28"/>
        </w:rPr>
        <w:t xml:space="preserve">. </w:t>
      </w:r>
    </w:p>
    <w:p w:rsidR="007E3B75" w:rsidRPr="000814E4" w:rsidRDefault="007E3B75" w:rsidP="007E3B75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Выявить потожировой след на стекле визуальным способом. Составить фрагмент протокола осмотра объекта со следом. </w:t>
      </w:r>
    </w:p>
    <w:p w:rsidR="007E3B75" w:rsidRPr="000814E4" w:rsidRDefault="007E3B75" w:rsidP="007E3B75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>Составить фрагмент протокола осмотра предмета, на котором обнаружены следы пальцев рук.</w:t>
      </w:r>
    </w:p>
    <w:p w:rsidR="007E3B75" w:rsidRPr="000814E4" w:rsidRDefault="007E3B75" w:rsidP="00C46730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>Осмотреть стреляную пулю. Составить фрагмент протокола осмотра.</w:t>
      </w:r>
    </w:p>
    <w:p w:rsidR="00C46730" w:rsidRDefault="007E3B75" w:rsidP="00C4673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6730">
        <w:rPr>
          <w:sz w:val="28"/>
          <w:szCs w:val="28"/>
        </w:rPr>
        <w:t>Осмотреть стреляную гильзу. Составить фрагмент протокола осмотра.</w:t>
      </w:r>
    </w:p>
    <w:p w:rsidR="00C46730" w:rsidRPr="00C46730" w:rsidRDefault="00C46730" w:rsidP="00C4673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6730">
        <w:rPr>
          <w:sz w:val="28"/>
          <w:szCs w:val="28"/>
        </w:rPr>
        <w:t>Осмотреть предмет со следами выстрела. Составить фрагмент протокола осмотра.</w:t>
      </w:r>
    </w:p>
    <w:p w:rsidR="007E3B75" w:rsidRPr="00C46730" w:rsidRDefault="007E3B75" w:rsidP="00C4673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6730">
        <w:rPr>
          <w:sz w:val="28"/>
          <w:szCs w:val="28"/>
        </w:rPr>
        <w:t>Осмотреть нож. Составить фрагмент протокола осмотра.</w:t>
      </w:r>
    </w:p>
    <w:p w:rsidR="007E3B75" w:rsidRPr="000814E4" w:rsidRDefault="007E3B75" w:rsidP="007E3B75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>Осмотреть кастет. Составить фрагмент протокола осмотра.</w:t>
      </w:r>
    </w:p>
    <w:p w:rsidR="007E3B75" w:rsidRPr="000814E4" w:rsidRDefault="007E3B75" w:rsidP="00C4673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 Осмотреть</w:t>
      </w:r>
      <w:r>
        <w:rPr>
          <w:sz w:val="28"/>
          <w:szCs w:val="28"/>
        </w:rPr>
        <w:t xml:space="preserve"> </w:t>
      </w:r>
      <w:r w:rsidRPr="000814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нунчаку</w:t>
      </w:r>
      <w:proofErr w:type="spellEnd"/>
      <w:r w:rsidRPr="000814E4">
        <w:rPr>
          <w:sz w:val="28"/>
          <w:szCs w:val="28"/>
        </w:rPr>
        <w:t>. Составить фрагмент протокола осмотра.</w:t>
      </w:r>
    </w:p>
    <w:p w:rsidR="007E3B75" w:rsidRPr="000814E4" w:rsidRDefault="007E3B75" w:rsidP="00C4673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 Осмотреть документ, удостоверяющий личность, и составить фрагмент протокола осмотра.</w:t>
      </w:r>
    </w:p>
    <w:p w:rsidR="007E3B75" w:rsidRPr="000814E4" w:rsidRDefault="007E3B75" w:rsidP="00C4673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 Провести критический анализ представленной схемы места происшествия.</w:t>
      </w:r>
    </w:p>
    <w:p w:rsidR="007E3B75" w:rsidRPr="000814E4" w:rsidRDefault="007E3B75" w:rsidP="00C4673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 Составить фрагмент описания предмета со следами взлома в протоколе осмотра места происшествия. </w:t>
      </w:r>
    </w:p>
    <w:p w:rsidR="007E3B75" w:rsidRDefault="007E3B75" w:rsidP="00C4673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814E4">
        <w:rPr>
          <w:sz w:val="28"/>
          <w:szCs w:val="28"/>
        </w:rPr>
        <w:t xml:space="preserve"> Осмотреть представленные фотографии и определить по ним вид съемки (ориентирующая, обзорная, узловая, детальная).</w:t>
      </w:r>
    </w:p>
    <w:p w:rsidR="00C46730" w:rsidRPr="00C46730" w:rsidRDefault="00C46730" w:rsidP="00C46730">
      <w:pPr>
        <w:numPr>
          <w:ilvl w:val="0"/>
          <w:numId w:val="2"/>
        </w:numPr>
        <w:ind w:left="0" w:firstLine="709"/>
        <w:jc w:val="both"/>
      </w:pPr>
      <w:r w:rsidRPr="00C46730">
        <w:rPr>
          <w:sz w:val="28"/>
          <w:szCs w:val="28"/>
        </w:rPr>
        <w:t>Вывести дактилоскопическую формулу (основная</w:t>
      </w:r>
      <w:r>
        <w:rPr>
          <w:sz w:val="28"/>
          <w:szCs w:val="28"/>
        </w:rPr>
        <w:t xml:space="preserve"> часть).</w:t>
      </w:r>
    </w:p>
    <w:p w:rsidR="007E3B75" w:rsidRDefault="00C46730" w:rsidP="00F02217">
      <w:pPr>
        <w:numPr>
          <w:ilvl w:val="0"/>
          <w:numId w:val="2"/>
        </w:numPr>
        <w:ind w:left="0" w:firstLine="709"/>
        <w:jc w:val="both"/>
      </w:pPr>
      <w:r w:rsidRPr="00C46730">
        <w:rPr>
          <w:sz w:val="28"/>
          <w:szCs w:val="28"/>
        </w:rPr>
        <w:t xml:space="preserve">Вывести дактилоскопическую формулу </w:t>
      </w:r>
      <w:r>
        <w:rPr>
          <w:sz w:val="28"/>
          <w:szCs w:val="28"/>
        </w:rPr>
        <w:t>(дополнительная  часть).</w:t>
      </w:r>
    </w:p>
    <w:sectPr w:rsidR="007E3B75" w:rsidSect="002F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D33"/>
    <w:multiLevelType w:val="singleLevel"/>
    <w:tmpl w:val="850EF4CE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">
    <w:nsid w:val="2C600C3B"/>
    <w:multiLevelType w:val="singleLevel"/>
    <w:tmpl w:val="ACF4A44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126845"/>
    <w:multiLevelType w:val="hybridMultilevel"/>
    <w:tmpl w:val="FCD63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B52F81"/>
    <w:multiLevelType w:val="singleLevel"/>
    <w:tmpl w:val="574A3F0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E70FE7"/>
    <w:multiLevelType w:val="hybridMultilevel"/>
    <w:tmpl w:val="09F4401C"/>
    <w:lvl w:ilvl="0" w:tplc="AE3603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9D"/>
    <w:rsid w:val="002907D1"/>
    <w:rsid w:val="002F4558"/>
    <w:rsid w:val="0036731E"/>
    <w:rsid w:val="007D62FB"/>
    <w:rsid w:val="007E3B75"/>
    <w:rsid w:val="007F42B2"/>
    <w:rsid w:val="008D0F9D"/>
    <w:rsid w:val="00B80179"/>
    <w:rsid w:val="00C46730"/>
    <w:rsid w:val="00E463E2"/>
    <w:rsid w:val="00F0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B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0F9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D0F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3B75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7E3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Кафедра уголовного процесса</cp:lastModifiedBy>
  <cp:revision>3</cp:revision>
  <dcterms:created xsi:type="dcterms:W3CDTF">2015-10-12T06:00:00Z</dcterms:created>
  <dcterms:modified xsi:type="dcterms:W3CDTF">2016-05-11T11:06:00Z</dcterms:modified>
</cp:coreProperties>
</file>