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5F3" w:rsidRPr="000604FA" w:rsidRDefault="000604FA" w:rsidP="00060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4FA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0604FA" w:rsidRPr="000604FA" w:rsidRDefault="000604FA" w:rsidP="00060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604FA">
        <w:rPr>
          <w:rFonts w:ascii="Times New Roman" w:hAnsi="Times New Roman" w:cs="Times New Roman"/>
          <w:b/>
          <w:sz w:val="28"/>
          <w:szCs w:val="28"/>
        </w:rPr>
        <w:t xml:space="preserve">Вариант 1. </w:t>
      </w:r>
    </w:p>
    <w:p w:rsidR="000604FA" w:rsidRPr="000604FA" w:rsidRDefault="000604FA" w:rsidP="000604FA">
      <w:pPr>
        <w:jc w:val="both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 xml:space="preserve">Задача1. </w:t>
      </w:r>
      <w:r w:rsidRPr="000604FA">
        <w:rPr>
          <w:rFonts w:ascii="Times New Roman" w:hAnsi="Times New Roman" w:cs="Times New Roman"/>
          <w:sz w:val="28"/>
          <w:szCs w:val="28"/>
        </w:rPr>
        <w:t>В Центральное таможенное управление поступило обращение от гражданки С. с просьбой направить ее жалобу в Европейский Суд по правам человека в связи с нарушением таможенным инспектором ее прав при проведении таможенного контроля.</w:t>
      </w:r>
    </w:p>
    <w:p w:rsidR="000604FA" w:rsidRPr="000604FA" w:rsidRDefault="000604FA" w:rsidP="000604FA">
      <w:pPr>
        <w:pStyle w:val="a3"/>
        <w:ind w:left="1069"/>
        <w:jc w:val="both"/>
        <w:rPr>
          <w:i/>
          <w:szCs w:val="28"/>
        </w:rPr>
      </w:pPr>
      <w:r w:rsidRPr="000604FA">
        <w:rPr>
          <w:i/>
          <w:szCs w:val="28"/>
        </w:rPr>
        <w:t>Какой ответ должен быть дан заявительнице?</w:t>
      </w:r>
    </w:p>
    <w:p w:rsidR="000604FA" w:rsidRPr="000604FA" w:rsidRDefault="000604FA" w:rsidP="000604FA">
      <w:pPr>
        <w:pStyle w:val="a3"/>
        <w:ind w:left="1069"/>
        <w:jc w:val="both"/>
        <w:rPr>
          <w:i/>
          <w:szCs w:val="28"/>
        </w:rPr>
      </w:pPr>
    </w:p>
    <w:p w:rsidR="000604FA" w:rsidRPr="000604FA" w:rsidRDefault="000604FA" w:rsidP="000604FA">
      <w:pPr>
        <w:jc w:val="both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i/>
          <w:sz w:val="28"/>
          <w:szCs w:val="28"/>
        </w:rPr>
        <w:t xml:space="preserve">Задача 2. </w:t>
      </w:r>
      <w:r w:rsidRPr="000604FA">
        <w:rPr>
          <w:rFonts w:ascii="Times New Roman" w:hAnsi="Times New Roman" w:cs="Times New Roman"/>
          <w:sz w:val="28"/>
          <w:szCs w:val="28"/>
        </w:rPr>
        <w:t xml:space="preserve">5 апреля </w:t>
      </w:r>
      <w:r w:rsidRPr="000604F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604F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604FA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0604FA">
        <w:rPr>
          <w:rFonts w:ascii="Times New Roman" w:hAnsi="Times New Roman" w:cs="Times New Roman"/>
          <w:sz w:val="28"/>
          <w:szCs w:val="28"/>
        </w:rPr>
        <w:t xml:space="preserve"> районный суд вынес постановление по делу об административном правонарушении о привлечении гражданина К. к административной ответственности за нарушение таможенных правил. Не согласившись с вынесенным постановлением, 15 апреля К. оформил жалобу на судебное постановление и обратился с ней в канцелярию областного суда. В канцелярии областного суда жалобу не приняли, объяснив, что К. нарушил требования законодательства об обжаловании постановлений по делам об административных правонарушениях.</w:t>
      </w:r>
    </w:p>
    <w:p w:rsidR="000604FA" w:rsidRPr="000604FA" w:rsidRDefault="000604FA" w:rsidP="000604FA">
      <w:pPr>
        <w:pStyle w:val="a3"/>
        <w:ind w:left="1069"/>
        <w:jc w:val="both"/>
        <w:rPr>
          <w:i/>
          <w:szCs w:val="28"/>
        </w:rPr>
      </w:pPr>
      <w:r w:rsidRPr="000604FA">
        <w:rPr>
          <w:i/>
          <w:szCs w:val="28"/>
        </w:rPr>
        <w:t>Оцените данную ситуацию. Что делать гражданину К. в данной ситуации?</w:t>
      </w:r>
    </w:p>
    <w:p w:rsidR="000604FA" w:rsidRPr="000604FA" w:rsidRDefault="000604FA" w:rsidP="000604FA">
      <w:pPr>
        <w:pStyle w:val="a3"/>
        <w:ind w:left="1069"/>
        <w:jc w:val="both"/>
        <w:rPr>
          <w:i/>
          <w:szCs w:val="28"/>
        </w:rPr>
      </w:pPr>
    </w:p>
    <w:p w:rsidR="000604FA" w:rsidRPr="000604FA" w:rsidRDefault="000604FA" w:rsidP="00060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4FA"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0604FA" w:rsidRPr="000604FA" w:rsidRDefault="000604FA" w:rsidP="000604FA">
      <w:pPr>
        <w:jc w:val="both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 xml:space="preserve">Задача 1. </w:t>
      </w:r>
      <w:r w:rsidRPr="000604FA">
        <w:rPr>
          <w:rFonts w:ascii="Times New Roman" w:hAnsi="Times New Roman" w:cs="Times New Roman"/>
          <w:sz w:val="28"/>
          <w:szCs w:val="28"/>
        </w:rPr>
        <w:t>Гражданин К. пришел в таможенный орган к инспектору оперативно-дежурной службы и заявил в устной форме, что совершил административное правонарушение в таможенной сфере, в чем он раскаивается.</w:t>
      </w:r>
    </w:p>
    <w:p w:rsidR="000604FA" w:rsidRPr="000604FA" w:rsidRDefault="000604FA" w:rsidP="000604FA">
      <w:pPr>
        <w:pStyle w:val="a3"/>
        <w:ind w:left="1069"/>
        <w:jc w:val="both"/>
        <w:rPr>
          <w:i/>
          <w:szCs w:val="28"/>
        </w:rPr>
      </w:pPr>
      <w:r w:rsidRPr="000604FA">
        <w:rPr>
          <w:i/>
          <w:szCs w:val="28"/>
        </w:rPr>
        <w:t>Каким образом должна развиваться ситуация?</w:t>
      </w:r>
    </w:p>
    <w:p w:rsidR="000604FA" w:rsidRPr="000604FA" w:rsidRDefault="000604FA" w:rsidP="000604FA">
      <w:pPr>
        <w:pStyle w:val="a3"/>
        <w:ind w:left="1069"/>
        <w:jc w:val="both"/>
        <w:rPr>
          <w:i/>
          <w:szCs w:val="28"/>
        </w:rPr>
      </w:pPr>
    </w:p>
    <w:p w:rsidR="000604FA" w:rsidRPr="000604FA" w:rsidRDefault="000604FA" w:rsidP="000604FA">
      <w:pPr>
        <w:jc w:val="both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 xml:space="preserve">Задача 2. </w:t>
      </w:r>
      <w:r w:rsidRPr="000604FA">
        <w:rPr>
          <w:rFonts w:ascii="Times New Roman" w:hAnsi="Times New Roman" w:cs="Times New Roman"/>
          <w:sz w:val="28"/>
          <w:szCs w:val="28"/>
        </w:rPr>
        <w:t>1 апреля гр. И. был привлечен к административной ответственности по ст. 16.5 КоАП РФ в виде предупреждения, о чем было вынесено соответствующее постановление на месте совершения правонарушения. 11 апреля И. обратился в районный суд с жалобой на постановление инспектора таможни, полагая, что административное наказание ему назначено неправомерно. Судья районного суда отказал в принятии жалобы, сославшись на то, что постановление уже исполнено, и, следовательно, прав гражданина И. не нарушает.</w:t>
      </w:r>
    </w:p>
    <w:p w:rsidR="000604FA" w:rsidRPr="000604FA" w:rsidRDefault="000604FA" w:rsidP="000604FA">
      <w:pPr>
        <w:pStyle w:val="a3"/>
        <w:ind w:left="1069"/>
        <w:jc w:val="both"/>
        <w:rPr>
          <w:i/>
          <w:szCs w:val="28"/>
        </w:rPr>
      </w:pPr>
      <w:r w:rsidRPr="000604FA">
        <w:rPr>
          <w:i/>
          <w:szCs w:val="28"/>
        </w:rPr>
        <w:t>Как следует разрешить данное дело?</w:t>
      </w:r>
    </w:p>
    <w:p w:rsidR="000604FA" w:rsidRPr="000604FA" w:rsidRDefault="000604FA" w:rsidP="000604FA">
      <w:pPr>
        <w:pStyle w:val="a3"/>
        <w:ind w:left="1069"/>
        <w:jc w:val="both"/>
        <w:rPr>
          <w:i/>
          <w:szCs w:val="28"/>
        </w:rPr>
      </w:pPr>
    </w:p>
    <w:p w:rsidR="000604FA" w:rsidRPr="000604FA" w:rsidRDefault="000604FA" w:rsidP="00060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4FA">
        <w:rPr>
          <w:rFonts w:ascii="Times New Roman" w:hAnsi="Times New Roman" w:cs="Times New Roman"/>
          <w:b/>
          <w:sz w:val="28"/>
          <w:szCs w:val="28"/>
        </w:rPr>
        <w:t>Вариант 3.</w:t>
      </w:r>
    </w:p>
    <w:p w:rsidR="000604FA" w:rsidRPr="000604FA" w:rsidRDefault="000604FA" w:rsidP="000604FA">
      <w:pPr>
        <w:jc w:val="center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 xml:space="preserve">Задача 1. </w:t>
      </w:r>
      <w:r w:rsidRPr="000604FA">
        <w:rPr>
          <w:rFonts w:ascii="Times New Roman" w:hAnsi="Times New Roman" w:cs="Times New Roman"/>
          <w:sz w:val="28"/>
          <w:szCs w:val="28"/>
        </w:rPr>
        <w:t xml:space="preserve">Гр. К. обратился в таможенный орган с просьбой в получении консультации для разъяснения правил ввоза на таможенную территорию </w:t>
      </w:r>
      <w:r w:rsidRPr="000604FA">
        <w:rPr>
          <w:rFonts w:ascii="Times New Roman" w:hAnsi="Times New Roman" w:cs="Times New Roman"/>
          <w:sz w:val="28"/>
          <w:szCs w:val="28"/>
        </w:rPr>
        <w:lastRenderedPageBreak/>
        <w:t>ювелирных изделий. В своем обращении К. указал, что он неоднократно ввозил такой товар через таможенную границу, не декларируя его, но не уверен, правильно ли он делал.</w:t>
      </w:r>
    </w:p>
    <w:p w:rsidR="000604FA" w:rsidRPr="000604FA" w:rsidRDefault="000604FA" w:rsidP="000604FA">
      <w:pPr>
        <w:pStyle w:val="a3"/>
        <w:ind w:left="1069"/>
        <w:jc w:val="both"/>
        <w:rPr>
          <w:i/>
          <w:szCs w:val="28"/>
        </w:rPr>
      </w:pPr>
      <w:r w:rsidRPr="000604FA">
        <w:rPr>
          <w:i/>
          <w:szCs w:val="28"/>
        </w:rPr>
        <w:t>Какими должны быть действия руководителя таможенного органа, получившего такое обращение?</w:t>
      </w:r>
    </w:p>
    <w:p w:rsidR="000604FA" w:rsidRPr="000604FA" w:rsidRDefault="000604FA" w:rsidP="000604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04FA" w:rsidRPr="000604FA" w:rsidRDefault="000604FA" w:rsidP="000604FA">
      <w:pPr>
        <w:jc w:val="both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 xml:space="preserve">Задача 2. </w:t>
      </w:r>
      <w:r w:rsidRPr="000604FA">
        <w:rPr>
          <w:rFonts w:ascii="Times New Roman" w:hAnsi="Times New Roman" w:cs="Times New Roman"/>
          <w:sz w:val="28"/>
          <w:szCs w:val="28"/>
        </w:rPr>
        <w:t>На таможенный пост обратился гражданин П. с письменным обращением. В своем обращении он сообщил о том, что при въезде на территорию РФ, инспектор Н. незаконно изъял у него перевозимый товар и возбудил дело об административном правонарушении.</w:t>
      </w:r>
    </w:p>
    <w:p w:rsidR="000604FA" w:rsidRDefault="000604FA" w:rsidP="000604FA">
      <w:pPr>
        <w:pStyle w:val="a3"/>
        <w:ind w:left="1069"/>
        <w:jc w:val="both"/>
        <w:rPr>
          <w:i/>
          <w:szCs w:val="28"/>
        </w:rPr>
      </w:pPr>
      <w:r w:rsidRPr="000604FA">
        <w:rPr>
          <w:i/>
          <w:szCs w:val="28"/>
        </w:rPr>
        <w:t>Как должен поступить начальник таможенного поста с таким обращением, если будет выяснено, что по делу об административном правонарушении уже вынесено постановление о назначении административного наказания в виде штрафа?</w:t>
      </w:r>
    </w:p>
    <w:p w:rsidR="000604FA" w:rsidRPr="000604FA" w:rsidRDefault="000604FA" w:rsidP="000604FA">
      <w:pPr>
        <w:pStyle w:val="a3"/>
        <w:ind w:left="1069"/>
        <w:jc w:val="both"/>
        <w:rPr>
          <w:i/>
          <w:szCs w:val="28"/>
        </w:rPr>
      </w:pPr>
    </w:p>
    <w:p w:rsidR="000604FA" w:rsidRPr="000604FA" w:rsidRDefault="000604FA" w:rsidP="00060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4FA">
        <w:rPr>
          <w:rFonts w:ascii="Times New Roman" w:hAnsi="Times New Roman" w:cs="Times New Roman"/>
          <w:b/>
          <w:sz w:val="28"/>
          <w:szCs w:val="28"/>
        </w:rPr>
        <w:t>Вариант 4.</w:t>
      </w:r>
    </w:p>
    <w:p w:rsidR="000604FA" w:rsidRPr="000604FA" w:rsidRDefault="000604FA" w:rsidP="000604FA">
      <w:pPr>
        <w:jc w:val="both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 xml:space="preserve">Задача 1. </w:t>
      </w:r>
      <w:r w:rsidRPr="000604FA">
        <w:rPr>
          <w:rFonts w:ascii="Times New Roman" w:hAnsi="Times New Roman" w:cs="Times New Roman"/>
          <w:sz w:val="28"/>
          <w:szCs w:val="28"/>
        </w:rPr>
        <w:t>В таможенный орган поступило анонимное обращение, в котором указывалось, что сотрудник оперативного подразделения – оперуполномоченный Н. за определенную плату продает сведения оперативного характера заинтересованным участникам внешнеэкономической деятельности. Автор обращения указал, что не назвал своего имени, т.к. опасается за свою жизнь.</w:t>
      </w:r>
    </w:p>
    <w:p w:rsidR="000604FA" w:rsidRPr="000604FA" w:rsidRDefault="000604FA" w:rsidP="000604FA">
      <w:pPr>
        <w:pStyle w:val="a3"/>
        <w:ind w:left="1069"/>
        <w:jc w:val="both"/>
        <w:rPr>
          <w:i/>
          <w:szCs w:val="28"/>
        </w:rPr>
      </w:pPr>
      <w:r w:rsidRPr="000604FA">
        <w:rPr>
          <w:i/>
          <w:szCs w:val="28"/>
        </w:rPr>
        <w:t>Как должен поступить инспектор отдела документационного обращения при получении подобного обращения?</w:t>
      </w:r>
    </w:p>
    <w:p w:rsidR="000604FA" w:rsidRPr="000604FA" w:rsidRDefault="000604FA" w:rsidP="000604FA">
      <w:pPr>
        <w:pStyle w:val="a3"/>
        <w:ind w:left="1069"/>
        <w:jc w:val="both"/>
        <w:rPr>
          <w:i/>
          <w:szCs w:val="28"/>
        </w:rPr>
      </w:pPr>
    </w:p>
    <w:p w:rsidR="000604FA" w:rsidRPr="000604FA" w:rsidRDefault="000604FA" w:rsidP="000604FA">
      <w:pPr>
        <w:jc w:val="both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 xml:space="preserve">Задача 2. </w:t>
      </w:r>
      <w:r w:rsidRPr="000604FA">
        <w:rPr>
          <w:rFonts w:ascii="Times New Roman" w:hAnsi="Times New Roman" w:cs="Times New Roman"/>
          <w:sz w:val="28"/>
          <w:szCs w:val="28"/>
        </w:rPr>
        <w:t xml:space="preserve">Спустя два месяца после вынесения постановления </w:t>
      </w:r>
      <w:r w:rsidRPr="000604F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604F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604FA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0604FA">
        <w:rPr>
          <w:rFonts w:ascii="Times New Roman" w:hAnsi="Times New Roman" w:cs="Times New Roman"/>
          <w:sz w:val="28"/>
          <w:szCs w:val="28"/>
        </w:rPr>
        <w:t xml:space="preserve"> таможни о привлечении к административной ответственности ООО «</w:t>
      </w:r>
      <w:proofErr w:type="gramStart"/>
      <w:r w:rsidRPr="000604FA">
        <w:rPr>
          <w:rFonts w:ascii="Times New Roman" w:hAnsi="Times New Roman" w:cs="Times New Roman"/>
          <w:sz w:val="28"/>
          <w:szCs w:val="28"/>
        </w:rPr>
        <w:t>Березка»  по</w:t>
      </w:r>
      <w:proofErr w:type="gramEnd"/>
      <w:r w:rsidRPr="000604FA">
        <w:rPr>
          <w:rFonts w:ascii="Times New Roman" w:hAnsi="Times New Roman" w:cs="Times New Roman"/>
          <w:sz w:val="28"/>
          <w:szCs w:val="28"/>
        </w:rPr>
        <w:t xml:space="preserve"> ч.2 ст.16.2 КоАП РФ, этим обществом в Арбитражный суд была подана жалоба о признании указанного постановления незаконным и о его отмене.</w:t>
      </w:r>
    </w:p>
    <w:p w:rsidR="000604FA" w:rsidRPr="000604FA" w:rsidRDefault="000604FA" w:rsidP="000604FA">
      <w:pPr>
        <w:pStyle w:val="a3"/>
        <w:ind w:left="1069"/>
        <w:jc w:val="both"/>
        <w:rPr>
          <w:i/>
          <w:szCs w:val="28"/>
        </w:rPr>
      </w:pPr>
      <w:r w:rsidRPr="000604FA">
        <w:rPr>
          <w:i/>
          <w:szCs w:val="28"/>
        </w:rPr>
        <w:t>Подлежит ли удовлетворению требование ООО «Березка»?</w:t>
      </w:r>
    </w:p>
    <w:p w:rsidR="000604FA" w:rsidRPr="000604FA" w:rsidRDefault="000604FA" w:rsidP="000604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4FA" w:rsidRPr="000604FA" w:rsidRDefault="000604FA" w:rsidP="00060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4FA">
        <w:rPr>
          <w:rFonts w:ascii="Times New Roman" w:hAnsi="Times New Roman" w:cs="Times New Roman"/>
          <w:b/>
          <w:sz w:val="28"/>
          <w:szCs w:val="28"/>
        </w:rPr>
        <w:t>Вариант 5.</w:t>
      </w:r>
    </w:p>
    <w:p w:rsidR="000604FA" w:rsidRPr="000604FA" w:rsidRDefault="000604FA" w:rsidP="000604F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 xml:space="preserve">Задача 1. </w:t>
      </w:r>
      <w:r w:rsidRPr="000604FA">
        <w:rPr>
          <w:rFonts w:ascii="Times New Roman" w:hAnsi="Times New Roman" w:cs="Times New Roman"/>
          <w:sz w:val="28"/>
          <w:szCs w:val="28"/>
        </w:rPr>
        <w:t>ОАО «Юпитер» заявило в таможенной декларации недостоверные сведения о коде товаров в соответствии с ТН ВЭД, что привело к увеличению суммы таможенных пошлин.</w:t>
      </w:r>
    </w:p>
    <w:p w:rsidR="000604FA" w:rsidRPr="000604FA" w:rsidRDefault="000604FA" w:rsidP="000604FA">
      <w:pPr>
        <w:pStyle w:val="a3"/>
        <w:ind w:left="1069"/>
        <w:jc w:val="both"/>
        <w:rPr>
          <w:i/>
          <w:szCs w:val="28"/>
        </w:rPr>
      </w:pPr>
      <w:r w:rsidRPr="000604FA">
        <w:rPr>
          <w:i/>
          <w:szCs w:val="28"/>
        </w:rPr>
        <w:t>Дайте юридическую оценку содеянного ОАО «Юпитер»</w:t>
      </w:r>
    </w:p>
    <w:p w:rsidR="000604FA" w:rsidRPr="000604FA" w:rsidRDefault="000604FA" w:rsidP="000604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4FA" w:rsidRPr="000604FA" w:rsidRDefault="000604FA" w:rsidP="000604F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lastRenderedPageBreak/>
        <w:t xml:space="preserve">Задача 2. </w:t>
      </w:r>
      <w:r w:rsidRPr="000604FA">
        <w:rPr>
          <w:rFonts w:ascii="Times New Roman" w:hAnsi="Times New Roman" w:cs="Times New Roman"/>
          <w:sz w:val="28"/>
          <w:szCs w:val="28"/>
        </w:rPr>
        <w:t xml:space="preserve">Постановлениями таможни ООО «Вымпел» было признано виновным в </w:t>
      </w:r>
      <w:proofErr w:type="spellStart"/>
      <w:r w:rsidRPr="000604FA">
        <w:rPr>
          <w:rFonts w:ascii="Times New Roman" w:hAnsi="Times New Roman" w:cs="Times New Roman"/>
          <w:sz w:val="28"/>
          <w:szCs w:val="28"/>
        </w:rPr>
        <w:t>зявлении</w:t>
      </w:r>
      <w:proofErr w:type="spellEnd"/>
      <w:r w:rsidRPr="000604FA">
        <w:rPr>
          <w:rFonts w:ascii="Times New Roman" w:hAnsi="Times New Roman" w:cs="Times New Roman"/>
          <w:sz w:val="28"/>
          <w:szCs w:val="28"/>
        </w:rPr>
        <w:t xml:space="preserve"> в пяти таможенных декларациях недостоверных сведений о таможенных платежах (занижение таможенной стоимости товаров) и привлечено к административной ответственности, предусмотренной ч.2 ст.16.2 КоАП РФ, с наказанием в виде штрафа в размере одной второй стоимости товаров, явившихся предметом административного правонарушения.</w:t>
      </w:r>
    </w:p>
    <w:p w:rsidR="000604FA" w:rsidRPr="000604FA" w:rsidRDefault="000604FA" w:rsidP="000604FA">
      <w:pPr>
        <w:pStyle w:val="a3"/>
        <w:ind w:left="1069"/>
        <w:jc w:val="both"/>
        <w:rPr>
          <w:i/>
          <w:szCs w:val="28"/>
        </w:rPr>
      </w:pPr>
      <w:r w:rsidRPr="000604FA">
        <w:rPr>
          <w:i/>
          <w:szCs w:val="28"/>
        </w:rPr>
        <w:t>Дайте юридическую оценку действиям должностных лиц таможни.</w:t>
      </w:r>
    </w:p>
    <w:p w:rsidR="000604FA" w:rsidRPr="000604FA" w:rsidRDefault="000604FA" w:rsidP="000604F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604FA" w:rsidRPr="00060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05995"/>
    <w:multiLevelType w:val="hybridMultilevel"/>
    <w:tmpl w:val="0E5A15BC"/>
    <w:lvl w:ilvl="0" w:tplc="260292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FA"/>
    <w:rsid w:val="000604FA"/>
    <w:rsid w:val="0077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33FD5-C224-4BC7-911F-E56EC692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04FA"/>
    <w:pPr>
      <w:keepNext/>
      <w:keepLines/>
      <w:spacing w:before="480" w:after="0" w:line="240" w:lineRule="auto"/>
      <w:ind w:firstLine="709"/>
      <w:jc w:val="both"/>
      <w:outlineLvl w:val="0"/>
    </w:pPr>
    <w:rPr>
      <w:rFonts w:ascii="Times New Roman" w:eastAsia="HiddenHorzOCR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4FA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04FA"/>
    <w:rPr>
      <w:rFonts w:ascii="Times New Roman" w:eastAsia="HiddenHorzOCR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Панов</dc:creator>
  <cp:keywords/>
  <dc:description/>
  <cp:lastModifiedBy>Андрей Панов</cp:lastModifiedBy>
  <cp:revision>1</cp:revision>
  <dcterms:created xsi:type="dcterms:W3CDTF">2016-10-11T12:36:00Z</dcterms:created>
  <dcterms:modified xsi:type="dcterms:W3CDTF">2016-10-11T12:43:00Z</dcterms:modified>
</cp:coreProperties>
</file>