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65F" w:rsidRDefault="0073365F" w:rsidP="0073365F">
      <w:pPr>
        <w:ind w:right="-79"/>
        <w:jc w:val="center"/>
        <w:rPr>
          <w:b/>
        </w:rPr>
      </w:pPr>
      <w:r>
        <w:rPr>
          <w:b/>
        </w:rPr>
        <w:t>Примерный перечень вопросов к зачету «Физиология ВНД»</w:t>
      </w:r>
    </w:p>
    <w:p w:rsidR="0073365F" w:rsidRDefault="0073365F" w:rsidP="0073365F">
      <w:pPr>
        <w:ind w:right="-79"/>
        <w:jc w:val="center"/>
        <w:rPr>
          <w:b/>
        </w:rPr>
      </w:pPr>
    </w:p>
    <w:p w:rsidR="0073365F" w:rsidRDefault="0073365F" w:rsidP="0073365F">
      <w:pPr>
        <w:numPr>
          <w:ilvl w:val="0"/>
          <w:numId w:val="5"/>
        </w:numPr>
      </w:pPr>
      <w:r>
        <w:t xml:space="preserve">Метафизические и идеалистические представления физиологии и психологии о сущности психической деятельности. </w:t>
      </w:r>
    </w:p>
    <w:p w:rsidR="0073365F" w:rsidRDefault="0073365F" w:rsidP="0073365F">
      <w:pPr>
        <w:numPr>
          <w:ilvl w:val="0"/>
          <w:numId w:val="5"/>
        </w:numPr>
      </w:pPr>
      <w:r>
        <w:t>Диалектико-материалистические представления о природе и детерминированности вы</w:t>
      </w:r>
      <w:r>
        <w:t>с</w:t>
      </w:r>
      <w:r>
        <w:t xml:space="preserve">ших проявлений жизни. </w:t>
      </w:r>
    </w:p>
    <w:p w:rsidR="0073365F" w:rsidRDefault="0073365F" w:rsidP="0073365F">
      <w:pPr>
        <w:numPr>
          <w:ilvl w:val="0"/>
          <w:numId w:val="5"/>
        </w:numPr>
        <w:rPr>
          <w:b/>
        </w:rPr>
      </w:pPr>
      <w:r>
        <w:t>Физиологическое обоснование высшей нервной деятельности в трудах И. М. Сеч</w:t>
      </w:r>
      <w:r>
        <w:t>е</w:t>
      </w:r>
      <w:r>
        <w:t xml:space="preserve">нова и </w:t>
      </w:r>
      <w:proofErr w:type="spellStart"/>
      <w:r>
        <w:t>И</w:t>
      </w:r>
      <w:proofErr w:type="spellEnd"/>
      <w:r>
        <w:t xml:space="preserve">. П. Павлова. </w:t>
      </w:r>
    </w:p>
    <w:p w:rsidR="0073365F" w:rsidRDefault="0073365F" w:rsidP="0073365F">
      <w:pPr>
        <w:numPr>
          <w:ilvl w:val="0"/>
          <w:numId w:val="5"/>
        </w:numPr>
        <w:rPr>
          <w:b/>
        </w:rPr>
      </w:pPr>
      <w:r>
        <w:rPr>
          <w:bCs/>
        </w:rPr>
        <w:t xml:space="preserve">Нейрон как структурно-функциональная единица нервной системы. </w:t>
      </w:r>
      <w:r>
        <w:t xml:space="preserve">Основные функции нервной клетки (рецепторная, интегративная и </w:t>
      </w:r>
      <w:proofErr w:type="spellStart"/>
      <w:r>
        <w:t>эффекторная</w:t>
      </w:r>
      <w:proofErr w:type="spellEnd"/>
      <w:r>
        <w:t>).</w:t>
      </w:r>
    </w:p>
    <w:p w:rsidR="0073365F" w:rsidRDefault="0073365F" w:rsidP="0073365F">
      <w:pPr>
        <w:numPr>
          <w:ilvl w:val="0"/>
          <w:numId w:val="5"/>
        </w:numPr>
      </w:pPr>
      <w:r>
        <w:t>Понятие о нервном центре. Физиологические свойства нервных це</w:t>
      </w:r>
      <w:r>
        <w:t>н</w:t>
      </w:r>
      <w:r>
        <w:t>тров.</w:t>
      </w:r>
    </w:p>
    <w:p w:rsidR="0073365F" w:rsidRDefault="0073365F" w:rsidP="0073365F">
      <w:pPr>
        <w:numPr>
          <w:ilvl w:val="0"/>
          <w:numId w:val="5"/>
        </w:numPr>
      </w:pPr>
      <w:r>
        <w:rPr>
          <w:bCs/>
        </w:rPr>
        <w:t>Функционально морфологическое строение нервной системы.</w:t>
      </w:r>
    </w:p>
    <w:p w:rsidR="0073365F" w:rsidRDefault="0073365F" w:rsidP="0073365F">
      <w:pPr>
        <w:numPr>
          <w:ilvl w:val="0"/>
          <w:numId w:val="5"/>
        </w:numPr>
        <w:rPr>
          <w:b/>
        </w:rPr>
      </w:pPr>
      <w:r>
        <w:t>Иррадиация и концентрация нервных процессов.</w:t>
      </w:r>
    </w:p>
    <w:p w:rsidR="0073365F" w:rsidRDefault="0073365F" w:rsidP="0073365F">
      <w:pPr>
        <w:numPr>
          <w:ilvl w:val="0"/>
          <w:numId w:val="5"/>
        </w:numPr>
        <w:rPr>
          <w:b/>
        </w:rPr>
      </w:pPr>
      <w:r>
        <w:t>Взаимодействие процессов возбуждения и торможения в центральной нервной сист</w:t>
      </w:r>
      <w:r>
        <w:t>е</w:t>
      </w:r>
      <w:r>
        <w:t>ме.</w:t>
      </w:r>
    </w:p>
    <w:p w:rsidR="0073365F" w:rsidRDefault="0073365F" w:rsidP="0073365F">
      <w:pPr>
        <w:numPr>
          <w:ilvl w:val="0"/>
          <w:numId w:val="5"/>
        </w:numPr>
      </w:pPr>
      <w:r>
        <w:t>Учение А.А. Ухтомского о доминанте, как общем принципе работы нервных це</w:t>
      </w:r>
      <w:r>
        <w:t>н</w:t>
      </w:r>
      <w:r>
        <w:t>тров.</w:t>
      </w:r>
    </w:p>
    <w:p w:rsidR="0073365F" w:rsidRDefault="0073365F" w:rsidP="0073365F">
      <w:pPr>
        <w:numPr>
          <w:ilvl w:val="0"/>
          <w:numId w:val="5"/>
        </w:numPr>
        <w:rPr>
          <w:b/>
        </w:rPr>
      </w:pPr>
      <w:r>
        <w:t>Концепция функциональной системы П.К. Анохина.</w:t>
      </w:r>
    </w:p>
    <w:p w:rsidR="0073365F" w:rsidRDefault="0073365F" w:rsidP="0073365F">
      <w:pPr>
        <w:numPr>
          <w:ilvl w:val="0"/>
          <w:numId w:val="5"/>
        </w:numPr>
        <w:rPr>
          <w:b/>
        </w:rPr>
      </w:pPr>
      <w:r>
        <w:t>Строение коры головного мозга.</w:t>
      </w:r>
    </w:p>
    <w:p w:rsidR="0073365F" w:rsidRDefault="0073365F" w:rsidP="0073365F">
      <w:pPr>
        <w:numPr>
          <w:ilvl w:val="0"/>
          <w:numId w:val="5"/>
        </w:numPr>
        <w:rPr>
          <w:b/>
        </w:rPr>
      </w:pPr>
      <w:r>
        <w:t>Структурно-функциональная организация мозга.</w:t>
      </w:r>
    </w:p>
    <w:p w:rsidR="0073365F" w:rsidRDefault="0073365F" w:rsidP="0073365F">
      <w:pPr>
        <w:numPr>
          <w:ilvl w:val="0"/>
          <w:numId w:val="5"/>
        </w:numPr>
        <w:rPr>
          <w:b/>
        </w:rPr>
      </w:pPr>
      <w:r>
        <w:rPr>
          <w:bCs/>
        </w:rPr>
        <w:t>Межполушарная асимметрия. Проблема расщепленного мозга.</w:t>
      </w:r>
    </w:p>
    <w:p w:rsidR="0073365F" w:rsidRDefault="0073365F" w:rsidP="0073365F">
      <w:pPr>
        <w:numPr>
          <w:ilvl w:val="0"/>
          <w:numId w:val="5"/>
        </w:numPr>
        <w:rPr>
          <w:b/>
        </w:rPr>
      </w:pPr>
      <w:r>
        <w:rPr>
          <w:bCs/>
        </w:rPr>
        <w:t>Методы изучения головного мозга.</w:t>
      </w:r>
    </w:p>
    <w:p w:rsidR="0073365F" w:rsidRDefault="0073365F" w:rsidP="0073365F">
      <w:pPr>
        <w:numPr>
          <w:ilvl w:val="0"/>
          <w:numId w:val="5"/>
        </w:numPr>
        <w:rPr>
          <w:b/>
        </w:rPr>
      </w:pPr>
      <w:r>
        <w:t>Роль ВНД в адаптации организма к изменяющимся условиям среды. Типы ВНД, их физиологическая хара</w:t>
      </w:r>
      <w:r>
        <w:t>к</w:t>
      </w:r>
      <w:r>
        <w:t>теристика.</w:t>
      </w:r>
    </w:p>
    <w:p w:rsidR="0073365F" w:rsidRDefault="0073365F" w:rsidP="0073365F">
      <w:pPr>
        <w:numPr>
          <w:ilvl w:val="0"/>
          <w:numId w:val="5"/>
        </w:numPr>
        <w:rPr>
          <w:b/>
        </w:rPr>
      </w:pPr>
      <w:r>
        <w:t>Учение И.П. Павлова о рефлексах.</w:t>
      </w:r>
    </w:p>
    <w:p w:rsidR="0073365F" w:rsidRDefault="0073365F" w:rsidP="0073365F">
      <w:pPr>
        <w:numPr>
          <w:ilvl w:val="0"/>
          <w:numId w:val="5"/>
        </w:numPr>
        <w:rPr>
          <w:bCs/>
        </w:rPr>
      </w:pPr>
      <w:r>
        <w:rPr>
          <w:bCs/>
        </w:rPr>
        <w:t>Врожденные рефлексы, их классификация.</w:t>
      </w:r>
    </w:p>
    <w:p w:rsidR="0073365F" w:rsidRDefault="0073365F" w:rsidP="0073365F">
      <w:pPr>
        <w:numPr>
          <w:ilvl w:val="0"/>
          <w:numId w:val="5"/>
        </w:numPr>
        <w:rPr>
          <w:bCs/>
        </w:rPr>
      </w:pPr>
      <w:r>
        <w:rPr>
          <w:bCs/>
        </w:rPr>
        <w:t>Особенности организации безусловного рефлекса.</w:t>
      </w:r>
    </w:p>
    <w:p w:rsidR="0073365F" w:rsidRDefault="0073365F" w:rsidP="0073365F">
      <w:pPr>
        <w:numPr>
          <w:ilvl w:val="0"/>
          <w:numId w:val="5"/>
        </w:numPr>
        <w:rPr>
          <w:b/>
        </w:rPr>
      </w:pPr>
      <w:r>
        <w:t>Виды условных рефлексов, основные условия их образования.</w:t>
      </w:r>
    </w:p>
    <w:p w:rsidR="0073365F" w:rsidRDefault="0073365F" w:rsidP="0073365F">
      <w:pPr>
        <w:pStyle w:val="a7"/>
        <w:numPr>
          <w:ilvl w:val="0"/>
          <w:numId w:val="5"/>
        </w:numPr>
      </w:pPr>
      <w:r>
        <w:t>Механизм образования условных рефлексов. Явления генерализации (обобщения) при образ</w:t>
      </w:r>
      <w:r>
        <w:t>о</w:t>
      </w:r>
      <w:r>
        <w:t>вании условных рефлексов.</w:t>
      </w:r>
    </w:p>
    <w:p w:rsidR="0073365F" w:rsidRDefault="0073365F" w:rsidP="0073365F">
      <w:pPr>
        <w:numPr>
          <w:ilvl w:val="0"/>
          <w:numId w:val="5"/>
        </w:numPr>
        <w:rPr>
          <w:b/>
        </w:rPr>
      </w:pPr>
      <w:r>
        <w:t>Аналитико-синтетическая деятельность коры в процессе образования условных р</w:t>
      </w:r>
      <w:r>
        <w:t>е</w:t>
      </w:r>
      <w:r>
        <w:t>флексов.</w:t>
      </w:r>
    </w:p>
    <w:p w:rsidR="0073365F" w:rsidRDefault="0073365F" w:rsidP="0073365F">
      <w:pPr>
        <w:numPr>
          <w:ilvl w:val="0"/>
          <w:numId w:val="5"/>
        </w:numPr>
        <w:ind w:right="-79"/>
      </w:pPr>
      <w:r>
        <w:t>Первая и вторая сигнальные системы</w:t>
      </w:r>
    </w:p>
    <w:p w:rsidR="0073365F" w:rsidRDefault="0073365F" w:rsidP="0073365F">
      <w:pPr>
        <w:numPr>
          <w:ilvl w:val="0"/>
          <w:numId w:val="5"/>
        </w:numPr>
      </w:pPr>
      <w:r>
        <w:t>Анализ деятельности на психофизиологич</w:t>
      </w:r>
      <w:r>
        <w:t>е</w:t>
      </w:r>
      <w:r>
        <w:t>ском уровне.</w:t>
      </w:r>
    </w:p>
    <w:p w:rsidR="0073365F" w:rsidRDefault="0073365F" w:rsidP="0073365F">
      <w:pPr>
        <w:numPr>
          <w:ilvl w:val="0"/>
          <w:numId w:val="5"/>
        </w:numPr>
      </w:pPr>
      <w:r>
        <w:t>Двигательная деятельность человека. Циклическая многоуровневая система регуляции дв</w:t>
      </w:r>
      <w:r>
        <w:t>и</w:t>
      </w:r>
      <w:r>
        <w:t>жений.</w:t>
      </w:r>
    </w:p>
    <w:p w:rsidR="0073365F" w:rsidRDefault="0073365F" w:rsidP="0073365F">
      <w:pPr>
        <w:numPr>
          <w:ilvl w:val="0"/>
          <w:numId w:val="5"/>
        </w:numPr>
      </w:pPr>
      <w:r>
        <w:t>Значение коры больших полушарий в регуляции произвольных движений.</w:t>
      </w:r>
    </w:p>
    <w:p w:rsidR="0073365F" w:rsidRDefault="0073365F" w:rsidP="0073365F">
      <w:pPr>
        <w:numPr>
          <w:ilvl w:val="0"/>
          <w:numId w:val="5"/>
        </w:numPr>
      </w:pPr>
      <w:r>
        <w:t>Концепция физиологической активности и формирования двигательных навыков Н.А. Бер</w:t>
      </w:r>
      <w:r>
        <w:t>н</w:t>
      </w:r>
      <w:r>
        <w:t>штейна.</w:t>
      </w:r>
    </w:p>
    <w:p w:rsidR="0073365F" w:rsidRDefault="0073365F" w:rsidP="0073365F">
      <w:pPr>
        <w:numPr>
          <w:ilvl w:val="0"/>
          <w:numId w:val="5"/>
        </w:numPr>
      </w:pPr>
      <w:r>
        <w:t xml:space="preserve">Специализация двигательных навыков. Явления автоматизации и </w:t>
      </w:r>
      <w:proofErr w:type="spellStart"/>
      <w:r>
        <w:t>деавтом</w:t>
      </w:r>
      <w:r>
        <w:t>а</w:t>
      </w:r>
      <w:r>
        <w:t>тизации</w:t>
      </w:r>
      <w:proofErr w:type="spellEnd"/>
      <w:r>
        <w:t>.</w:t>
      </w:r>
    </w:p>
    <w:p w:rsidR="0073365F" w:rsidRDefault="0073365F" w:rsidP="0073365F">
      <w:pPr>
        <w:numPr>
          <w:ilvl w:val="0"/>
          <w:numId w:val="5"/>
        </w:numPr>
      </w:pPr>
      <w:r>
        <w:t>Структура поведенческого акта.</w:t>
      </w:r>
    </w:p>
    <w:p w:rsidR="0073365F" w:rsidRDefault="0073365F" w:rsidP="0073365F">
      <w:pPr>
        <w:numPr>
          <w:ilvl w:val="0"/>
          <w:numId w:val="5"/>
        </w:numPr>
      </w:pPr>
      <w:r>
        <w:rPr>
          <w:bCs/>
        </w:rPr>
        <w:t>Физиологические процессы памяти.</w:t>
      </w:r>
    </w:p>
    <w:p w:rsidR="0073365F" w:rsidRDefault="0073365F" w:rsidP="0073365F">
      <w:pPr>
        <w:numPr>
          <w:ilvl w:val="0"/>
          <w:numId w:val="5"/>
        </w:numPr>
      </w:pPr>
      <w:r>
        <w:rPr>
          <w:bCs/>
        </w:rPr>
        <w:t>Физиология мышления, как высшей формы психического отражения.</w:t>
      </w:r>
    </w:p>
    <w:p w:rsidR="0073365F" w:rsidRDefault="0073365F" w:rsidP="0073365F">
      <w:pPr>
        <w:numPr>
          <w:ilvl w:val="0"/>
          <w:numId w:val="5"/>
        </w:numPr>
      </w:pPr>
      <w:r>
        <w:rPr>
          <w:bCs/>
        </w:rPr>
        <w:t>Физиология эмоций. Трехуровневая модель взаимодействия различных отделов мозга в пер</w:t>
      </w:r>
      <w:r>
        <w:rPr>
          <w:bCs/>
        </w:rPr>
        <w:t>е</w:t>
      </w:r>
      <w:r>
        <w:rPr>
          <w:bCs/>
        </w:rPr>
        <w:t>работке эмоциональной информации.</w:t>
      </w:r>
    </w:p>
    <w:p w:rsidR="0073365F" w:rsidRDefault="0073365F" w:rsidP="0073365F">
      <w:pPr>
        <w:numPr>
          <w:ilvl w:val="0"/>
          <w:numId w:val="5"/>
        </w:numPr>
      </w:pPr>
      <w:r>
        <w:rPr>
          <w:bCs/>
        </w:rPr>
        <w:t>Физиологические аспекты мотивации.</w:t>
      </w:r>
    </w:p>
    <w:p w:rsidR="0073365F" w:rsidRDefault="0073365F" w:rsidP="0073365F">
      <w:pPr>
        <w:numPr>
          <w:ilvl w:val="0"/>
          <w:numId w:val="5"/>
        </w:numPr>
      </w:pPr>
      <w:r>
        <w:rPr>
          <w:bCs/>
        </w:rPr>
        <w:t xml:space="preserve">Теория системной локализации высших психических функций А.Р. </w:t>
      </w:r>
      <w:proofErr w:type="spellStart"/>
      <w:r>
        <w:rPr>
          <w:bCs/>
        </w:rPr>
        <w:t>Лурия</w:t>
      </w:r>
      <w:proofErr w:type="spellEnd"/>
      <w:r>
        <w:rPr>
          <w:bCs/>
        </w:rPr>
        <w:t>.</w:t>
      </w:r>
    </w:p>
    <w:p w:rsidR="0073365F" w:rsidRDefault="0073365F" w:rsidP="0073365F">
      <w:pPr>
        <w:numPr>
          <w:ilvl w:val="0"/>
          <w:numId w:val="5"/>
        </w:numPr>
      </w:pPr>
      <w:r>
        <w:rPr>
          <w:bCs/>
        </w:rPr>
        <w:t>Измененные состояния сознания (сон и сновидения, гипноз).</w:t>
      </w:r>
    </w:p>
    <w:p w:rsidR="0073365F" w:rsidRDefault="0073365F" w:rsidP="0073365F">
      <w:pPr>
        <w:numPr>
          <w:ilvl w:val="0"/>
          <w:numId w:val="5"/>
        </w:numPr>
      </w:pPr>
      <w:r>
        <w:t>Изменения ВНД под влиянием различных факторов внутренней и внешней среды органи</w:t>
      </w:r>
      <w:r>
        <w:t>з</w:t>
      </w:r>
      <w:r>
        <w:t>ма.</w:t>
      </w:r>
    </w:p>
    <w:p w:rsidR="0073365F" w:rsidRDefault="0073365F" w:rsidP="0073365F">
      <w:pPr>
        <w:numPr>
          <w:ilvl w:val="0"/>
          <w:numId w:val="5"/>
        </w:numPr>
        <w:jc w:val="both"/>
        <w:rPr>
          <w:bCs/>
        </w:rPr>
      </w:pPr>
      <w:r>
        <w:t>Патологические изменения высшей нервной деятельности.</w:t>
      </w:r>
    </w:p>
    <w:p w:rsidR="00F43B56" w:rsidRPr="0073365F" w:rsidRDefault="00F43B56" w:rsidP="0073365F"/>
    <w:sectPr w:rsidR="00F43B56" w:rsidRPr="0073365F" w:rsidSect="008B4356">
      <w:footerReference w:type="even" r:id="rId5"/>
      <w:footerReference w:type="default" r:id="rId6"/>
      <w:pgSz w:w="11906" w:h="16838"/>
      <w:pgMar w:top="1134" w:right="424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20" w:rsidRDefault="0073365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7420" w:rsidRDefault="0073365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20" w:rsidRDefault="0073365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7</w:t>
    </w:r>
    <w:r>
      <w:rPr>
        <w:rStyle w:val="a6"/>
      </w:rPr>
      <w:fldChar w:fldCharType="end"/>
    </w:r>
  </w:p>
  <w:p w:rsidR="003E7420" w:rsidRDefault="0073365F">
    <w:pPr>
      <w:pStyle w:val="a4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5B44"/>
    <w:multiLevelType w:val="hybridMultilevel"/>
    <w:tmpl w:val="F404C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F0458"/>
    <w:multiLevelType w:val="hybridMultilevel"/>
    <w:tmpl w:val="B2B2F700"/>
    <w:lvl w:ilvl="0" w:tplc="D788F4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FE302B"/>
    <w:multiLevelType w:val="hybridMultilevel"/>
    <w:tmpl w:val="BBE4C80E"/>
    <w:lvl w:ilvl="0" w:tplc="38440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1D5AFF"/>
    <w:multiLevelType w:val="hybridMultilevel"/>
    <w:tmpl w:val="F042D4D4"/>
    <w:lvl w:ilvl="0" w:tplc="F8C2B3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384DF4"/>
    <w:multiLevelType w:val="hybridMultilevel"/>
    <w:tmpl w:val="79AEAE72"/>
    <w:lvl w:ilvl="0" w:tplc="C02E43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733"/>
    <w:rsid w:val="00351840"/>
    <w:rsid w:val="00656043"/>
    <w:rsid w:val="0073365F"/>
    <w:rsid w:val="007D2B71"/>
    <w:rsid w:val="007F7733"/>
    <w:rsid w:val="00B276BA"/>
    <w:rsid w:val="00B27A72"/>
    <w:rsid w:val="00F43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840"/>
    <w:pPr>
      <w:ind w:left="720"/>
      <w:contextualSpacing/>
    </w:pPr>
  </w:style>
  <w:style w:type="paragraph" w:styleId="a4">
    <w:name w:val="footer"/>
    <w:basedOn w:val="a"/>
    <w:link w:val="a5"/>
    <w:rsid w:val="0073365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336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3365F"/>
  </w:style>
  <w:style w:type="paragraph" w:styleId="a7">
    <w:name w:val="Body Text"/>
    <w:basedOn w:val="a"/>
    <w:link w:val="a8"/>
    <w:rsid w:val="0073365F"/>
    <w:pPr>
      <w:ind w:right="-79"/>
    </w:pPr>
  </w:style>
  <w:style w:type="character" w:customStyle="1" w:styleId="a8">
    <w:name w:val="Основной текст Знак"/>
    <w:basedOn w:val="a0"/>
    <w:link w:val="a7"/>
    <w:rsid w:val="007336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8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607-n-1</dc:creator>
  <cp:lastModifiedBy>Ольга</cp:lastModifiedBy>
  <cp:revision>3</cp:revision>
  <dcterms:created xsi:type="dcterms:W3CDTF">2015-10-20T13:05:00Z</dcterms:created>
  <dcterms:modified xsi:type="dcterms:W3CDTF">2015-10-20T13:05:00Z</dcterms:modified>
</cp:coreProperties>
</file>