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DD" w:rsidRDefault="00AB0ADD" w:rsidP="00AA03AF">
      <w:r>
        <w:t xml:space="preserve">Вопросы </w:t>
      </w:r>
      <w:r w:rsidR="005A635E">
        <w:t>билетов  экзаменов</w:t>
      </w:r>
    </w:p>
    <w:p w:rsidR="003B2D77" w:rsidRPr="00D87861" w:rsidRDefault="003B2D77" w:rsidP="00AA03AF">
      <w:pPr>
        <w:pStyle w:val="a3"/>
        <w:numPr>
          <w:ilvl w:val="0"/>
          <w:numId w:val="3"/>
        </w:numPr>
      </w:pPr>
      <w:r w:rsidRPr="00D87861">
        <w:t>Предмет, цель и задачи стратиграфии.</w:t>
      </w:r>
    </w:p>
    <w:p w:rsidR="003B2D77" w:rsidRPr="00D87861" w:rsidRDefault="003B2D77" w:rsidP="00AA03AF">
      <w:pPr>
        <w:pStyle w:val="a3"/>
        <w:numPr>
          <w:ilvl w:val="0"/>
          <w:numId w:val="3"/>
        </w:numPr>
      </w:pPr>
      <w:r w:rsidRPr="00D87861">
        <w:t xml:space="preserve">Время в геологии и его измерение. Общая стратиграфическая и геохронологическая шкалы </w:t>
      </w:r>
      <w:proofErr w:type="spellStart"/>
      <w:r w:rsidRPr="00D87861">
        <w:t>фанерозоя</w:t>
      </w:r>
      <w:proofErr w:type="spellEnd"/>
      <w:r w:rsidRPr="00D87861">
        <w:t xml:space="preserve"> как отражение естественных этапов историко-геологической и биологической эволюции. Геохронологическая шкала как эталон геологического времени.</w:t>
      </w:r>
    </w:p>
    <w:p w:rsidR="00CA521F" w:rsidRPr="00CA521F" w:rsidRDefault="003B2D77" w:rsidP="00AA03AF">
      <w:pPr>
        <w:pStyle w:val="a3"/>
        <w:numPr>
          <w:ilvl w:val="0"/>
          <w:numId w:val="3"/>
        </w:numPr>
      </w:pPr>
      <w:r w:rsidRPr="0084524E">
        <w:t xml:space="preserve">Принцип последовательности образования геологических тел (принцип </w:t>
      </w:r>
      <w:proofErr w:type="spellStart"/>
      <w:r w:rsidRPr="0084524E">
        <w:t>Стенона</w:t>
      </w:r>
      <w:proofErr w:type="spellEnd"/>
      <w:r w:rsidRPr="0084524E">
        <w:t xml:space="preserve">). </w:t>
      </w:r>
    </w:p>
    <w:p w:rsidR="003B2D77" w:rsidRPr="00D3027C" w:rsidRDefault="003B2D77" w:rsidP="00AA03AF">
      <w:pPr>
        <w:pStyle w:val="a3"/>
        <w:numPr>
          <w:ilvl w:val="0"/>
          <w:numId w:val="3"/>
        </w:numPr>
      </w:pPr>
      <w:r w:rsidRPr="00D3027C">
        <w:t xml:space="preserve">Принцип </w:t>
      </w:r>
      <w:proofErr w:type="spellStart"/>
      <w:r w:rsidRPr="00D3027C">
        <w:t>гомотаксальности</w:t>
      </w:r>
      <w:proofErr w:type="spellEnd"/>
      <w:r w:rsidRPr="00D3027C">
        <w:t xml:space="preserve"> (</w:t>
      </w:r>
      <w:r w:rsidR="007A31DF" w:rsidRPr="00D3027C">
        <w:t xml:space="preserve">Т. Гексли) и его частный случай </w:t>
      </w:r>
      <w:r w:rsidRPr="00D3027C">
        <w:t xml:space="preserve"> принцип </w:t>
      </w:r>
      <w:proofErr w:type="gramStart"/>
      <w:r w:rsidRPr="00D3027C">
        <w:t>относительной</w:t>
      </w:r>
      <w:proofErr w:type="gramEnd"/>
      <w:r w:rsidRPr="00D3027C">
        <w:t xml:space="preserve"> одновозрастности геологических тел (В. Смита).</w:t>
      </w:r>
    </w:p>
    <w:p w:rsidR="003B2D77" w:rsidRPr="00D3027C" w:rsidRDefault="003B2D77" w:rsidP="00AA03AF">
      <w:pPr>
        <w:pStyle w:val="a3"/>
        <w:numPr>
          <w:ilvl w:val="0"/>
          <w:numId w:val="3"/>
        </w:numPr>
      </w:pPr>
      <w:r w:rsidRPr="00D3027C">
        <w:t xml:space="preserve">Принцип хронологической взаимозаменяемости признаков (С.В. </w:t>
      </w:r>
      <w:proofErr w:type="spellStart"/>
      <w:r w:rsidRPr="00D3027C">
        <w:t>Мейена</w:t>
      </w:r>
      <w:proofErr w:type="spellEnd"/>
      <w:r w:rsidRPr="00D3027C">
        <w:t>).</w:t>
      </w:r>
    </w:p>
    <w:p w:rsidR="003B2D77" w:rsidRPr="00D16EF1" w:rsidRDefault="003B2D77" w:rsidP="00AA03AF">
      <w:pPr>
        <w:pStyle w:val="a3"/>
        <w:numPr>
          <w:ilvl w:val="0"/>
          <w:numId w:val="3"/>
        </w:numPr>
      </w:pPr>
      <w:r w:rsidRPr="00D16EF1">
        <w:t xml:space="preserve">Принцип объективной реальности и неповторимости (уникальности) стратиграфических подразделений (Д.Л. Степанова и М.С. </w:t>
      </w:r>
      <w:proofErr w:type="spellStart"/>
      <w:r w:rsidRPr="00D16EF1">
        <w:t>Месежникова</w:t>
      </w:r>
      <w:proofErr w:type="spellEnd"/>
      <w:r w:rsidRPr="00D16EF1">
        <w:t>).</w:t>
      </w:r>
    </w:p>
    <w:p w:rsidR="003B2D77" w:rsidRPr="00D16EF1" w:rsidRDefault="003B2D77" w:rsidP="00AA03AF">
      <w:pPr>
        <w:pStyle w:val="a3"/>
        <w:numPr>
          <w:ilvl w:val="0"/>
          <w:numId w:val="3"/>
        </w:numPr>
      </w:pPr>
      <w:r w:rsidRPr="00D16EF1">
        <w:t>Принцип необратимости геологической и биологической эволюции (Ч. Дарвина)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>Принцип неполноты стратиграфической и палеонтологической летописи (Ч. Дарвина)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>Принцип актуализма (Ч. Лайеля).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 xml:space="preserve">Принцип возрастной миграции геологических тел (Н.А. </w:t>
      </w:r>
      <w:proofErr w:type="spellStart"/>
      <w:r w:rsidRPr="00CB1FC2">
        <w:t>Головкинского</w:t>
      </w:r>
      <w:proofErr w:type="spellEnd"/>
      <w:r w:rsidRPr="00CB1FC2">
        <w:t>).</w:t>
      </w:r>
    </w:p>
    <w:p w:rsidR="007A31DF" w:rsidRPr="00CB1FC2" w:rsidRDefault="007A31DF" w:rsidP="00AA03AF">
      <w:pPr>
        <w:pStyle w:val="a3"/>
        <w:numPr>
          <w:ilvl w:val="0"/>
          <w:numId w:val="3"/>
        </w:numPr>
      </w:pPr>
      <w:r w:rsidRPr="00CB1FC2">
        <w:t xml:space="preserve">Принцип актуализма. </w:t>
      </w:r>
      <w:proofErr w:type="spellStart"/>
      <w:r w:rsidRPr="00CB1FC2">
        <w:t>Униформизм</w:t>
      </w:r>
      <w:proofErr w:type="spellEnd"/>
      <w:r w:rsidRPr="00CB1FC2">
        <w:t>.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>Стратиграфические подразделения (стратиграфическая номенклатура)</w:t>
      </w:r>
    </w:p>
    <w:p w:rsidR="003B2D77" w:rsidRPr="00D87861" w:rsidRDefault="003B2D77" w:rsidP="00AA03AF">
      <w:pPr>
        <w:pStyle w:val="a3"/>
        <w:numPr>
          <w:ilvl w:val="0"/>
          <w:numId w:val="3"/>
        </w:numPr>
      </w:pPr>
      <w:r w:rsidRPr="00D87861">
        <w:t xml:space="preserve">Международная стратиграфическая шкала (МСШ), принципы формирования и структура. Соотношение методов абсолютной и относительной геохронологии. Понятие «золотых гвоздей» стратиграфии. Представления о стратотипах. </w:t>
      </w:r>
    </w:p>
    <w:p w:rsidR="003B2D77" w:rsidRPr="00D87861" w:rsidRDefault="003B2D77" w:rsidP="00AA03AF">
      <w:pPr>
        <w:pStyle w:val="a3"/>
        <w:numPr>
          <w:ilvl w:val="0"/>
          <w:numId w:val="3"/>
        </w:numPr>
      </w:pPr>
      <w:r w:rsidRPr="00D87861">
        <w:t xml:space="preserve">Понятия о стратиграфических подразделениях – </w:t>
      </w:r>
      <w:proofErr w:type="spellStart"/>
      <w:r w:rsidRPr="00D87861">
        <w:t>стратонах</w:t>
      </w:r>
      <w:proofErr w:type="spellEnd"/>
      <w:r w:rsidRPr="00D87861">
        <w:t xml:space="preserve">. </w:t>
      </w:r>
      <w:proofErr w:type="spellStart"/>
      <w:r w:rsidR="00D4031C" w:rsidRPr="00D87861">
        <w:t>Литостратоны</w:t>
      </w:r>
      <w:proofErr w:type="spellEnd"/>
      <w:r w:rsidR="00D4031C" w:rsidRPr="00D87861">
        <w:t xml:space="preserve">, </w:t>
      </w:r>
      <w:proofErr w:type="spellStart"/>
      <w:r w:rsidR="00D4031C" w:rsidRPr="00D87861">
        <w:t>биостратоны</w:t>
      </w:r>
      <w:proofErr w:type="spellEnd"/>
      <w:r w:rsidR="00D4031C" w:rsidRPr="00D87861">
        <w:t xml:space="preserve">, </w:t>
      </w:r>
      <w:proofErr w:type="spellStart"/>
      <w:r w:rsidR="00D4031C" w:rsidRPr="00D87861">
        <w:t>хроностратоны</w:t>
      </w:r>
      <w:proofErr w:type="spellEnd"/>
      <w:r w:rsidR="00D4031C" w:rsidRPr="00D87861">
        <w:t xml:space="preserve">. </w:t>
      </w:r>
      <w:r w:rsidRPr="00D87861">
        <w:t>Представления о стратотипах и стратотипической местности. Стратотипы стратиграфических границ (</w:t>
      </w:r>
      <w:proofErr w:type="spellStart"/>
      <w:r w:rsidRPr="00D87861">
        <w:t>лимитотипы</w:t>
      </w:r>
      <w:proofErr w:type="spellEnd"/>
      <w:r w:rsidRPr="00D87861">
        <w:t>).</w:t>
      </w:r>
    </w:p>
    <w:p w:rsidR="00000C95" w:rsidRPr="0084524E" w:rsidRDefault="003B2D77" w:rsidP="00AA03AF">
      <w:pPr>
        <w:pStyle w:val="a3"/>
        <w:numPr>
          <w:ilvl w:val="0"/>
          <w:numId w:val="3"/>
        </w:numPr>
      </w:pPr>
      <w:r w:rsidRPr="0084524E">
        <w:t xml:space="preserve">Основные стратиграфические подразделения в Стратиграфическом Кодексе России и их категории. </w:t>
      </w:r>
      <w:r w:rsidR="00000C95" w:rsidRPr="0084524E">
        <w:t>Структура</w:t>
      </w:r>
      <w:r w:rsidRPr="0084524E">
        <w:t xml:space="preserve"> региональной и местной стратиграфических схем.</w:t>
      </w:r>
      <w:r w:rsidR="00000C95" w:rsidRPr="0084524E">
        <w:t xml:space="preserve"> </w:t>
      </w:r>
    </w:p>
    <w:p w:rsidR="007C0EC9" w:rsidRPr="00D3027C" w:rsidRDefault="003B2D77" w:rsidP="00AA03AF">
      <w:pPr>
        <w:pStyle w:val="a3"/>
        <w:numPr>
          <w:ilvl w:val="0"/>
          <w:numId w:val="3"/>
        </w:numPr>
      </w:pPr>
      <w:r w:rsidRPr="00D3027C">
        <w:t>Местные подразделения.</w:t>
      </w:r>
      <w:r w:rsidR="007C0EC9" w:rsidRPr="00D3027C">
        <w:t xml:space="preserve"> </w:t>
      </w:r>
    </w:p>
    <w:p w:rsidR="003B2D77" w:rsidRPr="00D3027C" w:rsidRDefault="003B2D77" w:rsidP="00AA03AF">
      <w:pPr>
        <w:pStyle w:val="a3"/>
        <w:numPr>
          <w:ilvl w:val="0"/>
          <w:numId w:val="3"/>
        </w:numPr>
      </w:pPr>
      <w:r w:rsidRPr="00D3027C">
        <w:t>Региональные стратиграфические подразделения.</w:t>
      </w:r>
    </w:p>
    <w:p w:rsidR="003B2D77" w:rsidRPr="00D16EF1" w:rsidRDefault="003B2D77" w:rsidP="00AA03AF">
      <w:pPr>
        <w:pStyle w:val="a3"/>
        <w:numPr>
          <w:ilvl w:val="0"/>
          <w:numId w:val="3"/>
        </w:numPr>
      </w:pPr>
      <w:r w:rsidRPr="00D16EF1">
        <w:t xml:space="preserve">Общие (планетарные) стратиграфические подразделения. Системы </w:t>
      </w:r>
      <w:r w:rsidR="00D16EF1" w:rsidRPr="00D16EF1">
        <w:t xml:space="preserve">и ярусы </w:t>
      </w:r>
      <w:proofErr w:type="spellStart"/>
      <w:r w:rsidRPr="00D16EF1">
        <w:t>фанерозоя</w:t>
      </w:r>
      <w:proofErr w:type="spellEnd"/>
      <w:r w:rsidRPr="00D16EF1">
        <w:t xml:space="preserve"> (автор, стратотипический регион</w:t>
      </w:r>
      <w:r w:rsidR="00D16EF1" w:rsidRPr="00D16EF1">
        <w:t>, объем, границы</w:t>
      </w:r>
      <w:r w:rsidRPr="00D16EF1">
        <w:t>).</w:t>
      </w:r>
    </w:p>
    <w:p w:rsidR="003B2D77" w:rsidRPr="00D16EF1" w:rsidRDefault="003B2D77" w:rsidP="00AA03AF">
      <w:pPr>
        <w:pStyle w:val="a3"/>
        <w:numPr>
          <w:ilvl w:val="0"/>
          <w:numId w:val="3"/>
        </w:numPr>
      </w:pPr>
      <w:r w:rsidRPr="00D16EF1">
        <w:t>Специальные стратиграфические подразделения.</w:t>
      </w:r>
    </w:p>
    <w:p w:rsidR="008E29E2" w:rsidRPr="00D16EF1" w:rsidRDefault="008E29E2" w:rsidP="00AA03AF">
      <w:pPr>
        <w:pStyle w:val="a3"/>
        <w:numPr>
          <w:ilvl w:val="0"/>
          <w:numId w:val="3"/>
        </w:numPr>
      </w:pPr>
      <w:r w:rsidRPr="00D16EF1">
        <w:t xml:space="preserve">Опорные стратиграфические разрезы. Определение. Порядок изучения опорных стратиграфических разрезов. </w:t>
      </w:r>
    </w:p>
    <w:p w:rsidR="008E29E2" w:rsidRPr="00D16EF1" w:rsidRDefault="008E29E2" w:rsidP="00AA03AF">
      <w:pPr>
        <w:pStyle w:val="a3"/>
        <w:numPr>
          <w:ilvl w:val="0"/>
          <w:numId w:val="3"/>
        </w:numPr>
      </w:pPr>
      <w:r w:rsidRPr="00D16EF1">
        <w:t>Порядок описания и вычерчивания опорного стратиграфического разреза</w:t>
      </w:r>
    </w:p>
    <w:p w:rsidR="008E466A" w:rsidRPr="00D16EF1" w:rsidRDefault="003B2D77" w:rsidP="00AA03AF">
      <w:pPr>
        <w:pStyle w:val="a3"/>
        <w:numPr>
          <w:ilvl w:val="0"/>
          <w:numId w:val="3"/>
        </w:numPr>
      </w:pPr>
      <w:r w:rsidRPr="00D16EF1">
        <w:t xml:space="preserve">Минералого-петрографические методы в стратиграфии. Наблюдения над составом, слоистостью и окраской пород. Конкреции. Маркирующие горизонты. Минеральный состав обломочных пород и его использование при расчленении однородных толщ. </w:t>
      </w:r>
    </w:p>
    <w:p w:rsidR="009F52EC" w:rsidRPr="00CB1FC2" w:rsidRDefault="003B2D77" w:rsidP="00AA03AF">
      <w:pPr>
        <w:pStyle w:val="a3"/>
        <w:numPr>
          <w:ilvl w:val="0"/>
          <w:numId w:val="3"/>
        </w:numPr>
      </w:pPr>
      <w:r w:rsidRPr="009F52EC">
        <w:t xml:space="preserve">Геохимические методы в стратиграфии. Методика опробования. Аналитическое определение содержания элементов в пробах. Математическая обработка и </w:t>
      </w:r>
      <w:r w:rsidRPr="00CB1FC2">
        <w:t xml:space="preserve">интерпретация материалов геохимического опробования. </w:t>
      </w:r>
      <w:bookmarkStart w:id="0" w:name="_GoBack"/>
      <w:bookmarkEnd w:id="0"/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 xml:space="preserve">Структурно-тектонические методы в стратиграфии. Перерывы и несогласия в осадочной толще и их масштаб. </w:t>
      </w:r>
      <w:proofErr w:type="spellStart"/>
      <w:r w:rsidRPr="00CB1FC2">
        <w:t>Синтемы</w:t>
      </w:r>
      <w:proofErr w:type="spellEnd"/>
      <w:r w:rsidRPr="00CB1FC2">
        <w:t xml:space="preserve">. Горизонты твердого дна. Хиатус. </w:t>
      </w:r>
      <w:proofErr w:type="spellStart"/>
      <w:r w:rsidRPr="00CB1FC2">
        <w:t>Циклостратиграфический</w:t>
      </w:r>
      <w:proofErr w:type="spellEnd"/>
      <w:r w:rsidRPr="00CB1FC2">
        <w:t xml:space="preserve"> (</w:t>
      </w:r>
      <w:proofErr w:type="spellStart"/>
      <w:r w:rsidRPr="00CB1FC2">
        <w:t>ритмостратиграфический</w:t>
      </w:r>
      <w:proofErr w:type="spellEnd"/>
      <w:r w:rsidRPr="00CB1FC2">
        <w:t>) метод расчленения и корреляции разрезов. Типы циклитов и их масштаб. Причины образования цикличности разного порядка.</w:t>
      </w:r>
    </w:p>
    <w:p w:rsidR="003B2D77" w:rsidRPr="00D87861" w:rsidRDefault="003B2D77" w:rsidP="00AA03AF">
      <w:pPr>
        <w:pStyle w:val="a3"/>
        <w:numPr>
          <w:ilvl w:val="0"/>
          <w:numId w:val="3"/>
        </w:numPr>
      </w:pPr>
      <w:r w:rsidRPr="00D87861">
        <w:t>Событийная стратиграфия.</w:t>
      </w:r>
    </w:p>
    <w:p w:rsidR="008E466A" w:rsidRPr="00D87861" w:rsidRDefault="003B2D77" w:rsidP="00AA03AF">
      <w:pPr>
        <w:pStyle w:val="a3"/>
        <w:numPr>
          <w:ilvl w:val="0"/>
          <w:numId w:val="3"/>
        </w:numPr>
      </w:pPr>
      <w:r w:rsidRPr="00D87861">
        <w:t>Геофизические методы в стратиграфии. Каротажные методы и их использование для расчленения и корреляции разрезов буровых скважин. Виды каротажа (</w:t>
      </w:r>
      <w:proofErr w:type="spellStart"/>
      <w:r w:rsidRPr="00D87861">
        <w:t>электрокаротаж</w:t>
      </w:r>
      <w:proofErr w:type="spellEnd"/>
      <w:r w:rsidRPr="00D87861">
        <w:t xml:space="preserve">, радиоактивный (ядерный), магнитный, плотностной, акустический, </w:t>
      </w:r>
      <w:proofErr w:type="spellStart"/>
      <w:r w:rsidRPr="00D87861">
        <w:t>люминисцентно</w:t>
      </w:r>
      <w:proofErr w:type="spellEnd"/>
      <w:r w:rsidRPr="00D87861">
        <w:t xml:space="preserve"> - битуминологический) и их сущность. Область применения. Обработка результатов исследований и их интерпретация. </w:t>
      </w:r>
    </w:p>
    <w:p w:rsidR="008E466A" w:rsidRPr="0084524E" w:rsidRDefault="003B2D77" w:rsidP="00AA03AF">
      <w:pPr>
        <w:pStyle w:val="a3"/>
        <w:numPr>
          <w:ilvl w:val="0"/>
          <w:numId w:val="3"/>
        </w:numPr>
      </w:pPr>
      <w:r w:rsidRPr="0084524E">
        <w:t xml:space="preserve">Палеомагнитный метод. Сущность метода. </w:t>
      </w:r>
      <w:proofErr w:type="spellStart"/>
      <w:r w:rsidRPr="0084524E">
        <w:t>Магнитостратиграфические</w:t>
      </w:r>
      <w:proofErr w:type="spellEnd"/>
      <w:r w:rsidRPr="0084524E">
        <w:t xml:space="preserve"> подразделения в Стратиграфическом кодексе России. Методика палеомагнитного опробования. Палеомагнитное изучение керна скважин. Достоинства и недостатки метода. </w:t>
      </w:r>
    </w:p>
    <w:p w:rsidR="003B2D77" w:rsidRPr="00D3027C" w:rsidRDefault="003B2D77" w:rsidP="00AA03AF">
      <w:pPr>
        <w:pStyle w:val="a3"/>
        <w:numPr>
          <w:ilvl w:val="0"/>
          <w:numId w:val="3"/>
        </w:numPr>
      </w:pPr>
      <w:proofErr w:type="spellStart"/>
      <w:r w:rsidRPr="00D3027C">
        <w:lastRenderedPageBreak/>
        <w:t>Сейсмостратиграфический</w:t>
      </w:r>
      <w:proofErr w:type="spellEnd"/>
      <w:r w:rsidRPr="00D3027C">
        <w:t xml:space="preserve"> метод. Сущность метода. </w:t>
      </w:r>
      <w:proofErr w:type="spellStart"/>
      <w:r w:rsidRPr="00D3027C">
        <w:t>Сейсмостратиграфические</w:t>
      </w:r>
      <w:proofErr w:type="spellEnd"/>
      <w:r w:rsidRPr="00D3027C">
        <w:t xml:space="preserve"> подразделения в Стратиграфическом кодексе. </w:t>
      </w:r>
      <w:proofErr w:type="spellStart"/>
      <w:r w:rsidRPr="00D3027C">
        <w:t>Секвентостратиграфический</w:t>
      </w:r>
      <w:proofErr w:type="spellEnd"/>
      <w:r w:rsidRPr="00D3027C">
        <w:t xml:space="preserve"> подход к расчленению и корреляции шельфовых отложений.</w:t>
      </w:r>
    </w:p>
    <w:p w:rsidR="008E466A" w:rsidRPr="00D3027C" w:rsidRDefault="003B2D77" w:rsidP="00AA03AF">
      <w:pPr>
        <w:pStyle w:val="a3"/>
        <w:numPr>
          <w:ilvl w:val="0"/>
          <w:numId w:val="3"/>
        </w:numPr>
      </w:pPr>
      <w:r w:rsidRPr="00D3027C">
        <w:t xml:space="preserve">Палеонтологические методы в стратиграфии (биостратиграфический метод). Необратимость эволюции органического мира как теоретическая основа применения палеонтологических методов. </w:t>
      </w:r>
      <w:proofErr w:type="spellStart"/>
      <w:r w:rsidRPr="00D3027C">
        <w:t>Архистратиграфические</w:t>
      </w:r>
      <w:proofErr w:type="spellEnd"/>
      <w:r w:rsidRPr="00D3027C">
        <w:t xml:space="preserve"> и </w:t>
      </w:r>
      <w:proofErr w:type="spellStart"/>
      <w:r w:rsidRPr="00D3027C">
        <w:t>парастратиграфические</w:t>
      </w:r>
      <w:proofErr w:type="spellEnd"/>
      <w:r w:rsidRPr="00D3027C">
        <w:t xml:space="preserve"> группы ископаемых организмов и и</w:t>
      </w:r>
      <w:r w:rsidR="008E466A" w:rsidRPr="00D3027C">
        <w:t>х биостратиграфическое значение.</w:t>
      </w:r>
    </w:p>
    <w:p w:rsidR="008E466A" w:rsidRPr="00D16EF1" w:rsidRDefault="003B2D77" w:rsidP="00AA03AF">
      <w:pPr>
        <w:pStyle w:val="a3"/>
        <w:numPr>
          <w:ilvl w:val="0"/>
          <w:numId w:val="3"/>
        </w:numPr>
      </w:pPr>
      <w:r w:rsidRPr="00D16EF1">
        <w:t xml:space="preserve">Метод руководящих форм, его сущность, преимущества, недостатки. Метод анализа фаунистических и флористических комплексов, его сущность. Различные комплексы ископаемых остатков, характеризующие стратоны (руководящие, характерные, транзитные, появляющиеся, исчезающие формы). Преимущества и недостатки метода. </w:t>
      </w:r>
    </w:p>
    <w:p w:rsidR="00D16EF1" w:rsidRPr="009F52EC" w:rsidRDefault="00D16EF1" w:rsidP="00AA03AF">
      <w:pPr>
        <w:pStyle w:val="a3"/>
        <w:numPr>
          <w:ilvl w:val="0"/>
          <w:numId w:val="3"/>
        </w:numPr>
      </w:pPr>
      <w:r w:rsidRPr="009F52EC">
        <w:t>Филогенетический метод: сущность, достоинства, недостатки. Палеоэкологический метод. Количественные методы в стратиграфии. Спорово-пыльцевой анализ.</w:t>
      </w:r>
    </w:p>
    <w:p w:rsidR="006415D5" w:rsidRPr="009F52EC" w:rsidRDefault="006415D5" w:rsidP="00AA03AF">
      <w:pPr>
        <w:pStyle w:val="a3"/>
        <w:numPr>
          <w:ilvl w:val="0"/>
          <w:numId w:val="3"/>
        </w:numPr>
      </w:pPr>
      <w:r w:rsidRPr="009F52EC">
        <w:t xml:space="preserve">Обзор </w:t>
      </w:r>
      <w:proofErr w:type="spellStart"/>
      <w:r w:rsidRPr="009F52EC">
        <w:t>этапности</w:t>
      </w:r>
      <w:proofErr w:type="spellEnd"/>
      <w:r w:rsidRPr="009F52EC">
        <w:t xml:space="preserve"> развития органического мира. Органический мир докембрия, палеозоя, мезозоя, кайнозоя. Хроностратиграфическое значение основных групп морских беспозвоночных </w:t>
      </w:r>
      <w:proofErr w:type="spellStart"/>
      <w:r w:rsidRPr="009F52EC">
        <w:t>фанерозоя</w:t>
      </w:r>
      <w:proofErr w:type="spellEnd"/>
      <w:r w:rsidRPr="009F52EC">
        <w:t>.</w:t>
      </w:r>
    </w:p>
    <w:p w:rsidR="003B2D77" w:rsidRPr="009F52EC" w:rsidRDefault="003B2D77" w:rsidP="00AA03AF">
      <w:pPr>
        <w:pStyle w:val="a3"/>
        <w:numPr>
          <w:ilvl w:val="0"/>
          <w:numId w:val="3"/>
        </w:numPr>
      </w:pPr>
      <w:r w:rsidRPr="009F52EC">
        <w:t xml:space="preserve">Стратоны, выделяемые с помощью биостратиграфических методов, Биостратиграфическая зона и ее виды (биозона, зона совместного распространения, </w:t>
      </w:r>
      <w:proofErr w:type="spellStart"/>
      <w:r w:rsidRPr="009F52EC">
        <w:t>филозона</w:t>
      </w:r>
      <w:proofErr w:type="spellEnd"/>
      <w:r w:rsidRPr="009F52EC">
        <w:t xml:space="preserve">, интервал-зона, </w:t>
      </w:r>
      <w:proofErr w:type="spellStart"/>
      <w:r w:rsidRPr="009F52EC">
        <w:t>акмезона</w:t>
      </w:r>
      <w:proofErr w:type="spellEnd"/>
      <w:r w:rsidRPr="009F52EC">
        <w:t>, комплексная зона).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>Климатостратиграфический метод в стратиграфии. Сущность метода и его значение для стратиграфии антропогена и неогена. Климатостратиграфические подразделения в Стратиграфическом Кодексе России</w:t>
      </w:r>
      <w:r w:rsidR="008E466A" w:rsidRPr="00CB1FC2">
        <w:t xml:space="preserve">. </w:t>
      </w:r>
      <w:r w:rsidRPr="00CB1FC2">
        <w:t xml:space="preserve"> Другие методы, используемые при расчленении, корреляции и определении возраста четвертичных отложений.</w:t>
      </w:r>
    </w:p>
    <w:p w:rsidR="003B2D77" w:rsidRPr="00CB1FC2" w:rsidRDefault="003B2D77" w:rsidP="00AA03AF">
      <w:pPr>
        <w:pStyle w:val="a3"/>
        <w:numPr>
          <w:ilvl w:val="0"/>
          <w:numId w:val="3"/>
        </w:numPr>
      </w:pPr>
      <w:r w:rsidRPr="00CB1FC2">
        <w:t>Изотопная геохронология. Сущность методов изотопной геохронологии. Минералы, используемые при этих методах. Достоинства и недостатки. Точность методов изотопной геохронологии и их сравнение с биостратиграфическими методами. Геохронометрическая шкала.</w:t>
      </w:r>
    </w:p>
    <w:p w:rsidR="00D4031C" w:rsidRPr="00C90863" w:rsidRDefault="003B2D77" w:rsidP="00AA03AF">
      <w:pPr>
        <w:pStyle w:val="a3"/>
        <w:numPr>
          <w:ilvl w:val="0"/>
          <w:numId w:val="3"/>
        </w:numPr>
      </w:pPr>
      <w:r w:rsidRPr="00CB1FC2">
        <w:t xml:space="preserve">Особенности расчленения, корреляции и определения возраста докембрийских образований. Общая стратиграфическая шкала докембрия России. Ее коренные отличия от хронометрической шкалы докембрия проекта Международной стратиграфической шкалы (2000). </w:t>
      </w:r>
    </w:p>
    <w:p w:rsidR="00C90863" w:rsidRDefault="00C90863" w:rsidP="00AA03AF">
      <w:pPr>
        <w:pStyle w:val="a3"/>
        <w:numPr>
          <w:ilvl w:val="0"/>
          <w:numId w:val="3"/>
        </w:numPr>
      </w:pPr>
      <w:r>
        <w:t xml:space="preserve">Принципы описания </w:t>
      </w:r>
      <w:proofErr w:type="gramStart"/>
      <w:r>
        <w:t>песчано-алевритовых</w:t>
      </w:r>
      <w:proofErr w:type="gramEnd"/>
      <w:r>
        <w:t xml:space="preserve"> </w:t>
      </w:r>
      <w:proofErr w:type="spellStart"/>
      <w:r>
        <w:t>литостратонов</w:t>
      </w:r>
      <w:proofErr w:type="spellEnd"/>
      <w:r>
        <w:t>.</w:t>
      </w:r>
    </w:p>
    <w:p w:rsidR="00C90863" w:rsidRPr="00CB1FC2" w:rsidRDefault="00C90863" w:rsidP="00C90863">
      <w:pPr>
        <w:pStyle w:val="a3"/>
        <w:numPr>
          <w:ilvl w:val="0"/>
          <w:numId w:val="3"/>
        </w:numPr>
      </w:pPr>
      <w:r>
        <w:t xml:space="preserve">Принципы описания </w:t>
      </w:r>
      <w:proofErr w:type="gramStart"/>
      <w:r>
        <w:t>глинистых</w:t>
      </w:r>
      <w:proofErr w:type="gramEnd"/>
      <w:r>
        <w:t xml:space="preserve"> </w:t>
      </w:r>
      <w:proofErr w:type="spellStart"/>
      <w:r>
        <w:t>литостратонов</w:t>
      </w:r>
      <w:proofErr w:type="spellEnd"/>
      <w:r>
        <w:t xml:space="preserve"> </w:t>
      </w:r>
    </w:p>
    <w:p w:rsidR="00C90863" w:rsidRPr="00CB1FC2" w:rsidRDefault="00C90863" w:rsidP="00AA03AF">
      <w:pPr>
        <w:pStyle w:val="a3"/>
        <w:numPr>
          <w:ilvl w:val="0"/>
          <w:numId w:val="3"/>
        </w:numPr>
      </w:pPr>
      <w:r>
        <w:t xml:space="preserve"> Принципы описания карбонатных </w:t>
      </w:r>
      <w:proofErr w:type="spellStart"/>
      <w:r>
        <w:t>литостратонов</w:t>
      </w:r>
      <w:proofErr w:type="spellEnd"/>
      <w:r>
        <w:t xml:space="preserve">. </w:t>
      </w:r>
    </w:p>
    <w:sectPr w:rsidR="00C90863" w:rsidRPr="00CB1FC2" w:rsidSect="00C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D36"/>
    <w:multiLevelType w:val="hybridMultilevel"/>
    <w:tmpl w:val="C1CA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142"/>
    <w:multiLevelType w:val="hybridMultilevel"/>
    <w:tmpl w:val="816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44FC"/>
    <w:multiLevelType w:val="hybridMultilevel"/>
    <w:tmpl w:val="A39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D77"/>
    <w:rsid w:val="00000C95"/>
    <w:rsid w:val="00046F44"/>
    <w:rsid w:val="000C79A9"/>
    <w:rsid w:val="001B03DE"/>
    <w:rsid w:val="001C48F5"/>
    <w:rsid w:val="001E0762"/>
    <w:rsid w:val="00287E8C"/>
    <w:rsid w:val="002C6D98"/>
    <w:rsid w:val="00316E88"/>
    <w:rsid w:val="003A3F2A"/>
    <w:rsid w:val="003B2D77"/>
    <w:rsid w:val="003D11AF"/>
    <w:rsid w:val="00441737"/>
    <w:rsid w:val="00463AC4"/>
    <w:rsid w:val="005A635E"/>
    <w:rsid w:val="005E7014"/>
    <w:rsid w:val="006415D5"/>
    <w:rsid w:val="00770FD6"/>
    <w:rsid w:val="007A31DF"/>
    <w:rsid w:val="007C0EC9"/>
    <w:rsid w:val="008006EB"/>
    <w:rsid w:val="0084524E"/>
    <w:rsid w:val="008E29E2"/>
    <w:rsid w:val="008E466A"/>
    <w:rsid w:val="009865C4"/>
    <w:rsid w:val="009F52EC"/>
    <w:rsid w:val="009F7CBD"/>
    <w:rsid w:val="00AA03AF"/>
    <w:rsid w:val="00AB0ADD"/>
    <w:rsid w:val="00C56E4C"/>
    <w:rsid w:val="00C90863"/>
    <w:rsid w:val="00CA521F"/>
    <w:rsid w:val="00CB1FC2"/>
    <w:rsid w:val="00CD49D1"/>
    <w:rsid w:val="00CE65BB"/>
    <w:rsid w:val="00D16EF1"/>
    <w:rsid w:val="00D3027C"/>
    <w:rsid w:val="00D4031C"/>
    <w:rsid w:val="00D85F51"/>
    <w:rsid w:val="00D87861"/>
    <w:rsid w:val="00DA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НАРОД</cp:lastModifiedBy>
  <cp:revision>6</cp:revision>
  <dcterms:created xsi:type="dcterms:W3CDTF">2013-05-10T05:44:00Z</dcterms:created>
  <dcterms:modified xsi:type="dcterms:W3CDTF">2015-05-05T08:07:00Z</dcterms:modified>
</cp:coreProperties>
</file>