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3685"/>
      </w:tblGrid>
      <w:tr w:rsidR="00BA2C56" w:rsidRPr="004651E6" w:rsidTr="00E6115D">
        <w:tc>
          <w:tcPr>
            <w:tcW w:w="4928" w:type="dxa"/>
          </w:tcPr>
          <w:p w:rsidR="00BA2C56" w:rsidRDefault="00BA2C56" w:rsidP="00E6115D">
            <w:r w:rsidRPr="004651E6">
              <w:t>ФИО (полностью)</w:t>
            </w:r>
          </w:p>
          <w:p w:rsidR="00BA2C56" w:rsidRPr="004651E6" w:rsidRDefault="00BA2C56" w:rsidP="00E6115D"/>
        </w:tc>
        <w:tc>
          <w:tcPr>
            <w:tcW w:w="3685" w:type="dxa"/>
          </w:tcPr>
          <w:p w:rsidR="00BA2C56" w:rsidRPr="004651E6" w:rsidRDefault="00BA2C56" w:rsidP="00E6115D">
            <w:pPr>
              <w:jc w:val="right"/>
            </w:pPr>
            <w:r>
              <w:t xml:space="preserve">Макаров Александр Вячеславович </w:t>
            </w:r>
          </w:p>
        </w:tc>
      </w:tr>
      <w:tr w:rsidR="00BA2C56" w:rsidRPr="004651E6" w:rsidTr="00E6115D">
        <w:tc>
          <w:tcPr>
            <w:tcW w:w="4928" w:type="dxa"/>
          </w:tcPr>
          <w:p w:rsidR="00BA2C56" w:rsidRPr="004651E6" w:rsidRDefault="00BA2C56" w:rsidP="00E6115D">
            <w:r w:rsidRPr="004651E6">
              <w:t>Год рождения</w:t>
            </w:r>
          </w:p>
        </w:tc>
        <w:tc>
          <w:tcPr>
            <w:tcW w:w="3685" w:type="dxa"/>
          </w:tcPr>
          <w:p w:rsidR="00BA2C56" w:rsidRPr="004651E6" w:rsidRDefault="00BA2C56" w:rsidP="00E6115D">
            <w:r>
              <w:t>1993</w:t>
            </w:r>
          </w:p>
        </w:tc>
      </w:tr>
      <w:tr w:rsidR="00BA2C56" w:rsidRPr="004651E6" w:rsidTr="00E6115D">
        <w:tc>
          <w:tcPr>
            <w:tcW w:w="4928" w:type="dxa"/>
          </w:tcPr>
          <w:p w:rsidR="00BA2C56" w:rsidRPr="004651E6" w:rsidRDefault="00BA2C56" w:rsidP="00E6115D">
            <w:r w:rsidRPr="004651E6">
              <w:t>Пол</w:t>
            </w:r>
          </w:p>
        </w:tc>
        <w:tc>
          <w:tcPr>
            <w:tcW w:w="3685" w:type="dxa"/>
          </w:tcPr>
          <w:p w:rsidR="00BA2C56" w:rsidRPr="004651E6" w:rsidRDefault="00BA2C56" w:rsidP="00E6115D">
            <w:r>
              <w:t>Мужской</w:t>
            </w:r>
          </w:p>
        </w:tc>
      </w:tr>
      <w:tr w:rsidR="00BA2C56" w:rsidRPr="004651E6" w:rsidTr="00E6115D">
        <w:tc>
          <w:tcPr>
            <w:tcW w:w="4928" w:type="dxa"/>
          </w:tcPr>
          <w:p w:rsidR="00BA2C56" w:rsidRPr="004651E6" w:rsidRDefault="00BA2C56" w:rsidP="00E6115D">
            <w:r w:rsidRPr="004651E6">
              <w:t>Адрес электронной почты</w:t>
            </w:r>
          </w:p>
        </w:tc>
        <w:tc>
          <w:tcPr>
            <w:tcW w:w="3685" w:type="dxa"/>
          </w:tcPr>
          <w:p w:rsidR="00BA2C56" w:rsidRPr="004651E6" w:rsidRDefault="00CF53C1" w:rsidP="00E6115D">
            <w:hyperlink r:id="rId4" w:history="1">
              <w:r w:rsidR="00BA2C56" w:rsidRPr="00A044F8">
                <w:rPr>
                  <w:rStyle w:val="a3"/>
                </w:rPr>
                <w:t>Alexander-Makarov93@yandex.ru</w:t>
              </w:r>
            </w:hyperlink>
          </w:p>
        </w:tc>
      </w:tr>
      <w:tr w:rsidR="00BA2C56" w:rsidRPr="004651E6" w:rsidTr="00E6115D">
        <w:tc>
          <w:tcPr>
            <w:tcW w:w="4928" w:type="dxa"/>
          </w:tcPr>
          <w:p w:rsidR="00BA2C56" w:rsidRDefault="00BA2C56" w:rsidP="00E6115D">
            <w:r w:rsidRPr="004651E6">
              <w:t>ВУЗ, факультет, курс, группа</w:t>
            </w:r>
          </w:p>
          <w:p w:rsidR="00BA2C56" w:rsidRPr="004651E6" w:rsidRDefault="00BA2C56" w:rsidP="00E6115D"/>
        </w:tc>
        <w:tc>
          <w:tcPr>
            <w:tcW w:w="3685" w:type="dxa"/>
          </w:tcPr>
          <w:p w:rsidR="00BA2C56" w:rsidRPr="004651E6" w:rsidRDefault="00BA2C56" w:rsidP="00E6115D">
            <w:r>
              <w:t>СГУ им. Н.Г.Чернышевского, механико-математический факультет, 4 курс, 441 группа</w:t>
            </w:r>
          </w:p>
        </w:tc>
      </w:tr>
      <w:tr w:rsidR="00BA2C56" w:rsidRPr="004651E6" w:rsidTr="00E6115D">
        <w:tc>
          <w:tcPr>
            <w:tcW w:w="4928" w:type="dxa"/>
          </w:tcPr>
          <w:p w:rsidR="00BA2C56" w:rsidRPr="004651E6" w:rsidRDefault="00BA2C56" w:rsidP="00E6115D">
            <w:r w:rsidRPr="004651E6">
              <w:t>Форма обучения (дневная, вечерняя, заочная)</w:t>
            </w:r>
          </w:p>
        </w:tc>
        <w:tc>
          <w:tcPr>
            <w:tcW w:w="3685" w:type="dxa"/>
          </w:tcPr>
          <w:p w:rsidR="00BA2C56" w:rsidRPr="004651E6" w:rsidRDefault="00BA2C56" w:rsidP="00E6115D">
            <w:r>
              <w:t>Дневная</w:t>
            </w:r>
          </w:p>
        </w:tc>
      </w:tr>
      <w:tr w:rsidR="00BA2C56" w:rsidRPr="004651E6" w:rsidTr="00E6115D">
        <w:tc>
          <w:tcPr>
            <w:tcW w:w="4928" w:type="dxa"/>
          </w:tcPr>
          <w:p w:rsidR="00BA2C56" w:rsidRDefault="00BA2C56" w:rsidP="00E6115D">
            <w:r>
              <w:t xml:space="preserve">Получаете ли дополнительное образование </w:t>
            </w:r>
          </w:p>
          <w:p w:rsidR="00BA2C56" w:rsidRPr="004651E6" w:rsidRDefault="00BA2C56" w:rsidP="00E6115D">
            <w:r>
              <w:t>«Переводчик в сфере профессиональной коммуникации» (Да</w:t>
            </w:r>
            <w:proofErr w:type="gramStart"/>
            <w:r>
              <w:t>/Н</w:t>
            </w:r>
            <w:proofErr w:type="gramEnd"/>
            <w:r>
              <w:t>ет)</w:t>
            </w:r>
          </w:p>
        </w:tc>
        <w:tc>
          <w:tcPr>
            <w:tcW w:w="3685" w:type="dxa"/>
          </w:tcPr>
          <w:p w:rsidR="00BA2C56" w:rsidRPr="004651E6" w:rsidRDefault="00BA2C56" w:rsidP="00E6115D">
            <w:r>
              <w:t>Да</w:t>
            </w:r>
          </w:p>
        </w:tc>
      </w:tr>
      <w:tr w:rsidR="00BA2C56" w:rsidRPr="004651E6" w:rsidTr="00E6115D">
        <w:tc>
          <w:tcPr>
            <w:tcW w:w="4928" w:type="dxa"/>
          </w:tcPr>
          <w:p w:rsidR="00BA2C56" w:rsidRPr="004651E6" w:rsidRDefault="00BA2C56" w:rsidP="00E6115D">
            <w:proofErr w:type="gramStart"/>
            <w:r>
              <w:t>В</w:t>
            </w:r>
            <w:r w:rsidRPr="004651E6">
              <w:t>ремя</w:t>
            </w:r>
            <w:proofErr w:type="gramEnd"/>
            <w:r w:rsidRPr="004651E6">
              <w:t xml:space="preserve"> </w:t>
            </w:r>
            <w:r>
              <w:t>потраченное на выполнение</w:t>
            </w:r>
            <w:r w:rsidRPr="004651E6">
              <w:t xml:space="preserve"> перевода</w:t>
            </w:r>
          </w:p>
        </w:tc>
        <w:tc>
          <w:tcPr>
            <w:tcW w:w="3685" w:type="dxa"/>
          </w:tcPr>
          <w:p w:rsidR="00BA2C56" w:rsidRPr="004651E6" w:rsidRDefault="0085268C" w:rsidP="00E6115D">
            <w:r>
              <w:t>5</w:t>
            </w:r>
            <w:r w:rsidR="00BA2C56">
              <w:t>0 минут</w:t>
            </w:r>
          </w:p>
        </w:tc>
      </w:tr>
      <w:tr w:rsidR="00BA2C56" w:rsidRPr="004651E6" w:rsidTr="00E6115D">
        <w:tc>
          <w:tcPr>
            <w:tcW w:w="4928" w:type="dxa"/>
          </w:tcPr>
          <w:p w:rsidR="00BA2C56" w:rsidRPr="004651E6" w:rsidRDefault="00BA2C56" w:rsidP="00E6115D">
            <w:r>
              <w:t>Условия выполнения перевода (дома</w:t>
            </w:r>
            <w:r w:rsidRPr="004651E6">
              <w:t>)</w:t>
            </w:r>
          </w:p>
        </w:tc>
        <w:tc>
          <w:tcPr>
            <w:tcW w:w="3685" w:type="dxa"/>
          </w:tcPr>
          <w:p w:rsidR="00BA2C56" w:rsidRPr="004651E6" w:rsidRDefault="00BA2C56" w:rsidP="00E6115D">
            <w:r>
              <w:t xml:space="preserve"> Дома</w:t>
            </w:r>
          </w:p>
        </w:tc>
      </w:tr>
      <w:tr w:rsidR="00BA2C56" w:rsidRPr="004651E6" w:rsidTr="00E6115D">
        <w:tc>
          <w:tcPr>
            <w:tcW w:w="4928" w:type="dxa"/>
          </w:tcPr>
          <w:p w:rsidR="00BA2C56" w:rsidRPr="004651E6" w:rsidRDefault="00BA2C56" w:rsidP="00E6115D">
            <w:r w:rsidRPr="004651E6">
              <w:t>Оценка</w:t>
            </w:r>
            <w:r w:rsidRPr="00D55FDF">
              <w:rPr>
                <w:lang w:val="en-US"/>
              </w:rPr>
              <w:t>*</w:t>
            </w:r>
          </w:p>
        </w:tc>
        <w:tc>
          <w:tcPr>
            <w:tcW w:w="3685" w:type="dxa"/>
          </w:tcPr>
          <w:p w:rsidR="00BA2C56" w:rsidRPr="004651E6" w:rsidRDefault="00BA2C56" w:rsidP="00E6115D"/>
        </w:tc>
      </w:tr>
    </w:tbl>
    <w:p w:rsidR="00D85F22" w:rsidRDefault="00D85F22"/>
    <w:p w:rsidR="00BA2C56" w:rsidRPr="00BA2C56" w:rsidRDefault="00BA2C56" w:rsidP="00BA2C56">
      <w:pPr>
        <w:rPr>
          <w:rFonts w:cs="Calibri"/>
          <w:b/>
          <w:sz w:val="28"/>
          <w:lang w:val="en-US"/>
        </w:rPr>
      </w:pPr>
      <w:r w:rsidRPr="00BA2C56">
        <w:rPr>
          <w:rFonts w:cs="Calibri"/>
          <w:b/>
          <w:sz w:val="28"/>
        </w:rPr>
        <w:t>НОМИНАЦИЯ</w:t>
      </w:r>
      <w:r w:rsidRPr="00BA2C56">
        <w:rPr>
          <w:rFonts w:cs="Calibri"/>
          <w:b/>
          <w:sz w:val="28"/>
          <w:lang w:val="en-US"/>
        </w:rPr>
        <w:t xml:space="preserve"> 2</w:t>
      </w:r>
    </w:p>
    <w:p w:rsidR="00BA2C56" w:rsidRPr="0085268C" w:rsidRDefault="00BA2C56">
      <w:pPr>
        <w:rPr>
          <w:sz w:val="28"/>
        </w:rPr>
      </w:pPr>
      <w:r w:rsidRPr="00BA2C56">
        <w:rPr>
          <w:rFonts w:cs="Calibri"/>
          <w:sz w:val="28"/>
          <w:lang w:val="en-US"/>
        </w:rPr>
        <w:t xml:space="preserve"> </w:t>
      </w:r>
    </w:p>
    <w:p w:rsidR="008B1074" w:rsidRDefault="008B1074" w:rsidP="004F187F">
      <w:pPr>
        <w:ind w:firstLine="709"/>
        <w:rPr>
          <w:sz w:val="28"/>
        </w:rPr>
      </w:pPr>
      <w:r>
        <w:rPr>
          <w:sz w:val="28"/>
        </w:rPr>
        <w:t xml:space="preserve">Исследователи в области новой нелинейной науки  научились распознавать кажущиеся абсолютно противоречивыми проявления хаоса и порядка, как пары фундаментальных особенностей природных нелинейных явлений. Действительно, так называемые «детерминированный хаос» и  «когерентные структуры» </w:t>
      </w:r>
      <w:r w:rsidR="00333E8B">
        <w:rPr>
          <w:sz w:val="28"/>
        </w:rPr>
        <w:t xml:space="preserve">зачастую называют двумя «парадигмами» нелинейной науки, в том смысле, что они представляют </w:t>
      </w:r>
      <w:proofErr w:type="spellStart"/>
      <w:r w:rsidR="00333E8B" w:rsidRPr="00333E8B">
        <w:rPr>
          <w:sz w:val="28"/>
        </w:rPr>
        <w:t>архетипические</w:t>
      </w:r>
      <w:proofErr w:type="spellEnd"/>
      <w:r w:rsidR="00333E8B" w:rsidRPr="00333E8B">
        <w:rPr>
          <w:sz w:val="28"/>
        </w:rPr>
        <w:t xml:space="preserve"> аспекты нелинейных явлений,</w:t>
      </w:r>
      <w:r w:rsidR="00333E8B">
        <w:rPr>
          <w:sz w:val="28"/>
        </w:rPr>
        <w:t xml:space="preserve"> независимых от общепринятой дисциплины, в которой они рассматриваются. Две других «парадигмы», которые возникли в результате последних исследований нелинейных процессов, могут быть обозначены как «структурообразование, </w:t>
      </w:r>
      <w:r w:rsidR="004F187F">
        <w:rPr>
          <w:sz w:val="28"/>
        </w:rPr>
        <w:t>конкуренция и отбор» и «адаптация, развитие и познание».</w:t>
      </w:r>
    </w:p>
    <w:p w:rsidR="004F187F" w:rsidRPr="008B1074" w:rsidRDefault="004F187F" w:rsidP="0085268C">
      <w:pPr>
        <w:ind w:firstLine="709"/>
        <w:rPr>
          <w:sz w:val="28"/>
        </w:rPr>
      </w:pPr>
      <w:r>
        <w:rPr>
          <w:sz w:val="28"/>
        </w:rPr>
        <w:t>Возможно,</w:t>
      </w:r>
      <w:r w:rsidR="005906C9" w:rsidRPr="005906C9">
        <w:rPr>
          <w:sz w:val="28"/>
        </w:rPr>
        <w:t xml:space="preserve"> </w:t>
      </w:r>
      <w:r>
        <w:rPr>
          <w:sz w:val="28"/>
        </w:rPr>
        <w:t xml:space="preserve"> </w:t>
      </w:r>
      <w:r w:rsidR="00395747">
        <w:rPr>
          <w:sz w:val="28"/>
        </w:rPr>
        <w:t>лучшим</w:t>
      </w:r>
      <w:r>
        <w:rPr>
          <w:sz w:val="28"/>
        </w:rPr>
        <w:t xml:space="preserve"> способом </w:t>
      </w:r>
      <w:r w:rsidR="00A57254">
        <w:rPr>
          <w:sz w:val="28"/>
        </w:rPr>
        <w:t xml:space="preserve">демонстрации </w:t>
      </w:r>
      <w:r w:rsidR="005906C9">
        <w:rPr>
          <w:sz w:val="28"/>
        </w:rPr>
        <w:t>значимости</w:t>
      </w:r>
      <w:r w:rsidR="00A57254">
        <w:rPr>
          <w:sz w:val="28"/>
        </w:rPr>
        <w:t xml:space="preserve"> этих парадигм</w:t>
      </w:r>
      <w:r>
        <w:rPr>
          <w:sz w:val="28"/>
        </w:rPr>
        <w:t xml:space="preserve"> является представление примеров их междисциплинарного значения.</w:t>
      </w:r>
      <w:r w:rsidR="00A57254">
        <w:rPr>
          <w:sz w:val="28"/>
        </w:rPr>
        <w:t xml:space="preserve"> Тот же самый «детерминированный хаос» может быть рассмотрен, к примеру, в области электрической активности биологических систем, при переходе жидкости к турбулентному движению или в движении спутников планет-гигантов. </w:t>
      </w:r>
      <w:r w:rsidR="00A57254" w:rsidRPr="00A57254">
        <w:rPr>
          <w:sz w:val="28"/>
        </w:rPr>
        <w:t>"Когерентные структуры" возникают в турбулентной атмосфере Юпитера,</w:t>
      </w:r>
      <w:r w:rsidR="00A57254">
        <w:rPr>
          <w:sz w:val="28"/>
        </w:rPr>
        <w:t xml:space="preserve"> в гигантских океанских волнах («Цунами»)</w:t>
      </w:r>
      <w:r w:rsidR="008D5835">
        <w:rPr>
          <w:sz w:val="28"/>
        </w:rPr>
        <w:t>,  при пространственном распространении определенных видов эпидемий, а также на микроскопическом уровне, в поведении некоторых необычных твёрдых материалов. «Структурообразование, конкуренция и отбор»  проявляется схожим образом в таких, казалось бы, разнородных явлениях, как неустойчивость</w:t>
      </w:r>
      <w:r w:rsidR="008D5835" w:rsidRPr="008D5835">
        <w:rPr>
          <w:sz w:val="28"/>
        </w:rPr>
        <w:t xml:space="preserve"> вторичных методов добычи нефти</w:t>
      </w:r>
      <w:r w:rsidR="008D5835">
        <w:rPr>
          <w:sz w:val="28"/>
        </w:rPr>
        <w:t xml:space="preserve"> и </w:t>
      </w:r>
      <w:r w:rsidR="0085268C">
        <w:rPr>
          <w:sz w:val="28"/>
        </w:rPr>
        <w:t>лазерно-плазменное взаимодействие</w:t>
      </w:r>
      <w:r w:rsidR="0085268C" w:rsidRPr="0085268C">
        <w:rPr>
          <w:sz w:val="28"/>
        </w:rPr>
        <w:t xml:space="preserve"> в области передовых технологий</w:t>
      </w:r>
      <w:r w:rsidR="0085268C">
        <w:rPr>
          <w:sz w:val="28"/>
        </w:rPr>
        <w:t>,</w:t>
      </w:r>
      <w:r w:rsidR="0085268C" w:rsidRPr="0085268C">
        <w:rPr>
          <w:sz w:val="28"/>
        </w:rPr>
        <w:t xml:space="preserve"> предназначен</w:t>
      </w:r>
      <w:r w:rsidR="0085268C">
        <w:rPr>
          <w:sz w:val="28"/>
        </w:rPr>
        <w:t>ных</w:t>
      </w:r>
      <w:r w:rsidR="0085268C" w:rsidRPr="0085268C">
        <w:rPr>
          <w:sz w:val="28"/>
        </w:rPr>
        <w:t xml:space="preserve"> для</w:t>
      </w:r>
      <w:r w:rsidR="0085268C">
        <w:rPr>
          <w:sz w:val="28"/>
        </w:rPr>
        <w:t xml:space="preserve"> управления термоядерной энергией. Последние попытки выделить концептуальные, в противовес биологическим, подходы к сущности жизни определили парадигму «адаптация, развитие и познание», что послужило началом масштабных исследований математических моделей «нейронных сетей», а также созданию новой области «искусственного разума». (1802)</w:t>
      </w:r>
    </w:p>
    <w:sectPr w:rsidR="004F187F" w:rsidRPr="008B1074" w:rsidSect="0076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376"/>
    <w:rsid w:val="0001234E"/>
    <w:rsid w:val="00014EC2"/>
    <w:rsid w:val="00024E59"/>
    <w:rsid w:val="00025C2F"/>
    <w:rsid w:val="000947C8"/>
    <w:rsid w:val="000A1CBE"/>
    <w:rsid w:val="000D2263"/>
    <w:rsid w:val="001041D7"/>
    <w:rsid w:val="00110115"/>
    <w:rsid w:val="00116BE9"/>
    <w:rsid w:val="0012306D"/>
    <w:rsid w:val="00132F47"/>
    <w:rsid w:val="00134D8F"/>
    <w:rsid w:val="0015496D"/>
    <w:rsid w:val="00170082"/>
    <w:rsid w:val="001720AE"/>
    <w:rsid w:val="00181072"/>
    <w:rsid w:val="001825EA"/>
    <w:rsid w:val="00185E35"/>
    <w:rsid w:val="00191F10"/>
    <w:rsid w:val="001A35F4"/>
    <w:rsid w:val="001C37A1"/>
    <w:rsid w:val="001C5C2D"/>
    <w:rsid w:val="002075C4"/>
    <w:rsid w:val="0022551B"/>
    <w:rsid w:val="00261269"/>
    <w:rsid w:val="00266E56"/>
    <w:rsid w:val="00277C97"/>
    <w:rsid w:val="002929DE"/>
    <w:rsid w:val="002B0052"/>
    <w:rsid w:val="002D0009"/>
    <w:rsid w:val="002D728F"/>
    <w:rsid w:val="002E08E5"/>
    <w:rsid w:val="002F3F67"/>
    <w:rsid w:val="0030596F"/>
    <w:rsid w:val="00320C6F"/>
    <w:rsid w:val="00322BA8"/>
    <w:rsid w:val="0032400D"/>
    <w:rsid w:val="00333E8B"/>
    <w:rsid w:val="00336133"/>
    <w:rsid w:val="00352AFF"/>
    <w:rsid w:val="00366BA9"/>
    <w:rsid w:val="00395747"/>
    <w:rsid w:val="003970D0"/>
    <w:rsid w:val="003B0E56"/>
    <w:rsid w:val="003B304F"/>
    <w:rsid w:val="003D1D56"/>
    <w:rsid w:val="003D5400"/>
    <w:rsid w:val="003D5A60"/>
    <w:rsid w:val="003E5633"/>
    <w:rsid w:val="004022A4"/>
    <w:rsid w:val="00415FD4"/>
    <w:rsid w:val="00417D34"/>
    <w:rsid w:val="00423B20"/>
    <w:rsid w:val="00452DAA"/>
    <w:rsid w:val="00472E29"/>
    <w:rsid w:val="004B1C4A"/>
    <w:rsid w:val="004B34A0"/>
    <w:rsid w:val="004C0FDC"/>
    <w:rsid w:val="004E7C27"/>
    <w:rsid w:val="004F187F"/>
    <w:rsid w:val="00516260"/>
    <w:rsid w:val="00526812"/>
    <w:rsid w:val="00531A03"/>
    <w:rsid w:val="00531D18"/>
    <w:rsid w:val="00535FAD"/>
    <w:rsid w:val="005440EA"/>
    <w:rsid w:val="005808E4"/>
    <w:rsid w:val="00587478"/>
    <w:rsid w:val="005906C9"/>
    <w:rsid w:val="005B2540"/>
    <w:rsid w:val="005C3E5A"/>
    <w:rsid w:val="005D3C00"/>
    <w:rsid w:val="005D6043"/>
    <w:rsid w:val="005E1AC7"/>
    <w:rsid w:val="005E2A2F"/>
    <w:rsid w:val="006073D9"/>
    <w:rsid w:val="00607795"/>
    <w:rsid w:val="006107F4"/>
    <w:rsid w:val="00623C14"/>
    <w:rsid w:val="006529A0"/>
    <w:rsid w:val="00671F05"/>
    <w:rsid w:val="00682A28"/>
    <w:rsid w:val="00683C1C"/>
    <w:rsid w:val="006A101F"/>
    <w:rsid w:val="006C1B16"/>
    <w:rsid w:val="006C34E8"/>
    <w:rsid w:val="006C5162"/>
    <w:rsid w:val="006D400D"/>
    <w:rsid w:val="006D5FEE"/>
    <w:rsid w:val="006E25CA"/>
    <w:rsid w:val="007003DF"/>
    <w:rsid w:val="00711B47"/>
    <w:rsid w:val="00714D6A"/>
    <w:rsid w:val="00725DDC"/>
    <w:rsid w:val="0073699A"/>
    <w:rsid w:val="007626A9"/>
    <w:rsid w:val="00781AA9"/>
    <w:rsid w:val="00784AE0"/>
    <w:rsid w:val="00794253"/>
    <w:rsid w:val="007B5AAB"/>
    <w:rsid w:val="007C0446"/>
    <w:rsid w:val="007D633E"/>
    <w:rsid w:val="007F22CD"/>
    <w:rsid w:val="0081145B"/>
    <w:rsid w:val="008123B7"/>
    <w:rsid w:val="00826F00"/>
    <w:rsid w:val="008401EF"/>
    <w:rsid w:val="00851AEB"/>
    <w:rsid w:val="0085268C"/>
    <w:rsid w:val="0085674E"/>
    <w:rsid w:val="008572C5"/>
    <w:rsid w:val="0086062E"/>
    <w:rsid w:val="008629F4"/>
    <w:rsid w:val="008639FC"/>
    <w:rsid w:val="00870815"/>
    <w:rsid w:val="008726FC"/>
    <w:rsid w:val="0087761B"/>
    <w:rsid w:val="00877C98"/>
    <w:rsid w:val="00881E2F"/>
    <w:rsid w:val="00895B41"/>
    <w:rsid w:val="00897B9D"/>
    <w:rsid w:val="008B1074"/>
    <w:rsid w:val="008B133E"/>
    <w:rsid w:val="008B36FD"/>
    <w:rsid w:val="008C4863"/>
    <w:rsid w:val="008D5835"/>
    <w:rsid w:val="008D587F"/>
    <w:rsid w:val="008E4659"/>
    <w:rsid w:val="00902408"/>
    <w:rsid w:val="00906BA4"/>
    <w:rsid w:val="00906BC9"/>
    <w:rsid w:val="009074B5"/>
    <w:rsid w:val="009126BB"/>
    <w:rsid w:val="009308C3"/>
    <w:rsid w:val="009437AD"/>
    <w:rsid w:val="00966DC0"/>
    <w:rsid w:val="00971583"/>
    <w:rsid w:val="009827A7"/>
    <w:rsid w:val="00983362"/>
    <w:rsid w:val="0098689C"/>
    <w:rsid w:val="0099040C"/>
    <w:rsid w:val="009A66BF"/>
    <w:rsid w:val="009C1376"/>
    <w:rsid w:val="009C2369"/>
    <w:rsid w:val="009C6355"/>
    <w:rsid w:val="009D3156"/>
    <w:rsid w:val="00A06259"/>
    <w:rsid w:val="00A17D61"/>
    <w:rsid w:val="00A24280"/>
    <w:rsid w:val="00A57254"/>
    <w:rsid w:val="00A741D1"/>
    <w:rsid w:val="00A86EDA"/>
    <w:rsid w:val="00A95114"/>
    <w:rsid w:val="00A97115"/>
    <w:rsid w:val="00AA2F76"/>
    <w:rsid w:val="00AB7F2E"/>
    <w:rsid w:val="00AC591D"/>
    <w:rsid w:val="00AD67A9"/>
    <w:rsid w:val="00AD695A"/>
    <w:rsid w:val="00AE35B4"/>
    <w:rsid w:val="00AF514C"/>
    <w:rsid w:val="00B2518A"/>
    <w:rsid w:val="00B365B6"/>
    <w:rsid w:val="00B4781E"/>
    <w:rsid w:val="00B607FC"/>
    <w:rsid w:val="00B84CA5"/>
    <w:rsid w:val="00BA2C56"/>
    <w:rsid w:val="00BB3DCD"/>
    <w:rsid w:val="00BF5F87"/>
    <w:rsid w:val="00C027FB"/>
    <w:rsid w:val="00C12A69"/>
    <w:rsid w:val="00C215EA"/>
    <w:rsid w:val="00C23D9D"/>
    <w:rsid w:val="00C300D1"/>
    <w:rsid w:val="00C348D5"/>
    <w:rsid w:val="00C4460E"/>
    <w:rsid w:val="00C57242"/>
    <w:rsid w:val="00C575F3"/>
    <w:rsid w:val="00C65F5B"/>
    <w:rsid w:val="00C6765E"/>
    <w:rsid w:val="00C83E5D"/>
    <w:rsid w:val="00C94063"/>
    <w:rsid w:val="00CC1A39"/>
    <w:rsid w:val="00CC5B03"/>
    <w:rsid w:val="00CF53C1"/>
    <w:rsid w:val="00D00A9B"/>
    <w:rsid w:val="00D0318A"/>
    <w:rsid w:val="00D21735"/>
    <w:rsid w:val="00D379C8"/>
    <w:rsid w:val="00D746DF"/>
    <w:rsid w:val="00D85F22"/>
    <w:rsid w:val="00DC1C4F"/>
    <w:rsid w:val="00DC41EC"/>
    <w:rsid w:val="00DD310B"/>
    <w:rsid w:val="00DE1BB3"/>
    <w:rsid w:val="00DE30E9"/>
    <w:rsid w:val="00DE7F9B"/>
    <w:rsid w:val="00E2032D"/>
    <w:rsid w:val="00E42BF5"/>
    <w:rsid w:val="00E50958"/>
    <w:rsid w:val="00E857E8"/>
    <w:rsid w:val="00EA674B"/>
    <w:rsid w:val="00EC217A"/>
    <w:rsid w:val="00ED336D"/>
    <w:rsid w:val="00ED3471"/>
    <w:rsid w:val="00ED43DD"/>
    <w:rsid w:val="00EE040B"/>
    <w:rsid w:val="00F01C79"/>
    <w:rsid w:val="00F44350"/>
    <w:rsid w:val="00F50B82"/>
    <w:rsid w:val="00F525C4"/>
    <w:rsid w:val="00F747AD"/>
    <w:rsid w:val="00F83076"/>
    <w:rsid w:val="00F92154"/>
    <w:rsid w:val="00FA3B39"/>
    <w:rsid w:val="00FB31F1"/>
    <w:rsid w:val="00FC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C56"/>
    <w:rPr>
      <w:color w:val="0000FF" w:themeColor="hyperlink"/>
      <w:u w:val="single"/>
    </w:rPr>
  </w:style>
  <w:style w:type="paragraph" w:styleId="a4">
    <w:name w:val="Normal (Web)"/>
    <w:basedOn w:val="a"/>
    <w:rsid w:val="00BA2C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ander-Makarov9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2013-11-03T19:41:00Z</dcterms:created>
  <dcterms:modified xsi:type="dcterms:W3CDTF">2013-11-09T14:17:00Z</dcterms:modified>
</cp:coreProperties>
</file>