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D0" w:rsidRDefault="00D859D0" w:rsidP="005C5102">
      <w:pPr>
        <w:spacing w:line="240" w:lineRule="auto"/>
        <w:ind w:left="-851" w:right="-143"/>
        <w:contextualSpacing/>
        <w:jc w:val="right"/>
        <w:rPr>
          <w:rFonts w:ascii="Times New Roman" w:hAnsi="Times New Roman" w:cs="Times New Roman"/>
          <w:sz w:val="28"/>
          <w:szCs w:val="28"/>
        </w:rPr>
      </w:pPr>
      <w:bookmarkStart w:id="0" w:name="_GoBack"/>
      <w:bookmarkEnd w:id="0"/>
      <w:r w:rsidRPr="002A6816">
        <w:rPr>
          <w:rFonts w:ascii="Times New Roman" w:hAnsi="Times New Roman" w:cs="Times New Roman"/>
          <w:sz w:val="28"/>
          <w:szCs w:val="28"/>
        </w:rPr>
        <w:t>Новоженина А.Д.</w:t>
      </w:r>
      <w:r w:rsidR="002A6816" w:rsidRPr="002A6816">
        <w:rPr>
          <w:rFonts w:ascii="Times New Roman" w:hAnsi="Times New Roman" w:cs="Times New Roman"/>
          <w:sz w:val="28"/>
          <w:szCs w:val="28"/>
        </w:rPr>
        <w:t xml:space="preserve"> </w:t>
      </w:r>
    </w:p>
    <w:p w:rsidR="002A6816" w:rsidRPr="002A6816" w:rsidRDefault="002A6816" w:rsidP="005C5102">
      <w:pPr>
        <w:spacing w:line="240" w:lineRule="auto"/>
        <w:ind w:left="-851" w:right="-143"/>
        <w:contextualSpacing/>
        <w:jc w:val="right"/>
        <w:rPr>
          <w:rFonts w:ascii="Times New Roman" w:hAnsi="Times New Roman" w:cs="Times New Roman"/>
          <w:sz w:val="28"/>
          <w:szCs w:val="28"/>
        </w:rPr>
      </w:pPr>
    </w:p>
    <w:p w:rsidR="009D38E3" w:rsidRDefault="009D38E3" w:rsidP="005C5102">
      <w:pPr>
        <w:spacing w:line="240" w:lineRule="auto"/>
        <w:ind w:left="-851" w:right="-143"/>
        <w:contextualSpacing/>
        <w:jc w:val="right"/>
        <w:rPr>
          <w:rStyle w:val="ac"/>
          <w:rFonts w:ascii="Times New Roman" w:hAnsi="Times New Roman" w:cs="Times New Roman"/>
          <w:sz w:val="28"/>
          <w:szCs w:val="28"/>
          <w:bdr w:val="none" w:sz="0" w:space="0" w:color="auto" w:frame="1"/>
        </w:rPr>
      </w:pPr>
      <w:r w:rsidRPr="009D38E3">
        <w:rPr>
          <w:rFonts w:ascii="Times New Roman" w:hAnsi="Times New Roman" w:cs="Times New Roman"/>
          <w:i/>
          <w:sz w:val="28"/>
          <w:szCs w:val="28"/>
        </w:rPr>
        <w:t>Не нужно доказывать, что образование — самое великое благо для человека. Без образования люди грубы, и бедны, и несчастны.</w:t>
      </w:r>
      <w:r w:rsidRPr="009D38E3">
        <w:rPr>
          <w:rFonts w:ascii="Times New Roman" w:hAnsi="Times New Roman" w:cs="Times New Roman"/>
          <w:i/>
          <w:sz w:val="28"/>
          <w:szCs w:val="28"/>
        </w:rPr>
        <w:br/>
      </w:r>
      <w:r w:rsidRPr="009D38E3">
        <w:rPr>
          <w:rStyle w:val="ac"/>
          <w:rFonts w:ascii="Times New Roman" w:hAnsi="Times New Roman" w:cs="Times New Roman"/>
          <w:sz w:val="28"/>
          <w:szCs w:val="28"/>
          <w:bdr w:val="none" w:sz="0" w:space="0" w:color="auto" w:frame="1"/>
        </w:rPr>
        <w:t>Чернышевский Н. Г.</w:t>
      </w:r>
    </w:p>
    <w:p w:rsidR="00D859D0" w:rsidRPr="009D38E3" w:rsidRDefault="00D859D0" w:rsidP="005C5102">
      <w:pPr>
        <w:spacing w:line="240" w:lineRule="auto"/>
        <w:ind w:left="-851" w:right="-143"/>
        <w:contextualSpacing/>
        <w:jc w:val="right"/>
        <w:rPr>
          <w:rFonts w:ascii="Times New Roman" w:eastAsia="TimesNewRomanPSMT" w:hAnsi="Times New Roman" w:cs="Times New Roman"/>
          <w:i/>
          <w:sz w:val="28"/>
          <w:szCs w:val="28"/>
        </w:rPr>
      </w:pPr>
    </w:p>
    <w:p w:rsidR="009D38E3" w:rsidRDefault="00D859D0" w:rsidP="005C5102">
      <w:pPr>
        <w:spacing w:line="240" w:lineRule="auto"/>
        <w:ind w:left="-851" w:right="-143"/>
        <w:contextualSpacing/>
        <w:jc w:val="center"/>
        <w:rPr>
          <w:rFonts w:ascii="Times New Roman" w:hAnsi="Times New Roman" w:cs="Times New Roman"/>
          <w:b/>
          <w:sz w:val="28"/>
          <w:szCs w:val="28"/>
        </w:rPr>
      </w:pPr>
      <w:r>
        <w:rPr>
          <w:rFonts w:ascii="Times New Roman" w:hAnsi="Times New Roman" w:cs="Times New Roman"/>
          <w:b/>
          <w:sz w:val="28"/>
          <w:szCs w:val="28"/>
        </w:rPr>
        <w:t>Доступная среда в контексте ра</w:t>
      </w:r>
      <w:r w:rsidR="002A6816">
        <w:rPr>
          <w:rFonts w:ascii="Times New Roman" w:hAnsi="Times New Roman" w:cs="Times New Roman"/>
          <w:b/>
          <w:sz w:val="28"/>
          <w:szCs w:val="28"/>
        </w:rPr>
        <w:t xml:space="preserve">звития инклюзивного </w:t>
      </w:r>
      <w:r w:rsidR="00FA6280">
        <w:rPr>
          <w:rFonts w:ascii="Times New Roman" w:hAnsi="Times New Roman" w:cs="Times New Roman"/>
          <w:b/>
          <w:sz w:val="28"/>
          <w:szCs w:val="28"/>
        </w:rPr>
        <w:t xml:space="preserve">высшего </w:t>
      </w:r>
      <w:r w:rsidR="002A6816">
        <w:rPr>
          <w:rFonts w:ascii="Times New Roman" w:hAnsi="Times New Roman" w:cs="Times New Roman"/>
          <w:b/>
          <w:sz w:val="28"/>
          <w:szCs w:val="28"/>
        </w:rPr>
        <w:t>образования</w:t>
      </w:r>
    </w:p>
    <w:p w:rsidR="00222115" w:rsidRPr="00882EB4" w:rsidRDefault="00C44903" w:rsidP="005C5102">
      <w:pPr>
        <w:pStyle w:val="ad"/>
        <w:ind w:left="-851" w:right="-143" w:firstLine="567"/>
        <w:jc w:val="both"/>
        <w:rPr>
          <w:rFonts w:ascii="Times New Roman" w:eastAsia="TimesNewRomanPSMT" w:hAnsi="Times New Roman" w:cs="Times New Roman"/>
          <w:sz w:val="28"/>
          <w:szCs w:val="28"/>
        </w:rPr>
      </w:pPr>
      <w:r w:rsidRPr="00882EB4">
        <w:rPr>
          <w:rFonts w:ascii="Times New Roman" w:hAnsi="Times New Roman" w:cs="Times New Roman"/>
          <w:sz w:val="28"/>
          <w:szCs w:val="28"/>
        </w:rPr>
        <w:t>Проблема</w:t>
      </w:r>
      <w:r w:rsidR="00776E66" w:rsidRPr="00882EB4">
        <w:rPr>
          <w:rFonts w:ascii="Times New Roman" w:hAnsi="Times New Roman" w:cs="Times New Roman"/>
          <w:sz w:val="28"/>
          <w:szCs w:val="28"/>
        </w:rPr>
        <w:t xml:space="preserve"> включения людей с ограниченными возможностями здоровья </w:t>
      </w:r>
      <w:r w:rsidR="00B70C0B">
        <w:rPr>
          <w:rFonts w:ascii="Times New Roman" w:hAnsi="Times New Roman" w:cs="Times New Roman"/>
          <w:sz w:val="28"/>
          <w:szCs w:val="28"/>
        </w:rPr>
        <w:t xml:space="preserve">(далее </w:t>
      </w:r>
      <w:r w:rsidR="00486AF7" w:rsidRPr="00882EB4">
        <w:rPr>
          <w:rFonts w:ascii="Times New Roman" w:hAnsi="Times New Roman" w:cs="Times New Roman"/>
          <w:sz w:val="28"/>
          <w:szCs w:val="28"/>
        </w:rPr>
        <w:t xml:space="preserve">ОВЗ) </w:t>
      </w:r>
      <w:r w:rsidR="00776E66" w:rsidRPr="00882EB4">
        <w:rPr>
          <w:rFonts w:ascii="Times New Roman" w:hAnsi="Times New Roman" w:cs="Times New Roman"/>
          <w:sz w:val="28"/>
          <w:szCs w:val="28"/>
        </w:rPr>
        <w:t>в жизнь общества в</w:t>
      </w:r>
      <w:r w:rsidR="003F6E82" w:rsidRPr="00882EB4">
        <w:rPr>
          <w:rFonts w:ascii="Times New Roman" w:hAnsi="Times New Roman" w:cs="Times New Roman"/>
          <w:sz w:val="28"/>
          <w:szCs w:val="28"/>
        </w:rPr>
        <w:t xml:space="preserve"> </w:t>
      </w:r>
      <w:r w:rsidR="00D80E90" w:rsidRPr="00882EB4">
        <w:rPr>
          <w:rFonts w:ascii="Times New Roman" w:hAnsi="Times New Roman" w:cs="Times New Roman"/>
          <w:sz w:val="28"/>
          <w:szCs w:val="28"/>
        </w:rPr>
        <w:t xml:space="preserve">настоящее время </w:t>
      </w:r>
      <w:r w:rsidR="00776E66" w:rsidRPr="00882EB4">
        <w:rPr>
          <w:rFonts w:ascii="Times New Roman" w:hAnsi="Times New Roman" w:cs="Times New Roman"/>
          <w:sz w:val="28"/>
          <w:szCs w:val="28"/>
        </w:rPr>
        <w:t xml:space="preserve">приобретает все большую значимость. </w:t>
      </w:r>
      <w:r w:rsidR="00776E66" w:rsidRPr="00882EB4">
        <w:rPr>
          <w:rFonts w:ascii="Times New Roman" w:eastAsia="TimesNewRomanPSMT" w:hAnsi="Times New Roman" w:cs="Times New Roman"/>
          <w:sz w:val="28"/>
          <w:szCs w:val="28"/>
        </w:rPr>
        <w:t>Одним из важнейших способов решения этой проблемы является обеспечение доступности образования</w:t>
      </w:r>
      <w:r w:rsidR="00FA6280">
        <w:rPr>
          <w:rFonts w:ascii="Times New Roman" w:eastAsia="TimesNewRomanPSMT" w:hAnsi="Times New Roman" w:cs="Times New Roman"/>
          <w:sz w:val="28"/>
          <w:szCs w:val="28"/>
        </w:rPr>
        <w:t>, в том числе и высшего</w:t>
      </w:r>
      <w:r w:rsidR="00972B98" w:rsidRPr="00882EB4">
        <w:rPr>
          <w:rFonts w:ascii="Times New Roman" w:eastAsia="TimesNewRomanPSMT" w:hAnsi="Times New Roman" w:cs="Times New Roman"/>
          <w:sz w:val="28"/>
          <w:szCs w:val="28"/>
        </w:rPr>
        <w:t>, которое ориентировано на подготовку квалифицированных кадров.</w:t>
      </w:r>
    </w:p>
    <w:p w:rsidR="00486AF7" w:rsidRDefault="00D859D0" w:rsidP="005C5102">
      <w:pPr>
        <w:pStyle w:val="ad"/>
        <w:ind w:left="-851" w:right="-143" w:firstLine="567"/>
        <w:jc w:val="both"/>
        <w:rPr>
          <w:rFonts w:ascii="Times New Roman" w:eastAsia="TimesNewRomanPSMT" w:hAnsi="Times New Roman" w:cs="Times New Roman"/>
          <w:sz w:val="28"/>
          <w:szCs w:val="28"/>
        </w:rPr>
      </w:pPr>
      <w:r>
        <w:rPr>
          <w:rFonts w:ascii="Times New Roman" w:hAnsi="Times New Roman" w:cs="Times New Roman"/>
          <w:sz w:val="28"/>
          <w:szCs w:val="28"/>
        </w:rPr>
        <w:t xml:space="preserve">В </w:t>
      </w:r>
      <w:r w:rsidR="008312CA" w:rsidRPr="00882EB4">
        <w:rPr>
          <w:rFonts w:ascii="Times New Roman" w:hAnsi="Times New Roman" w:cs="Times New Roman"/>
          <w:sz w:val="28"/>
          <w:szCs w:val="28"/>
        </w:rPr>
        <w:t>Конвенции о правах инвалидов закреплено, что "</w:t>
      </w:r>
      <w:r w:rsidR="008312CA" w:rsidRPr="00882EB4">
        <w:rPr>
          <w:rFonts w:ascii="Times New Roman" w:eastAsia="Times New Roman" w:hAnsi="Times New Roman" w:cs="Times New Roman"/>
          <w:sz w:val="28"/>
          <w:szCs w:val="28"/>
          <w:lang w:eastAsia="ru-RU"/>
        </w:rPr>
        <w:t>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w:t>
      </w:r>
      <w:r w:rsidR="00262142">
        <w:rPr>
          <w:rStyle w:val="af3"/>
          <w:rFonts w:ascii="Times New Roman" w:eastAsia="Times New Roman" w:hAnsi="Times New Roman" w:cs="Times New Roman"/>
          <w:sz w:val="28"/>
          <w:szCs w:val="28"/>
          <w:lang w:eastAsia="ru-RU"/>
        </w:rPr>
        <w:endnoteReference w:id="1"/>
      </w:r>
      <w:r w:rsidR="002E5015" w:rsidRPr="00882EB4">
        <w:rPr>
          <w:rFonts w:ascii="Times New Roman" w:eastAsia="Times New Roman" w:hAnsi="Times New Roman" w:cs="Times New Roman"/>
          <w:sz w:val="28"/>
          <w:szCs w:val="28"/>
          <w:lang w:eastAsia="ru-RU"/>
        </w:rPr>
        <w:t>.</w:t>
      </w:r>
      <w:r w:rsidR="00486AF7" w:rsidRPr="00882EB4">
        <w:rPr>
          <w:rFonts w:ascii="Times New Roman" w:eastAsia="Times New Roman" w:hAnsi="Times New Roman" w:cs="Times New Roman"/>
          <w:sz w:val="28"/>
          <w:szCs w:val="28"/>
          <w:lang w:eastAsia="ru-RU"/>
        </w:rPr>
        <w:t xml:space="preserve"> С</w:t>
      </w:r>
      <w:r w:rsidR="002E5015" w:rsidRPr="00882EB4">
        <w:rPr>
          <w:rFonts w:ascii="Times New Roman" w:eastAsia="Times New Roman" w:hAnsi="Times New Roman" w:cs="Times New Roman"/>
          <w:sz w:val="28"/>
          <w:szCs w:val="28"/>
          <w:lang w:eastAsia="ru-RU"/>
        </w:rPr>
        <w:t xml:space="preserve">тандарты </w:t>
      </w:r>
      <w:r w:rsidR="002E5015" w:rsidRPr="00882EB4">
        <w:rPr>
          <w:rFonts w:ascii="Times New Roman" w:eastAsia="TimesNewRomanPSMT" w:hAnsi="Times New Roman" w:cs="Times New Roman"/>
          <w:sz w:val="28"/>
          <w:szCs w:val="28"/>
        </w:rPr>
        <w:t xml:space="preserve">обеспечения равных возможностей закреплены </w:t>
      </w:r>
      <w:r w:rsidR="00486AF7" w:rsidRPr="00882EB4">
        <w:rPr>
          <w:rFonts w:ascii="Times New Roman" w:eastAsia="TimesNewRomanPSMT" w:hAnsi="Times New Roman" w:cs="Times New Roman"/>
          <w:sz w:val="28"/>
          <w:szCs w:val="28"/>
        </w:rPr>
        <w:t>и в других международно-правовых документах</w:t>
      </w:r>
      <w:r w:rsidR="00262142">
        <w:rPr>
          <w:rStyle w:val="af3"/>
          <w:rFonts w:ascii="Times New Roman" w:eastAsia="TimesNewRomanPSMT" w:hAnsi="Times New Roman" w:cs="Times New Roman"/>
          <w:sz w:val="28"/>
          <w:szCs w:val="28"/>
        </w:rPr>
        <w:endnoteReference w:id="2"/>
      </w:r>
      <w:r w:rsidR="00486AF7" w:rsidRPr="00882EB4">
        <w:rPr>
          <w:rFonts w:ascii="Times New Roman" w:eastAsia="TimesNewRomanPSMT" w:hAnsi="Times New Roman" w:cs="Times New Roman"/>
          <w:sz w:val="28"/>
          <w:szCs w:val="28"/>
        </w:rPr>
        <w:t>.</w:t>
      </w:r>
    </w:p>
    <w:p w:rsidR="00486AF7" w:rsidRPr="00B70C0B" w:rsidRDefault="00237121" w:rsidP="005C5102">
      <w:pPr>
        <w:pStyle w:val="ad"/>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2012 году Российская Федерация ратифицировала </w:t>
      </w:r>
      <w:r w:rsidR="00583072">
        <w:rPr>
          <w:rFonts w:ascii="Times New Roman" w:eastAsia="TimesNewRomanPSMT" w:hAnsi="Times New Roman" w:cs="Times New Roman"/>
          <w:sz w:val="28"/>
          <w:szCs w:val="28"/>
        </w:rPr>
        <w:t>Конвен</w:t>
      </w:r>
      <w:r>
        <w:rPr>
          <w:rFonts w:ascii="Times New Roman" w:eastAsia="TimesNewRomanPSMT" w:hAnsi="Times New Roman" w:cs="Times New Roman"/>
          <w:sz w:val="28"/>
          <w:szCs w:val="28"/>
        </w:rPr>
        <w:t>цию</w:t>
      </w:r>
      <w:r w:rsidR="00583072">
        <w:rPr>
          <w:rFonts w:ascii="Times New Roman" w:eastAsia="TimesNewRomanPSMT" w:hAnsi="Times New Roman" w:cs="Times New Roman"/>
          <w:sz w:val="28"/>
          <w:szCs w:val="28"/>
        </w:rPr>
        <w:t xml:space="preserve"> о правах инвали</w:t>
      </w:r>
      <w:r>
        <w:rPr>
          <w:rFonts w:ascii="Times New Roman" w:eastAsia="TimesNewRomanPSMT" w:hAnsi="Times New Roman" w:cs="Times New Roman"/>
          <w:sz w:val="28"/>
          <w:szCs w:val="28"/>
        </w:rPr>
        <w:t>дов</w:t>
      </w:r>
      <w:r w:rsidR="00B70C0B">
        <w:rPr>
          <w:rFonts w:ascii="Times New Roman" w:eastAsia="TimesNewRomanPSMT" w:hAnsi="Times New Roman" w:cs="Times New Roman"/>
          <w:sz w:val="28"/>
          <w:szCs w:val="28"/>
        </w:rPr>
        <w:t xml:space="preserve"> (далее Конвенция)</w:t>
      </w:r>
      <w:r>
        <w:rPr>
          <w:rFonts w:ascii="Times New Roman" w:eastAsia="TimesNewRomanPSMT" w:hAnsi="Times New Roman" w:cs="Times New Roman"/>
          <w:sz w:val="28"/>
          <w:szCs w:val="28"/>
        </w:rPr>
        <w:t xml:space="preserve">, что </w:t>
      </w:r>
      <w:r w:rsidR="00B70C0B">
        <w:rPr>
          <w:rFonts w:ascii="Times New Roman" w:eastAsia="TimesNewRomanPSMT" w:hAnsi="Times New Roman" w:cs="Times New Roman"/>
          <w:sz w:val="28"/>
          <w:szCs w:val="28"/>
        </w:rPr>
        <w:t xml:space="preserve">привело к активному </w:t>
      </w:r>
      <w:r w:rsidR="00B70C0B">
        <w:rPr>
          <w:rFonts w:ascii="Times New Roman" w:hAnsi="Times New Roman" w:cs="Times New Roman"/>
          <w:sz w:val="28"/>
          <w:szCs w:val="28"/>
        </w:rPr>
        <w:t>развитию процесса инклюзивного</w:t>
      </w:r>
      <w:r w:rsidR="008312CA" w:rsidRPr="00882EB4">
        <w:rPr>
          <w:rFonts w:ascii="Times New Roman" w:hAnsi="Times New Roman" w:cs="Times New Roman"/>
          <w:sz w:val="28"/>
          <w:szCs w:val="28"/>
        </w:rPr>
        <w:t xml:space="preserve"> образования</w:t>
      </w:r>
      <w:r w:rsidR="00B70C0B">
        <w:rPr>
          <w:rFonts w:ascii="Times New Roman" w:hAnsi="Times New Roman" w:cs="Times New Roman"/>
          <w:sz w:val="28"/>
          <w:szCs w:val="28"/>
        </w:rPr>
        <w:t>. С момента ратификации</w:t>
      </w:r>
      <w:r w:rsidR="008312CA" w:rsidRPr="00882EB4">
        <w:rPr>
          <w:rFonts w:ascii="Times New Roman" w:hAnsi="Times New Roman" w:cs="Times New Roman"/>
          <w:sz w:val="28"/>
          <w:szCs w:val="28"/>
        </w:rPr>
        <w:t xml:space="preserve"> </w:t>
      </w:r>
      <w:r w:rsidR="00B70C0B">
        <w:rPr>
          <w:rFonts w:ascii="Times New Roman" w:hAnsi="Times New Roman" w:cs="Times New Roman"/>
          <w:sz w:val="28"/>
          <w:szCs w:val="28"/>
        </w:rPr>
        <w:t xml:space="preserve">Конвенции в России </w:t>
      </w:r>
      <w:r w:rsidR="008312CA" w:rsidRPr="00882EB4">
        <w:rPr>
          <w:rFonts w:ascii="Times New Roman" w:hAnsi="Times New Roman" w:cs="Times New Roman"/>
          <w:sz w:val="28"/>
          <w:szCs w:val="28"/>
        </w:rPr>
        <w:t>формирует</w:t>
      </w:r>
      <w:r w:rsidR="00447FC8" w:rsidRPr="00882EB4">
        <w:rPr>
          <w:rFonts w:ascii="Times New Roman" w:hAnsi="Times New Roman" w:cs="Times New Roman"/>
          <w:sz w:val="28"/>
          <w:szCs w:val="28"/>
        </w:rPr>
        <w:t>ся политика</w:t>
      </w:r>
      <w:r w:rsidR="008312CA" w:rsidRPr="00882EB4">
        <w:rPr>
          <w:rFonts w:ascii="Times New Roman" w:hAnsi="Times New Roman" w:cs="Times New Roman"/>
          <w:sz w:val="28"/>
          <w:szCs w:val="28"/>
        </w:rPr>
        <w:t xml:space="preserve"> в области интеграции и создает</w:t>
      </w:r>
      <w:r w:rsidR="00447FC8" w:rsidRPr="00882EB4">
        <w:rPr>
          <w:rFonts w:ascii="Times New Roman" w:hAnsi="Times New Roman" w:cs="Times New Roman"/>
          <w:sz w:val="28"/>
          <w:szCs w:val="28"/>
        </w:rPr>
        <w:t>ся</w:t>
      </w:r>
      <w:r w:rsidR="008312CA" w:rsidRPr="00882EB4">
        <w:rPr>
          <w:rFonts w:ascii="Times New Roman" w:hAnsi="Times New Roman" w:cs="Times New Roman"/>
          <w:sz w:val="28"/>
          <w:szCs w:val="28"/>
        </w:rPr>
        <w:t xml:space="preserve"> нормативно-п</w:t>
      </w:r>
      <w:r w:rsidR="00447FC8" w:rsidRPr="00882EB4">
        <w:rPr>
          <w:rFonts w:ascii="Times New Roman" w:hAnsi="Times New Roman" w:cs="Times New Roman"/>
          <w:sz w:val="28"/>
          <w:szCs w:val="28"/>
        </w:rPr>
        <w:t>равовая база</w:t>
      </w:r>
      <w:r w:rsidR="008312CA" w:rsidRPr="00882EB4">
        <w:rPr>
          <w:rFonts w:ascii="Times New Roman" w:hAnsi="Times New Roman" w:cs="Times New Roman"/>
          <w:sz w:val="28"/>
          <w:szCs w:val="28"/>
        </w:rPr>
        <w:t>,</w:t>
      </w:r>
      <w:r w:rsidR="00447FC8" w:rsidRPr="00882EB4">
        <w:rPr>
          <w:rFonts w:ascii="Times New Roman" w:hAnsi="Times New Roman" w:cs="Times New Roman"/>
          <w:sz w:val="28"/>
          <w:szCs w:val="28"/>
        </w:rPr>
        <w:t xml:space="preserve"> составляющая</w:t>
      </w:r>
      <w:r w:rsidR="008312CA" w:rsidRPr="00882EB4">
        <w:rPr>
          <w:rFonts w:ascii="Times New Roman" w:hAnsi="Times New Roman" w:cs="Times New Roman"/>
          <w:sz w:val="28"/>
          <w:szCs w:val="28"/>
        </w:rPr>
        <w:t xml:space="preserve"> основу в области обеспечения права на</w:t>
      </w:r>
      <w:r w:rsidR="008312CA" w:rsidRPr="00882EB4">
        <w:rPr>
          <w:rFonts w:ascii="Times New Roman" w:eastAsia="TimesNewRomanPSMT" w:hAnsi="Times New Roman" w:cs="Times New Roman"/>
          <w:sz w:val="28"/>
          <w:szCs w:val="28"/>
        </w:rPr>
        <w:t xml:space="preserve"> </w:t>
      </w:r>
      <w:r w:rsidR="008B37EE" w:rsidRPr="00882EB4">
        <w:rPr>
          <w:rFonts w:ascii="Times New Roman" w:hAnsi="Times New Roman" w:cs="Times New Roman"/>
          <w:sz w:val="28"/>
          <w:szCs w:val="28"/>
        </w:rPr>
        <w:t xml:space="preserve">образование лиц с </w:t>
      </w:r>
      <w:r w:rsidR="00486AF7" w:rsidRPr="00882EB4">
        <w:rPr>
          <w:rFonts w:ascii="Times New Roman" w:hAnsi="Times New Roman" w:cs="Times New Roman"/>
          <w:sz w:val="28"/>
          <w:szCs w:val="28"/>
        </w:rPr>
        <w:t>ОВЗ</w:t>
      </w:r>
      <w:r w:rsidR="00B70C0B">
        <w:rPr>
          <w:rFonts w:ascii="Times New Roman" w:hAnsi="Times New Roman" w:cs="Times New Roman"/>
          <w:sz w:val="28"/>
          <w:szCs w:val="28"/>
        </w:rPr>
        <w:t xml:space="preserve">; вносятся изменения в </w:t>
      </w:r>
      <w:r w:rsidR="00C44903">
        <w:rPr>
          <w:rFonts w:ascii="Times New Roman" w:hAnsi="Times New Roman" w:cs="Times New Roman"/>
          <w:sz w:val="28"/>
          <w:szCs w:val="28"/>
        </w:rPr>
        <w:t>действующее</w:t>
      </w:r>
      <w:r w:rsidR="00B70C0B">
        <w:rPr>
          <w:rFonts w:ascii="Times New Roman" w:hAnsi="Times New Roman" w:cs="Times New Roman"/>
          <w:sz w:val="28"/>
          <w:szCs w:val="28"/>
        </w:rPr>
        <w:t xml:space="preserve"> законодательство. В связи с этим необходимо отме</w:t>
      </w:r>
      <w:r w:rsidR="003E09BD">
        <w:rPr>
          <w:rFonts w:ascii="Times New Roman" w:hAnsi="Times New Roman" w:cs="Times New Roman"/>
          <w:sz w:val="28"/>
          <w:szCs w:val="28"/>
        </w:rPr>
        <w:t>тить:</w:t>
      </w:r>
      <w:r w:rsidR="008B37EE" w:rsidRPr="00882EB4">
        <w:rPr>
          <w:rFonts w:ascii="Times New Roman" w:hAnsi="Times New Roman" w:cs="Times New Roman"/>
          <w:sz w:val="28"/>
          <w:szCs w:val="28"/>
        </w:rPr>
        <w:t xml:space="preserve"> </w:t>
      </w:r>
      <w:r w:rsidR="008B37EE" w:rsidRPr="00882EB4">
        <w:rPr>
          <w:rFonts w:ascii="Times New Roman" w:eastAsia="Times New Roman" w:hAnsi="Times New Roman" w:cs="Times New Roman"/>
          <w:sz w:val="28"/>
          <w:szCs w:val="28"/>
          <w:lang w:eastAsia="ru-RU"/>
        </w:rPr>
        <w:t>Федеральный за</w:t>
      </w:r>
      <w:r w:rsidR="00B70C0B">
        <w:rPr>
          <w:rFonts w:ascii="Times New Roman" w:eastAsia="Times New Roman" w:hAnsi="Times New Roman" w:cs="Times New Roman"/>
          <w:sz w:val="28"/>
          <w:szCs w:val="28"/>
          <w:lang w:eastAsia="ru-RU"/>
        </w:rPr>
        <w:t>кон от 29.12.2012 №</w:t>
      </w:r>
      <w:r w:rsidR="008B37EE" w:rsidRPr="00882EB4">
        <w:rPr>
          <w:rFonts w:ascii="Times New Roman" w:eastAsia="Times New Roman" w:hAnsi="Times New Roman" w:cs="Times New Roman"/>
          <w:sz w:val="28"/>
          <w:szCs w:val="28"/>
          <w:lang w:eastAsia="ru-RU"/>
        </w:rPr>
        <w:t xml:space="preserve"> 273-ФЗ "Об образовании в Российской Федера</w:t>
      </w:r>
      <w:r w:rsidR="00B70C0B">
        <w:rPr>
          <w:rFonts w:ascii="Times New Roman" w:eastAsia="Times New Roman" w:hAnsi="Times New Roman" w:cs="Times New Roman"/>
          <w:sz w:val="28"/>
          <w:szCs w:val="28"/>
          <w:lang w:eastAsia="ru-RU"/>
        </w:rPr>
        <w:t xml:space="preserve">ции" (далее Закон № </w:t>
      </w:r>
      <w:r w:rsidR="00B70C0B" w:rsidRPr="00882EB4">
        <w:rPr>
          <w:rFonts w:ascii="Times New Roman" w:eastAsia="Times New Roman" w:hAnsi="Times New Roman" w:cs="Times New Roman"/>
          <w:sz w:val="28"/>
          <w:szCs w:val="28"/>
          <w:lang w:eastAsia="ru-RU"/>
        </w:rPr>
        <w:t>273-ФЗ</w:t>
      </w:r>
      <w:r w:rsidR="00B70C0B">
        <w:rPr>
          <w:rFonts w:ascii="Times New Roman" w:eastAsia="Times New Roman" w:hAnsi="Times New Roman" w:cs="Times New Roman"/>
          <w:sz w:val="28"/>
          <w:szCs w:val="28"/>
          <w:lang w:eastAsia="ru-RU"/>
        </w:rPr>
        <w:t>)</w:t>
      </w:r>
      <w:r w:rsidR="00D41BF8" w:rsidRPr="00882EB4">
        <w:rPr>
          <w:rFonts w:ascii="Times New Roman" w:eastAsia="Times New Roman" w:hAnsi="Times New Roman" w:cs="Times New Roman"/>
          <w:sz w:val="28"/>
          <w:szCs w:val="28"/>
          <w:lang w:eastAsia="ru-RU"/>
        </w:rPr>
        <w:t xml:space="preserve">, </w:t>
      </w:r>
      <w:r w:rsidR="008B37EE" w:rsidRPr="00882EB4">
        <w:rPr>
          <w:rFonts w:ascii="Times New Roman" w:hAnsi="Times New Roman" w:cs="Times New Roman"/>
          <w:sz w:val="28"/>
          <w:szCs w:val="28"/>
        </w:rPr>
        <w:t>Федеральный закон</w:t>
      </w:r>
      <w:r w:rsidR="009D4659" w:rsidRPr="00882EB4">
        <w:rPr>
          <w:rFonts w:ascii="Times New Roman" w:hAnsi="Times New Roman" w:cs="Times New Roman"/>
          <w:sz w:val="28"/>
          <w:szCs w:val="28"/>
        </w:rPr>
        <w:t xml:space="preserve"> от 24 ноября 1995 г. № 181-ФЗ "</w:t>
      </w:r>
      <w:r w:rsidR="008B37EE" w:rsidRPr="00882EB4">
        <w:rPr>
          <w:rFonts w:ascii="Times New Roman" w:hAnsi="Times New Roman" w:cs="Times New Roman"/>
          <w:sz w:val="28"/>
          <w:szCs w:val="28"/>
        </w:rPr>
        <w:t>О социальной защите инвалидов в Российской Федераци</w:t>
      </w:r>
      <w:r w:rsidR="009D4659" w:rsidRPr="00882EB4">
        <w:rPr>
          <w:rFonts w:ascii="Times New Roman" w:hAnsi="Times New Roman" w:cs="Times New Roman"/>
          <w:sz w:val="28"/>
          <w:szCs w:val="28"/>
        </w:rPr>
        <w:t>и"</w:t>
      </w:r>
      <w:r w:rsidR="00B70C0B">
        <w:rPr>
          <w:rFonts w:ascii="Times New Roman" w:hAnsi="Times New Roman" w:cs="Times New Roman"/>
          <w:sz w:val="28"/>
          <w:szCs w:val="28"/>
        </w:rPr>
        <w:t xml:space="preserve"> (далее Закон </w:t>
      </w:r>
      <w:r w:rsidR="00B70C0B" w:rsidRPr="00882EB4">
        <w:rPr>
          <w:rFonts w:ascii="Times New Roman" w:hAnsi="Times New Roman" w:cs="Times New Roman"/>
          <w:sz w:val="28"/>
          <w:szCs w:val="28"/>
        </w:rPr>
        <w:t>№ 181-ФЗ</w:t>
      </w:r>
      <w:r w:rsidR="00B70C0B">
        <w:rPr>
          <w:rFonts w:ascii="Times New Roman" w:hAnsi="Times New Roman" w:cs="Times New Roman"/>
          <w:sz w:val="28"/>
          <w:szCs w:val="28"/>
        </w:rPr>
        <w:t>)</w:t>
      </w:r>
      <w:r w:rsidR="00486AF7" w:rsidRPr="00882EB4">
        <w:rPr>
          <w:rFonts w:ascii="Times New Roman" w:hAnsi="Times New Roman" w:cs="Times New Roman"/>
          <w:sz w:val="28"/>
          <w:szCs w:val="28"/>
        </w:rPr>
        <w:t>;</w:t>
      </w:r>
      <w:r w:rsidR="00447FC8" w:rsidRPr="00882EB4">
        <w:rPr>
          <w:rFonts w:ascii="Times New Roman" w:hAnsi="Times New Roman" w:cs="Times New Roman"/>
          <w:sz w:val="28"/>
          <w:szCs w:val="28"/>
        </w:rPr>
        <w:t xml:space="preserve"> долгосрочные</w:t>
      </w:r>
      <w:r w:rsidR="008B37EE" w:rsidRPr="00882EB4">
        <w:rPr>
          <w:rFonts w:ascii="Times New Roman" w:hAnsi="Times New Roman" w:cs="Times New Roman"/>
          <w:sz w:val="28"/>
          <w:szCs w:val="28"/>
        </w:rPr>
        <w:t xml:space="preserve"> программ</w:t>
      </w:r>
      <w:r w:rsidR="00447FC8" w:rsidRPr="00882EB4">
        <w:rPr>
          <w:rFonts w:ascii="Times New Roman" w:hAnsi="Times New Roman" w:cs="Times New Roman"/>
          <w:sz w:val="28"/>
          <w:szCs w:val="28"/>
        </w:rPr>
        <w:t>ы</w:t>
      </w:r>
      <w:r w:rsidR="008B37EE" w:rsidRPr="00882EB4">
        <w:rPr>
          <w:rFonts w:ascii="Times New Roman" w:hAnsi="Times New Roman" w:cs="Times New Roman"/>
          <w:sz w:val="28"/>
          <w:szCs w:val="28"/>
        </w:rPr>
        <w:t xml:space="preserve">, среди которых – </w:t>
      </w:r>
      <w:r w:rsidR="00486AF7" w:rsidRPr="00882EB4">
        <w:rPr>
          <w:rFonts w:ascii="Times New Roman" w:hAnsi="Times New Roman" w:cs="Times New Roman"/>
          <w:sz w:val="28"/>
          <w:szCs w:val="28"/>
        </w:rPr>
        <w:t>Федеральная целевая программа развития образования на 2011-2015 годы, Государственные программы Российской Федерации: "Доступная среда" на 2011-2015 годы, "Развития образования" на 2013-2020 годы.</w:t>
      </w:r>
    </w:p>
    <w:p w:rsidR="00010BF6" w:rsidRDefault="00B70C0B" w:rsidP="005C5102">
      <w:pPr>
        <w:pStyle w:val="ad"/>
        <w:ind w:left="-851" w:right="-143" w:firstLine="567"/>
        <w:jc w:val="both"/>
        <w:rPr>
          <w:rFonts w:ascii="Times New Roman" w:hAnsi="Times New Roman" w:cs="Times New Roman"/>
          <w:color w:val="000000"/>
          <w:sz w:val="28"/>
          <w:szCs w:val="28"/>
        </w:rPr>
      </w:pPr>
      <w:r w:rsidRPr="003D22DC">
        <w:rPr>
          <w:rFonts w:ascii="Times New Roman" w:hAnsi="Times New Roman" w:cs="Times New Roman"/>
          <w:color w:val="000000"/>
          <w:sz w:val="28"/>
          <w:szCs w:val="28"/>
        </w:rPr>
        <w:t xml:space="preserve">В </w:t>
      </w:r>
      <w:r w:rsidR="00154ADF" w:rsidRPr="003D22DC">
        <w:rPr>
          <w:rFonts w:ascii="Times New Roman" w:eastAsia="Times New Roman" w:hAnsi="Times New Roman" w:cs="Times New Roman"/>
          <w:sz w:val="28"/>
          <w:szCs w:val="28"/>
          <w:lang w:eastAsia="ru-RU"/>
        </w:rPr>
        <w:t>Законе № 273-ФЗ</w:t>
      </w:r>
      <w:r w:rsidR="00154ADF" w:rsidRPr="003D22DC">
        <w:rPr>
          <w:rFonts w:ascii="Times New Roman" w:hAnsi="Times New Roman" w:cs="Times New Roman"/>
          <w:color w:val="000000"/>
          <w:sz w:val="28"/>
          <w:szCs w:val="28"/>
        </w:rPr>
        <w:t xml:space="preserve"> под </w:t>
      </w:r>
      <w:r w:rsidR="003E09BD" w:rsidRPr="003D22DC">
        <w:rPr>
          <w:rFonts w:ascii="Times New Roman" w:hAnsi="Times New Roman" w:cs="Times New Roman"/>
          <w:sz w:val="28"/>
          <w:szCs w:val="28"/>
        </w:rPr>
        <w:t>обучающим</w:t>
      </w:r>
      <w:r w:rsidR="00154ADF" w:rsidRPr="003D22DC">
        <w:rPr>
          <w:rFonts w:ascii="Times New Roman" w:hAnsi="Times New Roman" w:cs="Times New Roman"/>
          <w:sz w:val="28"/>
          <w:szCs w:val="28"/>
        </w:rPr>
        <w:t xml:space="preserve">ся с </w:t>
      </w:r>
      <w:r w:rsidR="00154ADF" w:rsidRPr="003D22DC">
        <w:rPr>
          <w:rStyle w:val="f"/>
          <w:rFonts w:ascii="Times New Roman" w:hAnsi="Times New Roman" w:cs="Times New Roman"/>
          <w:sz w:val="28"/>
          <w:szCs w:val="28"/>
        </w:rPr>
        <w:t>ограниченными</w:t>
      </w:r>
      <w:r w:rsidR="00154ADF" w:rsidRPr="003D22DC">
        <w:rPr>
          <w:rFonts w:ascii="Times New Roman" w:hAnsi="Times New Roman" w:cs="Times New Roman"/>
          <w:sz w:val="28"/>
          <w:szCs w:val="28"/>
        </w:rPr>
        <w:t xml:space="preserve"> </w:t>
      </w:r>
      <w:r w:rsidR="00154ADF" w:rsidRPr="003D22DC">
        <w:rPr>
          <w:rStyle w:val="f"/>
          <w:rFonts w:ascii="Times New Roman" w:hAnsi="Times New Roman" w:cs="Times New Roman"/>
          <w:sz w:val="28"/>
          <w:szCs w:val="28"/>
        </w:rPr>
        <w:t>возможностями</w:t>
      </w:r>
      <w:r w:rsidR="00154ADF" w:rsidRPr="003D22DC">
        <w:rPr>
          <w:rFonts w:ascii="Times New Roman" w:hAnsi="Times New Roman" w:cs="Times New Roman"/>
          <w:sz w:val="28"/>
          <w:szCs w:val="28"/>
        </w:rPr>
        <w:t xml:space="preserve"> </w:t>
      </w:r>
      <w:r w:rsidR="00154ADF" w:rsidRPr="003D22DC">
        <w:rPr>
          <w:rStyle w:val="f"/>
          <w:rFonts w:ascii="Times New Roman" w:hAnsi="Times New Roman" w:cs="Times New Roman"/>
          <w:sz w:val="28"/>
          <w:szCs w:val="28"/>
        </w:rPr>
        <w:t>здоровья</w:t>
      </w:r>
      <w:r w:rsidR="003E09BD" w:rsidRPr="003D22DC">
        <w:rPr>
          <w:rFonts w:ascii="Times New Roman" w:hAnsi="Times New Roman" w:cs="Times New Roman"/>
          <w:sz w:val="28"/>
          <w:szCs w:val="28"/>
        </w:rPr>
        <w:t xml:space="preserve"> понимается "</w:t>
      </w:r>
      <w:r w:rsidR="00154ADF" w:rsidRPr="003D22DC">
        <w:rPr>
          <w:rFonts w:ascii="Times New Roman" w:hAnsi="Times New Roman" w:cs="Times New Roman"/>
          <w:sz w:val="28"/>
          <w:szCs w:val="28"/>
        </w:rPr>
        <w:t xml:space="preserve">физическое </w:t>
      </w:r>
      <w:r w:rsidR="00154ADF" w:rsidRPr="003D22DC">
        <w:rPr>
          <w:rStyle w:val="f"/>
          <w:rFonts w:ascii="Times New Roman" w:hAnsi="Times New Roman" w:cs="Times New Roman"/>
          <w:sz w:val="28"/>
          <w:szCs w:val="28"/>
        </w:rPr>
        <w:t>лицо</w:t>
      </w:r>
      <w:r w:rsidR="00154ADF" w:rsidRPr="003D22DC">
        <w:rPr>
          <w:rFonts w:ascii="Times New Roman" w:hAnsi="Times New Roman" w:cs="Times New Roman"/>
          <w:sz w:val="28"/>
          <w:szCs w:val="28"/>
        </w:rPr>
        <w:t>,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62142">
        <w:rPr>
          <w:rStyle w:val="af3"/>
          <w:rFonts w:ascii="Times New Roman" w:hAnsi="Times New Roman" w:cs="Times New Roman"/>
          <w:sz w:val="28"/>
          <w:szCs w:val="28"/>
        </w:rPr>
        <w:endnoteReference w:id="3"/>
      </w:r>
      <w:r w:rsidR="00154ADF" w:rsidRPr="003D22DC">
        <w:rPr>
          <w:rFonts w:ascii="Times New Roman" w:hAnsi="Times New Roman" w:cs="Times New Roman"/>
          <w:sz w:val="28"/>
          <w:szCs w:val="28"/>
        </w:rPr>
        <w:t>. В</w:t>
      </w:r>
      <w:r w:rsidR="00154ADF" w:rsidRPr="003D22DC">
        <w:rPr>
          <w:rFonts w:ascii="Times New Roman" w:hAnsi="Times New Roman" w:cs="Times New Roman"/>
          <w:color w:val="000000"/>
          <w:sz w:val="28"/>
          <w:szCs w:val="28"/>
        </w:rPr>
        <w:t xml:space="preserve"> </w:t>
      </w:r>
      <w:r w:rsidR="00154ADF" w:rsidRPr="003D22DC">
        <w:rPr>
          <w:rFonts w:ascii="Times New Roman" w:hAnsi="Times New Roman" w:cs="Times New Roman"/>
          <w:sz w:val="28"/>
          <w:szCs w:val="28"/>
        </w:rPr>
        <w:t xml:space="preserve">Законе № 181-ФЗ </w:t>
      </w:r>
      <w:r w:rsidR="003E09BD" w:rsidRPr="003D22DC">
        <w:rPr>
          <w:rFonts w:ascii="Times New Roman" w:hAnsi="Times New Roman" w:cs="Times New Roman"/>
          <w:sz w:val="28"/>
          <w:szCs w:val="28"/>
        </w:rPr>
        <w:t xml:space="preserve">под инвалидом </w:t>
      </w:r>
      <w:r w:rsidR="003E09BD" w:rsidRPr="003D22DC">
        <w:rPr>
          <w:rStyle w:val="ep"/>
          <w:rFonts w:ascii="Times New Roman" w:hAnsi="Times New Roman" w:cs="Times New Roman"/>
          <w:sz w:val="28"/>
          <w:szCs w:val="28"/>
        </w:rPr>
        <w:t>понимают</w:t>
      </w:r>
      <w:r w:rsidR="003E09BD" w:rsidRPr="003D22DC">
        <w:rPr>
          <w:rFonts w:ascii="Times New Roman" w:hAnsi="Times New Roman" w:cs="Times New Roman"/>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262142">
        <w:rPr>
          <w:rStyle w:val="af3"/>
          <w:rFonts w:ascii="Times New Roman" w:hAnsi="Times New Roman" w:cs="Times New Roman"/>
          <w:sz w:val="28"/>
          <w:szCs w:val="28"/>
        </w:rPr>
        <w:endnoteReference w:id="4"/>
      </w:r>
      <w:r w:rsidR="003E09BD" w:rsidRPr="003D22DC">
        <w:rPr>
          <w:rFonts w:ascii="Times New Roman" w:hAnsi="Times New Roman" w:cs="Times New Roman"/>
          <w:sz w:val="28"/>
          <w:szCs w:val="28"/>
        </w:rPr>
        <w:t>.</w:t>
      </w:r>
      <w:r w:rsidR="00154ADF" w:rsidRPr="003D22DC">
        <w:rPr>
          <w:rFonts w:ascii="Times New Roman" w:hAnsi="Times New Roman" w:cs="Times New Roman"/>
          <w:color w:val="000000"/>
          <w:sz w:val="28"/>
          <w:szCs w:val="28"/>
        </w:rPr>
        <w:t xml:space="preserve"> </w:t>
      </w:r>
      <w:r w:rsidR="003E09BD" w:rsidRPr="003D22DC">
        <w:rPr>
          <w:rFonts w:ascii="Times New Roman" w:hAnsi="Times New Roman" w:cs="Times New Roman"/>
          <w:color w:val="000000"/>
          <w:sz w:val="28"/>
          <w:szCs w:val="28"/>
        </w:rPr>
        <w:t>Как видно, из приведенных положений</w:t>
      </w:r>
      <w:r w:rsidR="003D22DC" w:rsidRPr="003D22DC">
        <w:rPr>
          <w:rFonts w:ascii="Times New Roman" w:hAnsi="Times New Roman" w:cs="Times New Roman"/>
          <w:color w:val="000000"/>
          <w:sz w:val="28"/>
          <w:szCs w:val="28"/>
        </w:rPr>
        <w:t>,</w:t>
      </w:r>
      <w:r w:rsidR="003E09BD" w:rsidRPr="003D22DC">
        <w:rPr>
          <w:rFonts w:ascii="Times New Roman" w:hAnsi="Times New Roman" w:cs="Times New Roman"/>
          <w:color w:val="000000"/>
          <w:sz w:val="28"/>
          <w:szCs w:val="28"/>
        </w:rPr>
        <w:t xml:space="preserve"> понятие "лицо с ОВЗ" несколько шире, чем понятие</w:t>
      </w:r>
      <w:r w:rsidR="003D22DC" w:rsidRPr="003D22DC">
        <w:rPr>
          <w:rFonts w:ascii="Times New Roman" w:hAnsi="Times New Roman" w:cs="Times New Roman"/>
          <w:color w:val="000000"/>
          <w:sz w:val="28"/>
          <w:szCs w:val="28"/>
        </w:rPr>
        <w:t xml:space="preserve"> </w:t>
      </w:r>
      <w:r w:rsidR="003E09BD" w:rsidRPr="003D22DC">
        <w:rPr>
          <w:rFonts w:ascii="Times New Roman" w:hAnsi="Times New Roman" w:cs="Times New Roman"/>
          <w:color w:val="000000"/>
          <w:sz w:val="28"/>
          <w:szCs w:val="28"/>
        </w:rPr>
        <w:t>"инвалид"</w:t>
      </w:r>
      <w:r w:rsidR="003D22DC" w:rsidRPr="003D22DC">
        <w:rPr>
          <w:rFonts w:ascii="Times New Roman" w:hAnsi="Times New Roman" w:cs="Times New Roman"/>
          <w:color w:val="000000"/>
          <w:sz w:val="28"/>
          <w:szCs w:val="28"/>
        </w:rPr>
        <w:t>, но последнее, по мнению многих авторов, категорично разделяет людей, нарушая равноправие в системе взаимоотношений. В связи с этим</w:t>
      </w:r>
      <w:r w:rsidR="00587963">
        <w:rPr>
          <w:rFonts w:ascii="Times New Roman" w:hAnsi="Times New Roman" w:cs="Times New Roman"/>
          <w:color w:val="000000"/>
          <w:sz w:val="28"/>
          <w:szCs w:val="28"/>
        </w:rPr>
        <w:t>, на наш взгляд,</w:t>
      </w:r>
      <w:r w:rsidR="003D22DC">
        <w:rPr>
          <w:rFonts w:ascii="Times New Roman" w:hAnsi="Times New Roman" w:cs="Times New Roman"/>
          <w:color w:val="000000"/>
          <w:sz w:val="28"/>
          <w:szCs w:val="28"/>
        </w:rPr>
        <w:t xml:space="preserve"> этичнее</w:t>
      </w:r>
      <w:r w:rsidR="003D22DC" w:rsidRPr="003D22DC">
        <w:rPr>
          <w:rFonts w:ascii="Times New Roman" w:hAnsi="Times New Roman" w:cs="Times New Roman"/>
          <w:color w:val="000000"/>
          <w:sz w:val="28"/>
          <w:szCs w:val="28"/>
        </w:rPr>
        <w:t xml:space="preserve"> использовать</w:t>
      </w:r>
      <w:r w:rsidR="003D22DC">
        <w:rPr>
          <w:rFonts w:ascii="Times New Roman" w:hAnsi="Times New Roman" w:cs="Times New Roman"/>
          <w:color w:val="000000"/>
          <w:sz w:val="28"/>
          <w:szCs w:val="28"/>
        </w:rPr>
        <w:t xml:space="preserve"> определение "лицо с ОВЗ", не умаляющее прав человека.</w:t>
      </w:r>
      <w:r w:rsidR="007B1733">
        <w:rPr>
          <w:rFonts w:ascii="Times New Roman" w:hAnsi="Times New Roman" w:cs="Times New Roman"/>
          <w:color w:val="000000"/>
          <w:sz w:val="28"/>
          <w:szCs w:val="28"/>
        </w:rPr>
        <w:t xml:space="preserve"> </w:t>
      </w:r>
    </w:p>
    <w:p w:rsidR="00665E09" w:rsidRDefault="007B1733" w:rsidP="005C5102">
      <w:pPr>
        <w:pStyle w:val="ad"/>
        <w:ind w:left="-851" w:right="-143"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Обращаясь к Закону </w:t>
      </w:r>
      <w:r w:rsidRPr="003D22DC">
        <w:rPr>
          <w:rFonts w:ascii="Times New Roman" w:eastAsia="Times New Roman" w:hAnsi="Times New Roman" w:cs="Times New Roman"/>
          <w:sz w:val="28"/>
          <w:szCs w:val="28"/>
          <w:lang w:eastAsia="ru-RU"/>
        </w:rPr>
        <w:t>№ 273-ФЗ</w:t>
      </w:r>
      <w:r>
        <w:rPr>
          <w:rFonts w:ascii="Times New Roman" w:eastAsia="Times New Roman" w:hAnsi="Times New Roman" w:cs="Times New Roman"/>
          <w:sz w:val="28"/>
          <w:szCs w:val="28"/>
          <w:lang w:eastAsia="ru-RU"/>
        </w:rPr>
        <w:t>, стоит отметить, что не все лица с ОВЗ могут реализовать свое право на получение высшего образования, существу</w:t>
      </w:r>
      <w:r w:rsidR="00AA209B">
        <w:rPr>
          <w:rFonts w:ascii="Times New Roman" w:eastAsia="Times New Roman" w:hAnsi="Times New Roman" w:cs="Times New Roman"/>
          <w:sz w:val="28"/>
          <w:szCs w:val="28"/>
          <w:lang w:eastAsia="ru-RU"/>
        </w:rPr>
        <w:t xml:space="preserve">ют изъятия, так, </w:t>
      </w:r>
      <w:r>
        <w:rPr>
          <w:rFonts w:ascii="Times New Roman" w:eastAsia="Times New Roman" w:hAnsi="Times New Roman" w:cs="Times New Roman"/>
          <w:sz w:val="28"/>
          <w:szCs w:val="28"/>
          <w:lang w:eastAsia="ru-RU"/>
        </w:rPr>
        <w:t xml:space="preserve">в соответствии со ст. 71 вышеупомянутого Закона № 273-ФЗ </w:t>
      </w:r>
      <w:r w:rsidRPr="007B1733">
        <w:rPr>
          <w:rFonts w:ascii="Times New Roman" w:eastAsia="Times New Roman" w:hAnsi="Times New Roman" w:cs="Times New Roman"/>
          <w:sz w:val="28"/>
          <w:szCs w:val="28"/>
          <w:lang w:eastAsia="ru-RU"/>
        </w:rPr>
        <w:t>"</w:t>
      </w:r>
      <w:r>
        <w:rPr>
          <w:rFonts w:ascii="Times New Roman" w:hAnsi="Times New Roman" w:cs="Times New Roman"/>
          <w:sz w:val="28"/>
          <w:szCs w:val="28"/>
        </w:rPr>
        <w:t>п</w:t>
      </w:r>
      <w:r w:rsidRPr="007B1733">
        <w:rPr>
          <w:rFonts w:ascii="Times New Roman" w:hAnsi="Times New Roman" w:cs="Times New Roman"/>
          <w:sz w:val="28"/>
          <w:szCs w:val="28"/>
        </w:rPr>
        <w:t>раво на прием на обучение по программам бакалавриата и программам специалитета за счет бюджет</w:t>
      </w:r>
      <w:r w:rsidRPr="007B1733">
        <w:rPr>
          <w:rFonts w:ascii="Times New Roman" w:hAnsi="Times New Roman" w:cs="Times New Roman"/>
          <w:sz w:val="28"/>
          <w:szCs w:val="28"/>
        </w:rPr>
        <w:lastRenderedPageBreak/>
        <w:t xml:space="preserve">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w:t>
      </w:r>
      <w:r w:rsidRPr="007B1733">
        <w:rPr>
          <w:rStyle w:val="f"/>
          <w:rFonts w:ascii="Times New Roman" w:hAnsi="Times New Roman" w:cs="Times New Roman"/>
          <w:sz w:val="28"/>
          <w:szCs w:val="28"/>
        </w:rPr>
        <w:t>заключению</w:t>
      </w:r>
      <w:r w:rsidRPr="007B1733">
        <w:rPr>
          <w:rFonts w:ascii="Times New Roman" w:hAnsi="Times New Roman" w:cs="Times New Roman"/>
          <w:sz w:val="28"/>
          <w:szCs w:val="28"/>
        </w:rPr>
        <w:t xml:space="preserve"> федерального учреждения медико-социальной </w:t>
      </w:r>
      <w:r w:rsidRPr="007B1733">
        <w:rPr>
          <w:rStyle w:val="f"/>
          <w:rFonts w:ascii="Times New Roman" w:hAnsi="Times New Roman" w:cs="Times New Roman"/>
          <w:sz w:val="28"/>
          <w:szCs w:val="28"/>
        </w:rPr>
        <w:t>экспертизы</w:t>
      </w:r>
      <w:r w:rsidRPr="007B1733">
        <w:rPr>
          <w:rFonts w:ascii="Times New Roman" w:hAnsi="Times New Roman" w:cs="Times New Roman"/>
          <w:sz w:val="28"/>
          <w:szCs w:val="28"/>
        </w:rPr>
        <w:t xml:space="preserve"> не противопоказано обучение в соответствующих образовательных организациях"</w:t>
      </w:r>
      <w:r w:rsidR="00262142">
        <w:rPr>
          <w:rStyle w:val="af3"/>
          <w:rFonts w:ascii="Times New Roman" w:hAnsi="Times New Roman" w:cs="Times New Roman"/>
          <w:sz w:val="28"/>
          <w:szCs w:val="28"/>
        </w:rPr>
        <w:endnoteReference w:id="5"/>
      </w:r>
      <w:r w:rsidRPr="007B1733">
        <w:rPr>
          <w:rFonts w:ascii="Times New Roman" w:hAnsi="Times New Roman" w:cs="Times New Roman"/>
          <w:sz w:val="28"/>
          <w:szCs w:val="28"/>
        </w:rPr>
        <w:t>.</w:t>
      </w:r>
    </w:p>
    <w:p w:rsidR="00C70C41" w:rsidRDefault="00C70C41" w:rsidP="005C5102">
      <w:pPr>
        <w:pStyle w:val="ad"/>
        <w:ind w:left="-851"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целом, можно отметить, что законодательство Российской Федерации в сфере социальной  интеграции высшего образования лиц с ОВЗ соответствует международным принципам доступности права на получение высшего образования, однако, барьеры повышения доступности образования для таких лиц видятся в механизмах их реализации.</w:t>
      </w:r>
    </w:p>
    <w:p w:rsidR="000B458B" w:rsidRDefault="00665E09" w:rsidP="005C5102">
      <w:pPr>
        <w:pStyle w:val="ad"/>
        <w:ind w:left="-851" w:right="-14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России история развития инклюзивного образования насчитывает многие десятилетия. </w:t>
      </w:r>
      <w:r w:rsidR="00766C57">
        <w:rPr>
          <w:rFonts w:ascii="Times New Roman" w:hAnsi="Times New Roman" w:cs="Times New Roman"/>
          <w:color w:val="000000"/>
          <w:sz w:val="28"/>
          <w:szCs w:val="28"/>
        </w:rPr>
        <w:t>"Впервые обучение студентов-инвалидов было организовано в 1934 году в Московском государственном техническом университете имени Н.Э. Баумана"</w:t>
      </w:r>
      <w:r w:rsidR="00262142">
        <w:rPr>
          <w:rStyle w:val="af3"/>
          <w:rFonts w:ascii="Times New Roman" w:hAnsi="Times New Roman" w:cs="Times New Roman"/>
          <w:color w:val="000000"/>
          <w:sz w:val="28"/>
          <w:szCs w:val="28"/>
        </w:rPr>
        <w:endnoteReference w:id="6"/>
      </w:r>
      <w:r w:rsidR="00711088">
        <w:rPr>
          <w:rFonts w:ascii="Times New Roman" w:hAnsi="Times New Roman" w:cs="Times New Roman"/>
          <w:color w:val="000000"/>
          <w:sz w:val="28"/>
          <w:szCs w:val="28"/>
        </w:rPr>
        <w:t xml:space="preserve">. </w:t>
      </w:r>
    </w:p>
    <w:p w:rsidR="00710FD3" w:rsidRDefault="00711088" w:rsidP="005C5102">
      <w:pPr>
        <w:pStyle w:val="ad"/>
        <w:ind w:left="-851" w:right="-143" w:firstLine="567"/>
        <w:jc w:val="both"/>
        <w:rPr>
          <w:rFonts w:ascii="Times New Roman" w:eastAsia="TimesNewRomanPSMT" w:hAnsi="Times New Roman" w:cs="Times New Roman"/>
          <w:sz w:val="28"/>
          <w:szCs w:val="28"/>
        </w:rPr>
      </w:pPr>
      <w:r>
        <w:rPr>
          <w:rFonts w:ascii="Times New Roman" w:hAnsi="Times New Roman" w:cs="Times New Roman"/>
          <w:color w:val="000000"/>
          <w:sz w:val="28"/>
          <w:szCs w:val="28"/>
        </w:rPr>
        <w:t xml:space="preserve">В </w:t>
      </w:r>
      <w:r w:rsidR="00377596">
        <w:rPr>
          <w:rFonts w:ascii="Times New Roman" w:hAnsi="Times New Roman" w:cs="Times New Roman"/>
          <w:color w:val="000000"/>
          <w:sz w:val="28"/>
          <w:szCs w:val="28"/>
        </w:rPr>
        <w:t>настоящее время доступную среду в сфере высшего образования обеспечивают как специал</w:t>
      </w:r>
      <w:r w:rsidR="007B1733">
        <w:rPr>
          <w:rFonts w:ascii="Times New Roman" w:hAnsi="Times New Roman" w:cs="Times New Roman"/>
          <w:color w:val="000000"/>
          <w:sz w:val="28"/>
          <w:szCs w:val="28"/>
        </w:rPr>
        <w:t>изированные, так и обычные</w:t>
      </w:r>
      <w:r w:rsidR="00377596">
        <w:rPr>
          <w:rFonts w:ascii="Times New Roman" w:hAnsi="Times New Roman" w:cs="Times New Roman"/>
          <w:color w:val="000000"/>
          <w:sz w:val="28"/>
          <w:szCs w:val="28"/>
        </w:rPr>
        <w:t xml:space="preserve"> </w:t>
      </w:r>
      <w:r w:rsidR="00113209">
        <w:rPr>
          <w:rFonts w:ascii="Times New Roman" w:hAnsi="Times New Roman" w:cs="Times New Roman"/>
          <w:color w:val="000000"/>
          <w:sz w:val="28"/>
          <w:szCs w:val="28"/>
        </w:rPr>
        <w:t>вуз</w:t>
      </w:r>
      <w:r w:rsidR="00B277B7">
        <w:rPr>
          <w:rFonts w:ascii="Times New Roman" w:hAnsi="Times New Roman" w:cs="Times New Roman"/>
          <w:color w:val="000000"/>
          <w:sz w:val="28"/>
          <w:szCs w:val="28"/>
        </w:rPr>
        <w:t>ы, цель</w:t>
      </w:r>
      <w:r w:rsidR="007B1733">
        <w:rPr>
          <w:rFonts w:ascii="Times New Roman" w:hAnsi="Times New Roman" w:cs="Times New Roman"/>
          <w:color w:val="000000"/>
          <w:sz w:val="28"/>
          <w:szCs w:val="28"/>
        </w:rPr>
        <w:t xml:space="preserve"> которых </w:t>
      </w:r>
      <w:r w:rsidR="007B1733">
        <w:rPr>
          <w:rFonts w:ascii="Times New Roman" w:eastAsia="TimesNewRomanPSMT" w:hAnsi="Times New Roman" w:cs="Times New Roman"/>
          <w:sz w:val="28"/>
          <w:szCs w:val="28"/>
        </w:rPr>
        <w:t>создание равных возможностей</w:t>
      </w:r>
      <w:r w:rsidR="00710FD3" w:rsidRPr="00882EB4">
        <w:rPr>
          <w:rFonts w:ascii="Times New Roman" w:eastAsia="TimesNewRomanPSMT" w:hAnsi="Times New Roman" w:cs="Times New Roman"/>
          <w:sz w:val="28"/>
          <w:szCs w:val="28"/>
        </w:rPr>
        <w:t xml:space="preserve"> для "разных" людей, </w:t>
      </w:r>
      <w:r w:rsidR="00FA3C7F" w:rsidRPr="00882EB4">
        <w:rPr>
          <w:rFonts w:ascii="Times New Roman" w:eastAsia="TimesNewRomanPSMT" w:hAnsi="Times New Roman" w:cs="Times New Roman"/>
          <w:sz w:val="28"/>
          <w:szCs w:val="28"/>
        </w:rPr>
        <w:t xml:space="preserve">исключением не является </w:t>
      </w:r>
      <w:r w:rsidR="00710FD3" w:rsidRPr="00882EB4">
        <w:rPr>
          <w:rFonts w:ascii="Times New Roman" w:eastAsia="TimesNewRomanPSMT" w:hAnsi="Times New Roman" w:cs="Times New Roman"/>
          <w:sz w:val="28"/>
          <w:szCs w:val="28"/>
        </w:rPr>
        <w:t>Саратовский государственный университет им. Н.Г. Чернышевского</w:t>
      </w:r>
      <w:r w:rsidR="00486AF7" w:rsidRPr="00882EB4">
        <w:rPr>
          <w:rFonts w:ascii="Times New Roman" w:eastAsia="TimesNewRomanPSMT" w:hAnsi="Times New Roman" w:cs="Times New Roman"/>
          <w:sz w:val="28"/>
          <w:szCs w:val="28"/>
        </w:rPr>
        <w:t xml:space="preserve"> (далее - СГУ)</w:t>
      </w:r>
      <w:r w:rsidR="00FA3C7F" w:rsidRPr="00882EB4">
        <w:rPr>
          <w:rFonts w:ascii="Times New Roman" w:eastAsia="TimesNewRomanPSMT" w:hAnsi="Times New Roman" w:cs="Times New Roman"/>
          <w:sz w:val="28"/>
          <w:szCs w:val="28"/>
        </w:rPr>
        <w:t xml:space="preserve">, где процесс развития </w:t>
      </w:r>
      <w:r w:rsidR="00B733EA">
        <w:rPr>
          <w:rFonts w:ascii="Times New Roman" w:eastAsia="TimesNewRomanPSMT" w:hAnsi="Times New Roman" w:cs="Times New Roman"/>
          <w:sz w:val="28"/>
          <w:szCs w:val="28"/>
        </w:rPr>
        <w:t>инклюзивного</w:t>
      </w:r>
      <w:r w:rsidR="00FA3C7F" w:rsidRPr="00882EB4">
        <w:rPr>
          <w:rFonts w:ascii="Times New Roman" w:eastAsia="TimesNewRomanPSMT" w:hAnsi="Times New Roman" w:cs="Times New Roman"/>
          <w:sz w:val="28"/>
          <w:szCs w:val="28"/>
        </w:rPr>
        <w:t xml:space="preserve"> образования находится на начальном этапе.</w:t>
      </w:r>
    </w:p>
    <w:p w:rsidR="00D637D8" w:rsidRDefault="00113209" w:rsidP="005C5102">
      <w:pPr>
        <w:pStyle w:val="ad"/>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Так, в</w:t>
      </w:r>
      <w:r w:rsidR="00A0080F">
        <w:rPr>
          <w:rFonts w:ascii="Times New Roman" w:eastAsia="TimesNewRomanPSMT" w:hAnsi="Times New Roman" w:cs="Times New Roman"/>
          <w:sz w:val="28"/>
          <w:szCs w:val="28"/>
        </w:rPr>
        <w:t xml:space="preserve"> СГУ</w:t>
      </w:r>
      <w:r w:rsidR="00B733EA">
        <w:rPr>
          <w:rFonts w:ascii="Times New Roman" w:eastAsia="TimesNewRomanPSMT" w:hAnsi="Times New Roman" w:cs="Times New Roman"/>
          <w:sz w:val="28"/>
          <w:szCs w:val="28"/>
        </w:rPr>
        <w:t>,</w:t>
      </w:r>
      <w:r w:rsidR="00A0080F">
        <w:rPr>
          <w:rFonts w:ascii="Times New Roman" w:eastAsia="TimesNewRomanPSMT" w:hAnsi="Times New Roman" w:cs="Times New Roman"/>
          <w:sz w:val="28"/>
          <w:szCs w:val="28"/>
        </w:rPr>
        <w:t xml:space="preserve"> </w:t>
      </w:r>
      <w:r w:rsidR="00B733EA">
        <w:rPr>
          <w:rFonts w:ascii="Times New Roman" w:eastAsia="TimesNewRomanPSMT" w:hAnsi="Times New Roman" w:cs="Times New Roman"/>
          <w:sz w:val="28"/>
          <w:szCs w:val="28"/>
        </w:rPr>
        <w:t xml:space="preserve">благодаря работе Института электронного и дистанционного обучения, </w:t>
      </w:r>
      <w:r w:rsidR="00A0080F">
        <w:rPr>
          <w:rFonts w:ascii="Times New Roman" w:eastAsia="TimesNewRomanPSMT" w:hAnsi="Times New Roman" w:cs="Times New Roman"/>
          <w:sz w:val="28"/>
          <w:szCs w:val="28"/>
        </w:rPr>
        <w:t>студенты с ОВЗ могут получить высшее образование с использованием дистанционных образовательных технологий</w:t>
      </w:r>
      <w:r w:rsidR="00262142">
        <w:rPr>
          <w:rStyle w:val="af3"/>
          <w:rFonts w:ascii="Times New Roman" w:eastAsia="TimesNewRomanPSMT" w:hAnsi="Times New Roman" w:cs="Times New Roman"/>
          <w:sz w:val="28"/>
          <w:szCs w:val="28"/>
        </w:rPr>
        <w:endnoteReference w:id="7"/>
      </w:r>
      <w:r>
        <w:rPr>
          <w:rFonts w:ascii="Times New Roman" w:eastAsia="TimesNewRomanPSMT" w:hAnsi="Times New Roman" w:cs="Times New Roman"/>
          <w:sz w:val="28"/>
          <w:szCs w:val="28"/>
        </w:rPr>
        <w:t xml:space="preserve">. </w:t>
      </w:r>
    </w:p>
    <w:p w:rsidR="00A0080F" w:rsidRPr="007B1733" w:rsidRDefault="00D637D8" w:rsidP="005C5102">
      <w:pPr>
        <w:pStyle w:val="ad"/>
        <w:ind w:left="-851" w:right="-143" w:firstLine="567"/>
        <w:jc w:val="both"/>
        <w:rPr>
          <w:rFonts w:ascii="Times New Roman" w:hAnsi="Times New Roman" w:cs="Times New Roman"/>
          <w:color w:val="000000"/>
          <w:sz w:val="28"/>
          <w:szCs w:val="28"/>
        </w:rPr>
      </w:pPr>
      <w:r>
        <w:rPr>
          <w:rFonts w:ascii="Times New Roman" w:eastAsia="TimesNewRomanPSMT" w:hAnsi="Times New Roman" w:cs="Times New Roman"/>
          <w:sz w:val="28"/>
          <w:szCs w:val="28"/>
        </w:rPr>
        <w:t>"</w:t>
      </w:r>
      <w:r w:rsidR="00113209">
        <w:rPr>
          <w:rFonts w:ascii="Times New Roman" w:eastAsia="TimesNewRomanPSMT" w:hAnsi="Times New Roman" w:cs="Times New Roman"/>
          <w:sz w:val="28"/>
          <w:szCs w:val="28"/>
        </w:rPr>
        <w:t>С 2008 года СГУ начал разрабатывать систему дистанционного образования</w:t>
      </w:r>
      <w:r>
        <w:rPr>
          <w:rFonts w:ascii="Times New Roman" w:eastAsia="TimesNewRomanPSMT" w:hAnsi="Times New Roman" w:cs="Times New Roman"/>
          <w:sz w:val="28"/>
          <w:szCs w:val="28"/>
        </w:rPr>
        <w:t>, которая делает возможным получение образования</w:t>
      </w:r>
      <w:r w:rsidR="00113209">
        <w:rPr>
          <w:rFonts w:ascii="Times New Roman" w:eastAsia="TimesNewRomanPSMT" w:hAnsi="Times New Roman" w:cs="Times New Roman"/>
          <w:sz w:val="28"/>
          <w:szCs w:val="28"/>
        </w:rPr>
        <w:t xml:space="preserve"> независимо от места проживания и удаленности от головного вуза</w:t>
      </w:r>
      <w:r>
        <w:rPr>
          <w:rFonts w:ascii="Times New Roman" w:eastAsia="TimesNewRomanPSMT" w:hAnsi="Times New Roman" w:cs="Times New Roman"/>
          <w:sz w:val="28"/>
          <w:szCs w:val="28"/>
        </w:rPr>
        <w:t>"</w:t>
      </w:r>
      <w:r w:rsidR="00133FB4">
        <w:rPr>
          <w:rStyle w:val="af3"/>
          <w:rFonts w:ascii="Times New Roman" w:eastAsia="TimesNewRomanPSMT" w:hAnsi="Times New Roman" w:cs="Times New Roman"/>
          <w:sz w:val="28"/>
          <w:szCs w:val="28"/>
        </w:rPr>
        <w:endnoteReference w:id="8"/>
      </w:r>
      <w:r w:rsidR="00113209">
        <w:rPr>
          <w:rFonts w:ascii="Times New Roman" w:eastAsia="TimesNewRomanPSMT" w:hAnsi="Times New Roman" w:cs="Times New Roman"/>
          <w:sz w:val="28"/>
          <w:szCs w:val="28"/>
        </w:rPr>
        <w:t>. В настоящее время студенты, обучаются на заочной форме обучения с применением ДОТ по различным направлениям, например, "Психология"; "Государственное и муниципальное управление"; "Юриспруденция"; "Педагогическое образование" и др.</w:t>
      </w:r>
    </w:p>
    <w:p w:rsidR="008E0B97" w:rsidRPr="00882EB4" w:rsidRDefault="00B65D8A" w:rsidP="005C5102">
      <w:pPr>
        <w:pStyle w:val="ad"/>
        <w:ind w:left="-851" w:right="-143" w:firstLine="567"/>
        <w:jc w:val="both"/>
        <w:rPr>
          <w:rFonts w:ascii="Times New Roman" w:eastAsia="TimesNewRomanPSMT" w:hAnsi="Times New Roman" w:cs="Times New Roman"/>
          <w:sz w:val="28"/>
          <w:szCs w:val="28"/>
        </w:rPr>
      </w:pPr>
      <w:r>
        <w:rPr>
          <w:rFonts w:ascii="Times New Roman" w:hAnsi="Times New Roman" w:cs="Times New Roman"/>
          <w:sz w:val="28"/>
          <w:szCs w:val="28"/>
          <w:shd w:val="clear" w:color="auto" w:fill="FFFFFF"/>
        </w:rPr>
        <w:t>Д</w:t>
      </w:r>
      <w:r w:rsidRPr="00882EB4">
        <w:rPr>
          <w:rFonts w:ascii="Times New Roman" w:hAnsi="Times New Roman" w:cs="Times New Roman"/>
          <w:sz w:val="28"/>
          <w:szCs w:val="28"/>
          <w:shd w:val="clear" w:color="auto" w:fill="FFFFFF"/>
        </w:rPr>
        <w:t>ля выявления необходимых специальных условий и особых образовательных потребностей</w:t>
      </w:r>
      <w:r>
        <w:rPr>
          <w:rFonts w:ascii="Times New Roman" w:hAnsi="Times New Roman" w:cs="Times New Roman"/>
          <w:sz w:val="28"/>
          <w:szCs w:val="28"/>
          <w:shd w:val="clear" w:color="auto" w:fill="FFFFFF"/>
        </w:rPr>
        <w:t xml:space="preserve">, </w:t>
      </w:r>
      <w:r w:rsidR="008E0B97" w:rsidRPr="00882EB4">
        <w:rPr>
          <w:rFonts w:ascii="Times New Roman" w:hAnsi="Times New Roman" w:cs="Times New Roman"/>
          <w:sz w:val="28"/>
          <w:szCs w:val="28"/>
          <w:shd w:val="clear" w:color="auto" w:fill="FFFFFF"/>
        </w:rPr>
        <w:t xml:space="preserve">в </w:t>
      </w:r>
      <w:r w:rsidR="00C81B7C" w:rsidRPr="00882EB4">
        <w:rPr>
          <w:rFonts w:ascii="Times New Roman" w:hAnsi="Times New Roman" w:cs="Times New Roman"/>
          <w:sz w:val="28"/>
          <w:szCs w:val="28"/>
          <w:shd w:val="clear" w:color="auto" w:fill="FFFFFF"/>
        </w:rPr>
        <w:t>рамках реализации проекта "Учимся жить вместе"</w:t>
      </w:r>
      <w:r w:rsidR="008E0B97" w:rsidRPr="00882EB4">
        <w:rPr>
          <w:rFonts w:ascii="Times New Roman" w:hAnsi="Times New Roman" w:cs="Times New Roman"/>
          <w:sz w:val="28"/>
          <w:szCs w:val="28"/>
          <w:shd w:val="clear" w:color="auto" w:fill="FFFFFF"/>
        </w:rPr>
        <w:t xml:space="preserve"> </w:t>
      </w:r>
      <w:r w:rsidR="00486AF7" w:rsidRPr="00882EB4">
        <w:rPr>
          <w:rFonts w:ascii="Times New Roman" w:hAnsi="Times New Roman" w:cs="Times New Roman"/>
          <w:sz w:val="28"/>
          <w:szCs w:val="28"/>
          <w:shd w:val="clear" w:color="auto" w:fill="FFFFFF"/>
        </w:rPr>
        <w:t>СГУ,</w:t>
      </w:r>
      <w:r w:rsidR="008E0B97" w:rsidRPr="00882EB4">
        <w:rPr>
          <w:rFonts w:ascii="Times New Roman" w:hAnsi="Times New Roman" w:cs="Times New Roman"/>
          <w:sz w:val="28"/>
          <w:szCs w:val="28"/>
          <w:shd w:val="clear" w:color="auto" w:fill="FFFFFF"/>
        </w:rPr>
        <w:t xml:space="preserve"> было проведе</w:t>
      </w:r>
      <w:r w:rsidR="00E52116" w:rsidRPr="00882EB4">
        <w:rPr>
          <w:rFonts w:ascii="Times New Roman" w:hAnsi="Times New Roman" w:cs="Times New Roman"/>
          <w:sz w:val="28"/>
          <w:szCs w:val="28"/>
          <w:shd w:val="clear" w:color="auto" w:fill="FFFFFF"/>
        </w:rPr>
        <w:t xml:space="preserve">но анкетирование студентов с </w:t>
      </w:r>
      <w:r w:rsidR="00486AF7" w:rsidRPr="00882EB4">
        <w:rPr>
          <w:rFonts w:ascii="Times New Roman" w:hAnsi="Times New Roman" w:cs="Times New Roman"/>
          <w:sz w:val="28"/>
          <w:szCs w:val="28"/>
          <w:shd w:val="clear" w:color="auto" w:fill="FFFFFF"/>
        </w:rPr>
        <w:t>ОВЗ</w:t>
      </w:r>
      <w:r w:rsidR="008E0B97" w:rsidRPr="00882EB4">
        <w:rPr>
          <w:rFonts w:ascii="Times New Roman" w:hAnsi="Times New Roman" w:cs="Times New Roman"/>
          <w:sz w:val="28"/>
          <w:szCs w:val="28"/>
          <w:shd w:val="clear" w:color="auto" w:fill="FFFFFF"/>
        </w:rPr>
        <w:t xml:space="preserve">. </w:t>
      </w:r>
      <w:r w:rsidR="00E52116" w:rsidRPr="00882EB4">
        <w:rPr>
          <w:rFonts w:ascii="Times New Roman" w:hAnsi="Times New Roman" w:cs="Times New Roman"/>
          <w:sz w:val="28"/>
          <w:szCs w:val="28"/>
          <w:shd w:val="clear" w:color="auto" w:fill="FFFFFF"/>
        </w:rPr>
        <w:t>"Б</w:t>
      </w:r>
      <w:r w:rsidR="008E0B97" w:rsidRPr="00882EB4">
        <w:rPr>
          <w:rFonts w:ascii="Times New Roman" w:hAnsi="Times New Roman" w:cs="Times New Roman"/>
          <w:sz w:val="28"/>
          <w:szCs w:val="28"/>
          <w:shd w:val="clear" w:color="auto" w:fill="FFFFFF"/>
        </w:rPr>
        <w:t>ыло установлено, что студентам необходимо экспресс-тиражирование учебных материалов; индивидуализация процесса обучения; возможность для аудиозаписи лекций; оснащение компьютеров специальным программным обеспечением; получение консультаций юриста, психолога, реабилитолога; распечатка учебных материалов укрупненным шрифтом, распечатка учебных материалов рельефно-точечным шрифтом Брайля, оснащение учебных аудиторий звукоусиливающей аппаратурой, доступ к сети WI-FI и др</w:t>
      </w:r>
      <w:r w:rsidR="00E52116" w:rsidRPr="00882EB4">
        <w:rPr>
          <w:rFonts w:ascii="Times New Roman" w:hAnsi="Times New Roman" w:cs="Times New Roman"/>
          <w:sz w:val="28"/>
          <w:szCs w:val="28"/>
          <w:shd w:val="clear" w:color="auto" w:fill="FFFFFF"/>
        </w:rPr>
        <w:t>"</w:t>
      </w:r>
      <w:r w:rsidR="00160008">
        <w:rPr>
          <w:rStyle w:val="af3"/>
          <w:rFonts w:ascii="Times New Roman" w:hAnsi="Times New Roman" w:cs="Times New Roman"/>
          <w:sz w:val="28"/>
          <w:szCs w:val="28"/>
          <w:shd w:val="clear" w:color="auto" w:fill="FFFFFF"/>
        </w:rPr>
        <w:endnoteReference w:id="9"/>
      </w:r>
      <w:r w:rsidR="008E0B97" w:rsidRPr="00882EB4">
        <w:rPr>
          <w:rFonts w:ascii="Times New Roman" w:hAnsi="Times New Roman" w:cs="Times New Roman"/>
          <w:sz w:val="28"/>
          <w:szCs w:val="28"/>
          <w:shd w:val="clear" w:color="auto" w:fill="FFFFFF"/>
        </w:rPr>
        <w:t>.</w:t>
      </w:r>
    </w:p>
    <w:p w:rsidR="00FA3C7F" w:rsidRPr="00882EB4" w:rsidRDefault="008E0B97" w:rsidP="005C5102">
      <w:pPr>
        <w:pStyle w:val="ad"/>
        <w:ind w:left="-851" w:right="-143" w:firstLine="567"/>
        <w:jc w:val="both"/>
        <w:rPr>
          <w:rFonts w:ascii="Times New Roman" w:eastAsia="TimesNewRomanPSMT" w:hAnsi="Times New Roman" w:cs="Times New Roman"/>
          <w:sz w:val="28"/>
          <w:szCs w:val="28"/>
        </w:rPr>
      </w:pPr>
      <w:r w:rsidRPr="00882EB4">
        <w:rPr>
          <w:rFonts w:ascii="Times New Roman" w:eastAsia="TimesNewRomanPSMT" w:hAnsi="Times New Roman" w:cs="Times New Roman"/>
          <w:sz w:val="28"/>
          <w:szCs w:val="28"/>
        </w:rPr>
        <w:t>Также</w:t>
      </w:r>
      <w:r w:rsidR="00505594" w:rsidRPr="00882EB4">
        <w:rPr>
          <w:rFonts w:ascii="Times New Roman" w:eastAsia="TimesNewRomanPSMT" w:hAnsi="Times New Roman" w:cs="Times New Roman"/>
          <w:sz w:val="28"/>
          <w:szCs w:val="28"/>
        </w:rPr>
        <w:t>,</w:t>
      </w:r>
      <w:r w:rsidRPr="00882EB4">
        <w:rPr>
          <w:rFonts w:ascii="Times New Roman" w:eastAsia="TimesNewRomanPSMT" w:hAnsi="Times New Roman" w:cs="Times New Roman"/>
          <w:sz w:val="28"/>
          <w:szCs w:val="28"/>
        </w:rPr>
        <w:t xml:space="preserve"> в</w:t>
      </w:r>
      <w:r w:rsidR="00FA3C7F" w:rsidRPr="00882EB4">
        <w:rPr>
          <w:rFonts w:ascii="Times New Roman" w:eastAsia="TimesNewRomanPSMT" w:hAnsi="Times New Roman" w:cs="Times New Roman"/>
          <w:sz w:val="28"/>
          <w:szCs w:val="28"/>
        </w:rPr>
        <w:t xml:space="preserve"> ходе проведенной бе</w:t>
      </w:r>
      <w:r w:rsidR="00710FD3" w:rsidRPr="00882EB4">
        <w:rPr>
          <w:rFonts w:ascii="Times New Roman" w:eastAsia="TimesNewRomanPSMT" w:hAnsi="Times New Roman" w:cs="Times New Roman"/>
          <w:sz w:val="28"/>
          <w:szCs w:val="28"/>
        </w:rPr>
        <w:t xml:space="preserve">седы со студентом с </w:t>
      </w:r>
      <w:r w:rsidR="00505594" w:rsidRPr="00882EB4">
        <w:rPr>
          <w:rFonts w:ascii="Times New Roman" w:eastAsia="TimesNewRomanPSMT" w:hAnsi="Times New Roman" w:cs="Times New Roman"/>
          <w:sz w:val="28"/>
          <w:szCs w:val="28"/>
        </w:rPr>
        <w:t>ОВЗ</w:t>
      </w:r>
      <w:r w:rsidR="00330EF1" w:rsidRPr="00882EB4">
        <w:rPr>
          <w:rFonts w:ascii="Times New Roman" w:eastAsia="TimesNewRomanPSMT" w:hAnsi="Times New Roman" w:cs="Times New Roman"/>
          <w:sz w:val="28"/>
          <w:szCs w:val="28"/>
        </w:rPr>
        <w:t xml:space="preserve"> (инвалид-"колясочник")</w:t>
      </w:r>
      <w:r w:rsidR="00710FD3" w:rsidRPr="00882EB4">
        <w:rPr>
          <w:rFonts w:ascii="Times New Roman" w:eastAsia="TimesNewRomanPSMT" w:hAnsi="Times New Roman" w:cs="Times New Roman"/>
          <w:sz w:val="28"/>
          <w:szCs w:val="28"/>
        </w:rPr>
        <w:t xml:space="preserve">, </w:t>
      </w:r>
      <w:r w:rsidR="00330EF1" w:rsidRPr="00882EB4">
        <w:rPr>
          <w:rFonts w:ascii="Times New Roman" w:eastAsia="TimesNewRomanPSMT" w:hAnsi="Times New Roman" w:cs="Times New Roman"/>
          <w:sz w:val="28"/>
          <w:szCs w:val="28"/>
        </w:rPr>
        <w:t xml:space="preserve">мы пришли к выводу, что </w:t>
      </w:r>
      <w:r w:rsidR="009F73B2" w:rsidRPr="00882EB4">
        <w:rPr>
          <w:rFonts w:ascii="Times New Roman" w:eastAsia="TimesNewRomanPSMT" w:hAnsi="Times New Roman" w:cs="Times New Roman"/>
          <w:sz w:val="28"/>
          <w:szCs w:val="28"/>
        </w:rPr>
        <w:t xml:space="preserve">для таких лиц </w:t>
      </w:r>
      <w:r w:rsidR="00193914" w:rsidRPr="00882EB4">
        <w:rPr>
          <w:rFonts w:ascii="Times New Roman" w:eastAsia="TimesNewRomanPSMT" w:hAnsi="Times New Roman" w:cs="Times New Roman"/>
          <w:sz w:val="28"/>
          <w:szCs w:val="28"/>
        </w:rPr>
        <w:t xml:space="preserve">доступная среда заканчивается в дверях </w:t>
      </w:r>
      <w:r w:rsidR="00C957B9" w:rsidRPr="00882EB4">
        <w:rPr>
          <w:rFonts w:ascii="Times New Roman" w:eastAsia="TimesNewRomanPSMT" w:hAnsi="Times New Roman" w:cs="Times New Roman"/>
          <w:sz w:val="28"/>
          <w:szCs w:val="28"/>
        </w:rPr>
        <w:t>корпуса</w:t>
      </w:r>
      <w:r w:rsidR="00505594" w:rsidRPr="00882EB4">
        <w:rPr>
          <w:rFonts w:ascii="Times New Roman" w:eastAsia="TimesNewRomanPSMT" w:hAnsi="Times New Roman" w:cs="Times New Roman"/>
          <w:sz w:val="28"/>
          <w:szCs w:val="28"/>
        </w:rPr>
        <w:t>:</w:t>
      </w:r>
      <w:r w:rsidR="00193914" w:rsidRPr="00882EB4">
        <w:rPr>
          <w:rFonts w:ascii="Times New Roman" w:eastAsia="TimesNewRomanPSMT" w:hAnsi="Times New Roman" w:cs="Times New Roman"/>
          <w:sz w:val="28"/>
          <w:szCs w:val="28"/>
        </w:rPr>
        <w:t xml:space="preserve"> </w:t>
      </w:r>
      <w:r w:rsidR="006E07E5" w:rsidRPr="00882EB4">
        <w:rPr>
          <w:rFonts w:ascii="Times New Roman" w:eastAsia="TimesNewRomanPSMT" w:hAnsi="Times New Roman" w:cs="Times New Roman"/>
          <w:sz w:val="28"/>
          <w:szCs w:val="28"/>
        </w:rPr>
        <w:t xml:space="preserve">это </w:t>
      </w:r>
      <w:r w:rsidR="00C957B9" w:rsidRPr="00882EB4">
        <w:rPr>
          <w:rFonts w:ascii="Times New Roman" w:eastAsia="TimesNewRomanPSMT" w:hAnsi="Times New Roman" w:cs="Times New Roman"/>
          <w:sz w:val="28"/>
          <w:szCs w:val="28"/>
        </w:rPr>
        <w:t xml:space="preserve">узкие </w:t>
      </w:r>
      <w:r w:rsidR="006E07E5" w:rsidRPr="00882EB4">
        <w:rPr>
          <w:rFonts w:ascii="Times New Roman" w:eastAsia="TimesNewRomanPSMT" w:hAnsi="Times New Roman" w:cs="Times New Roman"/>
          <w:sz w:val="28"/>
          <w:szCs w:val="28"/>
        </w:rPr>
        <w:t>про</w:t>
      </w:r>
      <w:r w:rsidR="00505594" w:rsidRPr="00882EB4">
        <w:rPr>
          <w:rFonts w:ascii="Times New Roman" w:eastAsia="TimesNewRomanPSMT" w:hAnsi="Times New Roman" w:cs="Times New Roman"/>
          <w:sz w:val="28"/>
          <w:szCs w:val="28"/>
        </w:rPr>
        <w:t>ходы;</w:t>
      </w:r>
      <w:r w:rsidR="00C81B7C" w:rsidRPr="00882EB4">
        <w:rPr>
          <w:rFonts w:ascii="Times New Roman" w:eastAsia="TimesNewRomanPSMT" w:hAnsi="Times New Roman" w:cs="Times New Roman"/>
          <w:sz w:val="28"/>
          <w:szCs w:val="28"/>
        </w:rPr>
        <w:t xml:space="preserve"> </w:t>
      </w:r>
      <w:r w:rsidR="00505594" w:rsidRPr="00882EB4">
        <w:rPr>
          <w:rFonts w:ascii="Times New Roman" w:eastAsia="TimesNewRomanPSMT" w:hAnsi="Times New Roman" w:cs="Times New Roman"/>
          <w:sz w:val="28"/>
          <w:szCs w:val="28"/>
        </w:rPr>
        <w:t>тяжелые двери;</w:t>
      </w:r>
      <w:r w:rsidR="00193914" w:rsidRPr="00882EB4">
        <w:rPr>
          <w:rFonts w:ascii="Times New Roman" w:eastAsia="TimesNewRomanPSMT" w:hAnsi="Times New Roman" w:cs="Times New Roman"/>
          <w:sz w:val="28"/>
          <w:szCs w:val="28"/>
        </w:rPr>
        <w:t xml:space="preserve"> не оснащенные подъезды к столовым</w:t>
      </w:r>
      <w:r w:rsidR="00505594" w:rsidRPr="00882EB4">
        <w:rPr>
          <w:rFonts w:ascii="Times New Roman" w:eastAsia="TimesNewRomanPSMT" w:hAnsi="Times New Roman" w:cs="Times New Roman"/>
          <w:sz w:val="28"/>
          <w:szCs w:val="28"/>
        </w:rPr>
        <w:t>;</w:t>
      </w:r>
      <w:r w:rsidR="00C957B9" w:rsidRPr="00882EB4">
        <w:rPr>
          <w:rFonts w:ascii="Times New Roman" w:eastAsia="TimesNewRomanPSMT" w:hAnsi="Times New Roman" w:cs="Times New Roman"/>
          <w:sz w:val="28"/>
          <w:szCs w:val="28"/>
        </w:rPr>
        <w:t xml:space="preserve"> не </w:t>
      </w:r>
      <w:r w:rsidR="00C44903" w:rsidRPr="00882EB4">
        <w:rPr>
          <w:rFonts w:ascii="Times New Roman" w:eastAsia="TimesNewRomanPSMT" w:hAnsi="Times New Roman" w:cs="Times New Roman"/>
          <w:sz w:val="28"/>
          <w:szCs w:val="28"/>
        </w:rPr>
        <w:t>оборудованные</w:t>
      </w:r>
      <w:r w:rsidR="00C957B9" w:rsidRPr="00882EB4">
        <w:rPr>
          <w:rFonts w:ascii="Times New Roman" w:eastAsia="TimesNewRomanPSMT" w:hAnsi="Times New Roman" w:cs="Times New Roman"/>
          <w:sz w:val="28"/>
          <w:szCs w:val="28"/>
        </w:rPr>
        <w:t xml:space="preserve"> туалеты.</w:t>
      </w:r>
    </w:p>
    <w:p w:rsidR="00550F1D" w:rsidRPr="00882EB4" w:rsidRDefault="00550F1D" w:rsidP="005C5102">
      <w:pPr>
        <w:pStyle w:val="ad"/>
        <w:ind w:left="-851" w:right="-143" w:firstLine="567"/>
        <w:jc w:val="both"/>
        <w:rPr>
          <w:rFonts w:ascii="Times New Roman" w:hAnsi="Times New Roman" w:cs="Times New Roman"/>
          <w:color w:val="000000"/>
          <w:sz w:val="28"/>
          <w:szCs w:val="28"/>
        </w:rPr>
      </w:pPr>
      <w:r w:rsidRPr="00882EB4">
        <w:rPr>
          <w:rFonts w:ascii="Times New Roman" w:eastAsia="TimesNewRomanPSMT" w:hAnsi="Times New Roman" w:cs="Times New Roman"/>
          <w:sz w:val="28"/>
          <w:szCs w:val="28"/>
        </w:rPr>
        <w:t>В связи с этим важно отметить, что</w:t>
      </w:r>
      <w:r w:rsidR="009C0F1F" w:rsidRPr="00882EB4">
        <w:rPr>
          <w:rFonts w:ascii="Times New Roman" w:eastAsia="TimesNewRomanPSMT" w:hAnsi="Times New Roman" w:cs="Times New Roman"/>
          <w:sz w:val="28"/>
          <w:szCs w:val="28"/>
        </w:rPr>
        <w:t xml:space="preserve"> доступность качественного высшего образования </w:t>
      </w:r>
      <w:r w:rsidR="00190D0E">
        <w:rPr>
          <w:rFonts w:ascii="Times New Roman" w:eastAsia="TimesNewRomanPSMT" w:hAnsi="Times New Roman" w:cs="Times New Roman"/>
          <w:sz w:val="28"/>
          <w:szCs w:val="28"/>
        </w:rPr>
        <w:t xml:space="preserve">зависит от многих факторов, в том числе и от </w:t>
      </w:r>
      <w:r w:rsidRPr="00882EB4">
        <w:rPr>
          <w:rFonts w:ascii="Times New Roman" w:hAnsi="Times New Roman" w:cs="Times New Roman"/>
          <w:color w:val="000000"/>
          <w:sz w:val="28"/>
          <w:szCs w:val="28"/>
        </w:rPr>
        <w:t>приспособлен</w:t>
      </w:r>
      <w:r w:rsidR="00190D0E">
        <w:rPr>
          <w:rFonts w:ascii="Times New Roman" w:hAnsi="Times New Roman" w:cs="Times New Roman"/>
          <w:color w:val="000000"/>
          <w:sz w:val="28"/>
          <w:szCs w:val="28"/>
        </w:rPr>
        <w:t>ности</w:t>
      </w:r>
      <w:r w:rsidRPr="00882EB4">
        <w:rPr>
          <w:rFonts w:ascii="Times New Roman" w:hAnsi="Times New Roman" w:cs="Times New Roman"/>
          <w:color w:val="000000"/>
          <w:sz w:val="28"/>
          <w:szCs w:val="28"/>
        </w:rPr>
        <w:t xml:space="preserve"> са</w:t>
      </w:r>
      <w:r w:rsidR="008E31E6">
        <w:rPr>
          <w:rFonts w:ascii="Times New Roman" w:hAnsi="Times New Roman" w:cs="Times New Roman"/>
          <w:color w:val="000000"/>
          <w:sz w:val="28"/>
          <w:szCs w:val="28"/>
        </w:rPr>
        <w:t xml:space="preserve">мих учебных заведений для </w:t>
      </w:r>
      <w:r w:rsidR="00190D0E">
        <w:rPr>
          <w:rFonts w:ascii="Times New Roman" w:hAnsi="Times New Roman" w:cs="Times New Roman"/>
          <w:color w:val="000000"/>
          <w:sz w:val="28"/>
          <w:szCs w:val="28"/>
        </w:rPr>
        <w:t>лиц с ОВЗ</w:t>
      </w:r>
      <w:r w:rsidR="00A0080F">
        <w:rPr>
          <w:rFonts w:ascii="Times New Roman" w:hAnsi="Times New Roman" w:cs="Times New Roman"/>
          <w:color w:val="000000"/>
          <w:sz w:val="28"/>
          <w:szCs w:val="28"/>
        </w:rPr>
        <w:t>.</w:t>
      </w:r>
    </w:p>
    <w:p w:rsidR="003305E9" w:rsidRPr="00882EB4" w:rsidRDefault="00550F1D" w:rsidP="005C5102">
      <w:pPr>
        <w:pStyle w:val="ad"/>
        <w:ind w:left="-851" w:right="-143" w:firstLine="567"/>
        <w:jc w:val="both"/>
        <w:rPr>
          <w:rFonts w:ascii="Times New Roman" w:eastAsia="TimesNewRomanPSMT" w:hAnsi="Times New Roman" w:cs="Times New Roman"/>
          <w:sz w:val="28"/>
          <w:szCs w:val="28"/>
        </w:rPr>
      </w:pPr>
      <w:r w:rsidRPr="00882EB4">
        <w:rPr>
          <w:rFonts w:ascii="Times New Roman" w:eastAsia="TimesNewRomanPSMT" w:hAnsi="Times New Roman" w:cs="Times New Roman"/>
          <w:sz w:val="28"/>
          <w:szCs w:val="28"/>
        </w:rPr>
        <w:t>Таким образом</w:t>
      </w:r>
      <w:r w:rsidR="00845E9A" w:rsidRPr="00882EB4">
        <w:rPr>
          <w:rFonts w:ascii="Times New Roman" w:eastAsia="TimesNewRomanPSMT" w:hAnsi="Times New Roman" w:cs="Times New Roman"/>
          <w:sz w:val="28"/>
          <w:szCs w:val="28"/>
        </w:rPr>
        <w:t>,</w:t>
      </w:r>
      <w:r w:rsidR="00C81B7C" w:rsidRPr="00882EB4">
        <w:rPr>
          <w:rFonts w:ascii="Times New Roman" w:eastAsia="TimesNewRomanPSMT" w:hAnsi="Times New Roman" w:cs="Times New Roman"/>
          <w:sz w:val="28"/>
          <w:szCs w:val="28"/>
        </w:rPr>
        <w:t xml:space="preserve"> предлагаем</w:t>
      </w:r>
      <w:r w:rsidR="003305E9" w:rsidRPr="00882EB4">
        <w:rPr>
          <w:rFonts w:ascii="Times New Roman" w:eastAsia="TimesNewRomanPSMT" w:hAnsi="Times New Roman" w:cs="Times New Roman"/>
          <w:sz w:val="28"/>
          <w:szCs w:val="28"/>
        </w:rPr>
        <w:t>:</w:t>
      </w:r>
    </w:p>
    <w:p w:rsidR="00BA711A" w:rsidRDefault="00007E71" w:rsidP="005C5102">
      <w:pPr>
        <w:pStyle w:val="ad"/>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w:t>
      </w:r>
      <w:r w:rsidR="003305E9" w:rsidRPr="00882EB4">
        <w:rPr>
          <w:rFonts w:ascii="Times New Roman" w:eastAsia="TimesNewRomanPSMT" w:hAnsi="Times New Roman" w:cs="Times New Roman"/>
          <w:sz w:val="28"/>
          <w:szCs w:val="28"/>
        </w:rPr>
        <w:t xml:space="preserve">) </w:t>
      </w:r>
      <w:r w:rsidR="00DB33F8">
        <w:rPr>
          <w:rFonts w:ascii="Times New Roman" w:eastAsia="TimesNewRomanPSMT" w:hAnsi="Times New Roman" w:cs="Times New Roman"/>
          <w:sz w:val="28"/>
          <w:szCs w:val="28"/>
        </w:rPr>
        <w:t xml:space="preserve">создать на </w:t>
      </w:r>
      <w:r w:rsidR="00BA711A">
        <w:rPr>
          <w:rFonts w:ascii="Times New Roman" w:eastAsia="TimesNewRomanPSMT" w:hAnsi="Times New Roman" w:cs="Times New Roman"/>
          <w:sz w:val="28"/>
          <w:szCs w:val="28"/>
        </w:rPr>
        <w:t xml:space="preserve">официальном </w:t>
      </w:r>
      <w:r w:rsidR="00DB33F8">
        <w:rPr>
          <w:rFonts w:ascii="Times New Roman" w:eastAsia="TimesNewRomanPSMT" w:hAnsi="Times New Roman" w:cs="Times New Roman"/>
          <w:sz w:val="28"/>
          <w:szCs w:val="28"/>
        </w:rPr>
        <w:t>сайте СГУ</w:t>
      </w:r>
      <w:r w:rsidR="00BA711A">
        <w:rPr>
          <w:rFonts w:ascii="Times New Roman" w:eastAsia="TimesNewRomanPSMT" w:hAnsi="Times New Roman" w:cs="Times New Roman"/>
          <w:sz w:val="28"/>
          <w:szCs w:val="28"/>
        </w:rPr>
        <w:t>:</w:t>
      </w:r>
    </w:p>
    <w:p w:rsidR="003305E9" w:rsidRDefault="00BA711A" w:rsidP="005C5102">
      <w:pPr>
        <w:pStyle w:val="ad"/>
        <w:ind w:left="-851" w:right="-143" w:firstLine="567"/>
        <w:jc w:val="both"/>
        <w:rPr>
          <w:rFonts w:ascii="Times New Roman" w:hAnsi="Times New Roman" w:cs="Times New Roman"/>
          <w:sz w:val="28"/>
          <w:szCs w:val="28"/>
        </w:rPr>
      </w:pPr>
      <w:r>
        <w:rPr>
          <w:rFonts w:ascii="Times New Roman" w:eastAsia="TimesNewRomanPSMT" w:hAnsi="Times New Roman" w:cs="Times New Roman"/>
          <w:sz w:val="28"/>
          <w:szCs w:val="28"/>
        </w:rPr>
        <w:t xml:space="preserve">- </w:t>
      </w:r>
      <w:r w:rsidR="00DB33F8">
        <w:rPr>
          <w:rFonts w:ascii="Times New Roman" w:eastAsia="TimesNewRomanPSMT" w:hAnsi="Times New Roman" w:cs="Times New Roman"/>
          <w:sz w:val="28"/>
          <w:szCs w:val="28"/>
        </w:rPr>
        <w:t>раздел для</w:t>
      </w:r>
      <w:r w:rsidR="00DB33F8" w:rsidRPr="00882EB4">
        <w:rPr>
          <w:rFonts w:ascii="Times New Roman" w:eastAsia="TimesNewRomanPSMT" w:hAnsi="Times New Roman" w:cs="Times New Roman"/>
          <w:sz w:val="28"/>
          <w:szCs w:val="28"/>
        </w:rPr>
        <w:t xml:space="preserve"> </w:t>
      </w:r>
      <w:r w:rsidR="00DB33F8">
        <w:rPr>
          <w:rFonts w:ascii="Times New Roman" w:eastAsia="TimesNewRomanPSMT" w:hAnsi="Times New Roman" w:cs="Times New Roman"/>
          <w:sz w:val="28"/>
          <w:szCs w:val="28"/>
        </w:rPr>
        <w:t xml:space="preserve">правового </w:t>
      </w:r>
      <w:r w:rsidR="00DB33F8" w:rsidRPr="00882EB4">
        <w:rPr>
          <w:rFonts w:ascii="Times New Roman" w:eastAsia="TimesNewRomanPSMT" w:hAnsi="Times New Roman" w:cs="Times New Roman"/>
          <w:sz w:val="28"/>
          <w:szCs w:val="28"/>
        </w:rPr>
        <w:t xml:space="preserve">информирования лиц с ОВЗ и их родителей, </w:t>
      </w:r>
      <w:r w:rsidR="00250AF0" w:rsidRPr="00882EB4">
        <w:rPr>
          <w:rFonts w:ascii="Times New Roman" w:eastAsia="TimesNewRomanPSMT" w:hAnsi="Times New Roman" w:cs="Times New Roman"/>
          <w:sz w:val="28"/>
          <w:szCs w:val="28"/>
        </w:rPr>
        <w:t xml:space="preserve">включить такие </w:t>
      </w:r>
      <w:r w:rsidR="00DB33F8">
        <w:rPr>
          <w:rFonts w:ascii="Times New Roman" w:eastAsia="TimesNewRomanPSMT" w:hAnsi="Times New Roman" w:cs="Times New Roman"/>
          <w:sz w:val="28"/>
          <w:szCs w:val="28"/>
        </w:rPr>
        <w:t>положения</w:t>
      </w:r>
      <w:r w:rsidR="00250AF0" w:rsidRPr="00882EB4">
        <w:rPr>
          <w:rFonts w:ascii="Times New Roman" w:eastAsia="TimesNewRomanPSMT" w:hAnsi="Times New Roman" w:cs="Times New Roman"/>
          <w:sz w:val="28"/>
          <w:szCs w:val="28"/>
        </w:rPr>
        <w:t xml:space="preserve">, как: </w:t>
      </w:r>
      <w:r w:rsidR="00250AF0" w:rsidRPr="00882EB4">
        <w:rPr>
          <w:rFonts w:ascii="Times New Roman" w:hAnsi="Times New Roman" w:cs="Times New Roman"/>
          <w:sz w:val="28"/>
          <w:szCs w:val="28"/>
        </w:rPr>
        <w:t>обеспечение государственных гарантий права лиц с ОВЗ на получение высшего образования</w:t>
      </w:r>
      <w:r w:rsidR="00250AF0" w:rsidRPr="00882EB4">
        <w:rPr>
          <w:rFonts w:ascii="Times New Roman" w:eastAsia="TimesNewRomanPSMT" w:hAnsi="Times New Roman" w:cs="Times New Roman"/>
          <w:sz w:val="28"/>
          <w:szCs w:val="28"/>
        </w:rPr>
        <w:t xml:space="preserve">; </w:t>
      </w:r>
      <w:r w:rsidR="00250AF0" w:rsidRPr="00882EB4">
        <w:rPr>
          <w:rFonts w:ascii="Times New Roman" w:hAnsi="Times New Roman" w:cs="Times New Roman"/>
          <w:sz w:val="28"/>
          <w:szCs w:val="28"/>
        </w:rPr>
        <w:t>льготы, предусмотренные для лиц с ОВЗ при поступлении в ВУЗ; условия, созданные для получения лицами с ОВЗ высшего обра</w:t>
      </w:r>
      <w:r w:rsidR="003305E9" w:rsidRPr="00882EB4">
        <w:rPr>
          <w:rFonts w:ascii="Times New Roman" w:hAnsi="Times New Roman" w:cs="Times New Roman"/>
          <w:sz w:val="28"/>
          <w:szCs w:val="28"/>
        </w:rPr>
        <w:t>зования;</w:t>
      </w:r>
    </w:p>
    <w:p w:rsidR="00BA711A" w:rsidRPr="00882EB4" w:rsidRDefault="00BA711A" w:rsidP="005C5102">
      <w:pPr>
        <w:pStyle w:val="ad"/>
        <w:ind w:left="-851"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07E71">
        <w:rPr>
          <w:rFonts w:ascii="Times New Roman" w:hAnsi="Times New Roman" w:cs="Times New Roman"/>
          <w:sz w:val="28"/>
          <w:szCs w:val="28"/>
        </w:rPr>
        <w:t xml:space="preserve">форум, на котором студенты с ОВЗ смогут обсудить проблемы, которые затрудняют </w:t>
      </w:r>
      <w:r w:rsidR="00007E71">
        <w:rPr>
          <w:rFonts w:ascii="Times New Roman" w:eastAsia="TimesNewRomanPSMT" w:hAnsi="Times New Roman" w:cs="Times New Roman"/>
          <w:sz w:val="28"/>
          <w:szCs w:val="28"/>
        </w:rPr>
        <w:t xml:space="preserve">нормальный процесс обучения. Это, по нашему мнению, поможет в дальнейшем </w:t>
      </w:r>
      <w:r w:rsidR="00007E71" w:rsidRPr="00882EB4">
        <w:rPr>
          <w:rFonts w:ascii="Times New Roman" w:eastAsia="TimesNewRomanPSMT" w:hAnsi="Times New Roman" w:cs="Times New Roman"/>
          <w:sz w:val="28"/>
          <w:szCs w:val="28"/>
        </w:rPr>
        <w:t>разраб</w:t>
      </w:r>
      <w:r w:rsidR="00007E71">
        <w:rPr>
          <w:rFonts w:ascii="Times New Roman" w:eastAsia="TimesNewRomanPSMT" w:hAnsi="Times New Roman" w:cs="Times New Roman"/>
          <w:sz w:val="28"/>
          <w:szCs w:val="28"/>
        </w:rPr>
        <w:t>отать</w:t>
      </w:r>
      <w:r w:rsidR="00007E71" w:rsidRPr="00882EB4">
        <w:rPr>
          <w:rFonts w:ascii="Times New Roman" w:eastAsia="TimesNewRomanPSMT" w:hAnsi="Times New Roman" w:cs="Times New Roman"/>
          <w:sz w:val="28"/>
          <w:szCs w:val="28"/>
        </w:rPr>
        <w:t xml:space="preserve"> программы поддержки лиц с </w:t>
      </w:r>
      <w:r w:rsidR="00007E71">
        <w:rPr>
          <w:rFonts w:ascii="Times New Roman" w:eastAsia="TimesNewRomanPSMT" w:hAnsi="Times New Roman" w:cs="Times New Roman"/>
          <w:sz w:val="28"/>
          <w:szCs w:val="28"/>
        </w:rPr>
        <w:t>ОВЗ.</w:t>
      </w:r>
    </w:p>
    <w:p w:rsidR="00007E71" w:rsidRDefault="00007E71" w:rsidP="005C5102">
      <w:pPr>
        <w:pStyle w:val="ad"/>
        <w:ind w:left="-851" w:right="-143" w:firstLine="567"/>
        <w:jc w:val="both"/>
        <w:rPr>
          <w:rFonts w:ascii="Times New Roman" w:eastAsia="TimesNewRomanPSMT" w:hAnsi="Times New Roman" w:cs="Times New Roman"/>
          <w:sz w:val="28"/>
          <w:szCs w:val="28"/>
        </w:rPr>
      </w:pPr>
      <w:r>
        <w:rPr>
          <w:rFonts w:ascii="Times New Roman" w:hAnsi="Times New Roman" w:cs="Times New Roman"/>
          <w:sz w:val="28"/>
          <w:szCs w:val="28"/>
        </w:rPr>
        <w:t>2</w:t>
      </w:r>
      <w:r w:rsidR="003305E9" w:rsidRPr="00882EB4">
        <w:rPr>
          <w:rFonts w:ascii="Times New Roman" w:hAnsi="Times New Roman" w:cs="Times New Roman"/>
          <w:sz w:val="28"/>
          <w:szCs w:val="28"/>
        </w:rPr>
        <w:t xml:space="preserve">) в целях успешной адаптации </w:t>
      </w:r>
      <w:r w:rsidR="00C44903">
        <w:rPr>
          <w:rFonts w:ascii="Times New Roman" w:hAnsi="Times New Roman" w:cs="Times New Roman"/>
          <w:sz w:val="28"/>
          <w:szCs w:val="28"/>
        </w:rPr>
        <w:t>данных студентов</w:t>
      </w:r>
      <w:r w:rsidR="00162CAC" w:rsidRPr="00882EB4">
        <w:rPr>
          <w:rFonts w:ascii="Times New Roman" w:hAnsi="Times New Roman" w:cs="Times New Roman"/>
          <w:sz w:val="28"/>
          <w:szCs w:val="28"/>
        </w:rPr>
        <w:t xml:space="preserve"> </w:t>
      </w:r>
      <w:r w:rsidR="003305E9" w:rsidRPr="00882EB4">
        <w:rPr>
          <w:rFonts w:ascii="Times New Roman" w:eastAsia="TimesNewRomanPSMT" w:hAnsi="Times New Roman" w:cs="Times New Roman"/>
          <w:sz w:val="28"/>
          <w:szCs w:val="28"/>
        </w:rPr>
        <w:t>обеспечить совместное проведение внеучебных мероприятий студентов</w:t>
      </w:r>
      <w:r w:rsidR="009F73B2" w:rsidRPr="00882EB4">
        <w:rPr>
          <w:rFonts w:ascii="Times New Roman" w:eastAsia="TimesNewRomanPSMT" w:hAnsi="Times New Roman" w:cs="Times New Roman"/>
          <w:sz w:val="28"/>
          <w:szCs w:val="28"/>
        </w:rPr>
        <w:t xml:space="preserve"> с ОВЗ и студентов, не имеющих ограничений здоровья</w:t>
      </w:r>
      <w:r w:rsidR="003305E9" w:rsidRPr="00882EB4">
        <w:rPr>
          <w:rFonts w:ascii="Times New Roman" w:eastAsia="TimesNewRomanPSMT" w:hAnsi="Times New Roman" w:cs="Times New Roman"/>
          <w:sz w:val="28"/>
          <w:szCs w:val="28"/>
        </w:rPr>
        <w:t>. Для этого необходимо соз</w:t>
      </w:r>
      <w:r w:rsidR="009F73B2" w:rsidRPr="00882EB4">
        <w:rPr>
          <w:rFonts w:ascii="Times New Roman" w:eastAsia="TimesNewRomanPSMT" w:hAnsi="Times New Roman" w:cs="Times New Roman"/>
          <w:sz w:val="28"/>
          <w:szCs w:val="28"/>
        </w:rPr>
        <w:t>дать к</w:t>
      </w:r>
      <w:r w:rsidR="003305E9" w:rsidRPr="00882EB4">
        <w:rPr>
          <w:rFonts w:ascii="Times New Roman" w:eastAsia="TimesNewRomanPSMT" w:hAnsi="Times New Roman" w:cs="Times New Roman"/>
          <w:sz w:val="28"/>
          <w:szCs w:val="28"/>
        </w:rPr>
        <w:t xml:space="preserve">ураторскую службу, из числа инициативных студентов, которые </w:t>
      </w:r>
      <w:r w:rsidR="009F73B2" w:rsidRPr="00882EB4">
        <w:rPr>
          <w:rFonts w:ascii="Times New Roman" w:eastAsia="TimesNewRomanPSMT" w:hAnsi="Times New Roman" w:cs="Times New Roman"/>
          <w:sz w:val="28"/>
          <w:szCs w:val="28"/>
        </w:rPr>
        <w:t xml:space="preserve">будут осуществлять работу со студентами с ОВЗ, проводить тренинги при поддержке психологов-педагогов; "включать" </w:t>
      </w:r>
      <w:r w:rsidR="00C44C1B">
        <w:rPr>
          <w:rFonts w:ascii="Times New Roman" w:eastAsia="TimesNewRomanPSMT" w:hAnsi="Times New Roman" w:cs="Times New Roman"/>
          <w:sz w:val="28"/>
          <w:szCs w:val="28"/>
        </w:rPr>
        <w:t>такую социальную группу</w:t>
      </w:r>
      <w:r w:rsidR="00D215DB">
        <w:rPr>
          <w:rFonts w:ascii="Times New Roman" w:eastAsia="TimesNewRomanPSMT" w:hAnsi="Times New Roman" w:cs="Times New Roman"/>
          <w:sz w:val="28"/>
          <w:szCs w:val="28"/>
        </w:rPr>
        <w:t xml:space="preserve"> в общественную жизнь вуз</w:t>
      </w:r>
      <w:r w:rsidR="009F73B2" w:rsidRPr="00882EB4">
        <w:rPr>
          <w:rFonts w:ascii="Times New Roman" w:eastAsia="TimesNewRomanPSMT" w:hAnsi="Times New Roman" w:cs="Times New Roman"/>
          <w:sz w:val="28"/>
          <w:szCs w:val="28"/>
        </w:rPr>
        <w:t>а.</w:t>
      </w:r>
      <w:r w:rsidR="005C61EA" w:rsidRPr="00882EB4">
        <w:rPr>
          <w:rFonts w:ascii="Times New Roman" w:eastAsia="TimesNewRomanPSMT" w:hAnsi="Times New Roman" w:cs="Times New Roman"/>
          <w:sz w:val="28"/>
          <w:szCs w:val="28"/>
        </w:rPr>
        <w:t xml:space="preserve"> </w:t>
      </w:r>
    </w:p>
    <w:p w:rsidR="0094119D" w:rsidRDefault="00262142" w:rsidP="005C5102">
      <w:pPr>
        <w:autoSpaceDE w:val="0"/>
        <w:autoSpaceDN w:val="0"/>
        <w:adjustRightInd w:val="0"/>
        <w:spacing w:after="0" w:line="240" w:lineRule="auto"/>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Можно отметить практику Германии</w:t>
      </w:r>
      <w:r w:rsidR="002D7782">
        <w:rPr>
          <w:rFonts w:ascii="Times New Roman" w:eastAsia="TimesNewRomanPSMT" w:hAnsi="Times New Roman" w:cs="Times New Roman"/>
          <w:sz w:val="28"/>
          <w:szCs w:val="28"/>
        </w:rPr>
        <w:t>, осуществляемую в данном направлении.</w:t>
      </w:r>
      <w:r w:rsidR="00D215DB">
        <w:rPr>
          <w:rFonts w:ascii="Times New Roman" w:eastAsia="TimesNewRomanPSMT" w:hAnsi="Times New Roman" w:cs="Times New Roman"/>
          <w:sz w:val="28"/>
          <w:szCs w:val="28"/>
        </w:rPr>
        <w:t xml:space="preserve"> Так, многие студенты и преподаватели добровольно осуществляют помощь студентам с ОВЗ. Кроме того, во всех вузах осуществляется организационно-методическое и психолого-педагогическое сопровождение таких лиц в учебном процессе. Такое сопровождение обеспечивается предоставлением ассистентов-сопроводителей из числа студентов, которых специально готовят к такой работе. Ассистенты-сопроводители помогают студентам с ОВЗ передвигаться по учебным корпусам, записывать лекции, поясняют задания и др.</w:t>
      </w:r>
      <w:r w:rsidR="00D215DB">
        <w:rPr>
          <w:rStyle w:val="af3"/>
          <w:rFonts w:ascii="Times New Roman" w:eastAsia="TimesNewRomanPSMT" w:hAnsi="Times New Roman" w:cs="Times New Roman"/>
          <w:sz w:val="28"/>
          <w:szCs w:val="28"/>
        </w:rPr>
        <w:endnoteReference w:id="10"/>
      </w:r>
    </w:p>
    <w:p w:rsidR="00882EB4" w:rsidRPr="00E11C64" w:rsidRDefault="00E11C64" w:rsidP="005C5102">
      <w:pPr>
        <w:autoSpaceDE w:val="0"/>
        <w:autoSpaceDN w:val="0"/>
        <w:adjustRightInd w:val="0"/>
        <w:spacing w:after="0" w:line="240" w:lineRule="auto"/>
        <w:ind w:left="-851" w:right="-143" w:firstLine="567"/>
        <w:jc w:val="both"/>
        <w:rPr>
          <w:rFonts w:ascii="Times New Roman" w:eastAsia="TimesNewRomanPSMT" w:hAnsi="Times New Roman" w:cs="Times New Roman"/>
          <w:sz w:val="28"/>
          <w:szCs w:val="28"/>
        </w:rPr>
      </w:pPr>
      <w:r w:rsidRPr="00E11C64">
        <w:rPr>
          <w:rFonts w:ascii="Times New Roman" w:eastAsia="TimesNewRomanPSMT" w:hAnsi="Times New Roman" w:cs="Times New Roman"/>
          <w:sz w:val="28"/>
          <w:szCs w:val="28"/>
        </w:rPr>
        <w:t>В вопросе доступности высшего образования для инвалидов существуют проблемы финансового характера</w:t>
      </w:r>
      <w:r>
        <w:rPr>
          <w:rFonts w:ascii="Times New Roman" w:eastAsia="TimesNewRomanPSMT" w:hAnsi="Times New Roman" w:cs="Times New Roman"/>
          <w:sz w:val="28"/>
          <w:szCs w:val="28"/>
        </w:rPr>
        <w:t>, и</w:t>
      </w:r>
      <w:r w:rsidRPr="00E11C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540130" w:rsidRPr="00E11C64">
        <w:rPr>
          <w:rFonts w:ascii="Times New Roman" w:eastAsia="Calibri" w:hAnsi="Times New Roman" w:cs="Times New Roman"/>
          <w:color w:val="000000"/>
          <w:sz w:val="28"/>
          <w:szCs w:val="28"/>
        </w:rPr>
        <w:t xml:space="preserve"> связи </w:t>
      </w:r>
      <w:r w:rsidR="000A7929" w:rsidRPr="00E11C64">
        <w:rPr>
          <w:rFonts w:ascii="Times New Roman" w:hAnsi="Times New Roman" w:cs="Times New Roman"/>
          <w:color w:val="000000"/>
          <w:sz w:val="28"/>
          <w:szCs w:val="28"/>
        </w:rPr>
        <w:t>с тем, что большое количество</w:t>
      </w:r>
      <w:r w:rsidR="000A7929" w:rsidRPr="00E11C64">
        <w:rPr>
          <w:rFonts w:ascii="Times New Roman" w:eastAsia="Calibri" w:hAnsi="Times New Roman" w:cs="Times New Roman"/>
          <w:color w:val="000000"/>
          <w:sz w:val="28"/>
          <w:szCs w:val="28"/>
        </w:rPr>
        <w:t xml:space="preserve"> </w:t>
      </w:r>
      <w:r w:rsidR="009B6025">
        <w:rPr>
          <w:rFonts w:ascii="Times New Roman" w:eastAsia="Calibri" w:hAnsi="Times New Roman" w:cs="Times New Roman"/>
          <w:color w:val="000000"/>
          <w:sz w:val="28"/>
          <w:szCs w:val="28"/>
        </w:rPr>
        <w:t>"</w:t>
      </w:r>
      <w:r w:rsidR="000A7929" w:rsidRPr="00E11C64">
        <w:rPr>
          <w:rFonts w:ascii="Times New Roman" w:eastAsia="Calibri" w:hAnsi="Times New Roman" w:cs="Times New Roman"/>
          <w:color w:val="000000"/>
          <w:sz w:val="28"/>
          <w:szCs w:val="28"/>
        </w:rPr>
        <w:t>инвалидов с различными ограничениями жизнедеятельности и других маломобильных категорий граждан обращаются в федеральные органы исполнительной власти, органы исполнительной власти субъектов РФ с жалобами на неприспособленность образовательных уч</w:t>
      </w:r>
      <w:r w:rsidR="000A7929" w:rsidRPr="00E11C64">
        <w:rPr>
          <w:rFonts w:ascii="Times New Roman" w:hAnsi="Times New Roman" w:cs="Times New Roman"/>
          <w:color w:val="000000"/>
          <w:sz w:val="28"/>
          <w:szCs w:val="28"/>
        </w:rPr>
        <w:t xml:space="preserve">реждений </w:t>
      </w:r>
      <w:r w:rsidR="00540130" w:rsidRPr="00E11C64">
        <w:rPr>
          <w:rFonts w:ascii="Times New Roman" w:eastAsia="Calibri" w:hAnsi="Times New Roman" w:cs="Times New Roman"/>
          <w:color w:val="000000"/>
          <w:sz w:val="28"/>
          <w:szCs w:val="28"/>
        </w:rPr>
        <w:t>Министерство образования и науки РФ рекомендовало</w:t>
      </w:r>
      <w:r w:rsidR="009B6025">
        <w:rPr>
          <w:rFonts w:ascii="Times New Roman" w:eastAsia="Calibri" w:hAnsi="Times New Roman" w:cs="Times New Roman"/>
          <w:color w:val="000000"/>
          <w:sz w:val="28"/>
          <w:szCs w:val="28"/>
        </w:rPr>
        <w:t xml:space="preserve"> </w:t>
      </w:r>
      <w:r w:rsidR="00540130" w:rsidRPr="00E11C64">
        <w:rPr>
          <w:rFonts w:ascii="Times New Roman" w:eastAsia="Calibri" w:hAnsi="Times New Roman" w:cs="Times New Roman"/>
          <w:color w:val="000000"/>
          <w:sz w:val="28"/>
          <w:szCs w:val="28"/>
        </w:rPr>
        <w:t>государственным образовательным учреждениям высшего образования изыскать средства (в т.ч. внебюджетные) на создание условий для приспособления объектов социальной инфраструктуры образовательных учреждений</w:t>
      </w:r>
      <w:r w:rsidR="009B6025">
        <w:rPr>
          <w:rFonts w:ascii="Times New Roman" w:eastAsia="Calibri" w:hAnsi="Times New Roman" w:cs="Times New Roman"/>
          <w:color w:val="000000"/>
          <w:sz w:val="28"/>
          <w:szCs w:val="28"/>
        </w:rPr>
        <w:t>"</w:t>
      </w:r>
      <w:r w:rsidR="009D5948">
        <w:rPr>
          <w:rStyle w:val="af3"/>
          <w:rFonts w:ascii="Times New Roman" w:eastAsia="Calibri" w:hAnsi="Times New Roman" w:cs="Times New Roman"/>
          <w:color w:val="000000"/>
          <w:sz w:val="28"/>
          <w:szCs w:val="28"/>
        </w:rPr>
        <w:endnoteReference w:id="11"/>
      </w:r>
      <w:r w:rsidR="00540130" w:rsidRPr="00E11C64">
        <w:rPr>
          <w:rFonts w:ascii="Times New Roman" w:eastAsia="Calibri" w:hAnsi="Times New Roman" w:cs="Times New Roman"/>
          <w:color w:val="000000"/>
          <w:sz w:val="28"/>
          <w:szCs w:val="28"/>
        </w:rPr>
        <w:t>.</w:t>
      </w:r>
      <w:r w:rsidR="000A7929" w:rsidRPr="00E11C64">
        <w:rPr>
          <w:rFonts w:ascii="Times New Roman" w:hAnsi="Times New Roman" w:cs="Times New Roman"/>
          <w:color w:val="000000"/>
          <w:sz w:val="28"/>
          <w:szCs w:val="28"/>
        </w:rPr>
        <w:t xml:space="preserve"> </w:t>
      </w:r>
    </w:p>
    <w:p w:rsidR="00540130" w:rsidRPr="00E11C64" w:rsidRDefault="000A7929" w:rsidP="005C5102">
      <w:pPr>
        <w:pStyle w:val="ad"/>
        <w:ind w:left="-851" w:right="-143" w:firstLine="567"/>
        <w:jc w:val="both"/>
        <w:rPr>
          <w:rFonts w:ascii="Times New Roman" w:eastAsia="TimesNewRomanPSMT" w:hAnsi="Times New Roman" w:cs="Times New Roman"/>
          <w:sz w:val="28"/>
          <w:szCs w:val="28"/>
        </w:rPr>
      </w:pPr>
      <w:r w:rsidRPr="00E11C64">
        <w:rPr>
          <w:rFonts w:ascii="Times New Roman" w:hAnsi="Times New Roman" w:cs="Times New Roman"/>
          <w:color w:val="000000"/>
          <w:sz w:val="28"/>
          <w:szCs w:val="28"/>
        </w:rPr>
        <w:t xml:space="preserve">Такими внебюджетными </w:t>
      </w:r>
      <w:r w:rsidR="00882EB4" w:rsidRPr="00E11C64">
        <w:rPr>
          <w:rFonts w:ascii="Times New Roman" w:hAnsi="Times New Roman" w:cs="Times New Roman"/>
          <w:color w:val="000000"/>
          <w:sz w:val="28"/>
          <w:szCs w:val="28"/>
        </w:rPr>
        <w:t>средств</w:t>
      </w:r>
      <w:r w:rsidRPr="00E11C64">
        <w:rPr>
          <w:rFonts w:ascii="Times New Roman" w:hAnsi="Times New Roman" w:cs="Times New Roman"/>
          <w:color w:val="000000"/>
          <w:sz w:val="28"/>
          <w:szCs w:val="28"/>
        </w:rPr>
        <w:t>ами</w:t>
      </w:r>
      <w:r w:rsidR="00882EB4" w:rsidRPr="00E11C64">
        <w:rPr>
          <w:rFonts w:ascii="Times New Roman" w:hAnsi="Times New Roman" w:cs="Times New Roman"/>
          <w:color w:val="000000"/>
          <w:sz w:val="28"/>
          <w:szCs w:val="28"/>
        </w:rPr>
        <w:t>, как мы считаем,</w:t>
      </w:r>
      <w:r w:rsidRPr="00E11C64">
        <w:rPr>
          <w:rFonts w:ascii="Times New Roman" w:hAnsi="Times New Roman" w:cs="Times New Roman"/>
          <w:color w:val="000000"/>
          <w:sz w:val="28"/>
          <w:szCs w:val="28"/>
        </w:rPr>
        <w:t xml:space="preserve"> могут стать </w:t>
      </w:r>
      <w:r w:rsidR="00882EB4" w:rsidRPr="00E11C64">
        <w:rPr>
          <w:rFonts w:ascii="Times New Roman" w:hAnsi="Times New Roman" w:cs="Times New Roman"/>
          <w:color w:val="000000"/>
          <w:sz w:val="28"/>
          <w:szCs w:val="28"/>
        </w:rPr>
        <w:t>деньги, вырученные от проведения благотворительных мероприятий, проводимых инициативными студентами</w:t>
      </w:r>
      <w:r w:rsidR="005C3281">
        <w:rPr>
          <w:rFonts w:ascii="Times New Roman" w:hAnsi="Times New Roman" w:cs="Times New Roman"/>
          <w:color w:val="000000"/>
          <w:sz w:val="28"/>
          <w:szCs w:val="28"/>
        </w:rPr>
        <w:t xml:space="preserve"> вуз</w:t>
      </w:r>
      <w:r w:rsidR="00882EB4" w:rsidRPr="00E11C64">
        <w:rPr>
          <w:rFonts w:ascii="Times New Roman" w:hAnsi="Times New Roman" w:cs="Times New Roman"/>
          <w:color w:val="000000"/>
          <w:sz w:val="28"/>
          <w:szCs w:val="28"/>
        </w:rPr>
        <w:t>а, разработкой таких мероприятий могут заниматься Советы студентов и аспирантов, это и ярмарки трудов талантливых студентов;</w:t>
      </w:r>
      <w:r w:rsidR="00E11C64">
        <w:rPr>
          <w:rFonts w:ascii="Times New Roman" w:hAnsi="Times New Roman" w:cs="Times New Roman"/>
          <w:color w:val="000000"/>
          <w:sz w:val="28"/>
          <w:szCs w:val="28"/>
        </w:rPr>
        <w:t xml:space="preserve"> благотворительные</w:t>
      </w:r>
      <w:r w:rsidR="00882EB4" w:rsidRPr="00E11C64">
        <w:rPr>
          <w:rFonts w:ascii="Times New Roman" w:hAnsi="Times New Roman" w:cs="Times New Roman"/>
          <w:color w:val="000000"/>
          <w:sz w:val="28"/>
          <w:szCs w:val="28"/>
        </w:rPr>
        <w:t xml:space="preserve"> концерты и др.</w:t>
      </w:r>
    </w:p>
    <w:p w:rsidR="00975CF5" w:rsidRDefault="00E11C64" w:rsidP="005C5102">
      <w:pPr>
        <w:autoSpaceDE w:val="0"/>
        <w:autoSpaceDN w:val="0"/>
        <w:adjustRightInd w:val="0"/>
        <w:spacing w:after="0" w:line="240" w:lineRule="auto"/>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Так, п</w:t>
      </w:r>
      <w:r w:rsidR="008E0B97">
        <w:rPr>
          <w:rFonts w:ascii="Times New Roman" w:eastAsia="TimesNewRomanPSMT" w:hAnsi="Times New Roman" w:cs="Times New Roman"/>
          <w:sz w:val="28"/>
          <w:szCs w:val="28"/>
        </w:rPr>
        <w:t>о данным Министерства образования Саратовской области по состоянию на 2014 год в учреждениях высшего профессионального образования обучаются 96930 человек, 292 из которых люди с ограниченными возможностями здоровья</w:t>
      </w:r>
      <w:r w:rsidR="009D5948">
        <w:rPr>
          <w:rStyle w:val="af3"/>
          <w:rFonts w:ascii="Times New Roman" w:eastAsia="TimesNewRomanPSMT" w:hAnsi="Times New Roman" w:cs="Times New Roman"/>
          <w:sz w:val="28"/>
          <w:szCs w:val="28"/>
        </w:rPr>
        <w:endnoteReference w:id="12"/>
      </w:r>
      <w:r w:rsidR="008E0B97">
        <w:rPr>
          <w:rFonts w:ascii="Times New Roman" w:eastAsia="TimesNewRomanPSMT" w:hAnsi="Times New Roman" w:cs="Times New Roman"/>
          <w:sz w:val="28"/>
          <w:szCs w:val="28"/>
        </w:rPr>
        <w:t>.</w:t>
      </w:r>
      <w:r w:rsidR="00975CF5">
        <w:rPr>
          <w:rFonts w:ascii="Times New Roman" w:eastAsia="TimesNewRomanPSMT" w:hAnsi="Times New Roman" w:cs="Times New Roman"/>
          <w:sz w:val="28"/>
          <w:szCs w:val="28"/>
        </w:rPr>
        <w:t xml:space="preserve"> </w:t>
      </w:r>
    </w:p>
    <w:p w:rsidR="00975CF5" w:rsidRDefault="00975CF5" w:rsidP="005C5102">
      <w:pPr>
        <w:autoSpaceDE w:val="0"/>
        <w:autoSpaceDN w:val="0"/>
        <w:adjustRightInd w:val="0"/>
        <w:spacing w:after="0" w:line="240" w:lineRule="auto"/>
        <w:ind w:left="-851" w:right="-143"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Полагаем, что эта статистика будет расти в связи с качественными изменениями, происходящими в образовательной сфере, направленными на обеспечение права на высшее образование для лиц с ОВЗ, а на данном этапе для успешной реализации этого процесса необходимо приложить максимальные усилия </w:t>
      </w:r>
      <w:r w:rsidR="005C3281">
        <w:rPr>
          <w:rFonts w:ascii="Times New Roman" w:eastAsia="TimesNewRomanPSMT" w:hAnsi="Times New Roman" w:cs="Times New Roman"/>
          <w:sz w:val="28"/>
          <w:szCs w:val="28"/>
        </w:rPr>
        <w:t>на уровне вуз</w:t>
      </w:r>
      <w:r w:rsidR="0094350B">
        <w:rPr>
          <w:rFonts w:ascii="Times New Roman" w:eastAsia="TimesNewRomanPSMT" w:hAnsi="Times New Roman" w:cs="Times New Roman"/>
          <w:sz w:val="28"/>
          <w:szCs w:val="28"/>
        </w:rPr>
        <w:t xml:space="preserve">а </w:t>
      </w:r>
      <w:r>
        <w:rPr>
          <w:rFonts w:ascii="Times New Roman" w:eastAsia="TimesNewRomanPSMT" w:hAnsi="Times New Roman" w:cs="Times New Roman"/>
          <w:sz w:val="28"/>
          <w:szCs w:val="28"/>
        </w:rPr>
        <w:t>для создания доступной среды для таких лиц.</w:t>
      </w:r>
    </w:p>
    <w:p w:rsidR="003F6E82" w:rsidRDefault="003F6E82" w:rsidP="00882EB4">
      <w:pPr>
        <w:snapToGrid w:val="0"/>
        <w:spacing w:line="360" w:lineRule="auto"/>
        <w:ind w:firstLine="709"/>
        <w:jc w:val="both"/>
        <w:rPr>
          <w:b/>
          <w:sz w:val="28"/>
          <w:szCs w:val="28"/>
        </w:rPr>
      </w:pPr>
    </w:p>
    <w:p w:rsidR="003F6E82" w:rsidRPr="003F6E82" w:rsidRDefault="003F6E82" w:rsidP="00882EB4">
      <w:pPr>
        <w:ind w:firstLine="284"/>
        <w:jc w:val="both"/>
        <w:rPr>
          <w:rFonts w:ascii="Times New Roman" w:hAnsi="Times New Roman" w:cs="Times New Roman"/>
        </w:rPr>
      </w:pPr>
    </w:p>
    <w:sectPr w:rsidR="003F6E82" w:rsidRPr="003F6E82" w:rsidSect="005C5102">
      <w:endnotePr>
        <w:numFmt w:val="decimal"/>
      </w:endnotePr>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A8" w:rsidRDefault="006B45A8" w:rsidP="003F6E82">
      <w:pPr>
        <w:spacing w:after="0" w:line="240" w:lineRule="auto"/>
      </w:pPr>
      <w:r>
        <w:separator/>
      </w:r>
    </w:p>
  </w:endnote>
  <w:endnote w:type="continuationSeparator" w:id="0">
    <w:p w:rsidR="006B45A8" w:rsidRDefault="006B45A8" w:rsidP="003F6E82">
      <w:pPr>
        <w:spacing w:after="0" w:line="240" w:lineRule="auto"/>
      </w:pPr>
      <w:r>
        <w:continuationSeparator/>
      </w:r>
    </w:p>
  </w:endnote>
  <w:endnote w:id="1">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Конвенция о правах инвалидов </w:t>
      </w:r>
      <w:r w:rsidRPr="009D5948">
        <w:rPr>
          <w:rFonts w:ascii="Times New Roman" w:hAnsi="Times New Roman" w:cs="Times New Roman"/>
          <w:sz w:val="20"/>
          <w:szCs w:val="20"/>
          <w:shd w:val="clear" w:color="auto" w:fill="FFFFFF"/>
        </w:rPr>
        <w:t>(принятая</w:t>
      </w:r>
      <w:r w:rsidRPr="009D5948">
        <w:rPr>
          <w:rStyle w:val="apple-converted-space"/>
          <w:rFonts w:ascii="Times New Roman" w:hAnsi="Times New Roman" w:cs="Times New Roman"/>
          <w:sz w:val="20"/>
          <w:szCs w:val="20"/>
          <w:shd w:val="clear" w:color="auto" w:fill="FFFFFF"/>
        </w:rPr>
        <w:t> </w:t>
      </w:r>
      <w:hyperlink r:id="rId1" w:history="1">
        <w:r w:rsidRPr="009D5948">
          <w:rPr>
            <w:rStyle w:val="a6"/>
            <w:rFonts w:ascii="Times New Roman" w:hAnsi="Times New Roman" w:cs="Times New Roman"/>
            <w:color w:val="auto"/>
            <w:sz w:val="20"/>
            <w:szCs w:val="20"/>
            <w:u w:val="none"/>
          </w:rPr>
          <w:t>Резолюцией</w:t>
        </w:r>
      </w:hyperlink>
      <w:r w:rsidRPr="009D5948">
        <w:rPr>
          <w:rStyle w:val="apple-converted-space"/>
          <w:rFonts w:ascii="Times New Roman" w:hAnsi="Times New Roman" w:cs="Times New Roman"/>
          <w:sz w:val="20"/>
          <w:szCs w:val="20"/>
          <w:shd w:val="clear" w:color="auto" w:fill="FFFFFF"/>
        </w:rPr>
        <w:t> </w:t>
      </w:r>
      <w:r w:rsidRPr="009D5948">
        <w:rPr>
          <w:rFonts w:ascii="Times New Roman" w:hAnsi="Times New Roman" w:cs="Times New Roman"/>
          <w:sz w:val="20"/>
          <w:szCs w:val="20"/>
          <w:shd w:val="clear" w:color="auto" w:fill="FFFFFF"/>
        </w:rPr>
        <w:t>Генеральной Ассамблеи ООН от 13 декабря 2006 г. N 61/106) //</w:t>
      </w:r>
      <w:r w:rsidRPr="009D5948">
        <w:rPr>
          <w:rFonts w:ascii="Times New Roman" w:hAnsi="Times New Roman" w:cs="Times New Roman"/>
          <w:sz w:val="20"/>
          <w:szCs w:val="20"/>
        </w:rPr>
        <w:t xml:space="preserve"> СЗ РФ. </w:t>
      </w:r>
      <w:r w:rsidRPr="009D5948">
        <w:rPr>
          <w:rFonts w:ascii="Times New Roman" w:hAnsi="Times New Roman" w:cs="Times New Roman"/>
          <w:sz w:val="20"/>
          <w:szCs w:val="20"/>
          <w:shd w:val="clear" w:color="auto" w:fill="FFFFFF"/>
        </w:rPr>
        <w:t>2013. N 6. Ст. 468. (</w:t>
      </w:r>
      <w:r w:rsidRPr="009D5948">
        <w:rPr>
          <w:rFonts w:ascii="Times New Roman" w:hAnsi="Times New Roman" w:cs="Times New Roman"/>
          <w:sz w:val="20"/>
          <w:szCs w:val="20"/>
        </w:rPr>
        <w:t>статья 24)</w:t>
      </w:r>
    </w:p>
  </w:endnote>
  <w:endnote w:id="2">
    <w:p w:rsidR="00262142" w:rsidRPr="009D5948" w:rsidRDefault="00262142" w:rsidP="009D5948">
      <w:pPr>
        <w:pStyle w:val="ad"/>
        <w:jc w:val="both"/>
        <w:rPr>
          <w:rFonts w:ascii="Times New Roman" w:eastAsia="Times New Roman" w:hAnsi="Times New Roman" w:cs="Times New Roman"/>
          <w:sz w:val="20"/>
          <w:szCs w:val="20"/>
          <w:lang w:eastAsia="ru-RU"/>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См: </w:t>
      </w:r>
      <w:r w:rsidRPr="009D5948">
        <w:rPr>
          <w:rStyle w:val="ac"/>
          <w:rFonts w:ascii="Times New Roman" w:hAnsi="Times New Roman" w:cs="Times New Roman"/>
          <w:i w:val="0"/>
          <w:sz w:val="20"/>
          <w:szCs w:val="20"/>
        </w:rPr>
        <w:t xml:space="preserve">Ст. 26  </w:t>
      </w:r>
      <w:r w:rsidRPr="009D5948">
        <w:rPr>
          <w:rStyle w:val="af0"/>
          <w:rFonts w:ascii="Times New Roman" w:hAnsi="Times New Roman" w:cs="Times New Roman"/>
          <w:b w:val="0"/>
          <w:sz w:val="20"/>
          <w:szCs w:val="20"/>
        </w:rPr>
        <w:t>Всеобщая декларация прав человека</w:t>
      </w:r>
      <w:r w:rsidRPr="009D5948">
        <w:rPr>
          <w:rFonts w:ascii="Times New Roman" w:hAnsi="Times New Roman" w:cs="Times New Roman"/>
          <w:sz w:val="20"/>
          <w:szCs w:val="20"/>
        </w:rPr>
        <w:t xml:space="preserve"> принята на третьей сессии Генеральной Ассамблеи ООН резолюцией 217 А (III) от 10 декабря 1948 г.; Саламанкская декларация и рамки действий по образованию лиц с особыми потребностями, принятые Всемирной конференцией по образованию лиц с особыми потребностями: доступ и качество, Саламанка, Испания, 7-10 июня 1994 года; </w:t>
      </w:r>
      <w:r w:rsidRPr="009D5948">
        <w:rPr>
          <w:rFonts w:ascii="Times New Roman" w:eastAsia="Times New Roman" w:hAnsi="Times New Roman" w:cs="Times New Roman"/>
          <w:sz w:val="20"/>
          <w:szCs w:val="20"/>
          <w:lang w:eastAsia="ru-RU"/>
        </w:rPr>
        <w:t>Всемирная декларация о высшем образовании для XXI века: подходы и практические меры принята в г. Париже 05.10.1998 - 09.10.1998 на Всемирной конференции ЮНЕСКО "Высшее образование в XXI веке: подходы и практические меры".</w:t>
      </w:r>
    </w:p>
  </w:endnote>
  <w:endnote w:id="3">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w:t>
      </w:r>
      <w:r w:rsidRPr="009D5948">
        <w:rPr>
          <w:rFonts w:ascii="Times New Roman" w:hAnsi="Times New Roman" w:cs="Times New Roman"/>
          <w:sz w:val="20"/>
          <w:szCs w:val="20"/>
          <w:lang w:eastAsia="ru-RU"/>
        </w:rPr>
        <w:t xml:space="preserve">Об образовании в Российской Федерации: Федеральный закон от 29.12.2012 N 273-ФЗ </w:t>
      </w:r>
      <w:r w:rsidRPr="009D5948">
        <w:rPr>
          <w:rFonts w:ascii="Times New Roman" w:hAnsi="Times New Roman" w:cs="Times New Roman"/>
          <w:sz w:val="20"/>
          <w:szCs w:val="20"/>
        </w:rPr>
        <w:t>// СЗ РФ. 2012. N 53 (ч. 1). Ст. 7598; СЗ РФ. 2014. N 23. Ст. 2930. (п. 16 ст. 2)</w:t>
      </w:r>
    </w:p>
  </w:endnote>
  <w:endnote w:id="4">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w:t>
      </w:r>
      <w:r w:rsidRPr="009D5948">
        <w:rPr>
          <w:rFonts w:ascii="Times New Roman" w:eastAsia="Times New Roman" w:hAnsi="Times New Roman" w:cs="Times New Roman"/>
          <w:sz w:val="20"/>
          <w:szCs w:val="20"/>
          <w:lang w:eastAsia="ru-RU"/>
        </w:rPr>
        <w:t xml:space="preserve">О социальной защите инвалидов в Российской Федерации: Федеральный закон от 24.11.1995 N 181-ФЗ </w:t>
      </w:r>
      <w:r w:rsidRPr="009D5948">
        <w:rPr>
          <w:rFonts w:ascii="Times New Roman" w:hAnsi="Times New Roman" w:cs="Times New Roman"/>
          <w:sz w:val="20"/>
          <w:szCs w:val="20"/>
        </w:rPr>
        <w:t xml:space="preserve">(ред. от 28.06.2014) // </w:t>
      </w:r>
      <w:r w:rsidRPr="009D5948">
        <w:rPr>
          <w:rFonts w:ascii="Times New Roman" w:eastAsia="Times New Roman" w:hAnsi="Times New Roman" w:cs="Times New Roman"/>
          <w:sz w:val="20"/>
          <w:szCs w:val="20"/>
          <w:lang w:eastAsia="ru-RU"/>
        </w:rPr>
        <w:t>СЗ</w:t>
      </w:r>
      <w:r w:rsidRPr="009D5948">
        <w:rPr>
          <w:rFonts w:ascii="Times New Roman" w:hAnsi="Times New Roman" w:cs="Times New Roman"/>
          <w:sz w:val="20"/>
          <w:szCs w:val="20"/>
        </w:rPr>
        <w:t xml:space="preserve"> РФ. 1995. N 48. Ст. 4563; СЗРФ. 2014. N 26 (часть I). Ст. 3406. (ст. 1)</w:t>
      </w:r>
    </w:p>
  </w:endnote>
  <w:endnote w:id="5">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w:t>
      </w:r>
      <w:r w:rsidRPr="009D5948">
        <w:rPr>
          <w:rFonts w:ascii="Times New Roman" w:hAnsi="Times New Roman" w:cs="Times New Roman"/>
          <w:sz w:val="20"/>
          <w:szCs w:val="20"/>
          <w:lang w:eastAsia="ru-RU"/>
        </w:rPr>
        <w:t xml:space="preserve">Об образовании в Российской Федерации: Федеральный закон от 29.12.2012 N 273-ФЗ </w:t>
      </w:r>
      <w:r w:rsidRPr="009D5948">
        <w:rPr>
          <w:rFonts w:ascii="Times New Roman" w:hAnsi="Times New Roman" w:cs="Times New Roman"/>
          <w:sz w:val="20"/>
          <w:szCs w:val="20"/>
        </w:rPr>
        <w:t>(ред. от 21.07.2014) //</w:t>
      </w:r>
      <w:r w:rsidRPr="009D5948">
        <w:rPr>
          <w:rFonts w:ascii="Times New Roman" w:hAnsi="Times New Roman" w:cs="Times New Roman"/>
          <w:sz w:val="20"/>
          <w:szCs w:val="20"/>
          <w:lang w:eastAsia="ru-RU"/>
        </w:rPr>
        <w:t xml:space="preserve"> </w:t>
      </w:r>
      <w:r w:rsidRPr="009D5948">
        <w:rPr>
          <w:rFonts w:ascii="Times New Roman" w:hAnsi="Times New Roman" w:cs="Times New Roman"/>
          <w:sz w:val="20"/>
          <w:szCs w:val="20"/>
        </w:rPr>
        <w:t>СЗ РФ. 2012. N 53 (ч. 1). Ст. 7598; СЗ РФ. 2014. N 23. Ст. 2930. (п.5 ст. 71)</w:t>
      </w:r>
    </w:p>
  </w:endnote>
  <w:endnote w:id="6">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Деманова С.В. К вопросу о социальной справедливости в сфере обеспечения конституционного права на бесплатное высшее образование в РФ // Сб: Конституционный принцип </w:t>
      </w:r>
      <w:r w:rsidR="00C44903" w:rsidRPr="009D5948">
        <w:rPr>
          <w:rFonts w:ascii="Times New Roman" w:hAnsi="Times New Roman" w:cs="Times New Roman"/>
          <w:sz w:val="20"/>
          <w:szCs w:val="20"/>
        </w:rPr>
        <w:t>справедливости: проблемы</w:t>
      </w:r>
      <w:r w:rsidRPr="009D5948">
        <w:rPr>
          <w:rFonts w:ascii="Times New Roman" w:hAnsi="Times New Roman" w:cs="Times New Roman"/>
          <w:sz w:val="20"/>
          <w:szCs w:val="20"/>
        </w:rPr>
        <w:t xml:space="preserve"> реализации. Выпуск 1. Саратов. 2009. С 68.</w:t>
      </w:r>
    </w:p>
  </w:endnote>
  <w:endnote w:id="7">
    <w:p w:rsidR="00262142" w:rsidRPr="009D5948" w:rsidRDefault="00262142"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Под </w:t>
      </w:r>
      <w:r w:rsidRPr="009D5948">
        <w:rPr>
          <w:rStyle w:val="f"/>
          <w:rFonts w:ascii="Times New Roman" w:hAnsi="Times New Roman" w:cs="Times New Roman"/>
          <w:sz w:val="20"/>
          <w:szCs w:val="20"/>
        </w:rPr>
        <w:t>дистанционными</w:t>
      </w:r>
      <w:r w:rsidRPr="009D5948">
        <w:rPr>
          <w:rFonts w:ascii="Times New Roman" w:hAnsi="Times New Roman" w:cs="Times New Roman"/>
          <w:sz w:val="20"/>
          <w:szCs w:val="20"/>
        </w:rPr>
        <w:t xml:space="preserve"> </w:t>
      </w:r>
      <w:r w:rsidRPr="009D5948">
        <w:rPr>
          <w:rStyle w:val="f"/>
          <w:rFonts w:ascii="Times New Roman" w:hAnsi="Times New Roman" w:cs="Times New Roman"/>
          <w:sz w:val="20"/>
          <w:szCs w:val="20"/>
        </w:rPr>
        <w:t>образовательными</w:t>
      </w:r>
      <w:r w:rsidRPr="009D5948">
        <w:rPr>
          <w:rFonts w:ascii="Times New Roman" w:hAnsi="Times New Roman" w:cs="Times New Roman"/>
          <w:sz w:val="20"/>
          <w:szCs w:val="20"/>
        </w:rPr>
        <w:t xml:space="preserve"> </w:t>
      </w:r>
      <w:r w:rsidRPr="009D5948">
        <w:rPr>
          <w:rStyle w:val="f"/>
          <w:rFonts w:ascii="Times New Roman" w:hAnsi="Times New Roman" w:cs="Times New Roman"/>
          <w:sz w:val="20"/>
          <w:szCs w:val="20"/>
        </w:rPr>
        <w:t>технологиями</w:t>
      </w:r>
      <w:r w:rsidRPr="009D5948">
        <w:rPr>
          <w:rFonts w:ascii="Times New Roman" w:hAnsi="Times New Roman" w:cs="Times New Roman"/>
          <w:sz w:val="20"/>
          <w:szCs w:val="20"/>
        </w:rPr>
        <w:t xml:space="preserve"> понимаются </w:t>
      </w:r>
      <w:r w:rsidRPr="009D5948">
        <w:rPr>
          <w:rStyle w:val="f"/>
          <w:rFonts w:ascii="Times New Roman" w:hAnsi="Times New Roman" w:cs="Times New Roman"/>
          <w:sz w:val="20"/>
          <w:szCs w:val="20"/>
        </w:rPr>
        <w:t>образовательные</w:t>
      </w:r>
      <w:r w:rsidRPr="009D5948">
        <w:rPr>
          <w:rFonts w:ascii="Times New Roman" w:hAnsi="Times New Roman" w:cs="Times New Roman"/>
          <w:sz w:val="20"/>
          <w:szCs w:val="20"/>
        </w:rPr>
        <w:t xml:space="preserve"> </w:t>
      </w:r>
      <w:r w:rsidRPr="009D5948">
        <w:rPr>
          <w:rStyle w:val="f"/>
          <w:rFonts w:ascii="Times New Roman" w:hAnsi="Times New Roman" w:cs="Times New Roman"/>
          <w:sz w:val="20"/>
          <w:szCs w:val="20"/>
        </w:rPr>
        <w:t>технологии</w:t>
      </w:r>
      <w:r w:rsidRPr="009D5948">
        <w:rPr>
          <w:rFonts w:ascii="Times New Roman" w:hAnsi="Times New Roman" w:cs="Times New Roman"/>
          <w:sz w:val="20"/>
          <w:szCs w:val="20"/>
        </w:rPr>
        <w:t>,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(п.1 ст.16 Закона № 273-ФЗ).</w:t>
      </w:r>
    </w:p>
  </w:endnote>
  <w:endnote w:id="8">
    <w:p w:rsidR="00133FB4" w:rsidRPr="009D5948" w:rsidRDefault="00133FB4" w:rsidP="009D5948">
      <w:pPr>
        <w:pStyle w:val="ad"/>
        <w:jc w:val="both"/>
        <w:rPr>
          <w:rFonts w:ascii="Times New Roman" w:hAnsi="Times New Roman" w:cs="Times New Roman"/>
          <w:sz w:val="20"/>
          <w:szCs w:val="20"/>
        </w:rPr>
      </w:pPr>
      <w:r w:rsidRPr="009D5948">
        <w:rPr>
          <w:rStyle w:val="af3"/>
          <w:rFonts w:ascii="Times New Roman" w:hAnsi="Times New Roman" w:cs="Times New Roman"/>
          <w:sz w:val="20"/>
          <w:szCs w:val="20"/>
        </w:rPr>
        <w:endnoteRef/>
      </w:r>
      <w:r w:rsidRPr="009D5948">
        <w:rPr>
          <w:rFonts w:ascii="Times New Roman" w:hAnsi="Times New Roman" w:cs="Times New Roman"/>
          <w:sz w:val="20"/>
          <w:szCs w:val="20"/>
        </w:rPr>
        <w:t xml:space="preserve"> Наталия Иванова, Александр Матутин. Система дистанционного образования на платформе"</w:t>
      </w:r>
      <w:r w:rsidRPr="009D5948">
        <w:rPr>
          <w:rFonts w:ascii="Times New Roman" w:hAnsi="Times New Roman" w:cs="Times New Roman"/>
          <w:sz w:val="20"/>
          <w:szCs w:val="20"/>
          <w:lang w:val="en-US"/>
        </w:rPr>
        <w:t>Ipsilon</w:t>
      </w:r>
      <w:r w:rsidRPr="009D5948">
        <w:rPr>
          <w:rFonts w:ascii="Times New Roman" w:hAnsi="Times New Roman" w:cs="Times New Roman"/>
          <w:sz w:val="20"/>
          <w:szCs w:val="20"/>
        </w:rPr>
        <w:t xml:space="preserve"> 3.0" // Иннополис.№</w:t>
      </w:r>
      <w:r w:rsidR="00D215DB" w:rsidRPr="009D5948">
        <w:rPr>
          <w:rFonts w:ascii="Times New Roman" w:hAnsi="Times New Roman" w:cs="Times New Roman"/>
          <w:sz w:val="20"/>
          <w:szCs w:val="20"/>
        </w:rPr>
        <w:t xml:space="preserve"> </w:t>
      </w:r>
      <w:r w:rsidRPr="009D5948">
        <w:rPr>
          <w:rFonts w:ascii="Times New Roman" w:hAnsi="Times New Roman" w:cs="Times New Roman"/>
          <w:sz w:val="20"/>
          <w:szCs w:val="20"/>
        </w:rPr>
        <w:t>2. 2012. С. 7-9.</w:t>
      </w:r>
    </w:p>
  </w:endnote>
  <w:endnote w:id="9">
    <w:p w:rsidR="00160008" w:rsidRPr="009D5948" w:rsidRDefault="00160008" w:rsidP="009D5948">
      <w:pPr>
        <w:pStyle w:val="af1"/>
        <w:jc w:val="both"/>
        <w:rPr>
          <w:rFonts w:ascii="Times New Roman" w:hAnsi="Times New Roman" w:cs="Times New Roman"/>
        </w:rPr>
      </w:pPr>
      <w:r w:rsidRPr="009D5948">
        <w:rPr>
          <w:rStyle w:val="af3"/>
          <w:rFonts w:ascii="Times New Roman" w:hAnsi="Times New Roman" w:cs="Times New Roman"/>
        </w:rPr>
        <w:endnoteRef/>
      </w:r>
      <w:r w:rsidRPr="009D5948">
        <w:rPr>
          <w:rFonts w:ascii="Times New Roman" w:hAnsi="Times New Roman" w:cs="Times New Roman"/>
        </w:rPr>
        <w:t xml:space="preserve"> Коновалова М.Д. </w:t>
      </w:r>
      <w:r w:rsidRPr="009D5948">
        <w:rPr>
          <w:rStyle w:val="af0"/>
          <w:rFonts w:ascii="Times New Roman" w:hAnsi="Times New Roman" w:cs="Times New Roman"/>
          <w:b w:val="0"/>
          <w:shd w:val="clear" w:color="auto" w:fill="FFFFFF"/>
        </w:rPr>
        <w:t>Выявление и учет особых образовательных потребностей студентов</w:t>
      </w:r>
      <w:r w:rsidRPr="009D5948">
        <w:rPr>
          <w:rStyle w:val="apple-converted-space"/>
          <w:rFonts w:ascii="Times New Roman" w:hAnsi="Times New Roman" w:cs="Times New Roman"/>
          <w:b/>
          <w:bCs/>
          <w:shd w:val="clear" w:color="auto" w:fill="FFFFFF"/>
        </w:rPr>
        <w:t> </w:t>
      </w:r>
      <w:r w:rsidRPr="009D5948">
        <w:rPr>
          <w:rStyle w:val="af0"/>
          <w:rFonts w:ascii="Times New Roman" w:hAnsi="Times New Roman" w:cs="Times New Roman"/>
          <w:b w:val="0"/>
          <w:shd w:val="clear" w:color="auto" w:fill="FFFFFF"/>
        </w:rPr>
        <w:t>с ограниченными возможностями здоровья</w:t>
      </w:r>
      <w:r w:rsidRPr="009D5948">
        <w:rPr>
          <w:rStyle w:val="apple-converted-space"/>
          <w:rFonts w:ascii="Times New Roman" w:hAnsi="Times New Roman" w:cs="Times New Roman"/>
          <w:b/>
          <w:bCs/>
          <w:shd w:val="clear" w:color="auto" w:fill="FFFFFF"/>
        </w:rPr>
        <w:t> </w:t>
      </w:r>
      <w:r w:rsidRPr="009D5948">
        <w:rPr>
          <w:rStyle w:val="af0"/>
          <w:rFonts w:ascii="Times New Roman" w:hAnsi="Times New Roman" w:cs="Times New Roman"/>
          <w:b w:val="0"/>
          <w:shd w:val="clear" w:color="auto" w:fill="FFFFFF"/>
        </w:rPr>
        <w:t>в процессе обучения в вузе</w:t>
      </w:r>
      <w:r w:rsidRPr="009D5948">
        <w:rPr>
          <w:rFonts w:ascii="Times New Roman" w:hAnsi="Times New Roman" w:cs="Times New Roman"/>
        </w:rPr>
        <w:t xml:space="preserve"> (научная статья) // Сб.</w:t>
      </w:r>
      <w:r w:rsidRPr="009D5948">
        <w:rPr>
          <w:rStyle w:val="ac"/>
          <w:rFonts w:ascii="Times New Roman" w:hAnsi="Times New Roman" w:cs="Times New Roman"/>
          <w:bCs/>
          <w:i w:val="0"/>
          <w:shd w:val="clear" w:color="auto" w:fill="FFFFFF"/>
        </w:rPr>
        <w:t>: Инклюзивное образование: практика, исследования, методология. М.: Изд-во МГППУ. 2013.</w:t>
      </w:r>
    </w:p>
  </w:endnote>
  <w:endnote w:id="10">
    <w:p w:rsidR="00D215DB" w:rsidRPr="009D5948" w:rsidRDefault="00D215DB" w:rsidP="009D5948">
      <w:pPr>
        <w:pStyle w:val="af1"/>
        <w:jc w:val="both"/>
        <w:rPr>
          <w:rFonts w:ascii="Times New Roman" w:hAnsi="Times New Roman" w:cs="Times New Roman"/>
        </w:rPr>
      </w:pPr>
      <w:r w:rsidRPr="009D5948">
        <w:rPr>
          <w:rStyle w:val="af3"/>
          <w:rFonts w:ascii="Times New Roman" w:hAnsi="Times New Roman" w:cs="Times New Roman"/>
        </w:rPr>
        <w:endnoteRef/>
      </w:r>
      <w:r w:rsidRPr="009D5948">
        <w:rPr>
          <w:rFonts w:ascii="Times New Roman" w:hAnsi="Times New Roman" w:cs="Times New Roman"/>
        </w:rPr>
        <w:t xml:space="preserve"> Зиновьева В.И., Берсенев М.В. Сопровождение студентов с ограниченными возможностями в вузах Германии (Университет Гумбольдта) // Вестник Томского государственного университета. № 3 (15).</w:t>
      </w:r>
    </w:p>
  </w:endnote>
  <w:endnote w:id="11">
    <w:p w:rsidR="009D5948" w:rsidRPr="009D5948" w:rsidRDefault="009D5948" w:rsidP="009D5948">
      <w:pPr>
        <w:pStyle w:val="af1"/>
        <w:jc w:val="both"/>
        <w:rPr>
          <w:rFonts w:ascii="Times New Roman" w:hAnsi="Times New Roman" w:cs="Times New Roman"/>
        </w:rPr>
      </w:pPr>
      <w:r w:rsidRPr="009D5948">
        <w:rPr>
          <w:rStyle w:val="af3"/>
          <w:rFonts w:ascii="Times New Roman" w:hAnsi="Times New Roman" w:cs="Times New Roman"/>
        </w:rPr>
        <w:endnoteRef/>
      </w:r>
      <w:r w:rsidRPr="009D5948">
        <w:rPr>
          <w:rFonts w:ascii="Times New Roman" w:hAnsi="Times New Roman" w:cs="Times New Roman"/>
        </w:rPr>
        <w:t xml:space="preserve"> Деманова С.В. </w:t>
      </w:r>
      <w:r w:rsidRPr="009D5948">
        <w:rPr>
          <w:rStyle w:val="af0"/>
          <w:rFonts w:ascii="Times New Roman" w:hAnsi="Times New Roman" w:cs="Times New Roman"/>
          <w:b w:val="0"/>
        </w:rPr>
        <w:t>Конституционное право на получение бесплатного высшего образования в Российской Федерации : автореферат</w:t>
      </w:r>
      <w:r w:rsidRPr="009D5948">
        <w:rPr>
          <w:rFonts w:ascii="Times New Roman" w:hAnsi="Times New Roman" w:cs="Times New Roman"/>
        </w:rPr>
        <w:t xml:space="preserve"> диссертации на соискание ученой степени кандидата</w:t>
      </w:r>
      <w:r w:rsidRPr="009D5948">
        <w:rPr>
          <w:rStyle w:val="apple-converted-space"/>
          <w:rFonts w:ascii="Times New Roman" w:hAnsi="Times New Roman" w:cs="Times New Roman"/>
        </w:rPr>
        <w:t> </w:t>
      </w:r>
      <w:r w:rsidRPr="009D5948">
        <w:rPr>
          <w:rFonts w:ascii="Times New Roman" w:hAnsi="Times New Roman" w:cs="Times New Roman"/>
        </w:rPr>
        <w:br/>
        <w:t>юридических наук. Конституционное</w:t>
      </w:r>
      <w:r w:rsidRPr="009D5948">
        <w:rPr>
          <w:rStyle w:val="apple-converted-space"/>
          <w:rFonts w:ascii="Times New Roman" w:hAnsi="Times New Roman" w:cs="Times New Roman"/>
        </w:rPr>
        <w:t> </w:t>
      </w:r>
      <w:r w:rsidRPr="009D5948">
        <w:rPr>
          <w:rFonts w:ascii="Times New Roman" w:hAnsi="Times New Roman" w:cs="Times New Roman"/>
        </w:rPr>
        <w:t>право, муниципальное право / С. В. Деманова; науч. рук.</w:t>
      </w:r>
      <w:r w:rsidRPr="009D5948">
        <w:rPr>
          <w:rStyle w:val="apple-converted-space"/>
          <w:rFonts w:ascii="Times New Roman" w:hAnsi="Times New Roman" w:cs="Times New Roman"/>
        </w:rPr>
        <w:t> </w:t>
      </w:r>
      <w:r w:rsidRPr="009D5948">
        <w:rPr>
          <w:rFonts w:ascii="Times New Roman" w:hAnsi="Times New Roman" w:cs="Times New Roman"/>
        </w:rPr>
        <w:br/>
        <w:t>Г. Н. Комкова. Саратов. 2012.</w:t>
      </w:r>
      <w:r w:rsidRPr="009D5948">
        <w:rPr>
          <w:rStyle w:val="apple-converted-space"/>
          <w:rFonts w:ascii="Times New Roman" w:hAnsi="Times New Roman" w:cs="Times New Roman"/>
          <w:color w:val="003366"/>
        </w:rPr>
        <w:t> </w:t>
      </w:r>
    </w:p>
  </w:endnote>
  <w:endnote w:id="12">
    <w:p w:rsidR="009D5948" w:rsidRDefault="009D5948" w:rsidP="009D5948">
      <w:pPr>
        <w:pStyle w:val="af1"/>
        <w:jc w:val="both"/>
      </w:pPr>
      <w:r w:rsidRPr="009D5948">
        <w:rPr>
          <w:rStyle w:val="af3"/>
          <w:rFonts w:ascii="Times New Roman" w:hAnsi="Times New Roman" w:cs="Times New Roman"/>
        </w:rPr>
        <w:endnoteRef/>
      </w:r>
      <w:r w:rsidRPr="009D5948">
        <w:rPr>
          <w:rFonts w:ascii="Times New Roman" w:hAnsi="Times New Roman" w:cs="Times New Roman"/>
        </w:rPr>
        <w:t xml:space="preserve"> Статистическая информация по системе образования Саратовской области // Сайт Министерства образования Саратовской области [Сайт]. </w:t>
      </w:r>
      <w:r w:rsidRPr="009D5948">
        <w:rPr>
          <w:rFonts w:ascii="Times New Roman" w:eastAsia="Times New Roman" w:hAnsi="Times New Roman" w:cs="Times New Roman"/>
          <w:lang w:val="en-US"/>
        </w:rPr>
        <w:t>URL</w:t>
      </w:r>
      <w:r w:rsidRPr="009D5948">
        <w:rPr>
          <w:rFonts w:ascii="Times New Roman" w:eastAsia="Times New Roman" w:hAnsi="Times New Roman" w:cs="Times New Roman"/>
        </w:rPr>
        <w:t xml:space="preserve">: </w:t>
      </w:r>
      <w:r w:rsidRPr="009D5948">
        <w:rPr>
          <w:rFonts w:ascii="Times New Roman" w:hAnsi="Times New Roman" w:cs="Times New Roman"/>
        </w:rPr>
        <w:t>http://minobr.saratov.gov.ru/statistics/ (дата обращения 24.09.2014)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A8" w:rsidRDefault="006B45A8" w:rsidP="003F6E82">
      <w:pPr>
        <w:spacing w:after="0" w:line="240" w:lineRule="auto"/>
      </w:pPr>
      <w:r>
        <w:separator/>
      </w:r>
    </w:p>
  </w:footnote>
  <w:footnote w:type="continuationSeparator" w:id="0">
    <w:p w:rsidR="006B45A8" w:rsidRDefault="006B45A8" w:rsidP="003F6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82"/>
    <w:rsid w:val="00007E71"/>
    <w:rsid w:val="00010BF6"/>
    <w:rsid w:val="00034B04"/>
    <w:rsid w:val="00034B14"/>
    <w:rsid w:val="0003674A"/>
    <w:rsid w:val="00053780"/>
    <w:rsid w:val="0006137D"/>
    <w:rsid w:val="000734B0"/>
    <w:rsid w:val="000742EF"/>
    <w:rsid w:val="000772D2"/>
    <w:rsid w:val="00096093"/>
    <w:rsid w:val="0009642C"/>
    <w:rsid w:val="000A7929"/>
    <w:rsid w:val="000B1A81"/>
    <w:rsid w:val="000B458B"/>
    <w:rsid w:val="000B4C77"/>
    <w:rsid w:val="000C1568"/>
    <w:rsid w:val="00113209"/>
    <w:rsid w:val="00133FB4"/>
    <w:rsid w:val="00136BC2"/>
    <w:rsid w:val="00154ADF"/>
    <w:rsid w:val="00160008"/>
    <w:rsid w:val="00162CAC"/>
    <w:rsid w:val="00190D0E"/>
    <w:rsid w:val="00193914"/>
    <w:rsid w:val="00193F80"/>
    <w:rsid w:val="001A1728"/>
    <w:rsid w:val="001A3A3D"/>
    <w:rsid w:val="00222115"/>
    <w:rsid w:val="00222820"/>
    <w:rsid w:val="00237121"/>
    <w:rsid w:val="00250AF0"/>
    <w:rsid w:val="00262142"/>
    <w:rsid w:val="002A1B7A"/>
    <w:rsid w:val="002A6816"/>
    <w:rsid w:val="002D0465"/>
    <w:rsid w:val="002D7782"/>
    <w:rsid w:val="002E5015"/>
    <w:rsid w:val="00302C0E"/>
    <w:rsid w:val="00305041"/>
    <w:rsid w:val="003305E9"/>
    <w:rsid w:val="00330EF1"/>
    <w:rsid w:val="00377596"/>
    <w:rsid w:val="00387548"/>
    <w:rsid w:val="0039127B"/>
    <w:rsid w:val="003A13D3"/>
    <w:rsid w:val="003A4229"/>
    <w:rsid w:val="003D1401"/>
    <w:rsid w:val="003D22DC"/>
    <w:rsid w:val="003E09BD"/>
    <w:rsid w:val="003F6E82"/>
    <w:rsid w:val="00447FC8"/>
    <w:rsid w:val="00464CE2"/>
    <w:rsid w:val="00486AF7"/>
    <w:rsid w:val="00505594"/>
    <w:rsid w:val="00540130"/>
    <w:rsid w:val="00550F1D"/>
    <w:rsid w:val="00583072"/>
    <w:rsid w:val="00587963"/>
    <w:rsid w:val="005C3281"/>
    <w:rsid w:val="005C5102"/>
    <w:rsid w:val="005C61EA"/>
    <w:rsid w:val="005D3C18"/>
    <w:rsid w:val="005D4B95"/>
    <w:rsid w:val="005E0A0D"/>
    <w:rsid w:val="006302AB"/>
    <w:rsid w:val="006615F3"/>
    <w:rsid w:val="00665E09"/>
    <w:rsid w:val="0067595A"/>
    <w:rsid w:val="006A76B7"/>
    <w:rsid w:val="006B45A8"/>
    <w:rsid w:val="006D2A83"/>
    <w:rsid w:val="006D5CAC"/>
    <w:rsid w:val="006E07E5"/>
    <w:rsid w:val="00710FD3"/>
    <w:rsid w:val="00711088"/>
    <w:rsid w:val="0071514E"/>
    <w:rsid w:val="007246F2"/>
    <w:rsid w:val="00734866"/>
    <w:rsid w:val="00745312"/>
    <w:rsid w:val="007659D9"/>
    <w:rsid w:val="00766C57"/>
    <w:rsid w:val="00776E66"/>
    <w:rsid w:val="007A78FF"/>
    <w:rsid w:val="007B1733"/>
    <w:rsid w:val="007C04A3"/>
    <w:rsid w:val="007E6CB2"/>
    <w:rsid w:val="007F4AA4"/>
    <w:rsid w:val="00800115"/>
    <w:rsid w:val="008312CA"/>
    <w:rsid w:val="00845E9A"/>
    <w:rsid w:val="008461F9"/>
    <w:rsid w:val="00853C04"/>
    <w:rsid w:val="0088154A"/>
    <w:rsid w:val="00882EB4"/>
    <w:rsid w:val="0089720B"/>
    <w:rsid w:val="008B0122"/>
    <w:rsid w:val="008B37EE"/>
    <w:rsid w:val="008B3A83"/>
    <w:rsid w:val="008C16CA"/>
    <w:rsid w:val="008C642D"/>
    <w:rsid w:val="008D5F52"/>
    <w:rsid w:val="008E0808"/>
    <w:rsid w:val="008E0B97"/>
    <w:rsid w:val="008E31E6"/>
    <w:rsid w:val="0090355F"/>
    <w:rsid w:val="00910B27"/>
    <w:rsid w:val="00921257"/>
    <w:rsid w:val="009307F0"/>
    <w:rsid w:val="0094119D"/>
    <w:rsid w:val="0094350B"/>
    <w:rsid w:val="00972B98"/>
    <w:rsid w:val="00975CF5"/>
    <w:rsid w:val="00995FC3"/>
    <w:rsid w:val="009B6025"/>
    <w:rsid w:val="009C0F1F"/>
    <w:rsid w:val="009D38E3"/>
    <w:rsid w:val="009D4659"/>
    <w:rsid w:val="009D5948"/>
    <w:rsid w:val="009F73B2"/>
    <w:rsid w:val="00A0080F"/>
    <w:rsid w:val="00A01F8A"/>
    <w:rsid w:val="00A541D7"/>
    <w:rsid w:val="00A60366"/>
    <w:rsid w:val="00A645E3"/>
    <w:rsid w:val="00A813F0"/>
    <w:rsid w:val="00A87E43"/>
    <w:rsid w:val="00AA209B"/>
    <w:rsid w:val="00AB3671"/>
    <w:rsid w:val="00AC6AB3"/>
    <w:rsid w:val="00B277B7"/>
    <w:rsid w:val="00B52F2D"/>
    <w:rsid w:val="00B65D8A"/>
    <w:rsid w:val="00B70C0B"/>
    <w:rsid w:val="00B733EA"/>
    <w:rsid w:val="00BA711A"/>
    <w:rsid w:val="00BC05B7"/>
    <w:rsid w:val="00BE1D64"/>
    <w:rsid w:val="00C27FED"/>
    <w:rsid w:val="00C31CE0"/>
    <w:rsid w:val="00C44903"/>
    <w:rsid w:val="00C44C1B"/>
    <w:rsid w:val="00C55A44"/>
    <w:rsid w:val="00C634C6"/>
    <w:rsid w:val="00C70C41"/>
    <w:rsid w:val="00C718CF"/>
    <w:rsid w:val="00C81B7C"/>
    <w:rsid w:val="00C81DA6"/>
    <w:rsid w:val="00C957B9"/>
    <w:rsid w:val="00C95E00"/>
    <w:rsid w:val="00D07DB0"/>
    <w:rsid w:val="00D11E1C"/>
    <w:rsid w:val="00D215DB"/>
    <w:rsid w:val="00D240B7"/>
    <w:rsid w:val="00D41BF8"/>
    <w:rsid w:val="00D637D8"/>
    <w:rsid w:val="00D80E90"/>
    <w:rsid w:val="00D859D0"/>
    <w:rsid w:val="00DB33F8"/>
    <w:rsid w:val="00DC0DAB"/>
    <w:rsid w:val="00DD511C"/>
    <w:rsid w:val="00DD5B3A"/>
    <w:rsid w:val="00DE2186"/>
    <w:rsid w:val="00E067B2"/>
    <w:rsid w:val="00E11C64"/>
    <w:rsid w:val="00E52116"/>
    <w:rsid w:val="00E600E6"/>
    <w:rsid w:val="00E6750D"/>
    <w:rsid w:val="00E920EA"/>
    <w:rsid w:val="00EA6D6E"/>
    <w:rsid w:val="00F37C2D"/>
    <w:rsid w:val="00F4570D"/>
    <w:rsid w:val="00F56324"/>
    <w:rsid w:val="00F605DD"/>
    <w:rsid w:val="00F61A80"/>
    <w:rsid w:val="00F71D8E"/>
    <w:rsid w:val="00F823C9"/>
    <w:rsid w:val="00FA3C7F"/>
    <w:rsid w:val="00FA6280"/>
    <w:rsid w:val="00FC4A14"/>
    <w:rsid w:val="00FD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60A7B-6E25-4DBE-AFF9-7334A5A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1 Знак Знак1 Знак"/>
    <w:basedOn w:val="a"/>
    <w:link w:val="a4"/>
    <w:unhideWhenUsed/>
    <w:rsid w:val="003F6E82"/>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
    <w:basedOn w:val="a0"/>
    <w:link w:val="a3"/>
    <w:rsid w:val="003F6E82"/>
    <w:rPr>
      <w:sz w:val="20"/>
      <w:szCs w:val="20"/>
    </w:rPr>
  </w:style>
  <w:style w:type="character" w:styleId="a5">
    <w:name w:val="footnote reference"/>
    <w:basedOn w:val="a0"/>
    <w:unhideWhenUsed/>
    <w:rsid w:val="003F6E82"/>
    <w:rPr>
      <w:vertAlign w:val="superscript"/>
    </w:rPr>
  </w:style>
  <w:style w:type="character" w:styleId="a6">
    <w:name w:val="Hyperlink"/>
    <w:basedOn w:val="a0"/>
    <w:uiPriority w:val="99"/>
    <w:unhideWhenUsed/>
    <w:rsid w:val="003F6E82"/>
    <w:rPr>
      <w:color w:val="0000FF" w:themeColor="hyperlink"/>
      <w:u w:val="single"/>
    </w:rPr>
  </w:style>
  <w:style w:type="character" w:styleId="a7">
    <w:name w:val="FollowedHyperlink"/>
    <w:basedOn w:val="a0"/>
    <w:uiPriority w:val="99"/>
    <w:semiHidden/>
    <w:unhideWhenUsed/>
    <w:rsid w:val="00853C04"/>
    <w:rPr>
      <w:color w:val="800080" w:themeColor="followedHyperlink"/>
      <w:u w:val="single"/>
    </w:rPr>
  </w:style>
  <w:style w:type="character" w:customStyle="1" w:styleId="f">
    <w:name w:val="f"/>
    <w:basedOn w:val="a0"/>
    <w:rsid w:val="00D80E90"/>
  </w:style>
  <w:style w:type="paragraph" w:styleId="a8">
    <w:name w:val="header"/>
    <w:basedOn w:val="a"/>
    <w:link w:val="a9"/>
    <w:uiPriority w:val="99"/>
    <w:semiHidden/>
    <w:unhideWhenUsed/>
    <w:rsid w:val="006302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302AB"/>
  </w:style>
  <w:style w:type="paragraph" w:styleId="aa">
    <w:name w:val="footer"/>
    <w:basedOn w:val="a"/>
    <w:link w:val="ab"/>
    <w:uiPriority w:val="99"/>
    <w:semiHidden/>
    <w:unhideWhenUsed/>
    <w:rsid w:val="006302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302AB"/>
  </w:style>
  <w:style w:type="character" w:customStyle="1" w:styleId="apple-converted-space">
    <w:name w:val="apple-converted-space"/>
    <w:basedOn w:val="a0"/>
    <w:rsid w:val="006D5CAC"/>
  </w:style>
  <w:style w:type="character" w:styleId="ac">
    <w:name w:val="Emphasis"/>
    <w:basedOn w:val="a0"/>
    <w:qFormat/>
    <w:rsid w:val="009D38E3"/>
    <w:rPr>
      <w:i/>
      <w:iCs/>
    </w:rPr>
  </w:style>
  <w:style w:type="character" w:customStyle="1" w:styleId="ep">
    <w:name w:val="ep"/>
    <w:basedOn w:val="a0"/>
    <w:rsid w:val="00FD0FAE"/>
  </w:style>
  <w:style w:type="paragraph" w:styleId="2">
    <w:name w:val="Body Text Indent 2"/>
    <w:basedOn w:val="a"/>
    <w:link w:val="20"/>
    <w:rsid w:val="008B37E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B37EE"/>
    <w:rPr>
      <w:rFonts w:ascii="Times New Roman" w:eastAsia="Times New Roman" w:hAnsi="Times New Roman" w:cs="Times New Roman"/>
      <w:sz w:val="24"/>
      <w:szCs w:val="24"/>
      <w:lang w:eastAsia="ru-RU"/>
    </w:rPr>
  </w:style>
  <w:style w:type="paragraph" w:styleId="ad">
    <w:name w:val="No Spacing"/>
    <w:uiPriority w:val="1"/>
    <w:qFormat/>
    <w:rsid w:val="008B37EE"/>
    <w:pPr>
      <w:spacing w:after="0" w:line="240" w:lineRule="auto"/>
    </w:pPr>
  </w:style>
  <w:style w:type="paragraph" w:styleId="ae">
    <w:name w:val="Normal (Web)"/>
    <w:basedOn w:val="a"/>
    <w:uiPriority w:val="99"/>
    <w:unhideWhenUsed/>
    <w:rsid w:val="008B3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8B37EE"/>
    <w:rPr>
      <w:color w:val="008000"/>
    </w:rPr>
  </w:style>
  <w:style w:type="character" w:customStyle="1" w:styleId="blk">
    <w:name w:val="blk"/>
    <w:basedOn w:val="a0"/>
    <w:rsid w:val="008B37EE"/>
  </w:style>
  <w:style w:type="character" w:styleId="af0">
    <w:name w:val="Strong"/>
    <w:basedOn w:val="a0"/>
    <w:uiPriority w:val="22"/>
    <w:qFormat/>
    <w:rsid w:val="002E5015"/>
    <w:rPr>
      <w:b/>
      <w:bCs/>
    </w:rPr>
  </w:style>
  <w:style w:type="paragraph" w:customStyle="1" w:styleId="Default">
    <w:name w:val="Default"/>
    <w:rsid w:val="00250AF0"/>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262142"/>
    <w:pPr>
      <w:spacing w:after="0" w:line="240" w:lineRule="auto"/>
    </w:pPr>
    <w:rPr>
      <w:sz w:val="20"/>
      <w:szCs w:val="20"/>
    </w:rPr>
  </w:style>
  <w:style w:type="character" w:customStyle="1" w:styleId="af2">
    <w:name w:val="Текст концевой сноски Знак"/>
    <w:basedOn w:val="a0"/>
    <w:link w:val="af1"/>
    <w:uiPriority w:val="99"/>
    <w:semiHidden/>
    <w:rsid w:val="00262142"/>
    <w:rPr>
      <w:sz w:val="20"/>
      <w:szCs w:val="20"/>
    </w:rPr>
  </w:style>
  <w:style w:type="character" w:styleId="af3">
    <w:name w:val="endnote reference"/>
    <w:basedOn w:val="a0"/>
    <w:uiPriority w:val="99"/>
    <w:semiHidden/>
    <w:unhideWhenUsed/>
    <w:rsid w:val="00262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7770">
      <w:bodyDiv w:val="1"/>
      <w:marLeft w:val="0"/>
      <w:marRight w:val="0"/>
      <w:marTop w:val="0"/>
      <w:marBottom w:val="0"/>
      <w:divBdr>
        <w:top w:val="none" w:sz="0" w:space="0" w:color="auto"/>
        <w:left w:val="none" w:sz="0" w:space="0" w:color="auto"/>
        <w:bottom w:val="none" w:sz="0" w:space="0" w:color="auto"/>
        <w:right w:val="none" w:sz="0" w:space="0" w:color="auto"/>
      </w:divBdr>
      <w:divsChild>
        <w:div w:id="706221416">
          <w:marLeft w:val="0"/>
          <w:marRight w:val="0"/>
          <w:marTop w:val="0"/>
          <w:marBottom w:val="0"/>
          <w:divBdr>
            <w:top w:val="none" w:sz="0" w:space="0" w:color="auto"/>
            <w:left w:val="none" w:sz="0" w:space="0" w:color="auto"/>
            <w:bottom w:val="none" w:sz="0" w:space="0" w:color="auto"/>
            <w:right w:val="none" w:sz="0" w:space="0" w:color="auto"/>
          </w:divBdr>
        </w:div>
        <w:div w:id="1370716442">
          <w:marLeft w:val="0"/>
          <w:marRight w:val="0"/>
          <w:marTop w:val="0"/>
          <w:marBottom w:val="0"/>
          <w:divBdr>
            <w:top w:val="none" w:sz="0" w:space="0" w:color="auto"/>
            <w:left w:val="none" w:sz="0" w:space="0" w:color="auto"/>
            <w:bottom w:val="none" w:sz="0" w:space="0" w:color="auto"/>
            <w:right w:val="none" w:sz="0" w:space="0" w:color="auto"/>
          </w:divBdr>
        </w:div>
      </w:divsChild>
    </w:div>
    <w:div w:id="415632201">
      <w:bodyDiv w:val="1"/>
      <w:marLeft w:val="0"/>
      <w:marRight w:val="0"/>
      <w:marTop w:val="0"/>
      <w:marBottom w:val="0"/>
      <w:divBdr>
        <w:top w:val="none" w:sz="0" w:space="0" w:color="auto"/>
        <w:left w:val="none" w:sz="0" w:space="0" w:color="auto"/>
        <w:bottom w:val="none" w:sz="0" w:space="0" w:color="auto"/>
        <w:right w:val="none" w:sz="0" w:space="0" w:color="auto"/>
      </w:divBdr>
      <w:divsChild>
        <w:div w:id="885794001">
          <w:marLeft w:val="0"/>
          <w:marRight w:val="0"/>
          <w:marTop w:val="0"/>
          <w:marBottom w:val="0"/>
          <w:divBdr>
            <w:top w:val="none" w:sz="0" w:space="0" w:color="auto"/>
            <w:left w:val="none" w:sz="0" w:space="0" w:color="auto"/>
            <w:bottom w:val="none" w:sz="0" w:space="0" w:color="auto"/>
            <w:right w:val="none" w:sz="0" w:space="0" w:color="auto"/>
          </w:divBdr>
        </w:div>
        <w:div w:id="1889995722">
          <w:marLeft w:val="0"/>
          <w:marRight w:val="0"/>
          <w:marTop w:val="0"/>
          <w:marBottom w:val="0"/>
          <w:divBdr>
            <w:top w:val="none" w:sz="0" w:space="0" w:color="auto"/>
            <w:left w:val="none" w:sz="0" w:space="0" w:color="auto"/>
            <w:bottom w:val="none" w:sz="0" w:space="0" w:color="auto"/>
            <w:right w:val="none" w:sz="0" w:space="0" w:color="auto"/>
          </w:divBdr>
        </w:div>
        <w:div w:id="1237280869">
          <w:marLeft w:val="0"/>
          <w:marRight w:val="0"/>
          <w:marTop w:val="0"/>
          <w:marBottom w:val="0"/>
          <w:divBdr>
            <w:top w:val="none" w:sz="0" w:space="0" w:color="auto"/>
            <w:left w:val="none" w:sz="0" w:space="0" w:color="auto"/>
            <w:bottom w:val="none" w:sz="0" w:space="0" w:color="auto"/>
            <w:right w:val="none" w:sz="0" w:space="0" w:color="auto"/>
          </w:divBdr>
        </w:div>
      </w:divsChild>
    </w:div>
    <w:div w:id="1653366340">
      <w:bodyDiv w:val="1"/>
      <w:marLeft w:val="0"/>
      <w:marRight w:val="0"/>
      <w:marTop w:val="0"/>
      <w:marBottom w:val="0"/>
      <w:divBdr>
        <w:top w:val="none" w:sz="0" w:space="0" w:color="auto"/>
        <w:left w:val="none" w:sz="0" w:space="0" w:color="auto"/>
        <w:bottom w:val="none" w:sz="0" w:space="0" w:color="auto"/>
        <w:right w:val="none" w:sz="0" w:space="0" w:color="auto"/>
      </w:divBdr>
      <w:divsChild>
        <w:div w:id="816923228">
          <w:marLeft w:val="0"/>
          <w:marRight w:val="0"/>
          <w:marTop w:val="0"/>
          <w:marBottom w:val="0"/>
          <w:divBdr>
            <w:top w:val="none" w:sz="0" w:space="0" w:color="auto"/>
            <w:left w:val="none" w:sz="0" w:space="0" w:color="auto"/>
            <w:bottom w:val="none" w:sz="0" w:space="0" w:color="auto"/>
            <w:right w:val="none" w:sz="0" w:space="0" w:color="auto"/>
          </w:divBdr>
        </w:div>
        <w:div w:id="1446389316">
          <w:marLeft w:val="0"/>
          <w:marRight w:val="0"/>
          <w:marTop w:val="0"/>
          <w:marBottom w:val="0"/>
          <w:divBdr>
            <w:top w:val="none" w:sz="0" w:space="0" w:color="auto"/>
            <w:left w:val="none" w:sz="0" w:space="0" w:color="auto"/>
            <w:bottom w:val="none" w:sz="0" w:space="0" w:color="auto"/>
            <w:right w:val="none" w:sz="0" w:space="0" w:color="auto"/>
          </w:divBdr>
        </w:div>
        <w:div w:id="468475926">
          <w:marLeft w:val="0"/>
          <w:marRight w:val="0"/>
          <w:marTop w:val="0"/>
          <w:marBottom w:val="0"/>
          <w:divBdr>
            <w:top w:val="none" w:sz="0" w:space="0" w:color="auto"/>
            <w:left w:val="none" w:sz="0" w:space="0" w:color="auto"/>
            <w:bottom w:val="none" w:sz="0" w:space="0" w:color="auto"/>
            <w:right w:val="none" w:sz="0" w:space="0" w:color="auto"/>
          </w:divBdr>
        </w:div>
      </w:divsChild>
    </w:div>
    <w:div w:id="1889535277">
      <w:bodyDiv w:val="1"/>
      <w:marLeft w:val="0"/>
      <w:marRight w:val="0"/>
      <w:marTop w:val="0"/>
      <w:marBottom w:val="0"/>
      <w:divBdr>
        <w:top w:val="none" w:sz="0" w:space="0" w:color="auto"/>
        <w:left w:val="none" w:sz="0" w:space="0" w:color="auto"/>
        <w:bottom w:val="none" w:sz="0" w:space="0" w:color="auto"/>
        <w:right w:val="none" w:sz="0" w:space="0" w:color="auto"/>
      </w:divBdr>
      <w:divsChild>
        <w:div w:id="1700161040">
          <w:marLeft w:val="0"/>
          <w:marRight w:val="0"/>
          <w:marTop w:val="0"/>
          <w:marBottom w:val="0"/>
          <w:divBdr>
            <w:top w:val="none" w:sz="0" w:space="0" w:color="auto"/>
            <w:left w:val="none" w:sz="0" w:space="0" w:color="auto"/>
            <w:bottom w:val="none" w:sz="0" w:space="0" w:color="auto"/>
            <w:right w:val="none" w:sz="0" w:space="0" w:color="auto"/>
          </w:divBdr>
        </w:div>
        <w:div w:id="220752618">
          <w:marLeft w:val="0"/>
          <w:marRight w:val="0"/>
          <w:marTop w:val="0"/>
          <w:marBottom w:val="0"/>
          <w:divBdr>
            <w:top w:val="none" w:sz="0" w:space="0" w:color="auto"/>
            <w:left w:val="none" w:sz="0" w:space="0" w:color="auto"/>
            <w:bottom w:val="none" w:sz="0" w:space="0" w:color="auto"/>
            <w:right w:val="none" w:sz="0" w:space="0" w:color="auto"/>
          </w:divBdr>
        </w:div>
        <w:div w:id="790787326">
          <w:marLeft w:val="0"/>
          <w:marRight w:val="0"/>
          <w:marTop w:val="0"/>
          <w:marBottom w:val="0"/>
          <w:divBdr>
            <w:top w:val="none" w:sz="0" w:space="0" w:color="auto"/>
            <w:left w:val="none" w:sz="0" w:space="0" w:color="auto"/>
            <w:bottom w:val="none" w:sz="0" w:space="0" w:color="auto"/>
            <w:right w:val="none" w:sz="0" w:space="0" w:color="auto"/>
          </w:divBdr>
        </w:div>
      </w:divsChild>
    </w:div>
    <w:div w:id="19298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ase.garant.ru/5805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B2AD5-7511-4B7B-B58B-F951F884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2</cp:revision>
  <dcterms:created xsi:type="dcterms:W3CDTF">2014-10-02T07:02:00Z</dcterms:created>
  <dcterms:modified xsi:type="dcterms:W3CDTF">2014-10-02T07:02:00Z</dcterms:modified>
</cp:coreProperties>
</file>